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인종차별철폐위원회 일반권고 제09호(1990): 협약 제8조 1항의 적용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CERD GR No. 09(1990): The application of article 8, paragraph 1, of the Convention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1990. 8. 21.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A/45/18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General recommendation 9 (1990) concerning the application of article 8, paragraph 1, of the Convention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The Committee on the Elimination of Racial Discrimination,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Considering that respect for the independence of the experts is essential to secure full observance of human rights and fundamental freedoms,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Recalling article 8, paragraph 1, of the International Convention on the Elimination of All Forms of Racial Discrimination,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Alarmed by the tendency of the representatives of States, organizations and groups to put pressure upon experts, especially those serving as country rapporteurs,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Strongly recommends that they respect unreservedly the status of its members as independent experts of acknowledged impartiality serving in their personal capacity.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