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보고서(2008. 11.)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2008. 11. 6.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등급심사(결과: A)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 승인소위원회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4.10. 대한민국: 국가인권위원회(NHRCK)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한국 대표가 부재한 상태에서 이 신청을 검토했습니다.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권고: 승인소위원회는 국가인권위원회에 A등급으로 재인증할 것을 권고합니다.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다음 사항에 주목합니다: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1) 국가인권위원회는 「국가재정법」상 '중앙관서'로 간주되어 정부로부터 완전한 기능적 자율성을 누리지 못하고 있습니다. 이는 헌법적으로 보장된 '독립기관'과는 대조적인 모습입니다;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2) 설립법 제5조에 따라 대통령, 국회 또는 대법원장의 지명에 따라 인권위원을 임명하는 절차는 후보자 모집과 심사하는 과정에서 공식적인 공개 협의와 시민사회의 참여를 규정하고 있지 않습니다. 승인소위원회는 일반 견해 2.1 "다원성 보장" 과 2.2 "집행기구의 선출과 임명"을 참조하며, 광범위하고 투명한 임명 과정 보장을 위한 절차의 채택을 권장합니다. 이는 공개 모집과 폭넓은 협의 절차를 통해 이루어져야 합니다;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3) 승인소위원회는 국가인권위원회가 최근 촛불집회 기간 동안 취한 조치를 인정하고, 긴급한 인권침해를 해결하기 위해 언론을 통한 공개 성명서와 보고서를 적시에 발표하는 것을 고려할 것을 권고합니다;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4) 승인소위원회는 국가인권위원회의 요구사항 이행을 불필요하게 지연시키지 않는 방식으로 소속 직원을 임명할 수 있는 더 많은 자율성을 가질 필요성을 강조합니다. 승인소위원회는 일반 견해 2.7 "국가인권기구의 직원"을 참조합니다.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최근 국가인권위원회를 대통령실 직속으로 두려는 제안과 그에 따른 국가인권위원회의 재정과 행정 업무에 대한 개입에 대해 우려를 표명합니다. 이는 일반 견해 2.10 "행정 규제"를 참조합니다.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