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637FE" w14:textId="2C5B19C0" w:rsidR="000F30DD" w:rsidRDefault="00175E61">
      <w:pPr>
        <w:pStyle w:val="20"/>
        <w:framePr w:wrap="around" w:vAnchor="page" w:hAnchor="page" w:x="2343" w:y="521"/>
        <w:shd w:val="clear" w:color="auto" w:fill="auto"/>
        <w:spacing w:line="240" w:lineRule="exact"/>
        <w:ind w:left="20"/>
      </w:pPr>
      <w:r>
        <w:rPr>
          <w:rFonts w:ascii="맑은 고딕" w:eastAsia="맑은 고딕" w:hAnsi="맑은 고딕" w:cs="맑은 고딕" w:hint="eastAsia"/>
          <w:lang w:eastAsia="ko-KR"/>
        </w:rPr>
        <w:t>U</w:t>
      </w:r>
      <w:r>
        <w:rPr>
          <w:rFonts w:ascii="맑은 고딕" w:eastAsia="맑은 고딕" w:hAnsi="맑은 고딕" w:cs="맑은 고딕"/>
          <w:lang w:eastAsia="ko-KR"/>
        </w:rPr>
        <w:t>N</w:t>
      </w:r>
    </w:p>
    <w:p w14:paraId="640ED407" w14:textId="77777777" w:rsidR="000F30DD" w:rsidRDefault="00D531A5">
      <w:pPr>
        <w:pStyle w:val="30"/>
        <w:framePr w:wrap="around" w:vAnchor="page" w:hAnchor="page" w:x="8535" w:y="467"/>
        <w:shd w:val="clear" w:color="auto" w:fill="auto"/>
        <w:spacing w:line="380" w:lineRule="exact"/>
        <w:ind w:left="20"/>
      </w:pPr>
      <w:r>
        <w:rPr>
          <w:rStyle w:val="319"/>
        </w:rPr>
        <w:t>A</w:t>
      </w:r>
      <w:r>
        <w:t>/HRC/WG.6/42/KOR/3</w:t>
      </w:r>
    </w:p>
    <w:p w14:paraId="27E8F8B2" w14:textId="4422409E" w:rsidR="000F30DD" w:rsidRDefault="00175E61">
      <w:pPr>
        <w:pStyle w:val="10"/>
        <w:framePr w:wrap="around" w:vAnchor="page" w:hAnchor="page" w:x="2382" w:y="1044"/>
        <w:shd w:val="clear" w:color="auto" w:fill="auto"/>
        <w:spacing w:line="360" w:lineRule="exact"/>
        <w:rPr>
          <w:lang w:eastAsia="ko-KR"/>
        </w:rPr>
      </w:pPr>
      <w:bookmarkStart w:id="0" w:name="bookmark0"/>
      <w:r>
        <w:rPr>
          <w:rFonts w:ascii="맑은 고딕" w:eastAsia="맑은 고딕" w:hAnsi="맑은 고딕" w:cs="맑은 고딕" w:hint="eastAsia"/>
          <w:lang w:eastAsia="ko-KR"/>
        </w:rPr>
        <w:t>총회</w:t>
      </w:r>
      <w:bookmarkEnd w:id="0"/>
    </w:p>
    <w:p w14:paraId="2F998A93" w14:textId="085CD696" w:rsidR="000F30DD" w:rsidRDefault="00175E61" w:rsidP="00733A84">
      <w:pPr>
        <w:pStyle w:val="a5"/>
        <w:framePr w:w="1936" w:h="533" w:hRule="exact" w:wrap="around" w:vAnchor="page" w:hAnchor="page" w:x="7801" w:y="1116"/>
        <w:shd w:val="clear" w:color="auto" w:fill="auto"/>
        <w:ind w:left="10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배포</w:t>
      </w:r>
      <w:r>
        <w:rPr>
          <w:lang w:eastAsia="ko-KR"/>
        </w:rPr>
        <w:t xml:space="preserve">: </w:t>
      </w:r>
      <w:r>
        <w:rPr>
          <w:rFonts w:ascii="맑은 고딕" w:eastAsia="맑은 고딕" w:hAnsi="맑은 고딕" w:cs="맑은 고딕" w:hint="eastAsia"/>
          <w:lang w:eastAsia="ko-KR"/>
        </w:rPr>
        <w:t>일반</w:t>
      </w:r>
      <w:r>
        <w:rPr>
          <w:lang w:eastAsia="ko-KR"/>
        </w:rPr>
        <w:t xml:space="preserve"> 4 </w:t>
      </w:r>
      <w:r w:rsidR="00F06484">
        <w:rPr>
          <w:lang w:eastAsia="ko-KR"/>
        </w:rPr>
        <w:t xml:space="preserve">       </w:t>
      </w:r>
      <w:r>
        <w:rPr>
          <w:lang w:eastAsia="ko-KR"/>
        </w:rPr>
        <w:t>2022</w:t>
      </w:r>
      <w:r>
        <w:rPr>
          <w:rFonts w:ascii="맑은 고딕" w:eastAsia="맑은 고딕" w:hAnsi="맑은 고딕" w:cs="맑은 고딕" w:hint="eastAsia"/>
          <w:lang w:eastAsia="ko-KR"/>
        </w:rPr>
        <w:t xml:space="preserve">년 </w:t>
      </w:r>
      <w:r>
        <w:rPr>
          <w:rFonts w:ascii="맑은 고딕" w:eastAsia="맑은 고딕" w:hAnsi="맑은 고딕" w:cs="맑은 고딕"/>
          <w:lang w:eastAsia="ko-KR"/>
        </w:rPr>
        <w:t>11</w:t>
      </w:r>
      <w:r>
        <w:rPr>
          <w:rFonts w:ascii="맑은 고딕" w:eastAsia="맑은 고딕" w:hAnsi="맑은 고딕" w:cs="맑은 고딕" w:hint="eastAsia"/>
          <w:lang w:eastAsia="ko-KR"/>
        </w:rPr>
        <w:t>월</w:t>
      </w:r>
      <w:r w:rsidR="00F06484">
        <w:rPr>
          <w:rFonts w:ascii="맑은 고딕" w:eastAsia="맑은 고딕" w:hAnsi="맑은 고딕" w:cs="맑은 고딕" w:hint="eastAsia"/>
          <w:lang w:eastAsia="ko-KR"/>
        </w:rPr>
        <w:t>4일</w:t>
      </w:r>
    </w:p>
    <w:p w14:paraId="3065EEF0" w14:textId="3F53878F" w:rsidR="000F30DD" w:rsidRDefault="00175E61">
      <w:pPr>
        <w:pStyle w:val="a5"/>
        <w:framePr w:wrap="around" w:vAnchor="page" w:hAnchor="page" w:x="1105" w:y="1885"/>
        <w:shd w:val="clear" w:color="auto" w:fill="auto"/>
        <w:spacing w:line="180" w:lineRule="exact"/>
        <w:ind w:left="672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원본: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영문본</w:t>
      </w:r>
    </w:p>
    <w:p w14:paraId="518C363E" w14:textId="49C681E9" w:rsidR="000F30DD" w:rsidRDefault="00175E61">
      <w:pPr>
        <w:pStyle w:val="32"/>
        <w:framePr w:w="9725" w:h="10933" w:hRule="exact" w:wrap="around" w:vAnchor="page" w:hAnchor="page" w:x="1105" w:y="3891"/>
        <w:shd w:val="clear" w:color="auto" w:fill="auto"/>
        <w:spacing w:before="0"/>
        <w:ind w:left="20" w:firstLine="0"/>
        <w:rPr>
          <w:lang w:eastAsia="ko-KR"/>
        </w:rPr>
      </w:pPr>
      <w:bookmarkStart w:id="1" w:name="bookmark1"/>
      <w:r>
        <w:rPr>
          <w:lang w:eastAsia="ko-KR"/>
        </w:rPr>
        <w:t>UN</w:t>
      </w:r>
      <w:r>
        <w:rPr>
          <w:rFonts w:ascii="맑은 고딕" w:eastAsia="맑은 고딕" w:hAnsi="맑은 고딕" w:cs="맑은 고딕" w:hint="eastAsia"/>
          <w:lang w:eastAsia="ko-KR"/>
        </w:rPr>
        <w:t>인권이사회</w:t>
      </w:r>
      <w:bookmarkEnd w:id="1"/>
    </w:p>
    <w:p w14:paraId="2D36EF20" w14:textId="77777777" w:rsidR="00175E61" w:rsidRDefault="00175E61">
      <w:pPr>
        <w:pStyle w:val="22"/>
        <w:framePr w:w="9725" w:h="10933" w:hRule="exact" w:wrap="around" w:vAnchor="page" w:hAnchor="page" w:x="1105" w:y="3891"/>
        <w:shd w:val="clear" w:color="auto" w:fill="auto"/>
        <w:ind w:left="20" w:right="5460"/>
        <w:rPr>
          <w:rFonts w:ascii="맑은 고딕" w:eastAsia="맑은 고딕" w:hAnsi="맑은 고딕" w:cs="맑은 고딕"/>
          <w:lang w:eastAsia="ko-KR"/>
        </w:rPr>
      </w:pPr>
      <w:bookmarkStart w:id="2" w:name="_Hlk122769197"/>
      <w:r>
        <w:rPr>
          <w:rFonts w:ascii="맑은 고딕" w:eastAsia="맑은 고딕" w:hAnsi="맑은 고딕" w:cs="맑은 고딕" w:hint="eastAsia"/>
          <w:lang w:eastAsia="ko-KR"/>
        </w:rPr>
        <w:t>정례인권검토 실무그룹</w:t>
      </w:r>
    </w:p>
    <w:p w14:paraId="2802B8C3" w14:textId="77777777" w:rsidR="00175E61" w:rsidRDefault="00175E61">
      <w:pPr>
        <w:pStyle w:val="22"/>
        <w:framePr w:w="9725" w:h="10933" w:hRule="exact" w:wrap="around" w:vAnchor="page" w:hAnchor="page" w:x="1105" w:y="3891"/>
        <w:shd w:val="clear" w:color="auto" w:fill="auto"/>
        <w:ind w:left="20" w:right="5460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제4</w:t>
      </w:r>
      <w:r>
        <w:rPr>
          <w:rFonts w:ascii="맑은 고딕" w:eastAsia="맑은 고딕" w:hAnsi="맑은 고딕" w:cs="맑은 고딕"/>
          <w:lang w:eastAsia="ko-KR"/>
        </w:rPr>
        <w:t>2</w:t>
      </w:r>
      <w:r>
        <w:rPr>
          <w:rFonts w:ascii="맑은 고딕" w:eastAsia="맑은 고딕" w:hAnsi="맑은 고딕" w:cs="맑은 고딕" w:hint="eastAsia"/>
          <w:lang w:eastAsia="ko-KR"/>
        </w:rPr>
        <w:t>차 회기</w:t>
      </w:r>
    </w:p>
    <w:p w14:paraId="0B09C630" w14:textId="46078AA8" w:rsidR="00175E61" w:rsidRDefault="00175E61" w:rsidP="00175E61">
      <w:pPr>
        <w:pStyle w:val="22"/>
        <w:framePr w:w="9725" w:h="10933" w:hRule="exact" w:wrap="around" w:vAnchor="page" w:hAnchor="page" w:x="1105" w:y="3891"/>
        <w:shd w:val="clear" w:color="auto" w:fill="auto"/>
        <w:ind w:left="20" w:right="5460"/>
        <w:rPr>
          <w:lang w:eastAsia="ko-KR"/>
        </w:rPr>
      </w:pPr>
      <w:bookmarkStart w:id="3" w:name="_Hlk122769213"/>
      <w:bookmarkEnd w:id="2"/>
      <w:r>
        <w:rPr>
          <w:rFonts w:ascii="맑은 고딕" w:eastAsia="맑은 고딕" w:hAnsi="맑은 고딕" w:cs="맑은 고딕"/>
          <w:lang w:eastAsia="ko-KR"/>
        </w:rPr>
        <w:t>2023</w:t>
      </w:r>
      <w:r>
        <w:rPr>
          <w:rFonts w:ascii="맑은 고딕" w:eastAsia="맑은 고딕" w:hAnsi="맑은 고딕" w:cs="맑은 고딕" w:hint="eastAsia"/>
          <w:lang w:eastAsia="ko-KR"/>
        </w:rPr>
        <w:t xml:space="preserve">년 </w:t>
      </w:r>
      <w:r>
        <w:rPr>
          <w:rFonts w:ascii="맑은 고딕" w:eastAsia="맑은 고딕" w:hAnsi="맑은 고딕" w:cs="맑은 고딕"/>
          <w:lang w:eastAsia="ko-KR"/>
        </w:rPr>
        <w:t>1</w:t>
      </w:r>
      <w:r>
        <w:rPr>
          <w:rFonts w:ascii="맑은 고딕" w:eastAsia="맑은 고딕" w:hAnsi="맑은 고딕" w:cs="맑은 고딕" w:hint="eastAsia"/>
          <w:lang w:eastAsia="ko-KR"/>
        </w:rPr>
        <w:t xml:space="preserve">월 </w:t>
      </w:r>
      <w:r>
        <w:rPr>
          <w:rFonts w:ascii="맑은 고딕" w:eastAsia="맑은 고딕" w:hAnsi="맑은 고딕" w:cs="맑은 고딕"/>
          <w:lang w:eastAsia="ko-KR"/>
        </w:rPr>
        <w:t>23</w:t>
      </w:r>
      <w:r>
        <w:rPr>
          <w:rFonts w:ascii="맑은 고딕" w:eastAsia="맑은 고딕" w:hAnsi="맑은 고딕" w:cs="맑은 고딕" w:hint="eastAsia"/>
          <w:lang w:eastAsia="ko-KR"/>
        </w:rPr>
        <w:t>일-</w:t>
      </w:r>
      <w:r>
        <w:rPr>
          <w:rFonts w:ascii="맑은 고딕" w:eastAsia="맑은 고딕" w:hAnsi="맑은 고딕" w:cs="맑은 고딕"/>
          <w:lang w:eastAsia="ko-KR"/>
        </w:rPr>
        <w:t>2</w:t>
      </w:r>
      <w:r>
        <w:rPr>
          <w:rFonts w:ascii="맑은 고딕" w:eastAsia="맑은 고딕" w:hAnsi="맑은 고딕" w:cs="맑은 고딕" w:hint="eastAsia"/>
          <w:lang w:eastAsia="ko-KR"/>
        </w:rPr>
        <w:t xml:space="preserve">월 </w:t>
      </w:r>
      <w:r>
        <w:rPr>
          <w:rFonts w:ascii="맑은 고딕" w:eastAsia="맑은 고딕" w:hAnsi="맑은 고딕" w:cs="맑은 고딕"/>
          <w:lang w:eastAsia="ko-KR"/>
        </w:rPr>
        <w:t>3</w:t>
      </w:r>
      <w:r>
        <w:rPr>
          <w:rFonts w:ascii="맑은 고딕" w:eastAsia="맑은 고딕" w:hAnsi="맑은 고딕" w:cs="맑은 고딕" w:hint="eastAsia"/>
          <w:lang w:eastAsia="ko-KR"/>
        </w:rPr>
        <w:t xml:space="preserve">일 </w:t>
      </w:r>
      <w:bookmarkEnd w:id="3"/>
    </w:p>
    <w:p w14:paraId="1104D4DD" w14:textId="6E347048" w:rsidR="000F30DD" w:rsidRDefault="000F30DD">
      <w:pPr>
        <w:pStyle w:val="a5"/>
        <w:framePr w:w="9725" w:h="10933" w:hRule="exact" w:wrap="around" w:vAnchor="page" w:hAnchor="page" w:x="1105" w:y="3891"/>
        <w:shd w:val="clear" w:color="auto" w:fill="auto"/>
        <w:spacing w:after="314" w:line="240" w:lineRule="exact"/>
        <w:ind w:left="20"/>
        <w:rPr>
          <w:lang w:eastAsia="ko-KR"/>
        </w:rPr>
      </w:pPr>
    </w:p>
    <w:p w14:paraId="0166E952" w14:textId="588C40E9" w:rsidR="000F30DD" w:rsidRDefault="00175E61">
      <w:pPr>
        <w:pStyle w:val="24"/>
        <w:framePr w:w="9725" w:h="10933" w:hRule="exact" w:wrap="around" w:vAnchor="page" w:hAnchor="page" w:x="1105" w:y="3891"/>
        <w:shd w:val="clear" w:color="auto" w:fill="auto"/>
        <w:spacing w:before="0" w:after="383"/>
        <w:ind w:left="1140" w:right="1640" w:firstLine="0"/>
        <w:rPr>
          <w:lang w:eastAsia="ko-KR"/>
        </w:rPr>
      </w:pPr>
      <w:bookmarkStart w:id="4" w:name="bookmark2"/>
      <w:r>
        <w:rPr>
          <w:rFonts w:ascii="맑은 고딕" w:eastAsia="맑은 고딕" w:hAnsi="맑은 고딕" w:cs="맑은 고딕" w:hint="eastAsia"/>
          <w:lang w:eastAsia="ko-KR"/>
        </w:rPr>
        <w:t>대한민국</w:t>
      </w:r>
      <w:r w:rsidR="009D00B8">
        <w:rPr>
          <w:rFonts w:ascii="맑은 고딕" w:eastAsia="맑은 고딕" w:hAnsi="맑은 고딕" w:cs="맑은 고딕" w:hint="eastAsia"/>
          <w:lang w:eastAsia="ko-KR"/>
        </w:rPr>
        <w:t xml:space="preserve"> 이해관</w:t>
      </w:r>
      <w:r w:rsidR="00733A84">
        <w:rPr>
          <w:rFonts w:ascii="맑은 고딕" w:eastAsia="맑은 고딕" w:hAnsi="맑은 고딕" w:cs="맑은 고딕" w:hint="eastAsia"/>
          <w:lang w:eastAsia="ko-KR"/>
        </w:rPr>
        <w:t>계</w:t>
      </w:r>
      <w:r w:rsidR="009D00B8">
        <w:rPr>
          <w:rFonts w:ascii="맑은 고딕" w:eastAsia="맑은 고딕" w:hAnsi="맑은 고딕" w:cs="맑은 고딕" w:hint="eastAsia"/>
          <w:lang w:eastAsia="ko-KR"/>
        </w:rPr>
        <w:t>자제출 정보</w:t>
      </w:r>
      <w:r>
        <w:rPr>
          <w:rFonts w:ascii="맑은 고딕" w:eastAsia="맑은 고딕" w:hAnsi="맑은 고딕" w:cs="맑은 고딕" w:hint="eastAsia"/>
          <w:lang w:eastAsia="ko-KR"/>
        </w:rPr>
        <w:t xml:space="preserve"> 요약</w:t>
      </w:r>
      <w:r>
        <w:rPr>
          <w:rStyle w:val="29"/>
          <w:lang w:eastAsia="ko-KR"/>
        </w:rPr>
        <w:t>*</w:t>
      </w:r>
      <w:bookmarkEnd w:id="4"/>
    </w:p>
    <w:p w14:paraId="6411A9C1" w14:textId="54C07E90" w:rsidR="000F30DD" w:rsidRDefault="00175E61">
      <w:pPr>
        <w:pStyle w:val="34"/>
        <w:framePr w:w="9725" w:h="10933" w:hRule="exact" w:wrap="around" w:vAnchor="page" w:hAnchor="page" w:x="1105" w:y="3891"/>
        <w:shd w:val="clear" w:color="auto" w:fill="auto"/>
        <w:spacing w:before="0" w:after="383"/>
        <w:ind w:left="1140" w:right="1840"/>
        <w:rPr>
          <w:lang w:eastAsia="ko-KR"/>
        </w:rPr>
      </w:pPr>
      <w:r>
        <w:rPr>
          <w:lang w:eastAsia="ko-KR"/>
        </w:rPr>
        <w:t>UN</w:t>
      </w:r>
      <w:r>
        <w:rPr>
          <w:rFonts w:ascii="맑은 고딕" w:eastAsia="맑은 고딕" w:hAnsi="맑은 고딕" w:cs="맑은 고딕" w:hint="eastAsia"/>
          <w:lang w:eastAsia="ko-KR"/>
        </w:rPr>
        <w:t xml:space="preserve">인권최고대표사무소 보고서 </w:t>
      </w:r>
    </w:p>
    <w:p w14:paraId="14AA4F72" w14:textId="14B111B4" w:rsidR="000F30DD" w:rsidRDefault="00D531A5">
      <w:pPr>
        <w:pStyle w:val="24"/>
        <w:framePr w:w="9725" w:h="10933" w:hRule="exact" w:wrap="around" w:vAnchor="page" w:hAnchor="page" w:x="1105" w:y="3891"/>
        <w:shd w:val="clear" w:color="auto" w:fill="auto"/>
        <w:spacing w:before="0" w:after="264" w:line="240" w:lineRule="exact"/>
        <w:ind w:left="680" w:firstLine="0"/>
      </w:pPr>
      <w:bookmarkStart w:id="5" w:name="bookmark3"/>
      <w:r>
        <w:t xml:space="preserve">I. </w:t>
      </w:r>
      <w:r w:rsidR="00175E61">
        <w:rPr>
          <w:rFonts w:ascii="맑은 고딕" w:eastAsia="맑은 고딕" w:hAnsi="맑은 고딕" w:cs="맑은 고딕" w:hint="eastAsia"/>
          <w:lang w:eastAsia="ko-KR"/>
        </w:rPr>
        <w:t>배경</w:t>
      </w:r>
      <w:bookmarkEnd w:id="5"/>
    </w:p>
    <w:p w14:paraId="64B690CB" w14:textId="48DF89D5" w:rsidR="000F30DD" w:rsidRDefault="00D531A5" w:rsidP="00FF099F">
      <w:pPr>
        <w:pStyle w:val="a5"/>
        <w:framePr w:w="9725" w:h="10933" w:hRule="exact" w:wrap="around" w:vAnchor="page" w:hAnchor="page" w:x="1105" w:y="3891"/>
        <w:numPr>
          <w:ilvl w:val="0"/>
          <w:numId w:val="1"/>
        </w:numPr>
        <w:shd w:val="clear" w:color="auto" w:fill="auto"/>
        <w:spacing w:after="310" w:line="240" w:lineRule="exact"/>
        <w:ind w:left="1140" w:right="12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175E61" w:rsidRPr="00BF4426">
        <w:rPr>
          <w:rFonts w:ascii="맑은 고딕" w:eastAsia="맑은 고딕" w:hAnsi="맑은 고딕" w:cs="맑은 고딕" w:hint="eastAsia"/>
          <w:lang w:eastAsia="ko-KR"/>
        </w:rPr>
        <w:t xml:space="preserve">본 보고서는 </w:t>
      </w:r>
      <w:r w:rsidR="00FF099F" w:rsidRPr="00BF4426">
        <w:rPr>
          <w:rFonts w:ascii="맑은 고딕" w:eastAsia="맑은 고딕" w:hAnsi="맑은 고딕" w:cs="맑은 고딕"/>
          <w:lang w:eastAsia="ko-KR"/>
        </w:rPr>
        <w:t>UN</w:t>
      </w:r>
      <w:r w:rsidR="00FF099F" w:rsidRPr="00BF4426">
        <w:rPr>
          <w:rFonts w:ascii="맑은 고딕" w:eastAsia="맑은 고딕" w:hAnsi="맑은 고딕" w:cs="맑은 고딕" w:hint="eastAsia"/>
          <w:lang w:eastAsia="ko-KR"/>
        </w:rPr>
        <w:t xml:space="preserve">인권이사회 결의안 </w:t>
      </w:r>
      <w:r w:rsidR="00FF099F" w:rsidRPr="00BF4426">
        <w:rPr>
          <w:rFonts w:ascii="맑은 고딕" w:eastAsia="맑은 고딕" w:hAnsi="맑은 고딕" w:cs="맑은 고딕"/>
          <w:lang w:eastAsia="ko-KR"/>
        </w:rPr>
        <w:t>5/1</w:t>
      </w:r>
      <w:r w:rsidR="00FF099F" w:rsidRPr="00BF4426">
        <w:rPr>
          <w:rFonts w:ascii="맑은 고딕" w:eastAsia="맑은 고딕" w:hAnsi="맑은 고딕" w:cs="맑은 고딕" w:hint="eastAsia"/>
          <w:lang w:eastAsia="ko-KR"/>
        </w:rPr>
        <w:t xml:space="preserve">과 </w:t>
      </w:r>
      <w:r w:rsidR="00FF099F" w:rsidRPr="00BF4426">
        <w:rPr>
          <w:rFonts w:ascii="맑은 고딕" w:eastAsia="맑은 고딕" w:hAnsi="맑은 고딕" w:cs="맑은 고딕"/>
          <w:lang w:eastAsia="ko-KR"/>
        </w:rPr>
        <w:t>16</w:t>
      </w:r>
      <w:r w:rsidR="00115E45">
        <w:rPr>
          <w:rFonts w:ascii="맑은 고딕" w:eastAsia="맑은 고딕" w:hAnsi="맑은 고딕" w:cs="맑은 고딕"/>
          <w:lang w:eastAsia="ko-KR"/>
        </w:rPr>
        <w:t>/</w:t>
      </w:r>
      <w:r w:rsidR="00FF099F" w:rsidRPr="00BF4426">
        <w:rPr>
          <w:rFonts w:ascii="맑은 고딕" w:eastAsia="맑은 고딕" w:hAnsi="맑은 고딕" w:cs="맑은 고딕"/>
          <w:lang w:eastAsia="ko-KR"/>
        </w:rPr>
        <w:t>21</w:t>
      </w:r>
      <w:r w:rsidR="00FF099F" w:rsidRPr="00BF4426">
        <w:rPr>
          <w:rFonts w:ascii="맑은 고딕" w:eastAsia="맑은 고딕" w:hAnsi="맑은 고딕" w:cs="맑은 고딕" w:hint="eastAsia"/>
          <w:lang w:eastAsia="ko-KR"/>
        </w:rPr>
        <w:t>에 따라 인권정례검토와 이전 검토</w:t>
      </w:r>
      <w:r w:rsidR="001741B4">
        <w:rPr>
          <w:rFonts w:ascii="맑은 고딕" w:eastAsia="맑은 고딕" w:hAnsi="맑은 고딕" w:cs="맑은 고딕" w:hint="eastAsia"/>
          <w:lang w:eastAsia="ko-KR"/>
        </w:rPr>
        <w:t>의</w:t>
      </w:r>
      <w:r w:rsidR="00FF099F" w:rsidRPr="00BF4426">
        <w:rPr>
          <w:rFonts w:ascii="맑은 고딕" w:eastAsia="맑은 고딕" w:hAnsi="맑은 고딕" w:cs="맑은 고딕" w:hint="eastAsia"/>
          <w:lang w:eastAsia="ko-KR"/>
        </w:rPr>
        <w:t xml:space="preserve"> 시의성을 고려하여 작성되었다.</w:t>
      </w:r>
      <w:r w:rsidRPr="00BF4426">
        <w:rPr>
          <w:vertAlign w:val="superscript"/>
          <w:lang w:eastAsia="ko-KR"/>
        </w:rPr>
        <w:t>1</w:t>
      </w:r>
      <w:r>
        <w:rPr>
          <w:lang w:eastAsia="ko-KR"/>
        </w:rPr>
        <w:t xml:space="preserve"> </w:t>
      </w:r>
      <w:r w:rsidR="00FF099F" w:rsidRPr="00BF4426">
        <w:rPr>
          <w:rFonts w:ascii="맑은 고딕" w:eastAsia="맑은 고딕" w:hAnsi="맑은 고딕" w:cs="맑은 고딕" w:hint="eastAsia"/>
          <w:lang w:eastAsia="ko-KR"/>
        </w:rPr>
        <w:t xml:space="preserve">본 보고서는 </w:t>
      </w:r>
      <w:r w:rsidR="00FF099F" w:rsidRPr="00BF4426">
        <w:rPr>
          <w:rFonts w:ascii="맑은 고딕" w:eastAsia="맑은 고딕" w:hAnsi="맑은 고딕" w:cs="맑은 고딕"/>
          <w:lang w:eastAsia="ko-KR"/>
        </w:rPr>
        <w:t>27</w:t>
      </w:r>
      <w:r w:rsidR="00FF099F" w:rsidRPr="00BF4426">
        <w:rPr>
          <w:rFonts w:ascii="맑은 고딕" w:eastAsia="맑은 고딕" w:hAnsi="맑은 고딕" w:cs="맑은 고딕" w:hint="eastAsia"/>
          <w:lang w:eastAsia="ko-KR"/>
        </w:rPr>
        <w:t>개 당사국이 제출한 인권정례검토</w:t>
      </w:r>
      <w:r w:rsidR="00FF099F" w:rsidRPr="00BF4426">
        <w:rPr>
          <w:vertAlign w:val="superscript"/>
          <w:lang w:eastAsia="ko-KR"/>
        </w:rPr>
        <w:t>2</w:t>
      </w:r>
      <w:r w:rsidR="00FF099F" w:rsidRPr="00BF4426">
        <w:rPr>
          <w:rFonts w:ascii="맑은 고딕" w:eastAsia="맑은 고딕" w:hAnsi="맑은 고딕" w:cs="맑은 고딕" w:hint="eastAsia"/>
          <w:lang w:eastAsia="ko-KR"/>
        </w:rPr>
        <w:t xml:space="preserve">를 </w:t>
      </w:r>
      <w:r w:rsidR="00D74DB0" w:rsidRPr="00BF4426">
        <w:rPr>
          <w:rFonts w:ascii="맑은 고딕" w:eastAsia="맑은 고딕" w:hAnsi="맑은 고딕" w:cs="맑은 고딕" w:hint="eastAsia"/>
          <w:lang w:eastAsia="ko-KR"/>
        </w:rPr>
        <w:t xml:space="preserve">단어 수 제한에 따라 </w:t>
      </w:r>
      <w:r w:rsidR="00FF099F" w:rsidRPr="00BF4426">
        <w:rPr>
          <w:rFonts w:ascii="맑은 고딕" w:eastAsia="맑은 고딕" w:hAnsi="맑은 고딕" w:cs="맑은 고딕" w:hint="eastAsia"/>
          <w:lang w:eastAsia="ko-KR"/>
        </w:rPr>
        <w:t>요약한 것이다.</w:t>
      </w:r>
      <w:r w:rsidR="00FF099F" w:rsidRPr="00BF4426">
        <w:rPr>
          <w:rFonts w:ascii="맑은 고딕" w:eastAsia="맑은 고딕" w:hAnsi="맑은 고딕" w:cs="맑은 고딕"/>
          <w:lang w:eastAsia="ko-KR"/>
        </w:rPr>
        <w:t xml:space="preserve"> </w:t>
      </w:r>
      <w:r w:rsidR="00BF4426" w:rsidRPr="00BF4426">
        <w:rPr>
          <w:rFonts w:ascii="맑은 고딕" w:eastAsia="맑은 고딕" w:hAnsi="맑은 고딕" w:cs="맑은 고딕" w:hint="eastAsia"/>
          <w:lang w:eastAsia="ko-KR"/>
        </w:rPr>
        <w:t>파리 원칙에 완전히 부합</w:t>
      </w:r>
      <w:r w:rsidR="00BF4426">
        <w:rPr>
          <w:rFonts w:ascii="맑은 고딕" w:eastAsia="맑은 고딕" w:hAnsi="맑은 고딕" w:cs="맑은 고딕" w:hint="eastAsia"/>
          <w:lang w:eastAsia="ko-KR"/>
        </w:rPr>
        <w:t>하는</w:t>
      </w:r>
      <w:r w:rsidR="00BF4426" w:rsidRPr="00BF4426">
        <w:rPr>
          <w:rFonts w:ascii="맑은 고딕" w:eastAsia="맑은 고딕" w:hAnsi="맑은 고딕" w:cs="맑은 고딕" w:hint="eastAsia"/>
          <w:lang w:eastAsia="ko-KR"/>
        </w:rPr>
        <w:t xml:space="preserve"> 것으로 인정된 국가인권기구 제출물</w:t>
      </w:r>
      <w:r w:rsidR="00D74DB0">
        <w:rPr>
          <w:rFonts w:ascii="맑은 고딕" w:eastAsia="맑은 고딕" w:hAnsi="맑은 고딕" w:cs="맑은 고딕" w:hint="eastAsia"/>
          <w:lang w:eastAsia="ko-KR"/>
        </w:rPr>
        <w:t>은 별도의 섹션에서</w:t>
      </w:r>
      <w:r w:rsidR="00BF4426" w:rsidRPr="00BF4426">
        <w:rPr>
          <w:rFonts w:ascii="맑은 고딕" w:eastAsia="맑은 고딕" w:hAnsi="맑은 고딕" w:cs="맑은 고딕" w:hint="eastAsia"/>
          <w:lang w:eastAsia="ko-KR"/>
        </w:rPr>
        <w:t xml:space="preserve"> 다룬다.</w:t>
      </w:r>
    </w:p>
    <w:p w14:paraId="4ADDA76B" w14:textId="4857890E" w:rsidR="000F30DD" w:rsidRDefault="00BF4426">
      <w:pPr>
        <w:pStyle w:val="24"/>
        <w:framePr w:w="9725" w:h="10933" w:hRule="exact" w:wrap="around" w:vAnchor="page" w:hAnchor="page" w:x="1105" w:y="3891"/>
        <w:numPr>
          <w:ilvl w:val="0"/>
          <w:numId w:val="2"/>
        </w:numPr>
        <w:shd w:val="clear" w:color="auto" w:fill="auto"/>
        <w:tabs>
          <w:tab w:val="left" w:pos="1146"/>
        </w:tabs>
        <w:spacing w:before="0" w:after="110" w:line="302" w:lineRule="exact"/>
        <w:ind w:left="1140" w:right="2100"/>
        <w:rPr>
          <w:lang w:eastAsia="ko-KR"/>
        </w:rPr>
      </w:pPr>
      <w:bookmarkStart w:id="6" w:name="bookmark4"/>
      <w:r>
        <w:rPr>
          <w:rFonts w:ascii="맑은 고딕" w:eastAsia="맑은 고딕" w:hAnsi="맑은 고딕" w:cs="맑은 고딕" w:hint="eastAsia"/>
          <w:lang w:eastAsia="ko-KR"/>
        </w:rPr>
        <w:t xml:space="preserve">파리 원칙에 완전히 부합하는 것으로 인정된 국가인권기구 제공 정보 </w:t>
      </w:r>
      <w:bookmarkEnd w:id="6"/>
    </w:p>
    <w:p w14:paraId="346C8E63" w14:textId="73AAE8C3" w:rsidR="000F30DD" w:rsidRDefault="00BF4426">
      <w:pPr>
        <w:pStyle w:val="a5"/>
        <w:framePr w:w="9725" w:h="10933" w:hRule="exact" w:wrap="around" w:vAnchor="page" w:hAnchor="page" w:x="1105" w:y="3891"/>
        <w:numPr>
          <w:ilvl w:val="0"/>
          <w:numId w:val="1"/>
        </w:numPr>
        <w:shd w:val="clear" w:color="auto" w:fill="auto"/>
        <w:tabs>
          <w:tab w:val="left" w:pos="1683"/>
        </w:tabs>
        <w:spacing w:after="60" w:line="240" w:lineRule="exact"/>
        <w:ind w:left="1140" w:right="1220"/>
        <w:jc w:val="both"/>
      </w:pPr>
      <w:r>
        <w:rPr>
          <w:rFonts w:ascii="맑은 고딕" w:eastAsia="맑은 고딕" w:hAnsi="맑은 고딕" w:cs="맑은 고딕" w:hint="eastAsia"/>
          <w:lang w:eastAsia="ko-KR"/>
        </w:rPr>
        <w:t xml:space="preserve">대한민국 국가인권위원회는 </w:t>
      </w:r>
      <w:r>
        <w:t>ICRMW</w:t>
      </w:r>
      <w:r>
        <w:rPr>
          <w:vertAlign w:val="superscript"/>
        </w:rPr>
        <w:t>3</w:t>
      </w:r>
      <w:r>
        <w:t>, ICPPED</w:t>
      </w:r>
      <w:r>
        <w:rPr>
          <w:vertAlign w:val="superscript"/>
        </w:rPr>
        <w:t>4</w:t>
      </w:r>
      <w:r>
        <w:t>, ICCPR-OP2</w:t>
      </w:r>
      <w:r>
        <w:rPr>
          <w:vertAlign w:val="superscript"/>
        </w:rPr>
        <w:t>5</w:t>
      </w:r>
      <w:r>
        <w:t>, OP-CAT</w:t>
      </w:r>
      <w:r>
        <w:rPr>
          <w:vertAlign w:val="superscript"/>
        </w:rPr>
        <w:t>6</w:t>
      </w:r>
      <w:r>
        <w:t>, OP-ICESCR, OP-CRC-IC</w:t>
      </w:r>
      <w:r>
        <w:rPr>
          <w:vertAlign w:val="superscript"/>
        </w:rPr>
        <w:t>7</w:t>
      </w:r>
      <w:r>
        <w:t xml:space="preserve"> and OP-CRPD</w:t>
      </w:r>
      <w:r>
        <w:rPr>
          <w:vertAlign w:val="superscript"/>
        </w:rPr>
        <w:t>8</w:t>
      </w:r>
      <w:r>
        <w:rPr>
          <w:rFonts w:ascii="맑은 고딕" w:eastAsia="맑은 고딕" w:hAnsi="맑은 고딕" w:cs="맑은 고딕" w:hint="eastAsia"/>
          <w:lang w:eastAsia="ko-KR"/>
        </w:rPr>
        <w:t>의 비준을 권고하였다.</w:t>
      </w:r>
    </w:p>
    <w:p w14:paraId="439F2FA0" w14:textId="6E236DFD" w:rsidR="000F30DD" w:rsidRDefault="00BF4426">
      <w:pPr>
        <w:pStyle w:val="a5"/>
        <w:framePr w:w="9725" w:h="10933" w:hRule="exact" w:wrap="around" w:vAnchor="page" w:hAnchor="page" w:x="1105" w:y="3891"/>
        <w:numPr>
          <w:ilvl w:val="0"/>
          <w:numId w:val="1"/>
        </w:numPr>
        <w:shd w:val="clear" w:color="auto" w:fill="auto"/>
        <w:tabs>
          <w:tab w:val="left" w:pos="1683"/>
        </w:tabs>
        <w:spacing w:after="60" w:line="240" w:lineRule="exact"/>
        <w:ind w:left="1140" w:right="12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국가인권위원회는 인권조약기구들의 권고,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특히 개별 이의 제기에 대한 해당 기구</w:t>
      </w:r>
      <w:r w:rsidR="00D74DB0">
        <w:rPr>
          <w:rFonts w:ascii="맑은 고딕" w:eastAsia="맑은 고딕" w:hAnsi="맑은 고딕" w:cs="맑은 고딕" w:hint="eastAsia"/>
          <w:lang w:eastAsia="ko-KR"/>
        </w:rPr>
        <w:t>들의</w:t>
      </w:r>
      <w:r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D74DB0">
        <w:rPr>
          <w:rFonts w:ascii="맑은 고딕" w:eastAsia="맑은 고딕" w:hAnsi="맑은 고딕" w:cs="맑은 고딕" w:hint="eastAsia"/>
          <w:lang w:eastAsia="ko-KR"/>
        </w:rPr>
        <w:t>결정</w:t>
      </w:r>
      <w:r>
        <w:rPr>
          <w:rFonts w:ascii="맑은 고딕" w:eastAsia="맑은 고딕" w:hAnsi="맑은 고딕" w:cs="맑은 고딕" w:hint="eastAsia"/>
          <w:lang w:eastAsia="ko-KR"/>
        </w:rPr>
        <w:t>이 완전히 이행되지 않았다고 언급했다.</w:t>
      </w:r>
      <w:r>
        <w:rPr>
          <w:vertAlign w:val="superscript"/>
          <w:lang w:eastAsia="ko-KR"/>
        </w:rPr>
        <w:t xml:space="preserve"> 9</w:t>
      </w:r>
    </w:p>
    <w:p w14:paraId="4CF2E7CA" w14:textId="48243761" w:rsidR="000F30DD" w:rsidRDefault="00BF4426">
      <w:pPr>
        <w:pStyle w:val="a5"/>
        <w:framePr w:w="9725" w:h="10933" w:hRule="exact" w:wrap="around" w:vAnchor="page" w:hAnchor="page" w:x="1105" w:y="3891"/>
        <w:numPr>
          <w:ilvl w:val="0"/>
          <w:numId w:val="1"/>
        </w:numPr>
        <w:shd w:val="clear" w:color="auto" w:fill="auto"/>
        <w:tabs>
          <w:tab w:val="left" w:pos="1683"/>
        </w:tabs>
        <w:spacing w:after="60" w:line="240" w:lineRule="exact"/>
        <w:ind w:left="1140" w:right="1220"/>
        <w:jc w:val="both"/>
        <w:rPr>
          <w:lang w:eastAsia="ko-KR"/>
        </w:rPr>
      </w:pPr>
      <w:r>
        <w:rPr>
          <w:lang w:eastAsia="ko-KR"/>
        </w:rPr>
        <w:t>4</w:t>
      </w:r>
      <w:r>
        <w:rPr>
          <w:rFonts w:ascii="맑은 고딕" w:eastAsia="맑은 고딕" w:hAnsi="맑은 고딕" w:cs="맑은 고딕" w:hint="eastAsia"/>
          <w:lang w:eastAsia="ko-KR"/>
        </w:rPr>
        <w:t>건의 차별금지법안이 국회에 상정되어 있다.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국가인권위원회는 제안된 평등법의 제정을 권고했다.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 xml:space="preserve">이 법은 </w:t>
      </w:r>
      <w:r w:rsidR="00D74DB0">
        <w:rPr>
          <w:rFonts w:ascii="맑은 고딕" w:eastAsia="맑은 고딕" w:hAnsi="맑은 고딕" w:cs="맑은 고딕" w:hint="eastAsia"/>
          <w:lang w:eastAsia="ko-KR"/>
        </w:rPr>
        <w:t xml:space="preserve">삶의 모든 영역에서 </w:t>
      </w:r>
      <w:r>
        <w:rPr>
          <w:rFonts w:ascii="맑은 고딕" w:eastAsia="맑은 고딕" w:hAnsi="맑은 고딕" w:cs="맑은 고딕" w:hint="eastAsia"/>
          <w:lang w:eastAsia="ko-KR"/>
        </w:rPr>
        <w:t>성적 지향,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성 정체성,</w:t>
      </w:r>
      <w:r w:rsidR="00D74DB0">
        <w:rPr>
          <w:rFonts w:ascii="맑은 고딕" w:eastAsia="맑은 고딕" w:hAnsi="맑은 고딕" w:cs="맑은 고딕"/>
          <w:lang w:eastAsia="ko-KR"/>
        </w:rPr>
        <w:t xml:space="preserve"> </w:t>
      </w:r>
      <w:r w:rsidR="00D74DB0">
        <w:rPr>
          <w:rFonts w:ascii="맑은 고딕" w:eastAsia="맑은 고딕" w:hAnsi="맑은 고딕" w:cs="맑은 고딕" w:hint="eastAsia"/>
          <w:lang w:eastAsia="ko-KR"/>
        </w:rPr>
        <w:t xml:space="preserve">기타 </w:t>
      </w:r>
      <w:r>
        <w:rPr>
          <w:rFonts w:ascii="맑은 고딕" w:eastAsia="맑은 고딕" w:hAnsi="맑은 고딕" w:cs="맑은 고딕" w:hint="eastAsia"/>
          <w:lang w:eastAsia="ko-KR"/>
        </w:rPr>
        <w:t>근거에 기반한 차별을 금지한다.</w:t>
      </w:r>
      <w:r>
        <w:rPr>
          <w:vertAlign w:val="superscript"/>
          <w:lang w:eastAsia="ko-KR"/>
        </w:rPr>
        <w:t>10</w:t>
      </w:r>
    </w:p>
    <w:p w14:paraId="1DB301FB" w14:textId="45DFC513" w:rsidR="000F30DD" w:rsidRDefault="00BF4426">
      <w:pPr>
        <w:pStyle w:val="a5"/>
        <w:framePr w:w="9725" w:h="10933" w:hRule="exact" w:wrap="around" w:vAnchor="page" w:hAnchor="page" w:x="1105" w:y="3891"/>
        <w:numPr>
          <w:ilvl w:val="0"/>
          <w:numId w:val="1"/>
        </w:numPr>
        <w:shd w:val="clear" w:color="auto" w:fill="auto"/>
        <w:tabs>
          <w:tab w:val="left" w:pos="1683"/>
        </w:tabs>
        <w:spacing w:after="60" w:line="240" w:lineRule="exact"/>
        <w:ind w:left="1140" w:right="1220"/>
        <w:jc w:val="both"/>
      </w:pPr>
      <w:r>
        <w:rPr>
          <w:lang w:eastAsia="ko-KR"/>
        </w:rPr>
        <w:t xml:space="preserve">2021-2022 </w:t>
      </w:r>
      <w:r>
        <w:rPr>
          <w:rFonts w:ascii="맑은 고딕" w:eastAsia="맑은 고딕" w:hAnsi="맑은 고딕" w:cs="맑은 고딕" w:hint="eastAsia"/>
          <w:lang w:eastAsia="ko-KR"/>
        </w:rPr>
        <w:t>대통령 선거운동 기간 동안 한국 사회에서는 여성에 대한 혐오와 폭력적 표현,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여성가족부의 폐지를 둘러싼 논란을 포함한 성별에 기반한 갈등이 고조되었다.</w:t>
      </w:r>
      <w:r>
        <w:rPr>
          <w:vertAlign w:val="superscript"/>
          <w:lang w:eastAsia="ko-KR"/>
        </w:rPr>
        <w:t xml:space="preserve"> </w:t>
      </w:r>
      <w:r>
        <w:rPr>
          <w:vertAlign w:val="superscript"/>
        </w:rPr>
        <w:t>11</w:t>
      </w:r>
    </w:p>
    <w:p w14:paraId="775FCC9A" w14:textId="55806501" w:rsidR="000F30DD" w:rsidRDefault="00BF4426">
      <w:pPr>
        <w:pStyle w:val="a5"/>
        <w:framePr w:w="9725" w:h="10933" w:hRule="exact" w:wrap="around" w:vAnchor="page" w:hAnchor="page" w:x="1105" w:y="3891"/>
        <w:numPr>
          <w:ilvl w:val="0"/>
          <w:numId w:val="1"/>
        </w:numPr>
        <w:shd w:val="clear" w:color="auto" w:fill="auto"/>
        <w:tabs>
          <w:tab w:val="left" w:pos="1683"/>
        </w:tabs>
        <w:spacing w:after="64" w:line="240" w:lineRule="exact"/>
        <w:ind w:left="1140" w:right="12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국가인권위원회는 당국들에게 사형</w:t>
      </w:r>
      <w:r w:rsidR="00D74DB0">
        <w:rPr>
          <w:rFonts w:ascii="맑은 고딕" w:eastAsia="맑은 고딕" w:hAnsi="맑은 고딕" w:cs="맑은 고딕" w:hint="eastAsia"/>
          <w:lang w:eastAsia="ko-KR"/>
        </w:rPr>
        <w:t>제도를</w:t>
      </w:r>
      <w:r>
        <w:rPr>
          <w:rFonts w:ascii="맑은 고딕" w:eastAsia="맑은 고딕" w:hAnsi="맑은 고딕" w:cs="맑은 고딕" w:hint="eastAsia"/>
          <w:lang w:eastAsia="ko-KR"/>
        </w:rPr>
        <w:t xml:space="preserve"> 폐지하고 사형의 대안을 도입하는 안을 고려할 것을 권고했다.</w:t>
      </w:r>
      <w:r>
        <w:rPr>
          <w:vertAlign w:val="superscript"/>
          <w:lang w:eastAsia="ko-KR"/>
        </w:rPr>
        <w:t>12</w:t>
      </w:r>
    </w:p>
    <w:p w14:paraId="313928A8" w14:textId="63B2499C" w:rsidR="000F30DD" w:rsidRDefault="00BF4426">
      <w:pPr>
        <w:pStyle w:val="a5"/>
        <w:framePr w:w="9725" w:h="10933" w:hRule="exact" w:wrap="around" w:vAnchor="page" w:hAnchor="page" w:x="1105" w:y="3891"/>
        <w:numPr>
          <w:ilvl w:val="0"/>
          <w:numId w:val="1"/>
        </w:numPr>
        <w:shd w:val="clear" w:color="auto" w:fill="auto"/>
        <w:ind w:left="1140" w:right="12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국가인권위원회는</w:t>
      </w:r>
      <w:r w:rsidR="00EB3EED">
        <w:rPr>
          <w:rFonts w:ascii="맑은 고딕" w:eastAsia="맑은 고딕" w:hAnsi="맑은 고딕" w:cs="맑은 고딕" w:hint="eastAsia"/>
          <w:lang w:eastAsia="ko-KR"/>
        </w:rPr>
        <w:t xml:space="preserve"> 당국들에게 군대 내 성폭력</w:t>
      </w:r>
      <w:r w:rsidR="00361DDD">
        <w:rPr>
          <w:rFonts w:ascii="맑은 고딕" w:eastAsia="맑은 고딕" w:hAnsi="맑은 고딕" w:cs="맑은 고딕" w:hint="eastAsia"/>
          <w:lang w:eastAsia="ko-KR"/>
        </w:rPr>
        <w:t xml:space="preserve"> 방지 및 보호 체제를 검토하고,</w:t>
      </w:r>
      <w:r w:rsidR="00361DDD">
        <w:rPr>
          <w:rFonts w:ascii="맑은 고딕" w:eastAsia="맑은 고딕" w:hAnsi="맑은 고딕" w:cs="맑은 고딕"/>
          <w:lang w:eastAsia="ko-KR"/>
        </w:rPr>
        <w:t xml:space="preserve"> </w:t>
      </w:r>
      <w:r w:rsidR="00361DDD">
        <w:rPr>
          <w:rFonts w:ascii="맑은 고딕" w:eastAsia="맑은 고딕" w:hAnsi="맑은 고딕" w:cs="맑은 고딕" w:hint="eastAsia"/>
          <w:lang w:eastAsia="ko-KR"/>
        </w:rPr>
        <w:t xml:space="preserve">성폭력 보고자에 대한 보복을 </w:t>
      </w:r>
      <w:r w:rsidR="00D367C3">
        <w:rPr>
          <w:rFonts w:ascii="맑은 고딕" w:eastAsia="맑은 고딕" w:hAnsi="맑은 고딕" w:cs="맑은 고딕" w:hint="eastAsia"/>
          <w:lang w:eastAsia="ko-KR"/>
        </w:rPr>
        <w:t>방</w:t>
      </w:r>
      <w:r w:rsidR="00361DDD">
        <w:rPr>
          <w:rFonts w:ascii="맑은 고딕" w:eastAsia="맑은 고딕" w:hAnsi="맑은 고딕" w:cs="맑은 고딕" w:hint="eastAsia"/>
          <w:lang w:eastAsia="ko-KR"/>
        </w:rPr>
        <w:t>지하고,</w:t>
      </w:r>
      <w:r w:rsidR="00361DDD">
        <w:rPr>
          <w:rFonts w:ascii="맑은 고딕" w:eastAsia="맑은 고딕" w:hAnsi="맑은 고딕" w:cs="맑은 고딕"/>
          <w:lang w:eastAsia="ko-KR"/>
        </w:rPr>
        <w:t xml:space="preserve"> </w:t>
      </w:r>
      <w:r w:rsidR="00361DDD">
        <w:rPr>
          <w:rFonts w:ascii="맑은 고딕" w:eastAsia="맑은 고딕" w:hAnsi="맑은 고딕" w:cs="맑은 고딕" w:hint="eastAsia"/>
          <w:lang w:eastAsia="ko-KR"/>
        </w:rPr>
        <w:t>군대 내 자살을 방지하고,</w:t>
      </w:r>
      <w:r w:rsidR="00361DDD">
        <w:rPr>
          <w:rFonts w:ascii="맑은 고딕" w:eastAsia="맑은 고딕" w:hAnsi="맑은 고딕" w:cs="맑은 고딕"/>
          <w:lang w:eastAsia="ko-KR"/>
        </w:rPr>
        <w:t xml:space="preserve"> </w:t>
      </w:r>
      <w:r w:rsidR="00361DDD">
        <w:rPr>
          <w:rFonts w:ascii="맑은 고딕" w:eastAsia="맑은 고딕" w:hAnsi="맑은 고딕" w:cs="맑은 고딕" w:hint="eastAsia"/>
          <w:lang w:eastAsia="ko-KR"/>
        </w:rPr>
        <w:t>자살의 근본 원인 파악에 주의를 기울일 것을 권고했다.</w:t>
      </w:r>
      <w:r w:rsidR="00361DDD" w:rsidRPr="00361DDD">
        <w:rPr>
          <w:vertAlign w:val="superscript"/>
          <w:lang w:eastAsia="ko-KR"/>
        </w:rPr>
        <w:t xml:space="preserve"> </w:t>
      </w:r>
      <w:r w:rsidR="00361DDD">
        <w:rPr>
          <w:vertAlign w:val="superscript"/>
          <w:lang w:eastAsia="ko-KR"/>
        </w:rPr>
        <w:t>13</w:t>
      </w:r>
    </w:p>
    <w:p w14:paraId="78D9807B" w14:textId="1A836BBB" w:rsidR="000F30DD" w:rsidRDefault="00D531A5">
      <w:pPr>
        <w:pStyle w:val="26"/>
        <w:framePr w:wrap="around" w:vAnchor="page" w:hAnchor="page" w:x="2017" w:y="15253"/>
        <w:shd w:val="clear" w:color="auto" w:fill="auto"/>
        <w:spacing w:after="0" w:line="160" w:lineRule="exact"/>
        <w:ind w:left="940"/>
        <w:rPr>
          <w:lang w:eastAsia="ko-KR"/>
        </w:rPr>
      </w:pPr>
      <w:r>
        <w:rPr>
          <w:lang w:eastAsia="ko-KR"/>
        </w:rPr>
        <w:t>*</w:t>
      </w:r>
      <w:r w:rsidR="00BF4426">
        <w:rPr>
          <w:rFonts w:ascii="맑은 고딕" w:eastAsia="맑은 고딕" w:hAnsi="맑은 고딕" w:cs="맑은 고딕" w:hint="eastAsia"/>
          <w:lang w:eastAsia="ko-KR"/>
        </w:rPr>
        <w:t>현 문서는 공식 편집 없이 발행됩니다.</w:t>
      </w:r>
    </w:p>
    <w:p w14:paraId="4B22EB84" w14:textId="77777777" w:rsidR="000F30DD" w:rsidRDefault="00D531A5">
      <w:pPr>
        <w:pStyle w:val="a7"/>
        <w:framePr w:wrap="around" w:vAnchor="page" w:hAnchor="page" w:x="1091" w:y="15819"/>
        <w:shd w:val="clear" w:color="auto" w:fill="auto"/>
        <w:spacing w:before="0" w:line="180" w:lineRule="exact"/>
        <w:ind w:left="20"/>
      </w:pPr>
      <w:r>
        <w:t>GE.22-24840(E)</w:t>
      </w:r>
    </w:p>
    <w:p w14:paraId="15B1F21C" w14:textId="77777777" w:rsidR="000F30DD" w:rsidRDefault="00D531A5">
      <w:pPr>
        <w:pStyle w:val="28"/>
        <w:framePr w:w="869" w:h="869" w:hRule="exact" w:wrap="around" w:vAnchor="page" w:hAnchor="page" w:x="9956" w:y="15195"/>
        <w:shd w:val="clear" w:color="auto" w:fill="auto"/>
      </w:pPr>
      <w:r>
        <w:t>https://undocs.org/A/HRC/WG.6/42/KOR/3</w:t>
      </w:r>
    </w:p>
    <w:p w14:paraId="66A1D6C4" w14:textId="77777777" w:rsidR="000F30DD" w:rsidRDefault="000F30DD">
      <w:pPr>
        <w:rPr>
          <w:sz w:val="2"/>
          <w:szCs w:val="2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69B8F8B0" w14:textId="77777777" w:rsidR="000F30DD" w:rsidRDefault="00D531A5">
      <w:pPr>
        <w:pStyle w:val="a9"/>
        <w:framePr w:wrap="around" w:vAnchor="page" w:hAnchor="page" w:x="1774" w:y="751"/>
        <w:shd w:val="clear" w:color="auto" w:fill="auto"/>
        <w:spacing w:line="160" w:lineRule="exact"/>
        <w:ind w:left="20"/>
      </w:pPr>
      <w:r>
        <w:lastRenderedPageBreak/>
        <w:t>A/HRC/WG.6/42/KOR/3</w:t>
      </w:r>
    </w:p>
    <w:p w14:paraId="68B3BD1A" w14:textId="3C7BF324" w:rsidR="000F30DD" w:rsidRDefault="00361DDD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tabs>
          <w:tab w:val="left" w:pos="1188"/>
        </w:tabs>
        <w:spacing w:after="96" w:line="180" w:lineRule="exact"/>
        <w:ind w:left="68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국가인권위원회는 교정시설의 과밀</w:t>
      </w:r>
      <w:r w:rsidR="00D367C3">
        <w:rPr>
          <w:rFonts w:ascii="맑은 고딕" w:eastAsia="맑은 고딕" w:hAnsi="맑은 고딕" w:cs="맑은 고딕" w:hint="eastAsia"/>
          <w:lang w:eastAsia="ko-KR"/>
        </w:rPr>
        <w:t>수용을</w:t>
      </w:r>
      <w:r>
        <w:rPr>
          <w:rFonts w:ascii="맑은 고딕" w:eastAsia="맑은 고딕" w:hAnsi="맑은 고딕" w:cs="맑은 고딕" w:hint="eastAsia"/>
          <w:lang w:eastAsia="ko-KR"/>
        </w:rPr>
        <w:t xml:space="preserve"> 완화할 것을 권고했다</w:t>
      </w:r>
      <w:r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14</w:t>
      </w:r>
    </w:p>
    <w:p w14:paraId="526A8B5A" w14:textId="12A31CED" w:rsidR="000F30DD" w:rsidRDefault="00361DDD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tabs>
          <w:tab w:val="left" w:pos="1188"/>
        </w:tabs>
        <w:spacing w:after="64" w:line="240" w:lineRule="exact"/>
        <w:ind w:left="680" w:right="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국가위원회는 외국 군대에 의한 성 노예화의 피해자(위안부)를 위한 구제책과 정의를 추구할 권리를 보장</w:t>
      </w:r>
      <w:r w:rsidR="00D74DB0">
        <w:rPr>
          <w:rFonts w:ascii="맑은 고딕" w:eastAsia="맑은 고딕" w:hAnsi="맑은 고딕" w:cs="맑은 고딕" w:hint="eastAsia"/>
          <w:lang w:eastAsia="ko-KR"/>
        </w:rPr>
        <w:t>해야 한다고</w:t>
      </w:r>
      <w:r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>
        <w:rPr>
          <w:vertAlign w:val="superscript"/>
          <w:lang w:eastAsia="ko-KR"/>
        </w:rPr>
        <w:t xml:space="preserve"> 15</w:t>
      </w:r>
    </w:p>
    <w:p w14:paraId="5C70CDAA" w14:textId="0C7B9BB8" w:rsidR="000F30DD" w:rsidRDefault="00361DDD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tabs>
          <w:tab w:val="left" w:pos="1188"/>
        </w:tabs>
        <w:spacing w:after="56"/>
        <w:ind w:left="680" w:right="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국가인권위원회는 빅데이터 기반 </w:t>
      </w:r>
      <w:r>
        <w:rPr>
          <w:rFonts w:ascii="맑은 고딕" w:eastAsia="맑은 고딕" w:hAnsi="맑은 고딕" w:cs="맑은 고딕"/>
          <w:lang w:eastAsia="ko-KR"/>
        </w:rPr>
        <w:t>AI</w:t>
      </w:r>
      <w:r w:rsidR="00D74DB0">
        <w:rPr>
          <w:rFonts w:ascii="맑은 고딕" w:eastAsia="맑은 고딕" w:hAnsi="맑은 고딕" w:cs="맑은 고딕" w:hint="eastAsia"/>
          <w:lang w:eastAsia="ko-KR"/>
        </w:rPr>
        <w:t>가 인권을 침해하고 차별하는 것을</w:t>
      </w:r>
      <w:r>
        <w:rPr>
          <w:rFonts w:ascii="맑은 고딕" w:eastAsia="맑은 고딕" w:hAnsi="맑은 고딕" w:cs="맑은 고딕" w:hint="eastAsia"/>
          <w:lang w:eastAsia="ko-KR"/>
        </w:rPr>
        <w:t xml:space="preserve"> 방지</w:t>
      </w:r>
      <w:r w:rsidR="00D74DB0">
        <w:rPr>
          <w:rFonts w:ascii="맑은 고딕" w:eastAsia="맑은 고딕" w:hAnsi="맑은 고딕" w:cs="맑은 고딕" w:hint="eastAsia"/>
          <w:lang w:eastAsia="ko-KR"/>
        </w:rPr>
        <w:t>해야 한다고</w:t>
      </w:r>
      <w:r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>
        <w:rPr>
          <w:vertAlign w:val="superscript"/>
          <w:lang w:eastAsia="ko-KR"/>
        </w:rPr>
        <w:t xml:space="preserve"> 16</w:t>
      </w:r>
    </w:p>
    <w:p w14:paraId="6E8EE805" w14:textId="3989E374" w:rsidR="000F30DD" w:rsidRDefault="00361DDD" w:rsidP="00361DDD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tabs>
          <w:tab w:val="left" w:pos="1188"/>
        </w:tabs>
        <w:spacing w:after="60" w:line="240" w:lineRule="exact"/>
        <w:ind w:left="680" w:right="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전기통신사업법 제8</w:t>
      </w:r>
      <w:r>
        <w:rPr>
          <w:rFonts w:ascii="맑은 고딕" w:eastAsia="맑은 고딕" w:hAnsi="맑은 고딕" w:cs="맑은 고딕"/>
          <w:lang w:eastAsia="ko-KR"/>
        </w:rPr>
        <w:t>3</w:t>
      </w:r>
      <w:r>
        <w:rPr>
          <w:rFonts w:ascii="맑은 고딕" w:eastAsia="맑은 고딕" w:hAnsi="맑은 고딕" w:cs="맑은 고딕" w:hint="eastAsia"/>
          <w:lang w:eastAsia="ko-KR"/>
        </w:rPr>
        <w:t>조(</w:t>
      </w:r>
      <w:r>
        <w:rPr>
          <w:rFonts w:ascii="맑은 고딕" w:eastAsia="맑은 고딕" w:hAnsi="맑은 고딕" w:cs="맑은 고딕"/>
          <w:lang w:eastAsia="ko-KR"/>
        </w:rPr>
        <w:t>3)</w:t>
      </w:r>
      <w:r>
        <w:rPr>
          <w:rFonts w:ascii="맑은 고딕" w:eastAsia="맑은 고딕" w:hAnsi="맑은 고딕" w:cs="맑은 고딕" w:hint="eastAsia"/>
          <w:lang w:eastAsia="ko-KR"/>
        </w:rPr>
        <w:t xml:space="preserve">항에 의해 법원 및 </w:t>
      </w:r>
      <w:r w:rsidR="00061FF2">
        <w:rPr>
          <w:rFonts w:ascii="맑은 고딕" w:eastAsia="맑은 고딕" w:hAnsi="맑은 고딕" w:cs="맑은 고딕" w:hint="eastAsia"/>
          <w:lang w:eastAsia="ko-KR"/>
        </w:rPr>
        <w:t>수사</w:t>
      </w:r>
      <w:r>
        <w:rPr>
          <w:rFonts w:ascii="맑은 고딕" w:eastAsia="맑은 고딕" w:hAnsi="맑은 고딕" w:cs="맑은 고딕" w:hint="eastAsia"/>
          <w:lang w:eastAsia="ko-KR"/>
        </w:rPr>
        <w:t xml:space="preserve">당국들은 조사나 심의를 위해 이동통신사업자에게 </w:t>
      </w:r>
      <w:r w:rsidR="00D74DB0">
        <w:rPr>
          <w:rFonts w:ascii="맑은 고딕" w:eastAsia="맑은 고딕" w:hAnsi="맑은 고딕" w:cs="맑은 고딕" w:hint="eastAsia"/>
          <w:lang w:eastAsia="ko-KR"/>
        </w:rPr>
        <w:t>영장</w:t>
      </w:r>
      <w:r>
        <w:rPr>
          <w:rFonts w:ascii="맑은 고딕" w:eastAsia="맑은 고딕" w:hAnsi="맑은 고딕" w:cs="맑은 고딕" w:hint="eastAsia"/>
          <w:lang w:eastAsia="ko-KR"/>
        </w:rPr>
        <w:t xml:space="preserve"> 없이 이동통신 데이터 제공</w:t>
      </w:r>
      <w:r w:rsidR="00D74DB0">
        <w:rPr>
          <w:rFonts w:ascii="맑은 고딕" w:eastAsia="맑은 고딕" w:hAnsi="맑은 고딕" w:cs="맑은 고딕" w:hint="eastAsia"/>
          <w:lang w:eastAsia="ko-KR"/>
        </w:rPr>
        <w:t>을</w:t>
      </w:r>
      <w:r>
        <w:rPr>
          <w:rFonts w:ascii="맑은 고딕" w:eastAsia="맑은 고딕" w:hAnsi="맑은 고딕" w:cs="맑은 고딕" w:hint="eastAsia"/>
          <w:lang w:eastAsia="ko-KR"/>
        </w:rPr>
        <w:t xml:space="preserve"> 요청할 수 있다. 그러나 요청의 범위와 정도가 </w:t>
      </w:r>
      <w:r w:rsidR="009D00B8">
        <w:rPr>
          <w:rFonts w:ascii="맑은 고딕" w:eastAsia="맑은 고딕" w:hAnsi="맑은 고딕" w:cs="맑은 고딕" w:hint="eastAsia"/>
          <w:lang w:eastAsia="ko-KR"/>
        </w:rPr>
        <w:t>광범위하였</w:t>
      </w:r>
      <w:r>
        <w:rPr>
          <w:rFonts w:ascii="맑은 고딕" w:eastAsia="맑은 고딕" w:hAnsi="맑은 고딕" w:cs="맑은 고딕" w:hint="eastAsia"/>
          <w:lang w:eastAsia="ko-KR"/>
        </w:rPr>
        <w:t>으며,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해당 절차에 대한 적절한 통제 시스템이 부재하였다.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 xml:space="preserve">국가인권위원회는 </w:t>
      </w:r>
      <w:r w:rsidR="00F06484">
        <w:rPr>
          <w:rFonts w:ascii="맑은 고딕" w:eastAsia="맑은 고딕" w:hAnsi="맑은 고딕" w:cs="맑은 고딕" w:hint="eastAsia"/>
          <w:lang w:eastAsia="ko-KR"/>
        </w:rPr>
        <w:t>수사</w:t>
      </w:r>
      <w:r>
        <w:rPr>
          <w:rFonts w:ascii="맑은 고딕" w:eastAsia="맑은 고딕" w:hAnsi="맑은 고딕" w:cs="맑은 고딕" w:hint="eastAsia"/>
          <w:lang w:eastAsia="ko-KR"/>
        </w:rPr>
        <w:t>당국이 이동통신사업자로부터 확보한 정보의 자의적 사용을 방지하기 위한 통제 시스템과 절차를 도입</w:t>
      </w:r>
      <w:r w:rsidR="00D74DB0">
        <w:rPr>
          <w:rFonts w:ascii="맑은 고딕" w:eastAsia="맑은 고딕" w:hAnsi="맑은 고딕" w:cs="맑은 고딕" w:hint="eastAsia"/>
          <w:lang w:eastAsia="ko-KR"/>
        </w:rPr>
        <w:t>해야 한다고</w:t>
      </w:r>
      <w:r>
        <w:rPr>
          <w:rFonts w:ascii="맑은 고딕" w:eastAsia="맑은 고딕" w:hAnsi="맑은 고딕" w:cs="맑은 고딕" w:hint="eastAsia"/>
          <w:lang w:eastAsia="ko-KR"/>
        </w:rPr>
        <w:t xml:space="preserve">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17</w:t>
      </w:r>
    </w:p>
    <w:p w14:paraId="7B67EBEB" w14:textId="51A5778A" w:rsidR="000F30DD" w:rsidRDefault="00D74DB0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tabs>
          <w:tab w:val="left" w:pos="1188"/>
        </w:tabs>
        <w:spacing w:after="60" w:line="240" w:lineRule="exact"/>
        <w:ind w:left="680" w:right="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국내</w:t>
      </w:r>
      <w:r w:rsidR="00361DDD">
        <w:rPr>
          <w:rFonts w:ascii="맑은 고딕" w:eastAsia="맑은 고딕" w:hAnsi="맑은 고딕" w:cs="맑은 고딕" w:hint="eastAsia"/>
          <w:lang w:eastAsia="ko-KR"/>
        </w:rPr>
        <w:t>법에서는 공무원과 교사가 정치활동에 참여하는 것을 금지하고 있다.</w:t>
      </w:r>
      <w:r w:rsidR="00361DDD">
        <w:rPr>
          <w:rFonts w:ascii="맑은 고딕" w:eastAsia="맑은 고딕" w:hAnsi="맑은 고딕" w:cs="맑은 고딕"/>
          <w:lang w:eastAsia="ko-KR"/>
        </w:rPr>
        <w:t xml:space="preserve"> </w:t>
      </w:r>
      <w:r w:rsidR="00361DDD">
        <w:rPr>
          <w:rFonts w:ascii="맑은 고딕" w:eastAsia="맑은 고딕" w:hAnsi="맑은 고딕" w:cs="맑은 고딕" w:hint="eastAsia"/>
          <w:lang w:eastAsia="ko-KR"/>
        </w:rPr>
        <w:t>이는 정치적 견해 표현,</w:t>
      </w:r>
      <w:r w:rsidR="00361DDD">
        <w:rPr>
          <w:rFonts w:ascii="맑은 고딕" w:eastAsia="맑은 고딕" w:hAnsi="맑은 고딕" w:cs="맑은 고딕"/>
          <w:lang w:eastAsia="ko-KR"/>
        </w:rPr>
        <w:t xml:space="preserve"> </w:t>
      </w:r>
      <w:r w:rsidR="00361DDD">
        <w:rPr>
          <w:rFonts w:ascii="맑은 고딕" w:eastAsia="맑은 고딕" w:hAnsi="맑은 고딕" w:cs="맑은 고딕" w:hint="eastAsia"/>
          <w:lang w:eastAsia="ko-KR"/>
        </w:rPr>
        <w:t>정당 가입,</w:t>
      </w:r>
      <w:r w:rsidR="00361DDD">
        <w:rPr>
          <w:rFonts w:ascii="맑은 고딕" w:eastAsia="맑은 고딕" w:hAnsi="맑은 고딕" w:cs="맑은 고딕"/>
          <w:lang w:eastAsia="ko-KR"/>
        </w:rPr>
        <w:t xml:space="preserve"> </w:t>
      </w:r>
      <w:r w:rsidR="00361DDD">
        <w:rPr>
          <w:rFonts w:ascii="맑은 고딕" w:eastAsia="맑은 고딕" w:hAnsi="맑은 고딕" w:cs="맑은 고딕" w:hint="eastAsia"/>
          <w:lang w:eastAsia="ko-KR"/>
        </w:rPr>
        <w:t>선거운동을 포함한다.</w:t>
      </w:r>
      <w:r w:rsidR="00361DDD">
        <w:rPr>
          <w:rFonts w:ascii="맑은 고딕" w:eastAsia="맑은 고딕" w:hAnsi="맑은 고딕" w:cs="맑은 고딕"/>
          <w:lang w:eastAsia="ko-KR"/>
        </w:rPr>
        <w:t xml:space="preserve"> </w:t>
      </w:r>
      <w:r w:rsidR="00361DDD">
        <w:rPr>
          <w:rFonts w:ascii="맑은 고딕" w:eastAsia="맑은 고딕" w:hAnsi="맑은 고딕" w:cs="맑은 고딕" w:hint="eastAsia"/>
          <w:lang w:eastAsia="ko-KR"/>
        </w:rPr>
        <w:t>국가인권위원회는 공무원과 교사의 정치적 자유에 대한 과도한 제한을 없애기 위해 관련법을 개정할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18</w:t>
      </w:r>
    </w:p>
    <w:p w14:paraId="5CD289FC" w14:textId="194ECC26" w:rsidR="000F30DD" w:rsidRDefault="00361DDD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spacing w:after="60" w:line="240" w:lineRule="exact"/>
        <w:ind w:left="680" w:right="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국가인권위원회는 여러 고용 유형의 근로조건에 존재하는 격차를 줄이고,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플랫폼 노동자를 포함한 새로운 형태의 고용</w:t>
      </w:r>
      <w:r w:rsidR="004F2F15">
        <w:rPr>
          <w:rFonts w:ascii="맑은 고딕" w:eastAsia="맑은 고딕" w:hAnsi="맑은 고딕" w:cs="맑은 고딕" w:hint="eastAsia"/>
          <w:lang w:eastAsia="ko-KR"/>
        </w:rPr>
        <w:t>에 의한 피고용인의 노동권을 보장할 것을 권고했다.</w:t>
      </w:r>
      <w:r w:rsidR="004F2F15">
        <w:rPr>
          <w:rFonts w:ascii="맑은 고딕" w:eastAsia="맑은 고딕" w:hAnsi="맑은 고딕" w:cs="맑은 고딕"/>
          <w:lang w:eastAsia="ko-KR"/>
        </w:rPr>
        <w:t xml:space="preserve"> </w:t>
      </w:r>
      <w:r w:rsidR="004F2F15">
        <w:rPr>
          <w:rFonts w:ascii="맑은 고딕" w:eastAsia="맑은 고딕" w:hAnsi="맑은 고딕" w:cs="맑은 고딕" w:hint="eastAsia"/>
          <w:lang w:eastAsia="ko-KR"/>
        </w:rPr>
        <w:t>또한 효과적으로 근로자와 시민의 생명과 안전을 지키기 위해 중대재해처벌법의 적용 범위를 확대하고,</w:t>
      </w:r>
      <w:r w:rsidR="004F2F15">
        <w:rPr>
          <w:rFonts w:ascii="맑은 고딕" w:eastAsia="맑은 고딕" w:hAnsi="맑은 고딕" w:cs="맑은 고딕"/>
          <w:lang w:eastAsia="ko-KR"/>
        </w:rPr>
        <w:t xml:space="preserve"> </w:t>
      </w:r>
      <w:r w:rsidR="004F2F15">
        <w:rPr>
          <w:rFonts w:ascii="맑은 고딕" w:eastAsia="맑은 고딕" w:hAnsi="맑은 고딕" w:cs="맑은 고딕" w:hint="eastAsia"/>
          <w:lang w:eastAsia="ko-KR"/>
        </w:rPr>
        <w:t>산업재해 발생 시 더욱 엄격한 시행을 통해 법의 효과를 높일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19</w:t>
      </w:r>
    </w:p>
    <w:p w14:paraId="48BB4639" w14:textId="0D86BEDA" w:rsidR="004F2F15" w:rsidRPr="004F2F15" w:rsidRDefault="004F2F15" w:rsidP="004F2F15">
      <w:pPr>
        <w:pStyle w:val="a5"/>
        <w:framePr w:w="8074" w:h="12271" w:hRule="exact" w:wrap="around" w:vAnchor="page" w:hAnchor="page" w:x="2259" w:y="1287"/>
        <w:shd w:val="clear" w:color="auto" w:fill="auto"/>
        <w:tabs>
          <w:tab w:val="right" w:pos="8043"/>
        </w:tabs>
        <w:spacing w:after="60" w:line="240" w:lineRule="exact"/>
        <w:ind w:left="680" w:right="20"/>
        <w:jc w:val="both"/>
        <w:rPr>
          <w:lang w:eastAsia="ko-KR"/>
        </w:rPr>
      </w:pPr>
    </w:p>
    <w:p w14:paraId="14046CE1" w14:textId="53BB9008" w:rsidR="000F30DD" w:rsidRDefault="00D531A5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tabs>
          <w:tab w:val="right" w:pos="8043"/>
        </w:tabs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>N</w:t>
      </w:r>
      <w:r w:rsidR="004F2F15">
        <w:rPr>
          <w:rFonts w:ascii="맑은 고딕" w:eastAsia="맑은 고딕" w:hAnsi="맑은 고딕" w:cs="맑은 고딕" w:hint="eastAsia"/>
          <w:lang w:eastAsia="ko-KR"/>
        </w:rPr>
        <w:t xml:space="preserve">국가인권위원회는 기후 </w:t>
      </w:r>
      <w:r w:rsidR="00D367C3">
        <w:rPr>
          <w:rFonts w:ascii="맑은 고딕" w:eastAsia="맑은 고딕" w:hAnsi="맑은 고딕" w:cs="맑은 고딕" w:hint="eastAsia"/>
          <w:lang w:eastAsia="ko-KR"/>
        </w:rPr>
        <w:t>위기</w:t>
      </w:r>
      <w:r w:rsidR="004F2F15">
        <w:rPr>
          <w:rFonts w:ascii="맑은 고딕" w:eastAsia="맑은 고딕" w:hAnsi="맑은 고딕" w:cs="맑은 고딕" w:hint="eastAsia"/>
          <w:lang w:eastAsia="ko-KR"/>
        </w:rPr>
        <w:t xml:space="preserve">에 대한 통합 대응 시스템을 구축하고, 기후 </w:t>
      </w:r>
      <w:r w:rsidR="0003247B">
        <w:rPr>
          <w:rFonts w:ascii="맑은 고딕" w:eastAsia="맑은 고딕" w:hAnsi="맑은 고딕" w:cs="맑은 고딕" w:hint="eastAsia"/>
          <w:lang w:eastAsia="ko-KR"/>
        </w:rPr>
        <w:t>위기</w:t>
      </w:r>
      <w:r w:rsidR="004F2F15">
        <w:rPr>
          <w:rFonts w:ascii="맑은 고딕" w:eastAsia="맑은 고딕" w:hAnsi="맑은 고딕" w:cs="맑은 고딕" w:hint="eastAsia"/>
          <w:lang w:eastAsia="ko-KR"/>
        </w:rPr>
        <w:t xml:space="preserve">에 취약 </w:t>
      </w:r>
      <w:r w:rsidR="0003247B">
        <w:rPr>
          <w:rFonts w:ascii="맑은 고딕" w:eastAsia="맑은 고딕" w:hAnsi="맑은 고딕" w:cs="맑은 고딕" w:hint="eastAsia"/>
          <w:lang w:eastAsia="ko-KR"/>
        </w:rPr>
        <w:t>계층</w:t>
      </w:r>
      <w:r w:rsidR="004F2F15">
        <w:rPr>
          <w:rFonts w:ascii="맑은 고딕" w:eastAsia="맑은 고딕" w:hAnsi="맑은 고딕" w:cs="맑은 고딕" w:hint="eastAsia"/>
          <w:lang w:eastAsia="ko-KR"/>
        </w:rPr>
        <w:t xml:space="preserve">의 권리를 보호하기 위해 </w:t>
      </w:r>
      <w:r w:rsidR="00D74DB0">
        <w:rPr>
          <w:rFonts w:ascii="맑은 고딕" w:eastAsia="맑은 고딕" w:hAnsi="맑은 고딕" w:cs="맑은 고딕" w:hint="eastAsia"/>
          <w:lang w:eastAsia="ko-KR"/>
        </w:rPr>
        <w:t>실행</w:t>
      </w:r>
      <w:r w:rsidR="004F2F15">
        <w:rPr>
          <w:rFonts w:ascii="맑은 고딕" w:eastAsia="맑은 고딕" w:hAnsi="맑은 고딕" w:cs="맑은 고딕" w:hint="eastAsia"/>
          <w:lang w:eastAsia="ko-KR"/>
        </w:rPr>
        <w:t>계획을 수립할 것을 권고했다.</w:t>
      </w:r>
      <w:r>
        <w:rPr>
          <w:vertAlign w:val="superscript"/>
          <w:lang w:eastAsia="ko-KR"/>
        </w:rPr>
        <w:t>20</w:t>
      </w:r>
    </w:p>
    <w:p w14:paraId="08D1AF89" w14:textId="2DFE8D48" w:rsidR="000F30DD" w:rsidRDefault="00D531A5" w:rsidP="001741B4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tabs>
          <w:tab w:val="right" w:pos="8043"/>
        </w:tabs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>N</w:t>
      </w:r>
      <w:r w:rsidR="001741B4">
        <w:rPr>
          <w:rFonts w:ascii="맑은 고딕" w:eastAsia="맑은 고딕" w:hAnsi="맑은 고딕" w:cs="맑은 고딕" w:hint="eastAsia"/>
          <w:lang w:eastAsia="ko-KR"/>
        </w:rPr>
        <w:t xml:space="preserve">국가인권위원회는 </w:t>
      </w:r>
      <w:r w:rsidR="009D00B8">
        <w:rPr>
          <w:rFonts w:ascii="맑은 고딕" w:eastAsia="맑은 고딕" w:hAnsi="맑은 고딕" w:cs="맑은 고딕" w:hint="eastAsia"/>
          <w:lang w:eastAsia="ko-KR"/>
        </w:rPr>
        <w:t>임신중절을</w:t>
      </w:r>
      <w:r w:rsidR="001741B4">
        <w:rPr>
          <w:rFonts w:ascii="맑은 고딕" w:eastAsia="맑은 고딕" w:hAnsi="맑은 고딕" w:cs="맑은 고딕" w:hint="eastAsia"/>
          <w:lang w:eastAsia="ko-KR"/>
        </w:rPr>
        <w:t xml:space="preserve"> 보험 보장범위에 포함하는 것을 포함하여 안전한 </w:t>
      </w:r>
      <w:r w:rsidR="009D00B8">
        <w:rPr>
          <w:rFonts w:ascii="맑은 고딕" w:eastAsia="맑은 고딕" w:hAnsi="맑은 고딕" w:cs="맑은 고딕" w:hint="eastAsia"/>
          <w:lang w:eastAsia="ko-KR"/>
        </w:rPr>
        <w:t>임신중절</w:t>
      </w:r>
      <w:r w:rsidR="001741B4">
        <w:rPr>
          <w:rFonts w:ascii="맑은 고딕" w:eastAsia="맑은 고딕" w:hAnsi="맑은 고딕" w:cs="맑은 고딕" w:hint="eastAsia"/>
          <w:lang w:eastAsia="ko-KR"/>
        </w:rPr>
        <w:t>에 대한 접근을 제공할 것을 권고했다.</w:t>
      </w:r>
      <w:r>
        <w:rPr>
          <w:vertAlign w:val="superscript"/>
          <w:lang w:eastAsia="ko-KR"/>
        </w:rPr>
        <w:t>21</w:t>
      </w:r>
    </w:p>
    <w:p w14:paraId="6F47CC4B" w14:textId="32447C12" w:rsidR="000F30DD" w:rsidRDefault="004F2F15" w:rsidP="00AC5ED6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spacing w:after="60" w:line="240" w:lineRule="exact"/>
        <w:ind w:left="680" w:right="20"/>
        <w:jc w:val="both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국가인권위원회는 대중교통과 공공시설에 대한 장애인의 접근성을 높이기 위해 입법</w:t>
      </w:r>
      <w:r w:rsidR="00D74DB0">
        <w:rPr>
          <w:rFonts w:ascii="맑은 고딕" w:eastAsia="맑은 고딕" w:hAnsi="맑은 고딕" w:cs="맑은 고딕" w:hint="eastAsia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조치 및 재정적 지원을 강화할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22</w:t>
      </w:r>
      <w:r>
        <w:rPr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 xml:space="preserve">국가인권위원회는 </w:t>
      </w:r>
      <w:r w:rsidR="00D367C3">
        <w:rPr>
          <w:rFonts w:ascii="맑은 고딕" w:eastAsia="맑은 고딕" w:hAnsi="맑은 고딕" w:cs="맑은 고딕" w:hint="eastAsia"/>
          <w:lang w:eastAsia="ko-KR"/>
        </w:rPr>
        <w:t>정신질</w:t>
      </w:r>
      <w:r w:rsidR="00D74DB0">
        <w:rPr>
          <w:rFonts w:ascii="맑은 고딕" w:eastAsia="맑은 고딕" w:hAnsi="맑은 고딕" w:cs="맑은 고딕" w:hint="eastAsia"/>
          <w:lang w:eastAsia="ko-KR"/>
        </w:rPr>
        <w:t>환자</w:t>
      </w:r>
      <w:r w:rsidR="00AC5ED6">
        <w:rPr>
          <w:rFonts w:ascii="맑은 고딕" w:eastAsia="맑은 고딕" w:hAnsi="맑은 고딕" w:cs="맑은 고딕" w:hint="eastAsia"/>
          <w:lang w:eastAsia="ko-KR"/>
        </w:rPr>
        <w:t>의 비자발적 입원을 최소화하고,</w:t>
      </w:r>
      <w:r w:rsidR="00AC5ED6">
        <w:rPr>
          <w:rFonts w:ascii="맑은 고딕" w:eastAsia="맑은 고딕" w:hAnsi="맑은 고딕" w:cs="맑은 고딕"/>
          <w:lang w:eastAsia="ko-KR"/>
        </w:rPr>
        <w:t xml:space="preserve"> </w:t>
      </w:r>
      <w:r w:rsidR="00AC5ED6">
        <w:rPr>
          <w:rFonts w:ascii="맑은 고딕" w:eastAsia="맑은 고딕" w:hAnsi="맑은 고딕" w:cs="맑은 고딕" w:hint="eastAsia"/>
          <w:lang w:eastAsia="ko-KR"/>
        </w:rPr>
        <w:t>공동체에 기반한 정신건강 및 치료 시스템을 구축할 것을 권고했다.</w:t>
      </w:r>
      <w:r>
        <w:rPr>
          <w:vertAlign w:val="superscript"/>
          <w:lang w:eastAsia="ko-KR"/>
        </w:rPr>
        <w:t>23</w:t>
      </w:r>
    </w:p>
    <w:p w14:paraId="30755BEC" w14:textId="4698F86A" w:rsidR="000F30DD" w:rsidRDefault="00D531A5" w:rsidP="00AC5ED6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tabs>
          <w:tab w:val="right" w:pos="8043"/>
        </w:tabs>
        <w:spacing w:after="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>N</w:t>
      </w:r>
      <w:r w:rsidR="00AC5ED6">
        <w:rPr>
          <w:rFonts w:ascii="맑은 고딕" w:eastAsia="맑은 고딕" w:hAnsi="맑은 고딕" w:cs="맑은 고딕" w:hint="eastAsia"/>
          <w:lang w:eastAsia="ko-KR"/>
        </w:rPr>
        <w:t xml:space="preserve">국가인권위원회는 이주노동자의 </w:t>
      </w:r>
      <w:r w:rsidR="00D367C3">
        <w:rPr>
          <w:rFonts w:ascii="맑은 고딕" w:eastAsia="맑은 고딕" w:hAnsi="맑은 고딕" w:cs="맑은 고딕" w:hint="eastAsia"/>
          <w:lang w:eastAsia="ko-KR"/>
        </w:rPr>
        <w:t>사업장 변경</w:t>
      </w:r>
      <w:r w:rsidR="00AC5ED6">
        <w:rPr>
          <w:rFonts w:ascii="맑은 고딕" w:eastAsia="맑은 고딕" w:hAnsi="맑은 고딕" w:cs="맑은 고딕" w:hint="eastAsia"/>
          <w:lang w:eastAsia="ko-KR"/>
        </w:rPr>
        <w:t>에 대한 과도한 제한을 줄이고,</w:t>
      </w:r>
      <w:r w:rsidR="00AC5ED6">
        <w:rPr>
          <w:rFonts w:ascii="맑은 고딕" w:eastAsia="맑은 고딕" w:hAnsi="맑은 고딕" w:cs="맑은 고딕"/>
          <w:lang w:eastAsia="ko-KR"/>
        </w:rPr>
        <w:t xml:space="preserve"> </w:t>
      </w:r>
      <w:r w:rsidR="00D367C3">
        <w:rPr>
          <w:rFonts w:ascii="맑은 고딕" w:eastAsia="맑은 고딕" w:hAnsi="맑은 고딕" w:cs="맑은 고딕" w:hint="eastAsia"/>
          <w:lang w:eastAsia="ko-KR"/>
        </w:rPr>
        <w:t>외국인보호소</w:t>
      </w:r>
      <w:r w:rsidR="00AC5ED6">
        <w:rPr>
          <w:rFonts w:ascii="맑은 고딕" w:eastAsia="맑은 고딕" w:hAnsi="맑은 고딕" w:cs="맑은 고딕" w:hint="eastAsia"/>
          <w:lang w:eastAsia="ko-KR"/>
        </w:rPr>
        <w:t>에서의 인권침해를 예방할 것을 권고했다.</w:t>
      </w:r>
      <w:r>
        <w:rPr>
          <w:vertAlign w:val="superscript"/>
          <w:lang w:eastAsia="ko-KR"/>
        </w:rPr>
        <w:t>24</w:t>
      </w:r>
    </w:p>
    <w:p w14:paraId="21543E2F" w14:textId="5DB8E0B5" w:rsidR="000F30DD" w:rsidRDefault="00D531A5">
      <w:pPr>
        <w:pStyle w:val="a5"/>
        <w:framePr w:w="8074" w:h="12271" w:hRule="exact" w:wrap="around" w:vAnchor="page" w:hAnchor="page" w:x="2259" w:y="1287"/>
        <w:numPr>
          <w:ilvl w:val="0"/>
          <w:numId w:val="1"/>
        </w:numPr>
        <w:shd w:val="clear" w:color="auto" w:fill="auto"/>
        <w:spacing w:after="360" w:line="240" w:lineRule="exact"/>
        <w:ind w:left="68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AC5ED6">
        <w:rPr>
          <w:rFonts w:ascii="맑은 고딕" w:eastAsia="맑은 고딕" w:hAnsi="맑은 고딕" w:cs="맑은 고딕" w:hint="eastAsia"/>
          <w:lang w:eastAsia="ko-KR"/>
        </w:rPr>
        <w:t xml:space="preserve">낮은 난민 인정률과 난민 지위 신청 거부에 대한 </w:t>
      </w:r>
      <w:r w:rsidR="0003247B">
        <w:rPr>
          <w:rFonts w:ascii="맑은 고딕" w:eastAsia="맑은 고딕" w:hAnsi="맑은 고딕" w:cs="맑은 고딕" w:hint="eastAsia"/>
          <w:lang w:eastAsia="ko-KR"/>
        </w:rPr>
        <w:t>이의제기 절차</w:t>
      </w:r>
      <w:r w:rsidR="00AC5ED6">
        <w:rPr>
          <w:rFonts w:ascii="맑은 고딕" w:eastAsia="맑은 고딕" w:hAnsi="맑은 고딕" w:cs="맑은 고딕" w:hint="eastAsia"/>
          <w:lang w:eastAsia="ko-KR"/>
        </w:rPr>
        <w:t xml:space="preserve">의 부재를 감안하여 국가인권위원회는 난민법과 난민지위에 관한 협약에 명시된 난민의 권리를 보장하기 위한 난민 지위 </w:t>
      </w:r>
      <w:r w:rsidR="0003247B">
        <w:rPr>
          <w:rFonts w:ascii="맑은 고딕" w:eastAsia="맑은 고딕" w:hAnsi="맑은 고딕" w:cs="맑은 고딕" w:hint="eastAsia"/>
          <w:lang w:eastAsia="ko-KR"/>
        </w:rPr>
        <w:t>인정</w:t>
      </w:r>
      <w:r w:rsidR="00AC5ED6">
        <w:rPr>
          <w:rFonts w:ascii="맑은 고딕" w:eastAsia="맑은 고딕" w:hAnsi="맑은 고딕" w:cs="맑은 고딕" w:hint="eastAsia"/>
          <w:lang w:eastAsia="ko-KR"/>
        </w:rPr>
        <w:t>의 공정성을 높이고,</w:t>
      </w:r>
      <w:r w:rsidR="00AC5ED6">
        <w:rPr>
          <w:rFonts w:ascii="맑은 고딕" w:eastAsia="맑은 고딕" w:hAnsi="맑은 고딕" w:cs="맑은 고딕"/>
          <w:lang w:eastAsia="ko-KR"/>
        </w:rPr>
        <w:t xml:space="preserve"> </w:t>
      </w:r>
      <w:r w:rsidR="00AC5ED6">
        <w:rPr>
          <w:rFonts w:ascii="맑은 고딕" w:eastAsia="맑은 고딕" w:hAnsi="맑은 고딕" w:cs="맑은 고딕" w:hint="eastAsia"/>
          <w:lang w:eastAsia="ko-KR"/>
        </w:rPr>
        <w:t xml:space="preserve">거부된 신청에 대한 독립 기구의 </w:t>
      </w:r>
      <w:r w:rsidR="0003247B">
        <w:rPr>
          <w:rFonts w:ascii="맑은 고딕" w:eastAsia="맑은 고딕" w:hAnsi="맑은 고딕" w:cs="맑은 고딕" w:hint="eastAsia"/>
          <w:lang w:eastAsia="ko-KR"/>
        </w:rPr>
        <w:t>이의제기</w:t>
      </w:r>
      <w:r w:rsidR="00AC5ED6">
        <w:rPr>
          <w:rFonts w:ascii="맑은 고딕" w:eastAsia="맑은 고딕" w:hAnsi="맑은 고딕" w:cs="맑은 고딕" w:hint="eastAsia"/>
          <w:lang w:eastAsia="ko-KR"/>
        </w:rPr>
        <w:t xml:space="preserve"> 절차를 구축할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25</w:t>
      </w:r>
    </w:p>
    <w:p w14:paraId="37E2558F" w14:textId="058D6967" w:rsidR="000F30DD" w:rsidRDefault="00AC5ED6">
      <w:pPr>
        <w:pStyle w:val="24"/>
        <w:framePr w:w="8074" w:h="12271" w:hRule="exact" w:wrap="around" w:vAnchor="page" w:hAnchor="page" w:x="2259" w:y="1287"/>
        <w:numPr>
          <w:ilvl w:val="0"/>
          <w:numId w:val="2"/>
        </w:numPr>
        <w:shd w:val="clear" w:color="auto" w:fill="auto"/>
        <w:tabs>
          <w:tab w:val="left" w:pos="661"/>
          <w:tab w:val="left" w:pos="677"/>
        </w:tabs>
        <w:spacing w:before="0" w:after="261" w:line="240" w:lineRule="exact"/>
        <w:ind w:firstLine="0"/>
        <w:jc w:val="both"/>
        <w:rPr>
          <w:lang w:eastAsia="ko-KR"/>
        </w:rPr>
      </w:pPr>
      <w:bookmarkStart w:id="7" w:name="bookmark5"/>
      <w:r>
        <w:rPr>
          <w:rFonts w:ascii="맑은 고딕" w:eastAsia="맑은 고딕" w:hAnsi="맑은 고딕" w:cs="맑은 고딕" w:hint="eastAsia"/>
          <w:lang w:eastAsia="ko-KR"/>
        </w:rPr>
        <w:t>다른 당사자가 제공한 정보</w:t>
      </w:r>
      <w:bookmarkEnd w:id="7"/>
    </w:p>
    <w:p w14:paraId="00F9298B" w14:textId="68C2EE20" w:rsidR="00AC5ED6" w:rsidRDefault="00AC5ED6" w:rsidP="00AC5ED6">
      <w:pPr>
        <w:pStyle w:val="32"/>
        <w:framePr w:w="8074" w:h="12271" w:hRule="exact" w:wrap="around" w:vAnchor="page" w:hAnchor="page" w:x="2259" w:y="1287"/>
        <w:numPr>
          <w:ilvl w:val="0"/>
          <w:numId w:val="3"/>
        </w:numPr>
        <w:shd w:val="clear" w:color="auto" w:fill="auto"/>
        <w:tabs>
          <w:tab w:val="left" w:pos="661"/>
          <w:tab w:val="left" w:pos="688"/>
        </w:tabs>
        <w:spacing w:before="0" w:line="274" w:lineRule="exact"/>
        <w:ind w:left="160" w:firstLine="0"/>
        <w:jc w:val="both"/>
        <w:rPr>
          <w:lang w:eastAsia="ko-KR"/>
        </w:rPr>
      </w:pPr>
      <w:bookmarkStart w:id="8" w:name="bookmark6"/>
      <w:r>
        <w:rPr>
          <w:rFonts w:ascii="맑은 고딕" w:eastAsia="맑은 고딕" w:hAnsi="맑은 고딕" w:cs="맑은 고딕" w:hint="eastAsia"/>
          <w:lang w:eastAsia="ko-KR"/>
        </w:rPr>
        <w:t>국제 의무의 범위</w:t>
      </w:r>
      <w:r>
        <w:rPr>
          <w:rStyle w:val="35"/>
          <w:vertAlign w:val="superscript"/>
          <w:lang w:eastAsia="ko-KR"/>
        </w:rPr>
        <w:t>26</w:t>
      </w:r>
      <w:r>
        <w:rPr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 xml:space="preserve">및 인권 체제와의 협력 </w:t>
      </w:r>
      <w:bookmarkEnd w:id="8"/>
    </w:p>
    <w:p w14:paraId="71BB5DC2" w14:textId="352676AE" w:rsidR="000F30DD" w:rsidRDefault="000F30DD">
      <w:pPr>
        <w:pStyle w:val="32"/>
        <w:framePr w:w="8074" w:h="12271" w:hRule="exact" w:wrap="around" w:vAnchor="page" w:hAnchor="page" w:x="2259" w:y="1287"/>
        <w:shd w:val="clear" w:color="auto" w:fill="auto"/>
        <w:spacing w:before="0" w:line="274" w:lineRule="exact"/>
        <w:ind w:left="680" w:firstLine="0"/>
        <w:jc w:val="both"/>
        <w:rPr>
          <w:lang w:eastAsia="ko-KR"/>
        </w:rPr>
      </w:pPr>
    </w:p>
    <w:p w14:paraId="3C08D862" w14:textId="1C325F31" w:rsidR="000F30DD" w:rsidRDefault="00D531A5" w:rsidP="00733A84">
      <w:pPr>
        <w:pStyle w:val="a7"/>
        <w:framePr w:w="8122" w:h="720" w:hRule="exact" w:wrap="around" w:vAnchor="page" w:hAnchor="page" w:x="2191" w:y="11641"/>
        <w:shd w:val="clear" w:color="auto" w:fill="auto"/>
        <w:spacing w:before="0" w:line="240" w:lineRule="exact"/>
        <w:ind w:left="680" w:right="20"/>
        <w:jc w:val="both"/>
        <w:rPr>
          <w:lang w:eastAsia="ko-KR"/>
        </w:rPr>
        <w:pPrChange w:id="9" w:author="admin" w:date="2022-12-30T17:04:00Z">
          <w:pPr>
            <w:pStyle w:val="a7"/>
            <w:framePr w:w="8122" w:h="720" w:hRule="exact" w:wrap="around" w:vAnchor="page" w:hAnchor="page" w:x="2235" w:y="13801"/>
            <w:shd w:val="clear" w:color="auto" w:fill="auto"/>
            <w:spacing w:before="0" w:line="240" w:lineRule="exact"/>
            <w:ind w:left="680" w:right="20"/>
            <w:jc w:val="both"/>
          </w:pPr>
        </w:pPrChange>
      </w:pPr>
      <w:r>
        <w:rPr>
          <w:lang w:eastAsia="ko-KR"/>
        </w:rPr>
        <w:t xml:space="preserve">19. </w:t>
      </w:r>
      <w:r w:rsidR="00C360C4">
        <w:rPr>
          <w:rFonts w:ascii="맑은 고딕" w:eastAsia="맑은 고딕" w:hAnsi="맑은 고딕" w:cs="맑은 고딕" w:hint="eastAsia"/>
          <w:lang w:eastAsia="ko-KR"/>
        </w:rPr>
        <w:t xml:space="preserve">당국들이 </w:t>
      </w:r>
      <w:r w:rsidR="00C360C4">
        <w:rPr>
          <w:rFonts w:ascii="맑은 고딕" w:eastAsia="맑은 고딕" w:hAnsi="맑은 고딕" w:cs="맑은 고딕"/>
          <w:lang w:eastAsia="ko-KR"/>
        </w:rPr>
        <w:t xml:space="preserve">1961 </w:t>
      </w:r>
      <w:r w:rsidR="00C360C4">
        <w:rPr>
          <w:rFonts w:ascii="맑은 고딕" w:eastAsia="맑은 고딕" w:hAnsi="맑은 고딕" w:cs="맑은 고딕" w:hint="eastAsia"/>
          <w:lang w:eastAsia="ko-KR"/>
        </w:rPr>
        <w:t>무국적자 감소에 관한 협약</w:t>
      </w:r>
      <w:r>
        <w:rPr>
          <w:vertAlign w:val="superscript"/>
          <w:lang w:eastAsia="ko-KR"/>
        </w:rPr>
        <w:t>27</w:t>
      </w:r>
      <w:r>
        <w:rPr>
          <w:lang w:eastAsia="ko-KR"/>
        </w:rPr>
        <w:t xml:space="preserve">, </w:t>
      </w:r>
      <w:r w:rsidR="00C360C4">
        <w:rPr>
          <w:rFonts w:ascii="맑은 고딕" w:eastAsia="맑은 고딕" w:hAnsi="맑은 고딕" w:cs="맑은 고딕" w:hint="eastAsia"/>
          <w:lang w:eastAsia="ko-KR"/>
        </w:rPr>
        <w:t xml:space="preserve">국제노동기구 </w:t>
      </w:r>
      <w:r w:rsidR="00C360C4">
        <w:rPr>
          <w:rFonts w:ascii="맑은 고딕" w:eastAsia="맑은 고딕" w:hAnsi="맑은 고딕" w:cs="맑은 고딕"/>
          <w:lang w:eastAsia="ko-KR"/>
        </w:rPr>
        <w:t>105</w:t>
      </w:r>
      <w:r w:rsidR="00C360C4">
        <w:rPr>
          <w:rFonts w:ascii="맑은 고딕" w:eastAsia="맑은 고딕" w:hAnsi="맑은 고딕" w:cs="맑은 고딕" w:hint="eastAsia"/>
          <w:lang w:eastAsia="ko-KR"/>
        </w:rPr>
        <w:t xml:space="preserve">번 협약 </w:t>
      </w:r>
      <w:r>
        <w:rPr>
          <w:vertAlign w:val="superscript"/>
          <w:lang w:eastAsia="ko-KR"/>
        </w:rPr>
        <w:t>28</w:t>
      </w:r>
      <w:r>
        <w:rPr>
          <w:lang w:eastAsia="ko-KR"/>
        </w:rPr>
        <w:t xml:space="preserve">, </w:t>
      </w:r>
      <w:r w:rsidR="00C360C4">
        <w:rPr>
          <w:rFonts w:ascii="맑은 고딕" w:eastAsia="맑은 고딕" w:hAnsi="맑은 고딕" w:cs="맑은 고딕" w:hint="eastAsia"/>
          <w:lang w:eastAsia="ko-KR"/>
        </w:rPr>
        <w:t>국제형사</w:t>
      </w:r>
      <w:r w:rsidR="001741B4">
        <w:rPr>
          <w:rFonts w:ascii="맑은 고딕" w:eastAsia="맑은 고딕" w:hAnsi="맑은 고딕" w:cs="맑은 고딕" w:hint="eastAsia"/>
          <w:lang w:eastAsia="ko-KR"/>
        </w:rPr>
        <w:t>재</w:t>
      </w:r>
      <w:r w:rsidR="00C360C4">
        <w:rPr>
          <w:rFonts w:ascii="맑은 고딕" w:eastAsia="맑은 고딕" w:hAnsi="맑은 고딕" w:cs="맑은 고딕" w:hint="eastAsia"/>
          <w:lang w:eastAsia="ko-KR"/>
        </w:rPr>
        <w:t>판소에 관한 로마 규정 개정본</w:t>
      </w:r>
      <w:r>
        <w:rPr>
          <w:vertAlign w:val="superscript"/>
          <w:lang w:eastAsia="ko-KR"/>
        </w:rPr>
        <w:t>29</w:t>
      </w:r>
      <w:r w:rsidR="00C360C4" w:rsidRPr="00C360C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C360C4">
        <w:rPr>
          <w:rFonts w:ascii="맑은 고딕" w:eastAsia="맑은 고딕" w:hAnsi="맑은 고딕" w:cs="맑은 고딕" w:hint="eastAsia"/>
          <w:lang w:eastAsia="ko-KR"/>
        </w:rPr>
        <w:t>을 비준</w:t>
      </w:r>
      <w:r w:rsidR="00D74DB0">
        <w:rPr>
          <w:rFonts w:ascii="맑은 고딕" w:eastAsia="맑은 고딕" w:hAnsi="맑은 고딕" w:cs="맑은 고딕" w:hint="eastAsia"/>
          <w:lang w:eastAsia="ko-KR"/>
        </w:rPr>
        <w:t xml:space="preserve">해야 한다는 </w:t>
      </w:r>
      <w:r w:rsidR="00C360C4">
        <w:rPr>
          <w:rFonts w:ascii="맑은 고딕" w:eastAsia="맑은 고딕" w:hAnsi="맑은 고딕" w:cs="맑은 고딕" w:hint="eastAsia"/>
          <w:lang w:eastAsia="ko-KR"/>
        </w:rPr>
        <w:t>권고</w:t>
      </w:r>
      <w:r w:rsidR="00D74DB0">
        <w:rPr>
          <w:rFonts w:ascii="맑은 고딕" w:eastAsia="맑은 고딕" w:hAnsi="맑은 고딕" w:cs="맑은 고딕" w:hint="eastAsia"/>
          <w:lang w:eastAsia="ko-KR"/>
        </w:rPr>
        <w:t>가 있</w:t>
      </w:r>
      <w:r w:rsidR="00C360C4">
        <w:rPr>
          <w:rFonts w:ascii="맑은 고딕" w:eastAsia="맑은 고딕" w:hAnsi="맑은 고딕" w:cs="맑은 고딕" w:hint="eastAsia"/>
          <w:lang w:eastAsia="ko-KR"/>
        </w:rPr>
        <w:t>었다.</w:t>
      </w:r>
    </w:p>
    <w:p w14:paraId="3A620530" w14:textId="48C87E48" w:rsidR="000F30DD" w:rsidRDefault="00D531A5" w:rsidP="00733A84">
      <w:pPr>
        <w:pStyle w:val="a7"/>
        <w:framePr w:w="8122" w:h="199" w:hRule="exact" w:wrap="around" w:vAnchor="page" w:hAnchor="page" w:x="2206" w:y="12301"/>
        <w:shd w:val="clear" w:color="auto" w:fill="auto"/>
        <w:tabs>
          <w:tab w:val="left" w:pos="1189"/>
        </w:tabs>
        <w:spacing w:before="0" w:line="180" w:lineRule="exact"/>
        <w:ind w:left="680"/>
        <w:jc w:val="both"/>
        <w:rPr>
          <w:lang w:eastAsia="ko-KR"/>
        </w:rPr>
        <w:pPrChange w:id="10" w:author="admin" w:date="2022-12-30T17:05:00Z">
          <w:pPr>
            <w:pStyle w:val="a7"/>
            <w:framePr w:w="8122" w:h="199" w:hRule="exact" w:wrap="around" w:vAnchor="page" w:hAnchor="page" w:x="2235" w:y="14670"/>
            <w:shd w:val="clear" w:color="auto" w:fill="auto"/>
            <w:tabs>
              <w:tab w:val="left" w:pos="1189"/>
            </w:tabs>
            <w:spacing w:before="0" w:line="180" w:lineRule="exact"/>
            <w:ind w:left="680"/>
            <w:jc w:val="both"/>
          </w:pPr>
        </w:pPrChange>
      </w:pPr>
      <w:r>
        <w:rPr>
          <w:lang w:eastAsia="ko-KR"/>
        </w:rPr>
        <w:t>20.</w:t>
      </w:r>
      <w:r>
        <w:rPr>
          <w:lang w:eastAsia="ko-KR"/>
        </w:rPr>
        <w:tab/>
        <w:t>JS14</w:t>
      </w:r>
      <w:r w:rsidR="001741B4">
        <w:rPr>
          <w:rFonts w:ascii="맑은 고딕" w:eastAsia="맑은 고딕" w:hAnsi="맑은 고딕" w:cs="맑은 고딕" w:hint="eastAsia"/>
          <w:lang w:eastAsia="ko-KR"/>
        </w:rPr>
        <w:t>는</w:t>
      </w:r>
      <w:r w:rsidR="00C360C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C360C4">
        <w:rPr>
          <w:rFonts w:ascii="맑은 고딕" w:eastAsia="맑은 고딕" w:hAnsi="맑은 고딕" w:cs="맑은 고딕"/>
          <w:lang w:eastAsia="ko-KR"/>
        </w:rPr>
        <w:t xml:space="preserve">ICCPR </w:t>
      </w:r>
      <w:r w:rsidR="00C360C4">
        <w:rPr>
          <w:rFonts w:ascii="맑은 고딕" w:eastAsia="맑은 고딕" w:hAnsi="맑은 고딕" w:cs="맑은 고딕" w:hint="eastAsia"/>
          <w:lang w:eastAsia="ko-KR"/>
        </w:rPr>
        <w:t>제2</w:t>
      </w:r>
      <w:r w:rsidR="00C360C4">
        <w:rPr>
          <w:rFonts w:ascii="맑은 고딕" w:eastAsia="맑은 고딕" w:hAnsi="맑은 고딕" w:cs="맑은 고딕"/>
          <w:lang w:eastAsia="ko-KR"/>
        </w:rPr>
        <w:t>2</w:t>
      </w:r>
      <w:r w:rsidR="00C360C4">
        <w:rPr>
          <w:rFonts w:ascii="맑은 고딕" w:eastAsia="맑은 고딕" w:hAnsi="맑은 고딕" w:cs="맑은 고딕" w:hint="eastAsia"/>
          <w:lang w:eastAsia="ko-KR"/>
        </w:rPr>
        <w:t xml:space="preserve">조의 </w:t>
      </w:r>
      <w:r>
        <w:rPr>
          <w:lang w:eastAsia="ko-KR"/>
        </w:rPr>
        <w:t xml:space="preserve"> </w:t>
      </w:r>
      <w:r w:rsidR="00C360C4">
        <w:rPr>
          <w:rFonts w:ascii="맑은 고딕" w:eastAsia="맑은 고딕" w:hAnsi="맑은 고딕" w:cs="맑은 고딕" w:hint="eastAsia"/>
          <w:lang w:eastAsia="ko-KR"/>
        </w:rPr>
        <w:t>유보를</w:t>
      </w:r>
      <w:r w:rsidR="00C360C4">
        <w:rPr>
          <w:rFonts w:ascii="맑은 고딕" w:eastAsia="맑은 고딕" w:hAnsi="맑은 고딕" w:cs="맑은 고딕"/>
          <w:lang w:eastAsia="ko-KR"/>
        </w:rPr>
        <w:t xml:space="preserve"> </w:t>
      </w:r>
      <w:r w:rsidR="00C360C4">
        <w:rPr>
          <w:rFonts w:ascii="맑은 고딕" w:eastAsia="맑은 고딕" w:hAnsi="맑은 고딕" w:cs="맑은 고딕" w:hint="eastAsia"/>
          <w:lang w:eastAsia="ko-KR"/>
        </w:rPr>
        <w:t>철회할 것을 권고했다.</w:t>
      </w:r>
      <w:r>
        <w:rPr>
          <w:vertAlign w:val="superscript"/>
          <w:lang w:eastAsia="ko-KR"/>
        </w:rPr>
        <w:t>30</w:t>
      </w:r>
    </w:p>
    <w:p w14:paraId="5D6DD741" w14:textId="6CA59B3F" w:rsidR="00C360C4" w:rsidRDefault="00D531A5" w:rsidP="00733A84">
      <w:pPr>
        <w:pStyle w:val="a7"/>
        <w:framePr w:w="8122" w:h="182" w:hRule="exact" w:wrap="around" w:vAnchor="page" w:hAnchor="page" w:x="2146" w:y="12751"/>
        <w:shd w:val="clear" w:color="auto" w:fill="auto"/>
        <w:tabs>
          <w:tab w:val="left" w:pos="1189"/>
        </w:tabs>
        <w:spacing w:before="0" w:line="180" w:lineRule="exact"/>
        <w:ind w:left="680"/>
        <w:jc w:val="both"/>
        <w:rPr>
          <w:lang w:eastAsia="ko-KR"/>
        </w:rPr>
        <w:pPrChange w:id="11" w:author="admin" w:date="2022-12-30T17:05:00Z">
          <w:pPr>
            <w:pStyle w:val="a7"/>
            <w:framePr w:w="8122" w:h="182" w:hRule="exact" w:wrap="around" w:vAnchor="page" w:hAnchor="page" w:x="2235" w:y="15049"/>
            <w:shd w:val="clear" w:color="auto" w:fill="auto"/>
            <w:tabs>
              <w:tab w:val="left" w:pos="1189"/>
            </w:tabs>
            <w:spacing w:before="0" w:line="180" w:lineRule="exact"/>
            <w:ind w:left="680"/>
            <w:jc w:val="both"/>
          </w:pPr>
        </w:pPrChange>
      </w:pPr>
      <w:r>
        <w:rPr>
          <w:lang w:eastAsia="ko-KR"/>
        </w:rPr>
        <w:t>21.</w:t>
      </w:r>
      <w:r>
        <w:rPr>
          <w:lang w:eastAsia="ko-KR"/>
        </w:rPr>
        <w:tab/>
      </w:r>
      <w:r w:rsidR="001741B4">
        <w:rPr>
          <w:rFonts w:ascii="맑은 고딕" w:eastAsia="맑은 고딕" w:hAnsi="맑은 고딕" w:cs="맑은 고딕" w:hint="eastAsia"/>
          <w:lang w:eastAsia="ko-KR"/>
        </w:rPr>
        <w:t>핵무기폐기국제운동(</w:t>
      </w:r>
      <w:r>
        <w:rPr>
          <w:lang w:eastAsia="ko-KR"/>
        </w:rPr>
        <w:t>ICAN</w:t>
      </w:r>
      <w:r w:rsidR="001741B4">
        <w:rPr>
          <w:lang w:eastAsia="ko-KR"/>
        </w:rPr>
        <w:t>)</w:t>
      </w:r>
      <w:r w:rsidR="00D74DB0">
        <w:rPr>
          <w:rFonts w:ascii="맑은 고딕" w:eastAsia="맑은 고딕" w:hAnsi="맑은 고딕" w:cs="맑은 고딕" w:hint="eastAsia"/>
          <w:lang w:eastAsia="ko-KR"/>
        </w:rPr>
        <w:t>은</w:t>
      </w:r>
      <w:r w:rsidR="00C360C4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D74DB0">
        <w:rPr>
          <w:rFonts w:ascii="맑은 고딕" w:eastAsia="맑은 고딕" w:hAnsi="맑은 고딕" w:cs="맑은 고딕" w:hint="eastAsia"/>
          <w:lang w:eastAsia="ko-KR"/>
        </w:rPr>
        <w:t>당사</w:t>
      </w:r>
      <w:r w:rsidR="00C360C4">
        <w:rPr>
          <w:rFonts w:ascii="맑은 고딕" w:eastAsia="맑은 고딕" w:hAnsi="맑은 고딕" w:cs="맑은 고딕" w:hint="eastAsia"/>
          <w:lang w:eastAsia="ko-KR"/>
        </w:rPr>
        <w:t>국의 핵무기 금지조약의 서명 및 비준을 촉구했다</w:t>
      </w:r>
      <w:r w:rsidR="00C360C4">
        <w:rPr>
          <w:rFonts w:ascii="맑은 고딕" w:eastAsia="맑은 고딕" w:hAnsi="맑은 고딕" w:cs="맑은 고딕"/>
          <w:lang w:eastAsia="ko-KR"/>
        </w:rPr>
        <w:t>.</w:t>
      </w:r>
      <w:r w:rsidR="00C360C4" w:rsidRPr="00C360C4">
        <w:rPr>
          <w:vertAlign w:val="superscript"/>
          <w:lang w:eastAsia="ko-KR"/>
        </w:rPr>
        <w:t xml:space="preserve"> </w:t>
      </w:r>
      <w:r w:rsidR="00C360C4">
        <w:rPr>
          <w:vertAlign w:val="superscript"/>
          <w:lang w:eastAsia="ko-KR"/>
        </w:rPr>
        <w:t>31</w:t>
      </w:r>
    </w:p>
    <w:p w14:paraId="59E7CA21" w14:textId="553C7DF6" w:rsidR="000F30DD" w:rsidRDefault="000F30DD">
      <w:pPr>
        <w:pStyle w:val="a7"/>
        <w:framePr w:w="8122" w:h="240" w:hRule="exact" w:wrap="around" w:vAnchor="page" w:hAnchor="page" w:x="2235" w:y="15260"/>
        <w:shd w:val="clear" w:color="auto" w:fill="auto"/>
        <w:spacing w:before="0" w:line="180" w:lineRule="exact"/>
        <w:ind w:left="680"/>
        <w:rPr>
          <w:lang w:eastAsia="ko-KR"/>
        </w:rPr>
      </w:pPr>
    </w:p>
    <w:p w14:paraId="2C4234F2" w14:textId="77777777" w:rsidR="000F30DD" w:rsidRDefault="00D531A5">
      <w:pPr>
        <w:pStyle w:val="a9"/>
        <w:framePr w:wrap="around" w:vAnchor="page" w:hAnchor="page" w:x="1774" w:y="15975"/>
        <w:shd w:val="clear" w:color="auto" w:fill="auto"/>
        <w:spacing w:line="160" w:lineRule="exact"/>
        <w:ind w:left="20"/>
      </w:pPr>
      <w:r>
        <w:t>2</w:t>
      </w:r>
    </w:p>
    <w:p w14:paraId="02F60368" w14:textId="77777777" w:rsidR="000F30DD" w:rsidRDefault="000F30DD">
      <w:pPr>
        <w:rPr>
          <w:sz w:val="2"/>
          <w:szCs w:val="2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12" w:name="_GoBack"/>
      <w:bookmarkEnd w:id="12"/>
    </w:p>
    <w:p w14:paraId="32ED57F1" w14:textId="77777777" w:rsidR="000F30DD" w:rsidRDefault="00D531A5">
      <w:pPr>
        <w:pStyle w:val="a9"/>
        <w:framePr w:wrap="around" w:vAnchor="page" w:hAnchor="page" w:x="9099" w:y="730"/>
        <w:shd w:val="clear" w:color="auto" w:fill="auto"/>
        <w:spacing w:line="160" w:lineRule="exact"/>
        <w:ind w:left="20"/>
      </w:pPr>
      <w:r>
        <w:lastRenderedPageBreak/>
        <w:t>A/HRC/WG.6/42/KOR/3</w:t>
      </w:r>
    </w:p>
    <w:p w14:paraId="753B4E0F" w14:textId="18915912" w:rsidR="00C360C4" w:rsidRPr="00C360C4" w:rsidRDefault="00D531A5">
      <w:pPr>
        <w:pStyle w:val="40"/>
        <w:framePr w:w="7901" w:h="14461" w:hRule="exact" w:wrap="around" w:vAnchor="page" w:hAnchor="page" w:x="2029" w:y="1085"/>
        <w:numPr>
          <w:ilvl w:val="0"/>
          <w:numId w:val="3"/>
        </w:numPr>
        <w:shd w:val="clear" w:color="auto" w:fill="auto"/>
        <w:ind w:left="520" w:right="3040"/>
        <w:rPr>
          <w:rStyle w:val="4105"/>
          <w:b/>
          <w:bCs/>
          <w:spacing w:val="1"/>
          <w:sz w:val="16"/>
          <w:szCs w:val="16"/>
        </w:rPr>
      </w:pPr>
      <w:bookmarkStart w:id="13" w:name="bookmark8"/>
      <w:r>
        <w:rPr>
          <w:rStyle w:val="4105"/>
          <w:b/>
          <w:bCs/>
        </w:rPr>
        <w:t xml:space="preserve"> </w:t>
      </w:r>
      <w:r w:rsidR="00C360C4">
        <w:rPr>
          <w:rStyle w:val="4105"/>
          <w:rFonts w:ascii="맑은 고딕" w:eastAsia="맑은 고딕" w:hAnsi="맑은 고딕" w:cs="맑은 고딕" w:hint="eastAsia"/>
          <w:b/>
          <w:bCs/>
          <w:lang w:eastAsia="ko-KR"/>
        </w:rPr>
        <w:t>국가인권프레임</w:t>
      </w:r>
      <w:r w:rsidR="00D367C3">
        <w:rPr>
          <w:rStyle w:val="4105"/>
          <w:rFonts w:ascii="맑은 고딕" w:eastAsia="맑은 고딕" w:hAnsi="맑은 고딕" w:cs="맑은 고딕" w:hint="eastAsia"/>
          <w:b/>
          <w:bCs/>
          <w:lang w:eastAsia="ko-KR"/>
        </w:rPr>
        <w:t>워크</w:t>
      </w:r>
    </w:p>
    <w:p w14:paraId="56538401" w14:textId="2DD66D14" w:rsidR="000F30DD" w:rsidRDefault="00C360C4" w:rsidP="00C360C4">
      <w:pPr>
        <w:pStyle w:val="40"/>
        <w:framePr w:w="7901" w:h="14461" w:hRule="exact" w:wrap="around" w:vAnchor="page" w:hAnchor="page" w:x="2029" w:y="1085"/>
        <w:shd w:val="clear" w:color="auto" w:fill="auto"/>
        <w:ind w:left="520" w:right="3040" w:firstLine="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제도적 인프라와 정책 조치</w:t>
      </w:r>
      <w:bookmarkEnd w:id="13"/>
    </w:p>
    <w:p w14:paraId="5CFC07D5" w14:textId="0602DD71" w:rsidR="000F30DD" w:rsidRDefault="00D531A5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324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JS7</w:t>
      </w:r>
      <w:r w:rsidR="00C360C4"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B17633">
        <w:rPr>
          <w:rFonts w:ascii="맑은 고딕" w:eastAsia="맑은 고딕" w:hAnsi="맑은 고딕" w:cs="맑은 고딕" w:hint="eastAsia"/>
          <w:lang w:eastAsia="ko-KR"/>
        </w:rPr>
        <w:t>당국들이 대한민국 국가인권위원회의 인적지원과 예산을 확대해야 한다고 언급했으며,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B17633">
        <w:rPr>
          <w:rFonts w:ascii="맑은 고딕" w:eastAsia="맑은 고딕" w:hAnsi="맑은 고딕" w:cs="맑은 고딕" w:hint="eastAsia"/>
          <w:lang w:eastAsia="ko-KR"/>
        </w:rPr>
        <w:t>세계국가인권기구연합</w:t>
      </w:r>
      <w:r w:rsidR="00D74DB0">
        <w:rPr>
          <w:rFonts w:ascii="맑은 고딕" w:eastAsia="맑은 고딕" w:hAnsi="맑은 고딕" w:cs="맑은 고딕" w:hint="eastAsia"/>
          <w:lang w:eastAsia="ko-KR"/>
        </w:rPr>
        <w:t xml:space="preserve"> 산하 </w:t>
      </w:r>
      <w:r w:rsidR="00D93686">
        <w:rPr>
          <w:rFonts w:ascii="맑은 고딕" w:eastAsia="맑은 고딕" w:hAnsi="맑은 고딕" w:cs="맑은 고딕" w:hint="eastAsia"/>
          <w:lang w:eastAsia="ko-KR"/>
        </w:rPr>
        <w:t>승인소위원</w:t>
      </w:r>
      <w:r w:rsidR="00B17633">
        <w:rPr>
          <w:rFonts w:ascii="맑은 고딕" w:eastAsia="맑은 고딕" w:hAnsi="맑은 고딕" w:cs="맑은 고딕" w:hint="eastAsia"/>
          <w:lang w:eastAsia="ko-KR"/>
        </w:rPr>
        <w:t xml:space="preserve">회의 권고사항을 </w:t>
      </w:r>
      <w:r w:rsidR="008E60B9">
        <w:rPr>
          <w:rFonts w:ascii="맑은 고딕" w:eastAsia="맑은 고딕" w:hAnsi="맑은 고딕" w:cs="맑은 고딕" w:hint="eastAsia"/>
          <w:lang w:eastAsia="ko-KR"/>
        </w:rPr>
        <w:t>이</w:t>
      </w:r>
      <w:r w:rsidR="00B17633">
        <w:rPr>
          <w:rFonts w:ascii="맑은 고딕" w:eastAsia="맑은 고딕" w:hAnsi="맑은 고딕" w:cs="맑은 고딕" w:hint="eastAsia"/>
          <w:lang w:eastAsia="ko-KR"/>
        </w:rPr>
        <w:t>행하기 위해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 위원회법을 개정하여</w:t>
      </w:r>
      <w:r w:rsidR="00B17633">
        <w:rPr>
          <w:rFonts w:ascii="맑은 고딕" w:eastAsia="맑은 고딕" w:hAnsi="맑은 고딕" w:cs="맑은 고딕" w:hint="eastAsia"/>
          <w:lang w:eastAsia="ko-KR"/>
        </w:rPr>
        <w:t xml:space="preserve"> 독립 선정위원회를 </w:t>
      </w:r>
      <w:r w:rsidR="00D93686">
        <w:rPr>
          <w:rFonts w:ascii="맑은 고딕" w:eastAsia="맑은 고딕" w:hAnsi="맑은 고딕" w:cs="맑은 고딕" w:hint="eastAsia"/>
          <w:lang w:eastAsia="ko-KR"/>
        </w:rPr>
        <w:t>수립</w:t>
      </w:r>
      <w:r w:rsidR="00B17633">
        <w:rPr>
          <w:rFonts w:ascii="맑은 고딕" w:eastAsia="맑은 고딕" w:hAnsi="맑은 고딕" w:cs="맑은 고딕" w:hint="eastAsia"/>
          <w:lang w:eastAsia="ko-KR"/>
        </w:rPr>
        <w:t>해야 한다고 언급했다.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D93686">
        <w:rPr>
          <w:rFonts w:ascii="맑은 고딕" w:eastAsia="맑은 고딕" w:hAnsi="맑은 고딕" w:cs="맑은 고딕" w:hint="eastAsia"/>
          <w:lang w:eastAsia="ko-KR"/>
        </w:rPr>
        <w:t>국가인권</w:t>
      </w:r>
      <w:r w:rsidR="00B17633">
        <w:rPr>
          <w:rFonts w:ascii="맑은 고딕" w:eastAsia="맑은 고딕" w:hAnsi="맑은 고딕" w:cs="맑은 고딕" w:hint="eastAsia"/>
          <w:lang w:eastAsia="ko-KR"/>
        </w:rPr>
        <w:t>위원회의 독립성이 존중되어야 한다.</w:t>
      </w:r>
      <w:r>
        <w:rPr>
          <w:vertAlign w:val="superscript"/>
          <w:lang w:eastAsia="ko-KR"/>
        </w:rPr>
        <w:t>32</w:t>
      </w:r>
    </w:p>
    <w:p w14:paraId="4BC55EAE" w14:textId="7DC7CF54" w:rsidR="000F30DD" w:rsidRDefault="00D531A5">
      <w:pPr>
        <w:pStyle w:val="32"/>
        <w:framePr w:w="7901" w:h="14461" w:hRule="exact" w:wrap="around" w:vAnchor="page" w:hAnchor="page" w:x="2029" w:y="1085"/>
        <w:numPr>
          <w:ilvl w:val="0"/>
          <w:numId w:val="3"/>
        </w:numPr>
        <w:shd w:val="clear" w:color="auto" w:fill="auto"/>
        <w:spacing w:before="0" w:after="210" w:line="210" w:lineRule="exact"/>
        <w:ind w:left="520"/>
      </w:pPr>
      <w:bookmarkStart w:id="14" w:name="bookmark9"/>
      <w:r>
        <w:rPr>
          <w:lang w:eastAsia="ko-KR"/>
        </w:rPr>
        <w:t xml:space="preserve"> </w:t>
      </w:r>
      <w:r w:rsidR="00C360C4">
        <w:rPr>
          <w:rFonts w:ascii="맑은 고딕" w:eastAsia="맑은 고딕" w:hAnsi="맑은 고딕" w:cs="맑은 고딕" w:hint="eastAsia"/>
          <w:lang w:eastAsia="ko-KR"/>
        </w:rPr>
        <w:t xml:space="preserve">인권의 증진과 보호 </w:t>
      </w:r>
      <w:bookmarkEnd w:id="14"/>
    </w:p>
    <w:p w14:paraId="6DCE0D0E" w14:textId="7A9BAD95" w:rsidR="000F30DD" w:rsidRDefault="00C360C4">
      <w:pPr>
        <w:pStyle w:val="40"/>
        <w:framePr w:w="7901" w:h="14461" w:hRule="exact" w:wrap="around" w:vAnchor="page" w:hAnchor="page" w:x="2029" w:y="1085"/>
        <w:numPr>
          <w:ilvl w:val="0"/>
          <w:numId w:val="5"/>
        </w:numPr>
        <w:shd w:val="clear" w:color="auto" w:fill="auto"/>
        <w:tabs>
          <w:tab w:val="left" w:pos="522"/>
        </w:tabs>
        <w:spacing w:after="228" w:line="240" w:lineRule="exact"/>
        <w:ind w:left="520" w:right="720" w:hanging="420"/>
        <w:rPr>
          <w:lang w:eastAsia="ko-KR"/>
        </w:rPr>
      </w:pPr>
      <w:bookmarkStart w:id="15" w:name="bookmark10"/>
      <w:r>
        <w:rPr>
          <w:rFonts w:ascii="맑은 고딕" w:eastAsia="맑은 고딕" w:hAnsi="맑은 고딕" w:cs="맑은 고딕" w:hint="eastAsia"/>
          <w:lang w:eastAsia="ko-KR"/>
        </w:rPr>
        <w:t xml:space="preserve">관련 국제인도법을 고려한 </w:t>
      </w:r>
      <w:r w:rsidR="00CA4DEA">
        <w:rPr>
          <w:rFonts w:ascii="맑은 고딕" w:eastAsia="맑은 고딕" w:hAnsi="맑은 고딕" w:cs="맑은 고딕" w:hint="eastAsia"/>
          <w:lang w:eastAsia="ko-KR"/>
        </w:rPr>
        <w:t xml:space="preserve">국제 </w:t>
      </w:r>
      <w:r>
        <w:rPr>
          <w:rFonts w:ascii="맑은 고딕" w:eastAsia="맑은 고딕" w:hAnsi="맑은 고딕" w:cs="맑은 고딕" w:hint="eastAsia"/>
          <w:lang w:eastAsia="ko-KR"/>
        </w:rPr>
        <w:t xml:space="preserve">인권 의무의 이행 </w:t>
      </w:r>
      <w:bookmarkEnd w:id="15"/>
    </w:p>
    <w:p w14:paraId="14D7B5BE" w14:textId="48FD234F" w:rsidR="000F30DD" w:rsidRDefault="00C360C4">
      <w:pPr>
        <w:pStyle w:val="42"/>
        <w:framePr w:w="7901" w:h="14461" w:hRule="exact" w:wrap="around" w:vAnchor="page" w:hAnchor="page" w:x="2029" w:y="1085"/>
        <w:shd w:val="clear" w:color="auto" w:fill="auto"/>
        <w:spacing w:before="0" w:after="91" w:line="180" w:lineRule="exact"/>
        <w:ind w:left="520"/>
      </w:pPr>
      <w:r>
        <w:rPr>
          <w:rFonts w:ascii="맑은 고딕" w:eastAsia="맑은 고딕" w:hAnsi="맑은 고딕" w:cs="맑은 고딕" w:hint="eastAsia"/>
          <w:lang w:eastAsia="ko-KR"/>
        </w:rPr>
        <w:t>평등 및 차별 금지</w:t>
      </w:r>
    </w:p>
    <w:p w14:paraId="326403FB" w14:textId="4F14B46A" w:rsidR="000F30DD" w:rsidRDefault="00D531A5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JS2, JS6</w:t>
      </w:r>
      <w:r w:rsidR="00B17633">
        <w:rPr>
          <w:lang w:eastAsia="ko-KR"/>
        </w:rPr>
        <w:t>,</w:t>
      </w:r>
      <w:r>
        <w:rPr>
          <w:lang w:eastAsia="ko-KR"/>
        </w:rPr>
        <w:t xml:space="preserve"> JS7</w:t>
      </w:r>
      <w:r w:rsidR="00B17633"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B17633">
        <w:rPr>
          <w:rFonts w:ascii="맑은 고딕" w:eastAsia="맑은 고딕" w:hAnsi="맑은 고딕" w:cs="맑은 고딕"/>
          <w:lang w:eastAsia="ko-KR"/>
        </w:rPr>
        <w:t>2007</w:t>
      </w:r>
      <w:r w:rsidR="00B17633">
        <w:rPr>
          <w:rFonts w:ascii="맑은 고딕" w:eastAsia="맑은 고딕" w:hAnsi="맑은 고딕" w:cs="맑은 고딕" w:hint="eastAsia"/>
          <w:lang w:eastAsia="ko-KR"/>
        </w:rPr>
        <w:t xml:space="preserve">년 이후 </w:t>
      </w:r>
      <w:r w:rsidR="00F67996">
        <w:rPr>
          <w:rFonts w:ascii="맑은 고딕" w:eastAsia="맑은 고딕" w:hAnsi="맑은 고딕" w:cs="맑은 고딕" w:hint="eastAsia"/>
          <w:lang w:eastAsia="ko-KR"/>
        </w:rPr>
        <w:t>포괄적</w:t>
      </w:r>
      <w:r w:rsidR="00B17633">
        <w:rPr>
          <w:rFonts w:ascii="맑은 고딕" w:eastAsia="맑은 고딕" w:hAnsi="맑은 고딕" w:cs="맑은 고딕" w:hint="eastAsia"/>
          <w:lang w:eastAsia="ko-KR"/>
        </w:rPr>
        <w:t>인 차별금지법을 도입</w:t>
      </w:r>
      <w:r w:rsidR="00D93686">
        <w:rPr>
          <w:rFonts w:ascii="맑은 고딕" w:eastAsia="맑은 고딕" w:hAnsi="맑은 고딕" w:cs="맑은 고딕" w:hint="eastAsia"/>
          <w:lang w:eastAsia="ko-KR"/>
        </w:rPr>
        <w:t>되지 않았음을</w:t>
      </w:r>
      <w:r w:rsidR="00B17633">
        <w:rPr>
          <w:rFonts w:ascii="맑은 고딕" w:eastAsia="맑은 고딕" w:hAnsi="맑은 고딕" w:cs="맑은 고딕" w:hint="eastAsia"/>
          <w:lang w:eastAsia="ko-KR"/>
        </w:rPr>
        <w:t xml:space="preserve"> 언급했다.</w:t>
      </w:r>
      <w:r w:rsidR="00B17633" w:rsidRPr="00B17633">
        <w:rPr>
          <w:vertAlign w:val="superscript"/>
          <w:lang w:eastAsia="ko-KR"/>
        </w:rPr>
        <w:t xml:space="preserve"> </w:t>
      </w:r>
      <w:r w:rsidR="00B17633">
        <w:rPr>
          <w:vertAlign w:val="superscript"/>
          <w:lang w:eastAsia="ko-KR"/>
        </w:rPr>
        <w:t>33</w:t>
      </w:r>
      <w:r w:rsidR="00B17633">
        <w:rPr>
          <w:lang w:eastAsia="ko-KR"/>
        </w:rPr>
        <w:t xml:space="preserve"> </w:t>
      </w:r>
      <w:r w:rsidR="00B17633">
        <w:rPr>
          <w:rFonts w:ascii="맑은 고딕" w:eastAsia="맑은 고딕" w:hAnsi="맑은 고딕" w:cs="맑은 고딕"/>
          <w:lang w:eastAsia="ko-KR"/>
        </w:rPr>
        <w:t xml:space="preserve"> AI</w:t>
      </w:r>
      <w:r w:rsidR="00B17633">
        <w:rPr>
          <w:rFonts w:ascii="맑은 고딕" w:eastAsia="맑은 고딕" w:hAnsi="맑은 고딕" w:cs="맑은 고딕" w:hint="eastAsia"/>
          <w:lang w:eastAsia="ko-KR"/>
        </w:rPr>
        <w:t>는 성적 지향,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B17633">
        <w:rPr>
          <w:rFonts w:ascii="맑은 고딕" w:eastAsia="맑은 고딕" w:hAnsi="맑은 고딕" w:cs="맑은 고딕" w:hint="eastAsia"/>
          <w:lang w:eastAsia="ko-KR"/>
        </w:rPr>
        <w:t>성 정체성,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B17633">
        <w:rPr>
          <w:rFonts w:ascii="맑은 고딕" w:eastAsia="맑은 고딕" w:hAnsi="맑은 고딕" w:cs="맑은 고딕" w:hint="eastAsia"/>
          <w:lang w:eastAsia="ko-KR"/>
        </w:rPr>
        <w:t>표현,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B17633">
        <w:rPr>
          <w:rFonts w:ascii="맑은 고딕" w:eastAsia="맑은 고딕" w:hAnsi="맑은 고딕" w:cs="맑은 고딕" w:hint="eastAsia"/>
          <w:lang w:eastAsia="ko-KR"/>
        </w:rPr>
        <w:t xml:space="preserve">성 특성에 기반한 차별을 금지하는 </w:t>
      </w:r>
      <w:r w:rsidR="00F67996">
        <w:rPr>
          <w:rFonts w:ascii="맑은 고딕" w:eastAsia="맑은 고딕" w:hAnsi="맑은 고딕" w:cs="맑은 고딕" w:hint="eastAsia"/>
          <w:lang w:eastAsia="ko-KR"/>
        </w:rPr>
        <w:t>포괄적</w:t>
      </w:r>
      <w:r w:rsidR="00B17633">
        <w:rPr>
          <w:rFonts w:ascii="맑은 고딕" w:eastAsia="맑은 고딕" w:hAnsi="맑은 고딕" w:cs="맑은 고딕" w:hint="eastAsia"/>
          <w:lang w:eastAsia="ko-KR"/>
        </w:rPr>
        <w:t>인 차별금지</w:t>
      </w:r>
      <w:r w:rsidR="00D93686">
        <w:rPr>
          <w:rFonts w:ascii="맑은 고딕" w:eastAsia="맑은 고딕" w:hAnsi="맑은 고딕" w:cs="맑은 고딕" w:hint="eastAsia"/>
          <w:lang w:eastAsia="ko-KR"/>
        </w:rPr>
        <w:t>법을 제정해야 한다고</w:t>
      </w:r>
      <w:r w:rsidR="00B17633"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 w:rsidR="00B17633" w:rsidRPr="00B17633">
        <w:rPr>
          <w:vertAlign w:val="superscript"/>
          <w:lang w:eastAsia="ko-KR"/>
        </w:rPr>
        <w:t xml:space="preserve"> </w:t>
      </w:r>
      <w:r w:rsidR="00B17633">
        <w:rPr>
          <w:vertAlign w:val="superscript"/>
          <w:lang w:eastAsia="ko-KR"/>
        </w:rPr>
        <w:t>34</w:t>
      </w:r>
      <w:r>
        <w:rPr>
          <w:lang w:eastAsia="ko-KR"/>
        </w:rPr>
        <w:t xml:space="preserve"> </w:t>
      </w:r>
    </w:p>
    <w:p w14:paraId="41F97260" w14:textId="52EF31E4" w:rsidR="000F30DD" w:rsidRDefault="00D531A5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HRW</w:t>
      </w:r>
      <w:r w:rsidR="00B17633">
        <w:rPr>
          <w:rFonts w:ascii="맑은 고딕" w:eastAsia="맑은 고딕" w:hAnsi="맑은 고딕" w:cs="맑은 고딕" w:hint="eastAsia"/>
          <w:lang w:eastAsia="ko-KR"/>
        </w:rPr>
        <w:t>는 여성,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8E60B9">
        <w:rPr>
          <w:rFonts w:ascii="맑은 고딕" w:eastAsia="맑은 고딕" w:hAnsi="맑은 고딕" w:cs="맑은 고딕" w:hint="eastAsia"/>
          <w:lang w:eastAsia="ko-KR"/>
        </w:rPr>
        <w:t>성적소수자</w:t>
      </w:r>
      <w:r w:rsidR="00B17633">
        <w:rPr>
          <w:rFonts w:ascii="맑은 고딕" w:eastAsia="맑은 고딕" w:hAnsi="맑은 고딕" w:cs="맑은 고딕"/>
          <w:lang w:eastAsia="ko-KR"/>
        </w:rPr>
        <w:t xml:space="preserve">, 아동, </w:t>
      </w:r>
      <w:r w:rsidR="00B17633">
        <w:rPr>
          <w:rFonts w:ascii="맑은 고딕" w:eastAsia="맑은 고딕" w:hAnsi="맑은 고딕" w:cs="맑은 고딕" w:hint="eastAsia"/>
          <w:lang w:eastAsia="ko-KR"/>
        </w:rPr>
        <w:t>장애인,</w:t>
      </w:r>
      <w:r w:rsidR="00563DB8" w:rsidRPr="00563DB8">
        <w:rPr>
          <w:vertAlign w:val="superscript"/>
          <w:lang w:eastAsia="ko-KR"/>
        </w:rPr>
        <w:t xml:space="preserve"> </w:t>
      </w:r>
      <w:r w:rsidR="00563DB8">
        <w:rPr>
          <w:vertAlign w:val="superscript"/>
          <w:lang w:eastAsia="ko-KR"/>
        </w:rPr>
        <w:t>35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B17633">
        <w:rPr>
          <w:rFonts w:ascii="맑은 고딕" w:eastAsia="맑은 고딕" w:hAnsi="맑은 고딕" w:cs="맑은 고딕" w:hint="eastAsia"/>
          <w:lang w:eastAsia="ko-KR"/>
        </w:rPr>
        <w:t>노인,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B17633">
        <w:rPr>
          <w:rFonts w:ascii="맑은 고딕" w:eastAsia="맑은 고딕" w:hAnsi="맑은 고딕" w:cs="맑은 고딕" w:hint="eastAsia"/>
          <w:lang w:eastAsia="ko-KR"/>
        </w:rPr>
        <w:t>인종이나 소수민족에 기반한 차별에 대해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B17633">
        <w:rPr>
          <w:rFonts w:ascii="맑은 고딕" w:eastAsia="맑은 고딕" w:hAnsi="맑은 고딕" w:cs="맑은 고딕" w:hint="eastAsia"/>
          <w:lang w:eastAsia="ko-KR"/>
        </w:rPr>
        <w:t>보고했다.</w:t>
      </w:r>
      <w:r w:rsidR="00563DB8" w:rsidRPr="00563DB8">
        <w:rPr>
          <w:vertAlign w:val="superscript"/>
          <w:lang w:eastAsia="ko-KR"/>
        </w:rPr>
        <w:t xml:space="preserve"> </w:t>
      </w:r>
      <w:r w:rsidR="00563DB8">
        <w:rPr>
          <w:vertAlign w:val="superscript"/>
          <w:lang w:eastAsia="ko-KR"/>
        </w:rPr>
        <w:t>36</w:t>
      </w:r>
      <w:r w:rsidR="00B17633">
        <w:rPr>
          <w:rFonts w:ascii="맑은 고딕" w:eastAsia="맑은 고딕" w:hAnsi="맑은 고딕" w:cs="맑은 고딕"/>
          <w:lang w:eastAsia="ko-KR"/>
        </w:rPr>
        <w:t xml:space="preserve"> </w:t>
      </w:r>
      <w:r w:rsidR="00B17633">
        <w:rPr>
          <w:rFonts w:ascii="맑은 고딕" w:eastAsia="맑은 고딕" w:hAnsi="맑은 고딕" w:cs="맑은 고딕" w:hint="eastAsia"/>
          <w:lang w:eastAsia="ko-KR"/>
        </w:rPr>
        <w:t>이 집단들의 정의에 대한 접근이 제한되었다.</w:t>
      </w:r>
      <w:r>
        <w:rPr>
          <w:vertAlign w:val="superscript"/>
          <w:lang w:eastAsia="ko-KR"/>
        </w:rPr>
        <w:t>37</w:t>
      </w:r>
    </w:p>
    <w:p w14:paraId="19A59D93" w14:textId="7A1CC9EB" w:rsidR="000F30DD" w:rsidRDefault="00D531A5" w:rsidP="00563DB8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228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JS6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은 의료기관에서의 </w:t>
      </w:r>
      <w:r w:rsidR="00563DB8">
        <w:rPr>
          <w:rFonts w:ascii="맑은 고딕" w:eastAsia="맑은 고딕" w:hAnsi="맑은 고딕" w:cs="맑은 고딕"/>
          <w:lang w:eastAsia="ko-KR"/>
        </w:rPr>
        <w:t>HIV/AIDS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 환자에 대한 차별</w:t>
      </w:r>
      <w:r w:rsidR="00D93686">
        <w:rPr>
          <w:rFonts w:ascii="맑은 고딕" w:eastAsia="맑은 고딕" w:hAnsi="맑은 고딕" w:cs="맑은 고딕" w:hint="eastAsia"/>
          <w:lang w:eastAsia="ko-KR"/>
        </w:rPr>
        <w:t>과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 배제에 대해 보고했다.</w:t>
      </w:r>
      <w:r w:rsidR="00563DB8">
        <w:rPr>
          <w:rFonts w:ascii="맑은 고딕" w:eastAsia="맑은 고딕" w:hAnsi="맑은 고딕" w:cs="맑은 고딕"/>
          <w:lang w:eastAsia="ko-KR"/>
        </w:rPr>
        <w:t xml:space="preserve"> HIV </w:t>
      </w:r>
      <w:r w:rsidR="00563DB8">
        <w:rPr>
          <w:rFonts w:ascii="맑은 고딕" w:eastAsia="맑은 고딕" w:hAnsi="맑은 고딕" w:cs="맑은 고딕" w:hint="eastAsia"/>
          <w:lang w:eastAsia="ko-KR"/>
        </w:rPr>
        <w:t>감염에 대한 우려로 인해 이들을 진찰하고 치료하는 것을 거부한 사례가 발생했다</w:t>
      </w:r>
      <w:r w:rsidR="00563DB8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38</w:t>
      </w:r>
      <w:r>
        <w:rPr>
          <w:lang w:eastAsia="ko-KR"/>
        </w:rPr>
        <w:t xml:space="preserve"> 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구금시설에서의 </w:t>
      </w:r>
      <w:r w:rsidR="00563DB8">
        <w:rPr>
          <w:rFonts w:ascii="맑은 고딕" w:eastAsia="맑은 고딕" w:hAnsi="맑은 고딕" w:cs="맑은 고딕"/>
          <w:lang w:eastAsia="ko-KR"/>
        </w:rPr>
        <w:t xml:space="preserve">HIV/AIDS </w:t>
      </w:r>
      <w:r w:rsidR="00563DB8">
        <w:rPr>
          <w:rFonts w:ascii="맑은 고딕" w:eastAsia="맑은 고딕" w:hAnsi="맑은 고딕" w:cs="맑은 고딕" w:hint="eastAsia"/>
          <w:lang w:eastAsia="ko-KR"/>
        </w:rPr>
        <w:t>환자의 권리 침해 및 차별이 발생했다.</w:t>
      </w:r>
      <w:r w:rsidR="00563DB8">
        <w:rPr>
          <w:rFonts w:ascii="맑은 고딕" w:eastAsia="맑은 고딕" w:hAnsi="맑은 고딕" w:cs="맑은 고딕"/>
          <w:lang w:eastAsia="ko-KR"/>
        </w:rPr>
        <w:t xml:space="preserve"> HIV </w:t>
      </w:r>
      <w:r w:rsidR="00563DB8">
        <w:rPr>
          <w:rFonts w:ascii="맑은 고딕" w:eastAsia="맑은 고딕" w:hAnsi="맑은 고딕" w:cs="맑은 고딕" w:hint="eastAsia"/>
          <w:lang w:eastAsia="ko-KR"/>
        </w:rPr>
        <w:t>양성 재소자는 독방에 갇히는 것으로 보고되었으며,</w:t>
      </w:r>
      <w:r w:rsid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이들의 </w:t>
      </w:r>
      <w:r w:rsidR="00563DB8">
        <w:rPr>
          <w:rFonts w:ascii="맑은 고딕" w:eastAsia="맑은 고딕" w:hAnsi="맑은 고딕" w:cs="맑은 고딕"/>
          <w:lang w:eastAsia="ko-KR"/>
        </w:rPr>
        <w:t xml:space="preserve">HIV </w:t>
      </w:r>
      <w:r w:rsidR="00563DB8">
        <w:rPr>
          <w:rFonts w:ascii="맑은 고딕" w:eastAsia="맑은 고딕" w:hAnsi="맑은 고딕" w:cs="맑은 고딕" w:hint="eastAsia"/>
          <w:lang w:eastAsia="ko-KR"/>
        </w:rPr>
        <w:t>양성 사실이 교도소 관리자에게 공개되었다.</w:t>
      </w:r>
      <w:r>
        <w:rPr>
          <w:vertAlign w:val="superscript"/>
          <w:lang w:eastAsia="ko-KR"/>
        </w:rPr>
        <w:t>39</w:t>
      </w:r>
      <w:r>
        <w:rPr>
          <w:lang w:eastAsia="ko-KR"/>
        </w:rPr>
        <w:t xml:space="preserve"> JS6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563DB8">
        <w:rPr>
          <w:rFonts w:ascii="맑은 고딕" w:eastAsia="맑은 고딕" w:hAnsi="맑은 고딕" w:cs="맑은 고딕"/>
          <w:lang w:eastAsia="ko-KR"/>
        </w:rPr>
        <w:t xml:space="preserve">HIV/AIDS </w:t>
      </w:r>
      <w:r w:rsidR="00563DB8">
        <w:rPr>
          <w:rFonts w:ascii="맑은 고딕" w:eastAsia="맑은 고딕" w:hAnsi="맑은 고딕" w:cs="맑은 고딕" w:hint="eastAsia"/>
          <w:lang w:eastAsia="ko-KR"/>
        </w:rPr>
        <w:t>환자,</w:t>
      </w:r>
      <w:r w:rsid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특히 구금시설에서의 </w:t>
      </w:r>
      <w:r w:rsidR="00563DB8">
        <w:rPr>
          <w:rFonts w:ascii="맑은 고딕" w:eastAsia="맑은 고딕" w:hAnsi="맑은 고딕" w:cs="맑은 고딕"/>
          <w:lang w:eastAsia="ko-KR"/>
        </w:rPr>
        <w:t xml:space="preserve">HIV/AIDS </w:t>
      </w:r>
      <w:r w:rsidR="00563DB8">
        <w:rPr>
          <w:rFonts w:ascii="맑은 고딕" w:eastAsia="맑은 고딕" w:hAnsi="맑은 고딕" w:cs="맑은 고딕" w:hint="eastAsia"/>
          <w:lang w:eastAsia="ko-KR"/>
        </w:rPr>
        <w:t>환자에 대한 차별 및 건강을 누릴 권리의 침해</w:t>
      </w:r>
      <w:r w:rsidR="00D93686">
        <w:rPr>
          <w:rFonts w:ascii="맑은 고딕" w:eastAsia="맑은 고딕" w:hAnsi="맑은 고딕" w:cs="맑은 고딕" w:hint="eastAsia"/>
          <w:lang w:eastAsia="ko-KR"/>
        </w:rPr>
        <w:t>를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 방지</w:t>
      </w:r>
      <w:r w:rsidR="00D93686">
        <w:rPr>
          <w:rFonts w:ascii="맑은 고딕" w:eastAsia="맑은 고딕" w:hAnsi="맑은 고딕" w:cs="맑은 고딕" w:hint="eastAsia"/>
          <w:lang w:eastAsia="ko-KR"/>
        </w:rPr>
        <w:t>해야 한다고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 w:rsidR="00563DB8">
        <w:rPr>
          <w:rFonts w:ascii="맑은 고딕" w:eastAsia="맑은 고딕" w:hAnsi="맑은 고딕" w:cs="맑은 고딕"/>
          <w:lang w:eastAsia="ko-KR"/>
        </w:rPr>
        <w:t xml:space="preserve"> JS6</w:t>
      </w:r>
      <w:r w:rsidR="00563DB8">
        <w:rPr>
          <w:rFonts w:ascii="맑은 고딕" w:eastAsia="맑은 고딕" w:hAnsi="맑은 고딕" w:cs="맑은 고딕" w:hint="eastAsia"/>
          <w:lang w:eastAsia="ko-KR"/>
        </w:rPr>
        <w:t>은 후천</w:t>
      </w:r>
      <w:r w:rsidR="008E60B9">
        <w:rPr>
          <w:rFonts w:ascii="맑은 고딕" w:eastAsia="맑은 고딕" w:hAnsi="맑은 고딕" w:cs="맑은 고딕" w:hint="eastAsia"/>
          <w:lang w:eastAsia="ko-KR"/>
        </w:rPr>
        <w:t>적</w:t>
      </w:r>
      <w:r w:rsidR="00563DB8">
        <w:rPr>
          <w:rFonts w:ascii="맑은 고딕" w:eastAsia="맑은 고딕" w:hAnsi="맑은 고딕" w:cs="맑은 고딕" w:hint="eastAsia"/>
          <w:lang w:eastAsia="ko-KR"/>
        </w:rPr>
        <w:t>면역결핍증 예방법 제1</w:t>
      </w:r>
      <w:r w:rsidR="00563DB8">
        <w:rPr>
          <w:rFonts w:ascii="맑은 고딕" w:eastAsia="맑은 고딕" w:hAnsi="맑은 고딕" w:cs="맑은 고딕"/>
          <w:lang w:eastAsia="ko-KR"/>
        </w:rPr>
        <w:t>9</w:t>
      </w:r>
      <w:r w:rsidR="00563DB8">
        <w:rPr>
          <w:rFonts w:ascii="맑은 고딕" w:eastAsia="맑은 고딕" w:hAnsi="맑은 고딕" w:cs="맑은 고딕" w:hint="eastAsia"/>
          <w:lang w:eastAsia="ko-KR"/>
        </w:rPr>
        <w:t>조</w:t>
      </w:r>
      <w:r w:rsidR="00D93686">
        <w:rPr>
          <w:rFonts w:ascii="맑은 고딕" w:eastAsia="맑은 고딕" w:hAnsi="맑은 고딕" w:cs="맑은 고딕" w:hint="eastAsia"/>
          <w:lang w:eastAsia="ko-KR"/>
        </w:rPr>
        <w:t>를 폐지하여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 잠재적 </w:t>
      </w:r>
      <w:r w:rsidR="00563DB8">
        <w:rPr>
          <w:rFonts w:ascii="맑은 고딕" w:eastAsia="맑은 고딕" w:hAnsi="맑은 고딕" w:cs="맑은 고딕"/>
          <w:lang w:eastAsia="ko-KR"/>
        </w:rPr>
        <w:t xml:space="preserve">HIV </w:t>
      </w:r>
      <w:r w:rsidR="00563DB8">
        <w:rPr>
          <w:rFonts w:ascii="맑은 고딕" w:eastAsia="맑은 고딕" w:hAnsi="맑은 고딕" w:cs="맑은 고딕" w:hint="eastAsia"/>
          <w:lang w:eastAsia="ko-KR"/>
        </w:rPr>
        <w:t>전파의 범죄화를 폐지</w:t>
      </w:r>
      <w:r w:rsidR="00D93686">
        <w:rPr>
          <w:rFonts w:ascii="맑은 고딕" w:eastAsia="맑은 고딕" w:hAnsi="맑은 고딕" w:cs="맑은 고딕" w:hint="eastAsia"/>
          <w:lang w:eastAsia="ko-KR"/>
        </w:rPr>
        <w:t>해야 한다고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>
        <w:rPr>
          <w:vertAlign w:val="superscript"/>
          <w:lang w:eastAsia="ko-KR"/>
        </w:rPr>
        <w:t>40</w:t>
      </w:r>
    </w:p>
    <w:p w14:paraId="019ADBEF" w14:textId="3FFCCA9A" w:rsidR="000F30DD" w:rsidRDefault="00695D89" w:rsidP="00563DB8">
      <w:pPr>
        <w:pStyle w:val="42"/>
        <w:framePr w:w="7901" w:h="14461" w:hRule="exact" w:wrap="around" w:vAnchor="page" w:hAnchor="page" w:x="2029" w:y="1085"/>
        <w:shd w:val="clear" w:color="auto" w:fill="auto"/>
        <w:spacing w:before="0" w:after="96" w:line="180" w:lineRule="exact"/>
        <w:ind w:left="52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생명</w:t>
      </w:r>
      <w:r w:rsidR="00563DB8">
        <w:rPr>
          <w:rFonts w:ascii="맑은 고딕" w:eastAsia="맑은 고딕" w:hAnsi="맑은 고딕" w:cs="맑은 고딕" w:hint="eastAsia"/>
          <w:lang w:eastAsia="ko-KR"/>
        </w:rPr>
        <w:t>,</w:t>
      </w:r>
      <w:r w:rsid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>
        <w:rPr>
          <w:rFonts w:ascii="맑은 고딕" w:eastAsia="맑은 고딕" w:hAnsi="맑은 고딕" w:cs="맑은 고딕" w:hint="eastAsia"/>
          <w:lang w:eastAsia="ko-KR"/>
        </w:rPr>
        <w:t>자유,</w:t>
      </w:r>
      <w:r w:rsid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>
        <w:rPr>
          <w:rFonts w:ascii="맑은 고딕" w:eastAsia="맑은 고딕" w:hAnsi="맑은 고딕" w:cs="맑은 고딕" w:hint="eastAsia"/>
          <w:lang w:eastAsia="ko-KR"/>
        </w:rPr>
        <w:t>안전,</w:t>
      </w:r>
      <w:r w:rsid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>
        <w:rPr>
          <w:rFonts w:ascii="맑은 고딕" w:eastAsia="맑은 고딕" w:hAnsi="맑은 고딕" w:cs="맑은 고딕" w:hint="eastAsia"/>
          <w:lang w:eastAsia="ko-KR"/>
        </w:rPr>
        <w:t>고문으로부터의 자유를 누릴 권리</w:t>
      </w:r>
    </w:p>
    <w:p w14:paraId="2CF416E6" w14:textId="62D19C70" w:rsidR="000F30DD" w:rsidRDefault="00D531A5" w:rsidP="00563DB8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AI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563DB8" w:rsidRPr="00563DB8">
        <w:rPr>
          <w:rFonts w:ascii="맑은 고딕" w:eastAsia="맑은 고딕" w:hAnsi="맑은 고딕" w:cs="맑은 고딕"/>
          <w:lang w:eastAsia="ko-KR"/>
        </w:rPr>
        <w:t>1997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년 이후 사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형이 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실제 집행되지는 않았으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나 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계속해서 사형이 선고되었음을 언급했다.</w:t>
      </w:r>
      <w:r w:rsidRPr="00563DB8">
        <w:rPr>
          <w:vertAlign w:val="superscript"/>
          <w:lang w:eastAsia="ko-KR"/>
        </w:rPr>
        <w:t>41</w:t>
      </w:r>
      <w:r>
        <w:rPr>
          <w:lang w:eastAsia="ko-KR"/>
        </w:rPr>
        <w:t xml:space="preserve"> JS13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과</w:t>
      </w:r>
      <w:r>
        <w:rPr>
          <w:lang w:eastAsia="ko-KR"/>
        </w:rPr>
        <w:t xml:space="preserve"> JS8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563DB8" w:rsidRPr="00563DB8">
        <w:rPr>
          <w:rFonts w:ascii="맑은 고딕" w:eastAsia="맑은 고딕" w:hAnsi="맑은 고딕" w:cs="맑은 고딕"/>
          <w:lang w:eastAsia="ko-KR"/>
        </w:rPr>
        <w:t>2021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년 정부가 헌법재판소에 제출한 사형 사건에</w:t>
      </w:r>
      <w:r w:rsidR="00563DB8" w:rsidRP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관한 보고서에서 사형</w:t>
      </w:r>
      <w:r w:rsidR="00D93686">
        <w:rPr>
          <w:rFonts w:ascii="맑은 고딕" w:eastAsia="맑은 고딕" w:hAnsi="맑은 고딕" w:cs="맑은 고딕" w:hint="eastAsia"/>
          <w:lang w:eastAsia="ko-KR"/>
        </w:rPr>
        <w:t>제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의 유지를 주장했다고 언급하고 있다</w:t>
      </w:r>
      <w:r>
        <w:rPr>
          <w:lang w:eastAsia="ko-KR"/>
        </w:rPr>
        <w:t>.</w:t>
      </w:r>
      <w:r w:rsidRPr="00563DB8">
        <w:rPr>
          <w:vertAlign w:val="superscript"/>
          <w:lang w:eastAsia="ko-KR"/>
        </w:rPr>
        <w:t>42</w:t>
      </w:r>
      <w:r>
        <w:rPr>
          <w:lang w:eastAsia="ko-KR"/>
        </w:rPr>
        <w:t xml:space="preserve"> AI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563DB8" w:rsidRP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즉시 모든 사형을 징역형으로 감형하고,</w:t>
      </w:r>
      <w:r w:rsidR="00563DB8" w:rsidRP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>사형</w:t>
      </w:r>
      <w:r w:rsidR="00D93686">
        <w:rPr>
          <w:rFonts w:ascii="맑은 고딕" w:eastAsia="맑은 고딕" w:hAnsi="맑은 고딕" w:cs="맑은 고딕" w:hint="eastAsia"/>
          <w:lang w:eastAsia="ko-KR"/>
        </w:rPr>
        <w:t>제를</w:t>
      </w:r>
      <w:r w:rsidR="00563DB8" w:rsidRPr="00563DB8">
        <w:rPr>
          <w:rFonts w:ascii="맑은 고딕" w:eastAsia="맑은 고딕" w:hAnsi="맑은 고딕" w:cs="맑은 고딕" w:hint="eastAsia"/>
          <w:lang w:eastAsia="ko-KR"/>
        </w:rPr>
        <w:t xml:space="preserve"> 완전히 폐지하는 법적 조치를 도입할 것을 권고했다.</w:t>
      </w:r>
      <w:r w:rsidRPr="00563DB8">
        <w:rPr>
          <w:vertAlign w:val="superscript"/>
          <w:lang w:eastAsia="ko-KR"/>
        </w:rPr>
        <w:t>43</w:t>
      </w:r>
    </w:p>
    <w:p w14:paraId="2B1F3C71" w14:textId="0D479A0F" w:rsidR="000F30DD" w:rsidRDefault="00D531A5" w:rsidP="00C1191D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JS3</w:t>
      </w:r>
      <w:r w:rsidR="00563DB8">
        <w:rPr>
          <w:rFonts w:ascii="맑은 고딕" w:eastAsia="맑은 고딕" w:hAnsi="맑은 고딕" w:cs="맑은 고딕" w:hint="eastAsia"/>
          <w:lang w:eastAsia="ko-KR"/>
        </w:rPr>
        <w:t>은 당사국의 안보정책에 외국과의 협력을 통한 핵</w:t>
      </w:r>
      <w:r w:rsidR="009D00B8">
        <w:rPr>
          <w:rFonts w:ascii="맑은 고딕" w:eastAsia="맑은 고딕" w:hAnsi="맑은 고딕" w:cs="맑은 고딕" w:hint="eastAsia"/>
          <w:lang w:eastAsia="ko-KR"/>
        </w:rPr>
        <w:t>억</w:t>
      </w:r>
      <w:r w:rsidR="00D93686">
        <w:rPr>
          <w:rFonts w:ascii="맑은 고딕" w:eastAsia="맑은 고딕" w:hAnsi="맑은 고딕" w:cs="맑은 고딕" w:hint="eastAsia"/>
          <w:lang w:eastAsia="ko-KR"/>
        </w:rPr>
        <w:t>지력이</w:t>
      </w:r>
      <w:r w:rsidR="00563DB8">
        <w:rPr>
          <w:rFonts w:ascii="맑은 고딕" w:eastAsia="맑은 고딕" w:hAnsi="맑은 고딕" w:cs="맑은 고딕" w:hint="eastAsia"/>
          <w:lang w:eastAsia="ko-KR"/>
        </w:rPr>
        <w:t xml:space="preserve"> 포함되었으며,</w:t>
      </w:r>
      <w:r w:rsidR="00563DB8">
        <w:rPr>
          <w:rFonts w:ascii="맑은 고딕" w:eastAsia="맑은 고딕" w:hAnsi="맑은 고딕" w:cs="맑은 고딕"/>
          <w:lang w:eastAsia="ko-KR"/>
        </w:rPr>
        <w:t xml:space="preserve"> </w:t>
      </w:r>
      <w:r w:rsidR="00563DB8">
        <w:rPr>
          <w:rFonts w:ascii="맑은 고딕" w:eastAsia="맑은 고딕" w:hAnsi="맑은 고딕" w:cs="맑은 고딕" w:hint="eastAsia"/>
          <w:lang w:eastAsia="ko-KR"/>
        </w:rPr>
        <w:t>무력충돌에서 적에 대한 선제 사용 및 핵 공격에 대한 보복으로서의 핵무기 사용 가능성이 존재한다고 언급했다.</w:t>
      </w:r>
      <w:r>
        <w:rPr>
          <w:vertAlign w:val="superscript"/>
          <w:lang w:eastAsia="ko-KR"/>
        </w:rPr>
        <w:t>44</w:t>
      </w:r>
      <w:r>
        <w:rPr>
          <w:lang w:eastAsia="ko-KR"/>
        </w:rPr>
        <w:t xml:space="preserve"> JS3</w:t>
      </w:r>
      <w:r w:rsidR="00563DB8">
        <w:rPr>
          <w:rFonts w:ascii="맑은 고딕" w:eastAsia="맑은 고딕" w:hAnsi="맑은 고딕" w:cs="맑은 고딕" w:hint="eastAsia"/>
          <w:lang w:eastAsia="ko-KR"/>
        </w:rPr>
        <w:t>은 당국들이 핵무기의 선제 사용에 대한 의존</w:t>
      </w:r>
      <w:r w:rsidR="00C1191D">
        <w:rPr>
          <w:rFonts w:ascii="맑은 고딕" w:eastAsia="맑은 고딕" w:hAnsi="맑은 고딕" w:cs="맑은 고딕" w:hint="eastAsia"/>
          <w:lang w:eastAsia="ko-KR"/>
        </w:rPr>
        <w:t>을 포기하는 정책을 발표할 것을 권고했으며,</w:t>
      </w:r>
      <w:r w:rsidR="00C1191D">
        <w:rPr>
          <w:rFonts w:ascii="맑은 고딕" w:eastAsia="맑은 고딕" w:hAnsi="맑은 고딕" w:cs="맑은 고딕"/>
          <w:lang w:eastAsia="ko-KR"/>
        </w:rPr>
        <w:t xml:space="preserve"> </w:t>
      </w:r>
      <w:r w:rsidR="00C1191D">
        <w:rPr>
          <w:rFonts w:ascii="맑은 고딕" w:eastAsia="맑은 고딕" w:hAnsi="맑은 고딕" w:cs="맑은 고딕" w:hint="eastAsia"/>
          <w:lang w:eastAsia="ko-KR"/>
        </w:rPr>
        <w:t>국가 또는 지역 안보를 약화시키지 않으면서 핵</w:t>
      </w:r>
      <w:r w:rsidR="009D00B8">
        <w:rPr>
          <w:rFonts w:ascii="맑은 고딕" w:eastAsia="맑은 고딕" w:hAnsi="맑은 고딕" w:cs="맑은 고딕" w:hint="eastAsia"/>
          <w:lang w:eastAsia="ko-KR"/>
        </w:rPr>
        <w:t>억</w:t>
      </w:r>
      <w:r w:rsidR="00D93686">
        <w:rPr>
          <w:rFonts w:ascii="맑은 고딕" w:eastAsia="맑은 고딕" w:hAnsi="맑은 고딕" w:cs="맑은 고딕" w:hint="eastAsia"/>
          <w:lang w:eastAsia="ko-KR"/>
        </w:rPr>
        <w:t>지력</w:t>
      </w:r>
      <w:r w:rsidR="00C1191D">
        <w:rPr>
          <w:rFonts w:ascii="맑은 고딕" w:eastAsia="맑은 고딕" w:hAnsi="맑은 고딕" w:cs="맑은 고딕" w:hint="eastAsia"/>
          <w:lang w:eastAsia="ko-KR"/>
        </w:rPr>
        <w:t xml:space="preserve">에 대한 의존을 단계별로 낮추기 위해 동북아시아를 </w:t>
      </w:r>
      <w:r w:rsidR="00061FF2">
        <w:rPr>
          <w:rFonts w:ascii="맑은 고딕" w:eastAsia="맑은 고딕" w:hAnsi="맑은 고딕" w:cs="맑은 고딕" w:hint="eastAsia"/>
          <w:lang w:eastAsia="ko-KR"/>
        </w:rPr>
        <w:t>비핵지대</w:t>
      </w:r>
      <w:r w:rsidR="00C1191D">
        <w:rPr>
          <w:rFonts w:ascii="맑은 고딕" w:eastAsia="맑은 고딕" w:hAnsi="맑은 고딕" w:cs="맑은 고딕" w:hint="eastAsia"/>
          <w:lang w:eastAsia="ko-KR"/>
        </w:rPr>
        <w:t>로 지정하기 위한 지역적 협상을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 할 것을</w:t>
      </w:r>
      <w:r w:rsidR="00C1191D">
        <w:rPr>
          <w:rFonts w:ascii="맑은 고딕" w:eastAsia="맑은 고딕" w:hAnsi="맑은 고딕" w:cs="맑은 고딕" w:hint="eastAsia"/>
          <w:lang w:eastAsia="ko-KR"/>
        </w:rPr>
        <w:t xml:space="preserve"> 제안했다.</w:t>
      </w:r>
      <w:r>
        <w:rPr>
          <w:vertAlign w:val="superscript"/>
          <w:lang w:eastAsia="ko-KR"/>
        </w:rPr>
        <w:t>45</w:t>
      </w:r>
    </w:p>
    <w:p w14:paraId="685E7395" w14:textId="5B9D4E08" w:rsidR="000F30DD" w:rsidRDefault="00D531A5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CB1E68">
        <w:rPr>
          <w:rFonts w:ascii="맑은 고딕" w:eastAsia="맑은 고딕" w:hAnsi="맑은 고딕" w:cs="맑은 고딕" w:hint="eastAsia"/>
          <w:lang w:eastAsia="ko-KR"/>
        </w:rPr>
        <w:t xml:space="preserve">군대 내 사망과 폭력 사건을 보고하면서 </w:t>
      </w:r>
      <w:r w:rsidR="00CB1E68">
        <w:rPr>
          <w:rFonts w:ascii="맑은 고딕" w:eastAsia="맑은 고딕" w:hAnsi="맑은 고딕" w:cs="맑은 고딕"/>
          <w:lang w:eastAsia="ko-KR"/>
        </w:rPr>
        <w:t>JS8</w:t>
      </w:r>
      <w:r w:rsidR="00CB1E68">
        <w:rPr>
          <w:rFonts w:ascii="맑은 고딕" w:eastAsia="맑은 고딕" w:hAnsi="맑은 고딕" w:cs="맑은 고딕" w:hint="eastAsia"/>
          <w:lang w:eastAsia="ko-KR"/>
        </w:rPr>
        <w:t>은 정부가 해당 사건의 완전한 조사가 이루어지도록 하고,</w:t>
      </w:r>
      <w:r w:rsidR="00CB1E68">
        <w:rPr>
          <w:rFonts w:ascii="맑은 고딕" w:eastAsia="맑은 고딕" w:hAnsi="맑은 고딕" w:cs="맑은 고딕"/>
          <w:lang w:eastAsia="ko-KR"/>
        </w:rPr>
        <w:t xml:space="preserve"> </w:t>
      </w:r>
      <w:r w:rsidR="00CB1E68">
        <w:rPr>
          <w:rFonts w:ascii="맑은 고딕" w:eastAsia="맑은 고딕" w:hAnsi="맑은 고딕" w:cs="맑은 고딕" w:hint="eastAsia"/>
          <w:lang w:eastAsia="ko-KR"/>
        </w:rPr>
        <w:t>가해자</w:t>
      </w:r>
      <w:r w:rsidR="00A82B1F">
        <w:rPr>
          <w:rFonts w:ascii="맑은 고딕" w:eastAsia="맑은 고딕" w:hAnsi="맑은 고딕" w:cs="맑은 고딕" w:hint="eastAsia"/>
          <w:lang w:eastAsia="ko-KR"/>
        </w:rPr>
        <w:t>와 책임자</w:t>
      </w:r>
      <w:r w:rsidR="00CB1E68">
        <w:rPr>
          <w:rFonts w:ascii="맑은 고딕" w:eastAsia="맑은 고딕" w:hAnsi="맑은 고딕" w:cs="맑은 고딕" w:hint="eastAsia"/>
          <w:lang w:eastAsia="ko-KR"/>
        </w:rPr>
        <w:t>를</w:t>
      </w:r>
      <w:r w:rsidR="00A82B1F">
        <w:rPr>
          <w:rFonts w:ascii="맑은 고딕" w:eastAsia="맑은 고딕" w:hAnsi="맑은 고딕" w:cs="맑은 고딕" w:hint="eastAsia"/>
          <w:lang w:eastAsia="ko-KR"/>
        </w:rPr>
        <w:t xml:space="preserve"> 처벌하고,</w:t>
      </w:r>
      <w:r w:rsidR="00A82B1F">
        <w:rPr>
          <w:rFonts w:ascii="맑은 고딕" w:eastAsia="맑은 고딕" w:hAnsi="맑은 고딕" w:cs="맑은 고딕"/>
          <w:lang w:eastAsia="ko-KR"/>
        </w:rPr>
        <w:t xml:space="preserve"> </w:t>
      </w:r>
      <w:r w:rsidR="00A82B1F">
        <w:rPr>
          <w:rFonts w:ascii="맑은 고딕" w:eastAsia="맑은 고딕" w:hAnsi="맑은 고딕" w:cs="맑은 고딕" w:hint="eastAsia"/>
          <w:lang w:eastAsia="ko-KR"/>
        </w:rPr>
        <w:t>피해자와 그 가족들에게 적절한 지원을 제공하여야 한다고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46</w:t>
      </w:r>
    </w:p>
    <w:p w14:paraId="3F015940" w14:textId="77777777" w:rsidR="00F10025" w:rsidRDefault="00D531A5" w:rsidP="00F10025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60" w:line="240" w:lineRule="exact"/>
        <w:ind w:left="520" w:right="20"/>
        <w:jc w:val="both"/>
      </w:pPr>
      <w:r>
        <w:rPr>
          <w:lang w:eastAsia="ko-KR"/>
        </w:rPr>
        <w:t xml:space="preserve"> JS8</w:t>
      </w:r>
      <w:r w:rsidR="00A82B1F">
        <w:rPr>
          <w:rFonts w:ascii="맑은 고딕" w:eastAsia="맑은 고딕" w:hAnsi="맑은 고딕" w:cs="맑은 고딕" w:hint="eastAsia"/>
          <w:lang w:eastAsia="ko-KR"/>
        </w:rPr>
        <w:t xml:space="preserve">은 정부가 </w:t>
      </w:r>
      <w:r w:rsidR="00E22C04">
        <w:rPr>
          <w:rFonts w:ascii="맑은 고딕" w:eastAsia="맑은 고딕" w:hAnsi="맑은 고딕" w:cs="맑은 고딕" w:hint="eastAsia"/>
          <w:lang w:eastAsia="ko-KR"/>
        </w:rPr>
        <w:t>고문과 잔인하고 비인간적인 대우나 처벌을 범죄로 정의하고,</w:t>
      </w:r>
      <w:r w:rsidR="00E22C04">
        <w:rPr>
          <w:rFonts w:ascii="맑은 고딕" w:eastAsia="맑은 고딕" w:hAnsi="맑은 고딕" w:cs="맑은 고딕"/>
          <w:lang w:eastAsia="ko-KR"/>
        </w:rPr>
        <w:t xml:space="preserve"> </w:t>
      </w:r>
      <w:r w:rsidR="00E22C04">
        <w:rPr>
          <w:rFonts w:ascii="맑은 고딕" w:eastAsia="맑은 고딕" w:hAnsi="맑은 고딕" w:cs="맑은 고딕" w:hint="eastAsia"/>
          <w:lang w:eastAsia="ko-KR"/>
        </w:rPr>
        <w:t>해당 범죄의 제한적인 법 적용을 배제하고,</w:t>
      </w:r>
      <w:r w:rsidR="00E22C04">
        <w:rPr>
          <w:rFonts w:ascii="맑은 고딕" w:eastAsia="맑은 고딕" w:hAnsi="맑은 고딕" w:cs="맑은 고딕"/>
          <w:lang w:eastAsia="ko-KR"/>
        </w:rPr>
        <w:t xml:space="preserve"> </w:t>
      </w:r>
      <w:r w:rsidR="00E22C04">
        <w:rPr>
          <w:rFonts w:ascii="맑은 고딕" w:eastAsia="맑은 고딕" w:hAnsi="맑은 고딕" w:cs="맑은 고딕" w:hint="eastAsia"/>
          <w:lang w:eastAsia="ko-KR"/>
        </w:rPr>
        <w:t>피해자에게 심리적 지원을 제공하고 피해자가 배상을 받을 권리를 확보하기 위한 조치를 취해야 한다고 언급했다</w:t>
      </w:r>
      <w:r w:rsidR="00E22C04">
        <w:rPr>
          <w:rFonts w:ascii="맑은 고딕" w:eastAsia="맑은 고딕" w:hAnsi="맑은 고딕" w:cs="맑은 고딕"/>
          <w:lang w:eastAsia="ko-KR"/>
        </w:rPr>
        <w:t>.</w:t>
      </w:r>
      <w:r w:rsidR="00E22C04">
        <w:rPr>
          <w:vertAlign w:val="superscript"/>
          <w:lang w:eastAsia="ko-KR"/>
        </w:rPr>
        <w:t xml:space="preserve"> </w:t>
      </w:r>
      <w:r>
        <w:rPr>
          <w:vertAlign w:val="superscript"/>
        </w:rPr>
        <w:t>47</w:t>
      </w:r>
    </w:p>
    <w:p w14:paraId="5F147F25" w14:textId="0EEDF82F" w:rsidR="00E22C04" w:rsidRDefault="00D531A5" w:rsidP="00F10025">
      <w:pPr>
        <w:pStyle w:val="a5"/>
        <w:framePr w:w="7901" w:h="14461" w:hRule="exact" w:wrap="around" w:vAnchor="page" w:hAnchor="page" w:x="2029" w:y="1085"/>
        <w:numPr>
          <w:ilvl w:val="0"/>
          <w:numId w:val="4"/>
        </w:numPr>
        <w:shd w:val="clear" w:color="auto" w:fill="auto"/>
        <w:spacing w:after="60" w:line="240" w:lineRule="exact"/>
        <w:ind w:left="520" w:right="20"/>
        <w:jc w:val="both"/>
        <w:rPr>
          <w:lang w:eastAsia="ko-KR"/>
        </w:rPr>
      </w:pPr>
      <w:r>
        <w:rPr>
          <w:lang w:eastAsia="ko-KR"/>
        </w:rPr>
        <w:t xml:space="preserve"> JUBILEE</w:t>
      </w:r>
      <w:r w:rsidR="00E22C04" w:rsidRPr="00F10025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다수의 북한이탈주민이 </w:t>
      </w:r>
      <w:r w:rsidR="00E22C04" w:rsidRPr="00F10025">
        <w:rPr>
          <w:rFonts w:ascii="맑은 고딕" w:eastAsia="맑은 고딕" w:hAnsi="맑은 고딕" w:cs="맑은 고딕" w:hint="eastAsia"/>
          <w:lang w:eastAsia="ko-KR"/>
        </w:rPr>
        <w:t>사회적 낙인,</w:t>
      </w:r>
      <w:r w:rsidR="00E22C04" w:rsidRP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E22C04" w:rsidRPr="00F10025">
        <w:rPr>
          <w:rFonts w:ascii="맑은 고딕" w:eastAsia="맑은 고딕" w:hAnsi="맑은 고딕" w:cs="맑은 고딕" w:hint="eastAsia"/>
          <w:lang w:eastAsia="ko-KR"/>
        </w:rPr>
        <w:t>학대,</w:t>
      </w:r>
      <w:r w:rsidR="00E22C04" w:rsidRP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E22C04" w:rsidRPr="00F10025">
        <w:rPr>
          <w:rFonts w:ascii="맑은 고딕" w:eastAsia="맑은 고딕" w:hAnsi="맑은 고딕" w:cs="맑은 고딕" w:hint="eastAsia"/>
          <w:lang w:eastAsia="ko-KR"/>
        </w:rPr>
        <w:t>차별로 고통받았다는 보고들을 언급했다.</w:t>
      </w:r>
      <w:r w:rsidR="00E22C04" w:rsidRPr="00F10025">
        <w:rPr>
          <w:vertAlign w:val="superscript"/>
          <w:lang w:eastAsia="ko-KR"/>
        </w:rPr>
        <w:t xml:space="preserve"> </w:t>
      </w:r>
      <w:r w:rsidRPr="00F10025">
        <w:rPr>
          <w:vertAlign w:val="superscript"/>
          <w:lang w:eastAsia="ko-KR"/>
        </w:rPr>
        <w:t>48</w:t>
      </w:r>
      <w:r>
        <w:rPr>
          <w:lang w:eastAsia="ko-KR"/>
        </w:rPr>
        <w:t xml:space="preserve"> JS13</w:t>
      </w:r>
      <w:r w:rsidR="00E22C04" w:rsidRPr="00F10025">
        <w:rPr>
          <w:rFonts w:ascii="맑은 고딕" w:eastAsia="맑은 고딕" w:hAnsi="맑은 고딕" w:cs="맑은 고딕" w:hint="eastAsia"/>
          <w:lang w:eastAsia="ko-KR"/>
        </w:rPr>
        <w:t>는 이들이 지연된 행정구금과 고문,</w:t>
      </w:r>
      <w:r w:rsidR="00E22C04" w:rsidRP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E22C04" w:rsidRPr="00F10025">
        <w:rPr>
          <w:rFonts w:ascii="맑은 고딕" w:eastAsia="맑은 고딕" w:hAnsi="맑은 고딕" w:cs="맑은 고딕" w:hint="eastAsia"/>
          <w:lang w:eastAsia="ko-KR"/>
        </w:rPr>
        <w:t>고국으로의 강제 송환 등의 중대한 인권 침해 위험에 처해 있으며,</w:t>
      </w:r>
      <w:r w:rsidR="00E22C04" w:rsidRP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E22C04" w:rsidRPr="00F10025">
        <w:rPr>
          <w:rFonts w:ascii="맑은 고딕" w:eastAsia="맑은 고딕" w:hAnsi="맑은 고딕" w:cs="맑은 고딕" w:hint="eastAsia"/>
          <w:lang w:eastAsia="ko-KR"/>
        </w:rPr>
        <w:t xml:space="preserve">변호를 받을 권리 및 구금의 합법성을 평가하기 위해 재판을 받을 권리를 포함하여 적법한 절차를 </w:t>
      </w:r>
      <w:r w:rsidR="00061FF2">
        <w:rPr>
          <w:rFonts w:ascii="맑은 고딕" w:eastAsia="맑은 고딕" w:hAnsi="맑은 고딕" w:cs="맑은 고딕" w:hint="eastAsia"/>
          <w:lang w:eastAsia="ko-KR"/>
        </w:rPr>
        <w:t>보장받지</w:t>
      </w:r>
      <w:r w:rsidR="00E22C04" w:rsidRPr="00F10025">
        <w:rPr>
          <w:rFonts w:ascii="맑은 고딕" w:eastAsia="맑은 고딕" w:hAnsi="맑은 고딕" w:cs="맑은 고딕" w:hint="eastAsia"/>
          <w:lang w:eastAsia="ko-KR"/>
        </w:rPr>
        <w:t xml:space="preserve"> 못했다고 언급했다.</w:t>
      </w:r>
      <w:r w:rsidR="00E22C04" w:rsidRPr="00F10025">
        <w:rPr>
          <w:vertAlign w:val="superscript"/>
          <w:lang w:eastAsia="ko-KR"/>
        </w:rPr>
        <w:t xml:space="preserve"> 49</w:t>
      </w:r>
    </w:p>
    <w:p w14:paraId="2CDCEB74" w14:textId="211121C4" w:rsidR="000F30DD" w:rsidRDefault="000F30DD" w:rsidP="00E22C04">
      <w:pPr>
        <w:pStyle w:val="a5"/>
        <w:framePr w:w="7901" w:h="14461" w:hRule="exact" w:wrap="around" w:vAnchor="page" w:hAnchor="page" w:x="2029" w:y="1085"/>
        <w:shd w:val="clear" w:color="auto" w:fill="auto"/>
        <w:spacing w:line="240" w:lineRule="exact"/>
        <w:ind w:left="520" w:right="20"/>
        <w:jc w:val="both"/>
        <w:rPr>
          <w:lang w:eastAsia="ko-KR"/>
        </w:rPr>
      </w:pPr>
    </w:p>
    <w:p w14:paraId="324191FD" w14:textId="77777777" w:rsidR="000F30DD" w:rsidRDefault="00D531A5">
      <w:pPr>
        <w:pStyle w:val="a9"/>
        <w:framePr w:wrap="around" w:vAnchor="page" w:hAnchor="page" w:x="10923" w:y="15954"/>
        <w:shd w:val="clear" w:color="auto" w:fill="auto"/>
        <w:spacing w:line="160" w:lineRule="exact"/>
        <w:ind w:left="20"/>
      </w:pPr>
      <w:r>
        <w:t>3</w:t>
      </w:r>
    </w:p>
    <w:p w14:paraId="188A7061" w14:textId="77777777" w:rsidR="000F30DD" w:rsidRDefault="000F30DD">
      <w:pPr>
        <w:rPr>
          <w:sz w:val="2"/>
          <w:szCs w:val="2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1205E812" w14:textId="77777777" w:rsidR="000F30DD" w:rsidRDefault="00D531A5">
      <w:pPr>
        <w:pStyle w:val="a9"/>
        <w:framePr w:wrap="around" w:vAnchor="page" w:hAnchor="page" w:x="1450" w:y="730"/>
        <w:shd w:val="clear" w:color="auto" w:fill="auto"/>
        <w:spacing w:line="160" w:lineRule="exact"/>
        <w:ind w:left="20"/>
      </w:pPr>
      <w:r>
        <w:lastRenderedPageBreak/>
        <w:t>A/HRC/WG.6/42/KOR/3</w:t>
      </w:r>
    </w:p>
    <w:p w14:paraId="56B9DE56" w14:textId="70B7483C" w:rsidR="000F30DD" w:rsidRDefault="00E22C04">
      <w:pPr>
        <w:pStyle w:val="42"/>
        <w:framePr w:w="7416" w:h="12509" w:hRule="exact" w:wrap="around" w:vAnchor="page" w:hAnchor="page" w:x="2588" w:y="1266"/>
        <w:shd w:val="clear" w:color="auto" w:fill="auto"/>
        <w:spacing w:before="0" w:after="96" w:line="180" w:lineRule="exact"/>
        <w:ind w:left="2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무처벌을 포함한 정의와 법치주의의 집행 </w:t>
      </w:r>
    </w:p>
    <w:p w14:paraId="3393669B" w14:textId="64EF775F" w:rsidR="000F30DD" w:rsidRDefault="00D531A5">
      <w:pPr>
        <w:pStyle w:val="a5"/>
        <w:framePr w:w="7416" w:h="12509" w:hRule="exact" w:wrap="around" w:vAnchor="page" w:hAnchor="page" w:x="2588" w:y="1266"/>
        <w:numPr>
          <w:ilvl w:val="0"/>
          <w:numId w:val="4"/>
        </w:numPr>
        <w:shd w:val="clear" w:color="auto" w:fill="auto"/>
        <w:spacing w:after="60" w:line="240" w:lineRule="exact"/>
        <w:ind w:left="20" w:right="20"/>
        <w:jc w:val="both"/>
      </w:pPr>
      <w:r>
        <w:rPr>
          <w:lang w:eastAsia="ko-KR"/>
        </w:rPr>
        <w:t xml:space="preserve"> JS8</w:t>
      </w:r>
      <w:r w:rsidR="00E22C04">
        <w:rPr>
          <w:rFonts w:ascii="맑은 고딕" w:eastAsia="맑은 고딕" w:hAnsi="맑은 고딕" w:cs="맑은 고딕" w:hint="eastAsia"/>
          <w:lang w:eastAsia="ko-KR"/>
        </w:rPr>
        <w:t>은 정부가 독방 수감을 예외적인 최후의 수단으로 남겨두어야 하며,</w:t>
      </w:r>
      <w:r w:rsidR="00E22C04">
        <w:rPr>
          <w:rFonts w:ascii="맑은 고딕" w:eastAsia="맑은 고딕" w:hAnsi="맑은 고딕" w:cs="맑은 고딕"/>
          <w:lang w:eastAsia="ko-KR"/>
        </w:rPr>
        <w:t xml:space="preserve"> </w:t>
      </w:r>
      <w:r w:rsidR="00E22C04">
        <w:rPr>
          <w:rFonts w:ascii="맑은 고딕" w:eastAsia="맑은 고딕" w:hAnsi="맑은 고딕" w:cs="맑은 고딕" w:hint="eastAsia"/>
          <w:lang w:eastAsia="ko-KR"/>
        </w:rPr>
        <w:t xml:space="preserve">그 기간이 </w:t>
      </w:r>
      <w:r w:rsidR="00E22C04">
        <w:rPr>
          <w:rFonts w:ascii="맑은 고딕" w:eastAsia="맑은 고딕" w:hAnsi="맑은 고딕" w:cs="맑은 고딕"/>
          <w:lang w:eastAsia="ko-KR"/>
        </w:rPr>
        <w:t>15</w:t>
      </w:r>
      <w:r w:rsidR="00E22C04">
        <w:rPr>
          <w:rFonts w:ascii="맑은 고딕" w:eastAsia="맑은 고딕" w:hAnsi="맑은 고딕" w:cs="맑은 고딕" w:hint="eastAsia"/>
          <w:lang w:eastAsia="ko-KR"/>
        </w:rPr>
        <w:t>일을 초과해서는 안 된다고 언급했다.</w:t>
      </w:r>
      <w:r w:rsidR="00E22C04">
        <w:rPr>
          <w:vertAlign w:val="superscript"/>
          <w:lang w:eastAsia="ko-KR"/>
        </w:rPr>
        <w:t xml:space="preserve"> </w:t>
      </w:r>
      <w:r>
        <w:rPr>
          <w:vertAlign w:val="superscript"/>
        </w:rPr>
        <w:t>50</w:t>
      </w:r>
    </w:p>
    <w:p w14:paraId="38D40839" w14:textId="3487E025" w:rsidR="000F30DD" w:rsidRDefault="00D531A5" w:rsidP="00F10025">
      <w:pPr>
        <w:pStyle w:val="a5"/>
        <w:framePr w:w="7416" w:h="12509" w:hRule="exact" w:wrap="around" w:vAnchor="page" w:hAnchor="page" w:x="2588" w:y="1266"/>
        <w:numPr>
          <w:ilvl w:val="0"/>
          <w:numId w:val="4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JS4</w:t>
      </w:r>
      <w:r w:rsidR="00E22C04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E22C04">
        <w:rPr>
          <w:rFonts w:ascii="맑은 고딕" w:eastAsia="맑은 고딕" w:hAnsi="맑은 고딕" w:cs="맑은 고딕"/>
          <w:lang w:eastAsia="ko-KR"/>
        </w:rPr>
        <w:t>2</w:t>
      </w:r>
      <w:r w:rsidR="00E22C04">
        <w:rPr>
          <w:rFonts w:ascii="맑은 고딕" w:eastAsia="맑은 고딕" w:hAnsi="맑은 고딕" w:cs="맑은 고딕" w:hint="eastAsia"/>
          <w:lang w:eastAsia="ko-KR"/>
        </w:rPr>
        <w:t xml:space="preserve">차세계대전 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이전과 </w:t>
      </w:r>
      <w:r w:rsidR="00D93686">
        <w:rPr>
          <w:rFonts w:ascii="맑은 고딕" w:eastAsia="맑은 고딕" w:hAnsi="맑은 고딕" w:cs="맑은 고딕"/>
          <w:lang w:eastAsia="ko-KR"/>
        </w:rPr>
        <w:t>2</w:t>
      </w:r>
      <w:r w:rsidR="00D93686">
        <w:rPr>
          <w:rFonts w:ascii="맑은 고딕" w:eastAsia="맑은 고딕" w:hAnsi="맑은 고딕" w:cs="맑은 고딕" w:hint="eastAsia"/>
          <w:lang w:eastAsia="ko-KR"/>
        </w:rPr>
        <w:t>차세계대전 중 발생한</w:t>
      </w:r>
      <w:r w:rsidR="00E22C04">
        <w:rPr>
          <w:rFonts w:ascii="맑은 고딕" w:eastAsia="맑은 고딕" w:hAnsi="맑은 고딕" w:cs="맑은 고딕" w:hint="eastAsia"/>
          <w:lang w:eastAsia="ko-KR"/>
        </w:rPr>
        <w:t xml:space="preserve"> 외국 군대에 의한 성노예화 피해자(위안부)의 미결 사건들을 보고했다.</w:t>
      </w:r>
      <w:r w:rsidR="00E22C04">
        <w:rPr>
          <w:rFonts w:ascii="맑은 고딕" w:eastAsia="맑은 고딕" w:hAnsi="맑은 고딕" w:cs="맑은 고딕"/>
          <w:lang w:eastAsia="ko-KR"/>
        </w:rPr>
        <w:t xml:space="preserve"> </w:t>
      </w:r>
      <w:r w:rsidR="00E22C04">
        <w:rPr>
          <w:rFonts w:ascii="맑은 고딕" w:eastAsia="맑은 고딕" w:hAnsi="맑은 고딕" w:cs="맑은 고딕" w:hint="eastAsia"/>
          <w:lang w:eastAsia="ko-KR"/>
        </w:rPr>
        <w:t>이는 정의와 배상에 대한 피해자의 권리를 정부가 실현하지 못한 것을 포함하였다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51</w:t>
      </w:r>
      <w:r>
        <w:rPr>
          <w:lang w:eastAsia="ko-KR"/>
        </w:rPr>
        <w:t xml:space="preserve"> AI</w:t>
      </w:r>
      <w:r w:rsidR="00E22C04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12172F">
        <w:rPr>
          <w:rFonts w:ascii="맑은 고딕" w:eastAsia="맑은 고딕" w:hAnsi="맑은 고딕" w:cs="맑은 고딕" w:hint="eastAsia"/>
          <w:lang w:eastAsia="ko-KR"/>
        </w:rPr>
        <w:t xml:space="preserve">정부가 </w:t>
      </w:r>
      <w:r w:rsidR="00F10025">
        <w:rPr>
          <w:rFonts w:ascii="맑은 고딕" w:eastAsia="맑은 고딕" w:hAnsi="맑은 고딕" w:cs="맑은 고딕" w:hint="eastAsia"/>
          <w:lang w:eastAsia="ko-KR"/>
        </w:rPr>
        <w:t>생</w:t>
      </w:r>
      <w:r w:rsidR="00D93686">
        <w:rPr>
          <w:rFonts w:ascii="맑은 고딕" w:eastAsia="맑은 고딕" w:hAnsi="맑은 고딕" w:cs="맑은 고딕" w:hint="eastAsia"/>
          <w:lang w:eastAsia="ko-KR"/>
        </w:rPr>
        <w:t>존 위안부</w:t>
      </w:r>
      <w:r w:rsidR="00F06484">
        <w:rPr>
          <w:rFonts w:ascii="맑은 고딕" w:eastAsia="맑은 고딕" w:hAnsi="맑은 고딕" w:cs="맑은 고딕" w:hint="eastAsia"/>
          <w:lang w:eastAsia="ko-KR"/>
        </w:rPr>
        <w:t xml:space="preserve"> 피해자</w:t>
      </w:r>
      <w:r w:rsidR="00F10025">
        <w:rPr>
          <w:rFonts w:ascii="맑은 고딕" w:eastAsia="맑은 고딕" w:hAnsi="맑은 고딕" w:cs="맑은 고딕" w:hint="eastAsia"/>
          <w:lang w:eastAsia="ko-KR"/>
        </w:rPr>
        <w:t>와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 그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 가족들이</w:t>
      </w:r>
      <w:r w:rsid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F10025">
        <w:rPr>
          <w:rFonts w:ascii="맑은 고딕" w:eastAsia="맑은 고딕" w:hAnsi="맑은 고딕" w:cs="맑은 고딕" w:hint="eastAsia"/>
          <w:lang w:eastAsia="ko-KR"/>
        </w:rPr>
        <w:t>사법 절차를 통해 완전하고 효과적인 배상을 받기 위한 노력을 방해하는 절차적 장</w:t>
      </w:r>
      <w:r w:rsidR="00D93686">
        <w:rPr>
          <w:rFonts w:ascii="맑은 고딕" w:eastAsia="맑은 고딕" w:hAnsi="맑은 고딕" w:cs="맑은 고딕" w:hint="eastAsia"/>
          <w:lang w:eastAsia="ko-KR"/>
        </w:rPr>
        <w:t>애물을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 허용하는 행위를 </w:t>
      </w:r>
      <w:r w:rsidR="00D93686">
        <w:rPr>
          <w:rFonts w:ascii="맑은 고딕" w:eastAsia="맑은 고딕" w:hAnsi="맑은 고딕" w:cs="맑은 고딕" w:hint="eastAsia"/>
          <w:lang w:eastAsia="ko-KR"/>
        </w:rPr>
        <w:t>해서는 안 되며</w:t>
      </w:r>
      <w:r w:rsidR="00F10025">
        <w:rPr>
          <w:rFonts w:ascii="맑은 고딕" w:eastAsia="맑은 고딕" w:hAnsi="맑은 고딕" w:cs="맑은 고딕" w:hint="eastAsia"/>
          <w:lang w:eastAsia="ko-KR"/>
        </w:rPr>
        <w:t>,</w:t>
      </w:r>
      <w:r w:rsid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외국 및 기타 영향을 받은 국가들의 협력을 통해 </w:t>
      </w:r>
      <w:r w:rsidR="00F10025">
        <w:rPr>
          <w:rFonts w:ascii="맑은 고딕" w:eastAsia="맑은 고딕" w:hAnsi="맑은 고딕" w:cs="맑은 고딕" w:hint="eastAsia"/>
          <w:lang w:eastAsia="ko-KR"/>
        </w:rPr>
        <w:t>생존자</w:t>
      </w:r>
      <w:r w:rsidR="0012172F">
        <w:rPr>
          <w:rFonts w:ascii="맑은 고딕" w:eastAsia="맑은 고딕" w:hAnsi="맑은 고딕" w:cs="맑은 고딕" w:hint="eastAsia"/>
          <w:lang w:eastAsia="ko-KR"/>
        </w:rPr>
        <w:t>의 의견과 필요를 고려하여 생존자를 위한 배상 조치를 이행하기 위</w:t>
      </w:r>
      <w:r w:rsidR="00D93686">
        <w:rPr>
          <w:rFonts w:ascii="맑은 고딕" w:eastAsia="맑은 고딕" w:hAnsi="맑은 고딕" w:cs="맑은 고딕" w:hint="eastAsia"/>
          <w:lang w:eastAsia="ko-KR"/>
        </w:rPr>
        <w:t>한</w:t>
      </w:r>
      <w:r w:rsidR="0012172F">
        <w:rPr>
          <w:rFonts w:ascii="맑은 고딕" w:eastAsia="맑은 고딕" w:hAnsi="맑은 고딕" w:cs="맑은 고딕" w:hint="eastAsia"/>
          <w:lang w:eastAsia="ko-KR"/>
        </w:rPr>
        <w:t xml:space="preserve"> 효과적인 시스템을 </w:t>
      </w:r>
      <w:r w:rsidR="00D93686">
        <w:rPr>
          <w:rFonts w:ascii="맑은 고딕" w:eastAsia="맑은 고딕" w:hAnsi="맑은 고딕" w:cs="맑은 고딕" w:hint="eastAsia"/>
          <w:lang w:eastAsia="ko-KR"/>
        </w:rPr>
        <w:t xml:space="preserve">도입해야 </w:t>
      </w:r>
      <w:r w:rsidR="00F10025">
        <w:rPr>
          <w:rFonts w:ascii="맑은 고딕" w:eastAsia="맑은 고딕" w:hAnsi="맑은 고딕" w:cs="맑은 고딕" w:hint="eastAsia"/>
          <w:lang w:eastAsia="ko-KR"/>
        </w:rPr>
        <w:t>한다고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52</w:t>
      </w:r>
    </w:p>
    <w:p w14:paraId="394C4A39" w14:textId="5A56E888" w:rsidR="000F30DD" w:rsidRDefault="00D531A5" w:rsidP="00842D95">
      <w:pPr>
        <w:pStyle w:val="a5"/>
        <w:framePr w:w="7416" w:h="12509" w:hRule="exact" w:wrap="around" w:vAnchor="page" w:hAnchor="page" w:x="2588" w:y="1266"/>
        <w:numPr>
          <w:ilvl w:val="0"/>
          <w:numId w:val="4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JS13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은 한국전쟁 </w:t>
      </w:r>
      <w:r w:rsidR="00D93686">
        <w:rPr>
          <w:rFonts w:ascii="맑은 고딕" w:eastAsia="맑은 고딕" w:hAnsi="맑은 고딕" w:cs="맑은 고딕" w:hint="eastAsia"/>
          <w:lang w:eastAsia="ko-KR"/>
        </w:rPr>
        <w:t>이후</w:t>
      </w:r>
      <w:r w:rsidR="00D93686">
        <w:rPr>
          <w:rFonts w:ascii="맑은 고딕" w:eastAsia="맑은 고딕" w:hAnsi="맑은 고딕" w:cs="맑은 고딕"/>
          <w:lang w:eastAsia="ko-KR"/>
        </w:rPr>
        <w:t xml:space="preserve"> </w:t>
      </w:r>
      <w:r w:rsidR="00F10025">
        <w:rPr>
          <w:rFonts w:ascii="맑은 고딕" w:eastAsia="맑은 고딕" w:hAnsi="맑은 고딕" w:cs="맑은 고딕" w:hint="eastAsia"/>
          <w:lang w:eastAsia="ko-KR"/>
        </w:rPr>
        <w:t>수십 년 간 지속된 관료주의</w:t>
      </w:r>
      <w:r w:rsidR="00D93686">
        <w:rPr>
          <w:rFonts w:ascii="맑은 고딕" w:eastAsia="맑은 고딕" w:hAnsi="맑은 고딕" w:cs="맑은 고딕" w:hint="eastAsia"/>
          <w:lang w:eastAsia="ko-KR"/>
        </w:rPr>
        <w:t>적 통치</w:t>
      </w:r>
      <w:r w:rsidR="00D93686">
        <w:rPr>
          <w:rFonts w:ascii="맑은 고딕" w:eastAsia="맑은 고딕" w:hAnsi="맑은 고딕" w:cs="맑은 고딕"/>
          <w:lang w:eastAsia="ko-KR"/>
        </w:rPr>
        <w:t xml:space="preserve"> </w:t>
      </w:r>
      <w:r w:rsidR="00D93686">
        <w:rPr>
          <w:rFonts w:ascii="맑은 고딕" w:eastAsia="맑은 고딕" w:hAnsi="맑은 고딕" w:cs="맑은 고딕" w:hint="eastAsia"/>
          <w:lang w:eastAsia="ko-KR"/>
        </w:rPr>
        <w:t>기간 중 발생한</w:t>
      </w:r>
      <w:r w:rsid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3A0D8F">
        <w:rPr>
          <w:rFonts w:ascii="맑은 고딕" w:eastAsia="맑은 고딕" w:hAnsi="맑은 고딕" w:cs="맑은 고딕" w:hint="eastAsia"/>
          <w:lang w:eastAsia="ko-KR"/>
        </w:rPr>
        <w:t>사건들,</w:t>
      </w:r>
      <w:r w:rsidR="003A0D8F">
        <w:rPr>
          <w:rFonts w:ascii="맑은 고딕" w:eastAsia="맑은 고딕" w:hAnsi="맑은 고딕" w:cs="맑은 고딕"/>
          <w:lang w:eastAsia="ko-KR"/>
        </w:rPr>
        <w:t xml:space="preserve"> </w:t>
      </w:r>
      <w:r w:rsidR="00D93686">
        <w:rPr>
          <w:rFonts w:ascii="맑은 고딕" w:eastAsia="맑은 고딕" w:hAnsi="맑은 고딕" w:cs="맑은 고딕" w:hint="eastAsia"/>
          <w:lang w:eastAsia="ko-KR"/>
        </w:rPr>
        <w:t>북한의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 민간인 납치</w:t>
      </w:r>
      <w:r w:rsidR="003A0D8F">
        <w:rPr>
          <w:rFonts w:ascii="맑은 고딕" w:eastAsia="맑은 고딕" w:hAnsi="맑은 고딕" w:cs="맑은 고딕" w:hint="eastAsia"/>
          <w:lang w:eastAsia="ko-KR"/>
        </w:rPr>
        <w:t>,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 전범 수용</w:t>
      </w:r>
      <w:r w:rsidR="003A0D8F">
        <w:rPr>
          <w:rFonts w:ascii="맑은 고딕" w:eastAsia="맑은 고딕" w:hAnsi="맑은 고딕" w:cs="맑은 고딕" w:hint="eastAsia"/>
          <w:lang w:eastAsia="ko-KR"/>
        </w:rPr>
        <w:t xml:space="preserve"> 등을 포함한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 미결 강제실종 사건들을 언급했다.</w:t>
      </w:r>
      <w:r w:rsidR="00F10025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53</w:t>
      </w:r>
      <w:r>
        <w:rPr>
          <w:lang w:eastAsia="ko-KR"/>
        </w:rPr>
        <w:t xml:space="preserve"> </w:t>
      </w:r>
      <w:r w:rsidR="00F10025">
        <w:rPr>
          <w:rFonts w:ascii="맑은 고딕" w:eastAsia="맑은 고딕" w:hAnsi="맑은 고딕" w:cs="맑은 고딕" w:hint="eastAsia"/>
          <w:lang w:eastAsia="ko-KR"/>
        </w:rPr>
        <w:t>마찬가지로</w:t>
      </w:r>
      <w:r>
        <w:rPr>
          <w:lang w:eastAsia="ko-KR"/>
        </w:rPr>
        <w:t xml:space="preserve"> KPRC</w:t>
      </w:r>
      <w:r w:rsidR="00F10025">
        <w:rPr>
          <w:rFonts w:ascii="맑은 고딕" w:eastAsia="맑은 고딕" w:hAnsi="맑은 고딕" w:cs="맑은 고딕" w:hint="eastAsia"/>
          <w:lang w:eastAsia="ko-KR"/>
        </w:rPr>
        <w:t>와</w:t>
      </w:r>
      <w:r>
        <w:rPr>
          <w:lang w:eastAsia="ko-KR"/>
        </w:rPr>
        <w:t xml:space="preserve"> NKHR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은 한국전쟁 및 그 이후 </w:t>
      </w:r>
      <w:r w:rsidR="003A0D8F">
        <w:rPr>
          <w:rFonts w:ascii="맑은 고딕" w:eastAsia="맑은 고딕" w:hAnsi="맑은 고딕" w:cs="맑은 고딕" w:hint="eastAsia"/>
          <w:lang w:eastAsia="ko-KR"/>
        </w:rPr>
        <w:t xml:space="preserve">발생한 </w:t>
      </w:r>
      <w:r w:rsidR="00F10025">
        <w:rPr>
          <w:rFonts w:ascii="맑은 고딕" w:eastAsia="맑은 고딕" w:hAnsi="맑은 고딕" w:cs="맑은 고딕" w:hint="eastAsia"/>
          <w:lang w:eastAsia="ko-KR"/>
        </w:rPr>
        <w:t>한국 시민들의 납치와 강제실종 사건들에 대해 보고했다.</w:t>
      </w:r>
      <w:r>
        <w:rPr>
          <w:vertAlign w:val="superscript"/>
          <w:lang w:eastAsia="ko-KR"/>
        </w:rPr>
        <w:t>54</w:t>
      </w:r>
      <w:r>
        <w:rPr>
          <w:lang w:eastAsia="ko-KR"/>
        </w:rPr>
        <w:t xml:space="preserve"> NKHR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은 수많은 강제실종 피해자들이 </w:t>
      </w:r>
      <w:r w:rsidR="003A0D8F">
        <w:rPr>
          <w:rFonts w:ascii="맑은 고딕" w:eastAsia="맑은 고딕" w:hAnsi="맑은 고딕" w:cs="맑은 고딕" w:hint="eastAsia"/>
          <w:lang w:eastAsia="ko-KR"/>
        </w:rPr>
        <w:t>북한에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 구금되어 있으며,</w:t>
      </w:r>
      <w:r w:rsid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약 </w:t>
      </w:r>
      <w:r w:rsidR="00F10025">
        <w:rPr>
          <w:rFonts w:ascii="맑은 고딕" w:eastAsia="맑은 고딕" w:hAnsi="맑은 고딕" w:cs="맑은 고딕"/>
          <w:lang w:eastAsia="ko-KR"/>
        </w:rPr>
        <w:t>9</w:t>
      </w:r>
      <w:r w:rsidR="00F10025">
        <w:rPr>
          <w:rFonts w:ascii="맑은 고딕" w:eastAsia="맑은 고딕" w:hAnsi="맑은 고딕" w:cs="맑은 고딕" w:hint="eastAsia"/>
          <w:lang w:eastAsia="ko-KR"/>
        </w:rPr>
        <w:t>만 명의 전범이 다수의 광업지역에서 노예화되어 왔음을 관찰했다.</w:t>
      </w:r>
      <w:r>
        <w:rPr>
          <w:vertAlign w:val="superscript"/>
          <w:lang w:eastAsia="ko-KR"/>
        </w:rPr>
        <w:t>55</w:t>
      </w:r>
      <w:r>
        <w:rPr>
          <w:lang w:eastAsia="ko-KR"/>
        </w:rPr>
        <w:t xml:space="preserve"> KPRC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3A0D8F">
        <w:rPr>
          <w:rFonts w:ascii="맑은 고딕" w:eastAsia="맑은 고딕" w:hAnsi="맑은 고딕" w:cs="맑은 고딕" w:hint="eastAsia"/>
          <w:lang w:eastAsia="ko-KR"/>
        </w:rPr>
        <w:t>북한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의 강제실종 사건들을 조사하기 위한 </w:t>
      </w:r>
      <w:r w:rsidR="003A0D8F">
        <w:rPr>
          <w:rFonts w:ascii="맑은 고딕" w:eastAsia="맑은 고딕" w:hAnsi="맑은 고딕" w:cs="맑은 고딕" w:hint="eastAsia"/>
          <w:lang w:eastAsia="ko-KR"/>
        </w:rPr>
        <w:t xml:space="preserve">정부의 </w:t>
      </w:r>
      <w:r w:rsidR="00F10025">
        <w:rPr>
          <w:rFonts w:ascii="맑은 고딕" w:eastAsia="맑은 고딕" w:hAnsi="맑은 고딕" w:cs="맑은 고딕" w:hint="eastAsia"/>
          <w:lang w:eastAsia="ko-KR"/>
        </w:rPr>
        <w:t>적절한 노력이 부족했음을 언급했다.</w:t>
      </w:r>
      <w:r>
        <w:rPr>
          <w:rStyle w:val="aa"/>
          <w:vertAlign w:val="superscript"/>
          <w:lang w:eastAsia="ko-KR"/>
        </w:rPr>
        <w:t>56</w:t>
      </w:r>
      <w:r>
        <w:rPr>
          <w:rStyle w:val="aa"/>
          <w:lang w:eastAsia="ko-KR"/>
        </w:rPr>
        <w:t xml:space="preserve"> </w:t>
      </w:r>
      <w:r>
        <w:rPr>
          <w:lang w:eastAsia="ko-KR"/>
        </w:rPr>
        <w:t>NKHR</w:t>
      </w:r>
      <w:r w:rsidR="00F10025">
        <w:rPr>
          <w:rFonts w:ascii="맑은 고딕" w:eastAsia="맑은 고딕" w:hAnsi="맑은 고딕" w:cs="맑은 고딕" w:hint="eastAsia"/>
          <w:lang w:eastAsia="ko-KR"/>
        </w:rPr>
        <w:t>은 정부가 시민의 송환을 요청하지도 않았으며,</w:t>
      </w:r>
      <w:r w:rsidR="00F10025">
        <w:rPr>
          <w:rFonts w:ascii="맑은 고딕" w:eastAsia="맑은 고딕" w:hAnsi="맑은 고딕" w:cs="맑은 고딕"/>
          <w:lang w:eastAsia="ko-KR"/>
        </w:rPr>
        <w:t xml:space="preserve"> </w:t>
      </w:r>
      <w:r w:rsidR="0003247B">
        <w:rPr>
          <w:rFonts w:ascii="맑은 고딕" w:eastAsia="맑은 고딕" w:hAnsi="맑은 고딕" w:cs="맑은 고딕" w:hint="eastAsia"/>
          <w:lang w:eastAsia="ko-KR"/>
        </w:rPr>
        <w:t>주변국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와의 협상에 있어 대립을 피하기 위해 </w:t>
      </w:r>
      <w:r w:rsidR="00F10025">
        <w:rPr>
          <w:rFonts w:ascii="맑은 고딕" w:eastAsia="맑은 고딕" w:hAnsi="맑은 고딕" w:cs="맑은 고딕"/>
          <w:lang w:eastAsia="ko-KR"/>
        </w:rPr>
        <w:t>‘</w:t>
      </w:r>
      <w:r w:rsidR="00F10025">
        <w:rPr>
          <w:rFonts w:ascii="맑은 고딕" w:eastAsia="맑은 고딕" w:hAnsi="맑은 고딕" w:cs="맑은 고딕" w:hint="eastAsia"/>
          <w:lang w:eastAsia="ko-KR"/>
        </w:rPr>
        <w:t>피랍자</w:t>
      </w:r>
      <w:r w:rsidR="00F10025">
        <w:rPr>
          <w:rFonts w:ascii="맑은 고딕" w:eastAsia="맑은 고딕" w:hAnsi="맑은 고딕" w:cs="맑은 고딕"/>
          <w:lang w:eastAsia="ko-KR"/>
        </w:rPr>
        <w:t>’</w:t>
      </w:r>
      <w:r w:rsidR="00F10025">
        <w:rPr>
          <w:rFonts w:ascii="맑은 고딕" w:eastAsia="맑은 고딕" w:hAnsi="맑은 고딕" w:cs="맑은 고딕" w:hint="eastAsia"/>
          <w:lang w:eastAsia="ko-KR"/>
        </w:rPr>
        <w:t xml:space="preserve">라는 용어를 사용하지도 않았음을 </w:t>
      </w:r>
      <w:r w:rsidR="00842D95">
        <w:rPr>
          <w:rFonts w:ascii="맑은 고딕" w:eastAsia="맑은 고딕" w:hAnsi="맑은 고딕" w:cs="맑은 고딕" w:hint="eastAsia"/>
          <w:lang w:eastAsia="ko-KR"/>
        </w:rPr>
        <w:t>관찰했다.</w:t>
      </w:r>
      <w:r w:rsidR="00842D95">
        <w:rPr>
          <w:rFonts w:ascii="맑은 고딕" w:eastAsia="맑은 고딕" w:hAnsi="맑은 고딕" w:cs="맑은 고딕"/>
          <w:lang w:eastAsia="ko-KR"/>
        </w:rPr>
        <w:t xml:space="preserve"> NKHR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은 국가 보안이나 사생활을 이유로 정부가 정보 공개를 제한하여 </w:t>
      </w:r>
      <w:r w:rsidR="003A0D8F">
        <w:rPr>
          <w:rFonts w:ascii="맑은 고딕" w:eastAsia="맑은 고딕" w:hAnsi="맑은 고딕" w:cs="맑은 고딕" w:hint="eastAsia"/>
          <w:lang w:eastAsia="ko-KR"/>
        </w:rPr>
        <w:t xml:space="preserve">피해자의 가족들이 </w:t>
      </w:r>
      <w:r w:rsidR="00842D95">
        <w:rPr>
          <w:rFonts w:ascii="맑은 고딕" w:eastAsia="맑은 고딕" w:hAnsi="맑은 고딕" w:cs="맑은 고딕" w:hint="eastAsia"/>
          <w:lang w:eastAsia="ko-KR"/>
        </w:rPr>
        <w:t>이미 공개된 문서나 정보에 제한적인 접근만을 해 왔음을 설명했다.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정부는 피랍자와 그 가족을 강제실종 피해자가 아닌 별도의 </w:t>
      </w:r>
      <w:r w:rsidR="003A0D8F">
        <w:rPr>
          <w:rFonts w:ascii="맑은 고딕" w:eastAsia="맑은 고딕" w:hAnsi="맑은 고딕" w:cs="맑은 고딕" w:hint="eastAsia"/>
          <w:lang w:eastAsia="ko-KR"/>
        </w:rPr>
        <w:t>범주로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 분류해 왔다.</w:t>
      </w:r>
      <w:r>
        <w:rPr>
          <w:vertAlign w:val="superscript"/>
          <w:lang w:eastAsia="ko-KR"/>
        </w:rPr>
        <w:t>57</w:t>
      </w:r>
    </w:p>
    <w:p w14:paraId="3EC84C8A" w14:textId="169F6058" w:rsidR="000F30DD" w:rsidRDefault="00D531A5">
      <w:pPr>
        <w:pStyle w:val="a5"/>
        <w:framePr w:w="7416" w:h="12509" w:hRule="exact" w:wrap="around" w:vAnchor="page" w:hAnchor="page" w:x="2588" w:y="1266"/>
        <w:numPr>
          <w:ilvl w:val="0"/>
          <w:numId w:val="4"/>
        </w:numPr>
        <w:shd w:val="clear" w:color="auto" w:fill="auto"/>
        <w:spacing w:after="228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NKHR</w:t>
      </w:r>
      <w:r w:rsidR="00842D95">
        <w:rPr>
          <w:rFonts w:ascii="맑은 고딕" w:eastAsia="맑은 고딕" w:hAnsi="맑은 고딕" w:cs="맑은 고딕" w:hint="eastAsia"/>
          <w:lang w:eastAsia="ko-KR"/>
        </w:rPr>
        <w:t>은 정부가 종합적인 법적 프레임</w:t>
      </w:r>
      <w:r w:rsidR="006B1C4B">
        <w:rPr>
          <w:rFonts w:ascii="맑은 고딕" w:eastAsia="맑은 고딕" w:hAnsi="맑은 고딕" w:cs="맑은 고딕" w:hint="eastAsia"/>
          <w:lang w:eastAsia="ko-KR"/>
        </w:rPr>
        <w:t>워크와</w:t>
      </w:r>
      <w:r w:rsidR="003A0D8F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국가 프로그램을 도입해 완전하고 효과적인 배상을 제공해야 하며,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이는 보상,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재활,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배상,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만족의 조치들을 포함하여야 한다고 언급했다.</w:t>
      </w:r>
      <w:r w:rsidR="00842D95">
        <w:rPr>
          <w:rFonts w:ascii="맑은 고딕" w:eastAsia="맑은 고딕" w:hAnsi="맑은 고딕" w:cs="맑은 고딕"/>
          <w:lang w:eastAsia="ko-KR"/>
        </w:rPr>
        <w:t xml:space="preserve"> NKHR</w:t>
      </w:r>
      <w:r w:rsidR="00842D95">
        <w:rPr>
          <w:rFonts w:ascii="맑은 고딕" w:eastAsia="맑은 고딕" w:hAnsi="맑은 고딕" w:cs="맑은 고딕" w:hint="eastAsia"/>
          <w:lang w:eastAsia="ko-KR"/>
        </w:rPr>
        <w:t>은 전문 범죄 유닛을 구축하고,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중앙화된 정보 시스템이 있는 독립적인 유닛을 구축하여 시민들에게 진실,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책임,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배상에 대한 접근을 제공할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58</w:t>
      </w:r>
    </w:p>
    <w:p w14:paraId="252D3030" w14:textId="6DF7D9D7" w:rsidR="000F30DD" w:rsidRDefault="00842D95">
      <w:pPr>
        <w:pStyle w:val="42"/>
        <w:framePr w:w="7416" w:h="12509" w:hRule="exact" w:wrap="around" w:vAnchor="page" w:hAnchor="page" w:x="2588" w:y="1266"/>
        <w:shd w:val="clear" w:color="auto" w:fill="auto"/>
        <w:spacing w:before="0" w:after="100" w:line="180" w:lineRule="exact"/>
        <w:ind w:left="20"/>
      </w:pPr>
      <w:r>
        <w:rPr>
          <w:rFonts w:ascii="맑은 고딕" w:eastAsia="맑은 고딕" w:hAnsi="맑은 고딕" w:cs="맑은 고딕" w:hint="eastAsia"/>
          <w:lang w:eastAsia="ko-KR"/>
        </w:rPr>
        <w:t>근본적 자유</w:t>
      </w:r>
    </w:p>
    <w:p w14:paraId="519E640C" w14:textId="435890F5" w:rsidR="000F30DD" w:rsidRDefault="00D531A5" w:rsidP="00842D95">
      <w:pPr>
        <w:pStyle w:val="a5"/>
        <w:framePr w:w="7416" w:h="12509" w:hRule="exact" w:wrap="around" w:vAnchor="page" w:hAnchor="page" w:x="2588" w:y="1266"/>
        <w:numPr>
          <w:ilvl w:val="0"/>
          <w:numId w:val="4"/>
        </w:numPr>
        <w:shd w:val="clear" w:color="auto" w:fill="auto"/>
        <w:spacing w:after="176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IFOR</w:t>
      </w:r>
      <w:r w:rsidR="00842D95">
        <w:rPr>
          <w:rFonts w:ascii="맑은 고딕" w:eastAsia="맑은 고딕" w:hAnsi="맑은 고딕" w:cs="맑은 고딕" w:hint="eastAsia"/>
          <w:lang w:eastAsia="ko-KR"/>
        </w:rPr>
        <w:t>과</w:t>
      </w:r>
      <w:r>
        <w:rPr>
          <w:lang w:eastAsia="ko-KR"/>
        </w:rPr>
        <w:t xml:space="preserve"> CPTI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는 헌법재판소가 </w:t>
      </w:r>
      <w:r w:rsidR="00842D95">
        <w:rPr>
          <w:rFonts w:ascii="맑은 고딕" w:eastAsia="맑은 고딕" w:hAnsi="맑은 고딕" w:cs="맑은 고딕"/>
          <w:lang w:eastAsia="ko-KR"/>
        </w:rPr>
        <w:t>2018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년 양심적 병역거부자들에게 </w:t>
      </w:r>
      <w:r w:rsidR="002810F1">
        <w:rPr>
          <w:rFonts w:ascii="맑은 고딕" w:eastAsia="맑은 고딕" w:hAnsi="맑은 고딕" w:cs="맑은 고딕" w:hint="eastAsia"/>
          <w:lang w:eastAsia="ko-KR"/>
        </w:rPr>
        <w:t xml:space="preserve">대체 </w:t>
      </w:r>
      <w:r w:rsidR="006B1C4B">
        <w:rPr>
          <w:rFonts w:ascii="맑은 고딕" w:eastAsia="맑은 고딕" w:hAnsi="맑은 고딕" w:cs="맑은 고딕" w:hint="eastAsia"/>
          <w:lang w:eastAsia="ko-KR"/>
        </w:rPr>
        <w:t>복무제도</w:t>
      </w:r>
      <w:r w:rsidR="00842D95">
        <w:rPr>
          <w:rFonts w:ascii="맑은 고딕" w:eastAsia="맑은 고딕" w:hAnsi="맑은 고딕" w:cs="맑은 고딕" w:hint="eastAsia"/>
          <w:lang w:eastAsia="ko-KR"/>
        </w:rPr>
        <w:t>를 제공하지 않은 것이 헌법에 위배된다고 판결했음을 언급했다.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마찬가지로 대법원은 윤리적,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종교적 신념이 병역을 거부할 </w:t>
      </w:r>
      <w:r w:rsidR="003A0D8F">
        <w:rPr>
          <w:rFonts w:ascii="맑은 고딕" w:eastAsia="맑은 고딕" w:hAnsi="맑은 고딕" w:cs="맑은 고딕" w:hint="eastAsia"/>
          <w:lang w:eastAsia="ko-KR"/>
        </w:rPr>
        <w:t xml:space="preserve">수 있는 </w:t>
      </w:r>
      <w:r w:rsidR="00842D95">
        <w:rPr>
          <w:rFonts w:ascii="맑은 고딕" w:eastAsia="맑은 고딕" w:hAnsi="맑은 고딕" w:cs="맑은 고딕" w:hint="eastAsia"/>
          <w:lang w:eastAsia="ko-KR"/>
        </w:rPr>
        <w:t>유효한 사유라고 판결했다.</w:t>
      </w:r>
      <w:r>
        <w:rPr>
          <w:vertAlign w:val="superscript"/>
          <w:lang w:eastAsia="ko-KR"/>
        </w:rPr>
        <w:t>59</w:t>
      </w:r>
      <w:r>
        <w:rPr>
          <w:lang w:eastAsia="ko-KR"/>
        </w:rPr>
        <w:t xml:space="preserve"> IFOR, CPTI, JS1</w:t>
      </w:r>
      <w:r w:rsidR="00842D95">
        <w:rPr>
          <w:lang w:eastAsia="ko-KR"/>
        </w:rPr>
        <w:t>,</w:t>
      </w:r>
      <w:r>
        <w:rPr>
          <w:lang w:eastAsia="ko-KR"/>
        </w:rPr>
        <w:t xml:space="preserve"> AI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842D95">
        <w:rPr>
          <w:rFonts w:ascii="맑은 고딕" w:eastAsia="맑은 고딕" w:hAnsi="맑은 고딕" w:cs="맑은 고딕"/>
          <w:lang w:eastAsia="ko-KR"/>
        </w:rPr>
        <w:t>2019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842D95">
        <w:rPr>
          <w:rFonts w:ascii="맑은 고딕" w:eastAsia="맑은 고딕" w:hAnsi="맑은 고딕" w:cs="맑은 고딕"/>
          <w:lang w:eastAsia="ko-KR"/>
        </w:rPr>
        <w:t>12</w:t>
      </w:r>
      <w:r w:rsidR="00842D95">
        <w:rPr>
          <w:rFonts w:ascii="맑은 고딕" w:eastAsia="맑은 고딕" w:hAnsi="맑은 고딕" w:cs="맑은 고딕" w:hint="eastAsia"/>
          <w:lang w:eastAsia="ko-KR"/>
        </w:rPr>
        <w:t>월 양심적 병역거부자를 위한 의무 병역의 대</w:t>
      </w:r>
      <w:r w:rsidR="002810F1">
        <w:rPr>
          <w:rFonts w:ascii="맑은 고딕" w:eastAsia="맑은 고딕" w:hAnsi="맑은 고딕" w:cs="맑은 고딕" w:hint="eastAsia"/>
          <w:lang w:eastAsia="ko-KR"/>
        </w:rPr>
        <w:t xml:space="preserve">체 </w:t>
      </w:r>
      <w:r w:rsidR="006B1C4B">
        <w:rPr>
          <w:rFonts w:ascii="맑은 고딕" w:eastAsia="맑은 고딕" w:hAnsi="맑은 고딕" w:cs="맑은 고딕" w:hint="eastAsia"/>
          <w:lang w:eastAsia="ko-KR"/>
        </w:rPr>
        <w:t>복무제도</w:t>
      </w:r>
      <w:r w:rsidR="00842D95">
        <w:rPr>
          <w:rFonts w:ascii="맑은 고딕" w:eastAsia="맑은 고딕" w:hAnsi="맑은 고딕" w:cs="맑은 고딕" w:hint="eastAsia"/>
          <w:lang w:eastAsia="ko-KR"/>
        </w:rPr>
        <w:t>에 대한</w:t>
      </w:r>
      <w:r w:rsidR="003A0D8F">
        <w:rPr>
          <w:rFonts w:ascii="맑은 고딕" w:eastAsia="맑은 고딕" w:hAnsi="맑은 고딕" w:cs="맑은 고딕" w:hint="eastAsia"/>
          <w:lang w:eastAsia="ko-KR"/>
        </w:rPr>
        <w:t xml:space="preserve"> 법이 제정되었음을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 보고했다.</w:t>
      </w:r>
      <w:r>
        <w:rPr>
          <w:vertAlign w:val="superscript"/>
          <w:lang w:eastAsia="ko-KR"/>
        </w:rPr>
        <w:t>60</w:t>
      </w:r>
    </w:p>
    <w:p w14:paraId="44710C8E" w14:textId="51C9E63F" w:rsidR="000F30DD" w:rsidRPr="00842D95" w:rsidRDefault="00D531A5">
      <w:pPr>
        <w:pStyle w:val="a5"/>
        <w:framePr w:w="7416" w:h="12509" w:hRule="exact" w:wrap="around" w:vAnchor="page" w:hAnchor="page" w:x="2588" w:y="1266"/>
        <w:numPr>
          <w:ilvl w:val="0"/>
          <w:numId w:val="4"/>
        </w:numPr>
        <w:shd w:val="clear" w:color="auto" w:fill="auto"/>
        <w:spacing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AI</w:t>
      </w:r>
      <w:r w:rsidR="00842D95">
        <w:rPr>
          <w:rFonts w:ascii="맑은 고딕" w:eastAsia="맑은 고딕" w:hAnsi="맑은 고딕" w:cs="맑은 고딕" w:hint="eastAsia"/>
          <w:lang w:eastAsia="ko-KR"/>
        </w:rPr>
        <w:t>는 해당 입법이 양심적 병역거부자에게 비합리적이고 과도한 부담을</w:t>
      </w:r>
      <w:r w:rsidR="003A0D8F">
        <w:rPr>
          <w:rFonts w:ascii="맑은 고딕" w:eastAsia="맑은 고딕" w:hAnsi="맑은 고딕" w:cs="맑은 고딕" w:hint="eastAsia"/>
          <w:lang w:eastAsia="ko-KR"/>
        </w:rPr>
        <w:t xml:space="preserve"> 지워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 사상,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양심,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종교,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>신념의 자유를 누릴 권리</w:t>
      </w:r>
      <w:r w:rsidR="003A0D8F">
        <w:rPr>
          <w:rFonts w:ascii="맑은 고딕" w:eastAsia="맑은 고딕" w:hAnsi="맑은 고딕" w:cs="맑은 고딕" w:hint="eastAsia"/>
          <w:lang w:eastAsia="ko-KR"/>
        </w:rPr>
        <w:t>를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 침해</w:t>
      </w:r>
      <w:r w:rsidR="003A0D8F">
        <w:rPr>
          <w:rFonts w:ascii="맑은 고딕" w:eastAsia="맑은 고딕" w:hAnsi="맑은 고딕" w:cs="맑은 고딕" w:hint="eastAsia"/>
          <w:lang w:eastAsia="ko-KR"/>
        </w:rPr>
        <w:t>했</w:t>
      </w:r>
      <w:r w:rsidR="00842D95">
        <w:rPr>
          <w:rFonts w:ascii="맑은 고딕" w:eastAsia="맑은 고딕" w:hAnsi="맑은 고딕" w:cs="맑은 고딕" w:hint="eastAsia"/>
          <w:lang w:eastAsia="ko-KR"/>
        </w:rPr>
        <w:t>다고 언급했다.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2810F1">
        <w:rPr>
          <w:rFonts w:ascii="맑은 고딕" w:eastAsia="맑은 고딕" w:hAnsi="맑은 고딕" w:cs="맑은 고딕" w:hint="eastAsia"/>
          <w:lang w:eastAsia="ko-KR"/>
        </w:rPr>
        <w:t>대체</w:t>
      </w:r>
      <w:r w:rsidR="009D00B8">
        <w:rPr>
          <w:rFonts w:ascii="맑은 고딕" w:eastAsia="맑은 고딕" w:hAnsi="맑은 고딕" w:cs="맑은 고딕" w:hint="eastAsia"/>
          <w:lang w:eastAsia="ko-KR"/>
        </w:rPr>
        <w:t>복무제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의 </w:t>
      </w:r>
      <w:r w:rsidR="002810F1">
        <w:rPr>
          <w:rFonts w:ascii="맑은 고딕" w:eastAsia="맑은 고딕" w:hAnsi="맑은 고딕" w:cs="맑은 고딕" w:hint="eastAsia"/>
          <w:lang w:eastAsia="ko-KR"/>
        </w:rPr>
        <w:t>기간이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842D95">
        <w:rPr>
          <w:rFonts w:ascii="맑은 고딕" w:eastAsia="맑은 고딕" w:hAnsi="맑은 고딕" w:cs="맑은 고딕"/>
          <w:lang w:eastAsia="ko-KR"/>
        </w:rPr>
        <w:t>36</w:t>
      </w:r>
      <w:r w:rsidR="00842D95">
        <w:rPr>
          <w:rFonts w:ascii="맑은 고딕" w:eastAsia="맑은 고딕" w:hAnsi="맑은 고딕" w:cs="맑은 고딕" w:hint="eastAsia"/>
          <w:lang w:eastAsia="ko-KR"/>
        </w:rPr>
        <w:t>개월로</w:t>
      </w:r>
      <w:r w:rsidR="00842D95">
        <w:rPr>
          <w:rFonts w:ascii="맑은 고딕" w:eastAsia="맑은 고딕" w:hAnsi="맑은 고딕" w:cs="맑은 고딕"/>
          <w:lang w:eastAsia="ko-KR"/>
        </w:rPr>
        <w:t xml:space="preserve"> 21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개월이나 </w:t>
      </w:r>
      <w:r w:rsidR="00842D95">
        <w:rPr>
          <w:rFonts w:ascii="맑은 고딕" w:eastAsia="맑은 고딕" w:hAnsi="맑은 고딕" w:cs="맑은 고딕"/>
          <w:lang w:eastAsia="ko-KR"/>
        </w:rPr>
        <w:t>18</w:t>
      </w:r>
      <w:r w:rsidR="00842D95">
        <w:rPr>
          <w:rFonts w:ascii="맑은 고딕" w:eastAsia="맑은 고딕" w:hAnsi="맑은 고딕" w:cs="맑은 고딕" w:hint="eastAsia"/>
          <w:lang w:eastAsia="ko-KR"/>
        </w:rPr>
        <w:t>개월의 병역 기간에 비해 불평등하게 길고,</w:t>
      </w:r>
      <w:r w:rsidR="00842D95">
        <w:rPr>
          <w:rFonts w:ascii="맑은 고딕" w:eastAsia="맑은 고딕" w:hAnsi="맑은 고딕" w:cs="맑은 고딕"/>
          <w:lang w:eastAsia="ko-KR"/>
        </w:rPr>
        <w:t xml:space="preserve"> 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군 당국이 </w:t>
      </w:r>
      <w:r w:rsidR="002810F1">
        <w:rPr>
          <w:rFonts w:ascii="맑은 고딕" w:eastAsia="맑은 고딕" w:hAnsi="맑은 고딕" w:cs="맑은 고딕" w:hint="eastAsia"/>
          <w:lang w:eastAsia="ko-KR"/>
        </w:rPr>
        <w:t>대체</w:t>
      </w:r>
      <w:r w:rsidR="0003247B">
        <w:rPr>
          <w:rFonts w:ascii="맑은 고딕" w:eastAsia="맑은 고딕" w:hAnsi="맑은 고딕" w:cs="맑은 고딕" w:hint="eastAsia"/>
          <w:lang w:eastAsia="ko-KR"/>
        </w:rPr>
        <w:t xml:space="preserve"> 복무제도</w:t>
      </w:r>
      <w:r w:rsidR="00842D95">
        <w:rPr>
          <w:rFonts w:ascii="맑은 고딕" w:eastAsia="맑은 고딕" w:hAnsi="맑은 고딕" w:cs="맑은 고딕" w:hint="eastAsia"/>
          <w:lang w:eastAsia="ko-KR"/>
        </w:rPr>
        <w:t>를 관리한다는 점이 언급되었다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61</w:t>
      </w:r>
      <w:r>
        <w:rPr>
          <w:lang w:eastAsia="ko-KR"/>
        </w:rPr>
        <w:t xml:space="preserve"> CPTI</w:t>
      </w:r>
      <w:r w:rsidR="00842D95">
        <w:rPr>
          <w:rFonts w:ascii="맑은 고딕" w:eastAsia="맑은 고딕" w:hAnsi="맑은 고딕" w:cs="맑은 고딕" w:hint="eastAsia"/>
          <w:lang w:eastAsia="ko-KR"/>
        </w:rPr>
        <w:t>는 대</w:t>
      </w:r>
      <w:r w:rsidR="002810F1">
        <w:rPr>
          <w:rFonts w:ascii="맑은 고딕" w:eastAsia="맑은 고딕" w:hAnsi="맑은 고딕" w:cs="맑은 고딕" w:hint="eastAsia"/>
          <w:lang w:eastAsia="ko-KR"/>
        </w:rPr>
        <w:t>체</w:t>
      </w:r>
      <w:r w:rsidR="0003247B">
        <w:rPr>
          <w:rFonts w:ascii="맑은 고딕" w:eastAsia="맑은 고딕" w:hAnsi="맑은 고딕" w:cs="맑은 고딕" w:hint="eastAsia"/>
          <w:lang w:eastAsia="ko-KR"/>
        </w:rPr>
        <w:t xml:space="preserve"> 복무제도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의 배정 절차가 </w:t>
      </w:r>
      <w:r w:rsidR="003A0D8F">
        <w:rPr>
          <w:rFonts w:ascii="맑은 고딕" w:eastAsia="맑은 고딕" w:hAnsi="맑은 고딕" w:cs="맑은 고딕" w:hint="eastAsia"/>
          <w:lang w:eastAsia="ko-KR"/>
        </w:rPr>
        <w:t>국가 총동원</w:t>
      </w:r>
      <w:r w:rsidR="00842D95">
        <w:rPr>
          <w:rFonts w:ascii="맑은 고딕" w:eastAsia="맑은 고딕" w:hAnsi="맑은 고딕" w:cs="맑은 고딕" w:hint="eastAsia"/>
          <w:lang w:eastAsia="ko-KR"/>
        </w:rPr>
        <w:t xml:space="preserve"> 시점에 중단될 것임을 보고했다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62</w:t>
      </w:r>
    </w:p>
    <w:p w14:paraId="1A81A066" w14:textId="6597800E" w:rsidR="002810F1" w:rsidRDefault="00842D95" w:rsidP="002810F1">
      <w:pPr>
        <w:pStyle w:val="a7"/>
        <w:framePr w:w="7416" w:h="12509" w:hRule="exact" w:wrap="around" w:vAnchor="page" w:hAnchor="page" w:x="2588" w:y="1266"/>
        <w:numPr>
          <w:ilvl w:val="0"/>
          <w:numId w:val="4"/>
        </w:numPr>
        <w:shd w:val="clear" w:color="auto" w:fill="auto"/>
        <w:spacing w:before="0" w:line="240" w:lineRule="exact"/>
        <w:ind w:left="40"/>
        <w:rPr>
          <w:lang w:eastAsia="ko-KR"/>
        </w:rPr>
      </w:pPr>
      <w:r>
        <w:rPr>
          <w:lang w:eastAsia="ko-KR"/>
        </w:rPr>
        <w:t>IFOR</w:t>
      </w:r>
      <w:r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3A0D8F">
        <w:rPr>
          <w:rFonts w:ascii="맑은 고딕" w:eastAsia="맑은 고딕" w:hAnsi="맑은 고딕" w:cs="맑은 고딕" w:hint="eastAsia"/>
          <w:lang w:eastAsia="ko-KR"/>
        </w:rPr>
        <w:t>교도소</w:t>
      </w:r>
      <w:r>
        <w:rPr>
          <w:rFonts w:ascii="맑은 고딕" w:eastAsia="맑은 고딕" w:hAnsi="맑은 고딕" w:cs="맑은 고딕" w:hint="eastAsia"/>
          <w:lang w:eastAsia="ko-KR"/>
        </w:rPr>
        <w:t>나 기타 교정 시설에서 대</w:t>
      </w:r>
      <w:r w:rsidR="002810F1">
        <w:rPr>
          <w:rFonts w:ascii="맑은 고딕" w:eastAsia="맑은 고딕" w:hAnsi="맑은 고딕" w:cs="맑은 고딕" w:hint="eastAsia"/>
          <w:lang w:eastAsia="ko-KR"/>
        </w:rPr>
        <w:t>체</w:t>
      </w:r>
      <w:r w:rsidR="009D00B8">
        <w:rPr>
          <w:rFonts w:ascii="맑은 고딕" w:eastAsia="맑은 고딕" w:hAnsi="맑은 고딕" w:cs="맑은 고딕" w:hint="eastAsia"/>
          <w:lang w:eastAsia="ko-KR"/>
        </w:rPr>
        <w:t>복무제</w:t>
      </w:r>
      <w:r>
        <w:rPr>
          <w:rFonts w:ascii="맑은 고딕" w:eastAsia="맑은 고딕" w:hAnsi="맑은 고딕" w:cs="맑은 고딕" w:hint="eastAsia"/>
          <w:lang w:eastAsia="ko-KR"/>
        </w:rPr>
        <w:t>가 이행되었음을 언급했다.</w:t>
      </w:r>
      <w:r w:rsidRPr="00842D95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63</w:t>
      </w:r>
      <w:r>
        <w:rPr>
          <w:rFonts w:ascii="맑은 고딕" w:eastAsia="맑은 고딕" w:hAnsi="맑은 고딕" w:cs="맑은 고딕"/>
          <w:lang w:eastAsia="ko-KR"/>
        </w:rPr>
        <w:t xml:space="preserve"> JS1</w:t>
      </w:r>
      <w:r>
        <w:rPr>
          <w:rFonts w:ascii="맑은 고딕" w:eastAsia="맑은 고딕" w:hAnsi="맑은 고딕" w:cs="맑은 고딕" w:hint="eastAsia"/>
          <w:lang w:eastAsia="ko-KR"/>
        </w:rPr>
        <w:t>은 대</w:t>
      </w:r>
      <w:r w:rsidR="002810F1">
        <w:rPr>
          <w:rFonts w:ascii="맑은 고딕" w:eastAsia="맑은 고딕" w:hAnsi="맑은 고딕" w:cs="맑은 고딕" w:hint="eastAsia"/>
          <w:lang w:eastAsia="ko-KR"/>
        </w:rPr>
        <w:t>체</w:t>
      </w:r>
      <w:r>
        <w:rPr>
          <w:rFonts w:ascii="맑은 고딕" w:eastAsia="맑은 고딕" w:hAnsi="맑은 고딕" w:cs="맑은 고딕" w:hint="eastAsia"/>
          <w:lang w:eastAsia="ko-KR"/>
        </w:rPr>
        <w:t xml:space="preserve"> 서비스</w:t>
      </w:r>
      <w:r w:rsidR="002810F1">
        <w:rPr>
          <w:rFonts w:ascii="맑은 고딕" w:eastAsia="맑은 고딕" w:hAnsi="맑은 고딕" w:cs="맑은 고딕" w:hint="eastAsia"/>
          <w:lang w:eastAsia="ko-KR"/>
        </w:rPr>
        <w:t xml:space="preserve">의 이행 장소가 </w:t>
      </w:r>
      <w:r>
        <w:rPr>
          <w:rFonts w:ascii="맑은 고딕" w:eastAsia="맑은 고딕" w:hAnsi="맑은 고딕" w:cs="맑은 고딕" w:hint="eastAsia"/>
          <w:lang w:eastAsia="ko-KR"/>
        </w:rPr>
        <w:t xml:space="preserve">교정 시설로 제한되어 </w:t>
      </w:r>
      <w:r>
        <w:rPr>
          <w:rFonts w:ascii="맑은 고딕" w:eastAsia="맑은 고딕" w:hAnsi="맑은 고딕" w:cs="맑은 고딕"/>
          <w:lang w:eastAsia="ko-KR"/>
        </w:rPr>
        <w:t>2023</w:t>
      </w:r>
      <w:r>
        <w:rPr>
          <w:rFonts w:ascii="맑은 고딕" w:eastAsia="맑은 고딕" w:hAnsi="맑은 고딕" w:cs="맑은 고딕" w:hint="eastAsia"/>
          <w:lang w:eastAsia="ko-KR"/>
        </w:rPr>
        <w:t xml:space="preserve">년까지 약 </w:t>
      </w:r>
      <w:r>
        <w:rPr>
          <w:rFonts w:ascii="맑은 고딕" w:eastAsia="맑은 고딕" w:hAnsi="맑은 고딕" w:cs="맑은 고딕"/>
          <w:lang w:eastAsia="ko-KR"/>
        </w:rPr>
        <w:t>3,200</w:t>
      </w:r>
      <w:r>
        <w:rPr>
          <w:rFonts w:ascii="맑은 고딕" w:eastAsia="맑은 고딕" w:hAnsi="맑은 고딕" w:cs="맑은 고딕" w:hint="eastAsia"/>
          <w:lang w:eastAsia="ko-KR"/>
        </w:rPr>
        <w:t xml:space="preserve">명의 신청자 중 </w:t>
      </w:r>
      <w:r>
        <w:rPr>
          <w:rFonts w:ascii="맑은 고딕" w:eastAsia="맑은 고딕" w:hAnsi="맑은 고딕" w:cs="맑은 고딕"/>
          <w:lang w:eastAsia="ko-KR"/>
        </w:rPr>
        <w:t>1,600</w:t>
      </w:r>
      <w:r>
        <w:rPr>
          <w:rFonts w:ascii="맑은 고딕" w:eastAsia="맑은 고딕" w:hAnsi="맑은 고딕" w:cs="맑은 고딕" w:hint="eastAsia"/>
          <w:lang w:eastAsia="ko-KR"/>
        </w:rPr>
        <w:t>명만이 수용되었다고 언급했다.</w:t>
      </w:r>
      <w:r w:rsidRPr="00842D95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64</w:t>
      </w:r>
      <w:r>
        <w:rPr>
          <w:rFonts w:ascii="맑은 고딕" w:eastAsia="맑은 고딕" w:hAnsi="맑은 고딕" w:cs="맑은 고딕"/>
          <w:lang w:eastAsia="ko-KR"/>
        </w:rPr>
        <w:t xml:space="preserve"> IFOR</w:t>
      </w:r>
      <w:r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9D00B8">
        <w:rPr>
          <w:rFonts w:ascii="맑은 고딕" w:eastAsia="맑은 고딕" w:hAnsi="맑은 고딕" w:cs="맑은 고딕" w:hint="eastAsia"/>
          <w:lang w:eastAsia="ko-KR"/>
        </w:rPr>
        <w:t>구금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및 교정 시설에서 이행된 대</w:t>
      </w:r>
      <w:r w:rsidR="002810F1">
        <w:rPr>
          <w:rFonts w:ascii="맑은 고딕" w:eastAsia="맑은 고딕" w:hAnsi="맑은 고딕" w:cs="맑은 고딕" w:hint="eastAsia"/>
          <w:lang w:eastAsia="ko-KR"/>
        </w:rPr>
        <w:t>체</w:t>
      </w:r>
      <w:r w:rsidR="006B1C4B">
        <w:rPr>
          <w:rFonts w:ascii="맑은 고딕" w:eastAsia="맑은 고딕" w:hAnsi="맑은 고딕" w:cs="맑은 고딕" w:hint="eastAsia"/>
          <w:lang w:eastAsia="ko-KR"/>
        </w:rPr>
        <w:t>복무제도</w:t>
      </w:r>
      <w:r>
        <w:rPr>
          <w:rFonts w:ascii="맑은 고딕" w:eastAsia="맑은 고딕" w:hAnsi="맑은 고딕" w:cs="맑은 고딕" w:hint="eastAsia"/>
          <w:lang w:eastAsia="ko-KR"/>
        </w:rPr>
        <w:t xml:space="preserve">가 </w:t>
      </w:r>
      <w:r w:rsidR="002810F1">
        <w:rPr>
          <w:rFonts w:ascii="맑은 고딕" w:eastAsia="맑은 고딕" w:hAnsi="맑은 고딕" w:cs="맑은 고딕" w:hint="eastAsia"/>
          <w:lang w:eastAsia="ko-KR"/>
        </w:rPr>
        <w:t>병역을 거부하는 해당 개인의 양심적 사유에 부합하지 않을 수 있으며,</w:t>
      </w:r>
      <w:r w:rsidR="002810F1">
        <w:rPr>
          <w:rFonts w:ascii="맑은 고딕" w:eastAsia="맑은 고딕" w:hAnsi="맑은 고딕" w:cs="맑은 고딕"/>
          <w:lang w:eastAsia="ko-KR"/>
        </w:rPr>
        <w:t xml:space="preserve"> </w:t>
      </w:r>
      <w:r w:rsidR="002810F1">
        <w:rPr>
          <w:rFonts w:ascii="맑은 고딕" w:eastAsia="맑은 고딕" w:hAnsi="맑은 고딕" w:cs="맑은 고딕" w:hint="eastAsia"/>
          <w:lang w:eastAsia="ko-KR"/>
        </w:rPr>
        <w:t>특정 양심적 병역거부자가</w:t>
      </w:r>
      <w:r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2810F1">
        <w:rPr>
          <w:rFonts w:ascii="맑은 고딕" w:eastAsia="맑은 고딕" w:hAnsi="맑은 고딕" w:cs="맑은 고딕" w:hint="eastAsia"/>
          <w:lang w:eastAsia="ko-KR"/>
        </w:rPr>
        <w:t>여전히 징역형에 처할 수 있음을 강조했다.</w:t>
      </w:r>
      <w:r w:rsidR="002810F1" w:rsidRPr="002810F1">
        <w:rPr>
          <w:vertAlign w:val="superscript"/>
          <w:lang w:eastAsia="ko-KR"/>
        </w:rPr>
        <w:t xml:space="preserve"> </w:t>
      </w:r>
      <w:r w:rsidR="002810F1">
        <w:rPr>
          <w:vertAlign w:val="superscript"/>
          <w:lang w:eastAsia="ko-KR"/>
        </w:rPr>
        <w:t xml:space="preserve">65 </w:t>
      </w:r>
      <w:r w:rsidR="002810F1">
        <w:rPr>
          <w:lang w:eastAsia="ko-KR"/>
        </w:rPr>
        <w:t>JS1</w:t>
      </w:r>
      <w:r w:rsidR="002810F1">
        <w:rPr>
          <w:rFonts w:ascii="맑은 고딕" w:eastAsia="맑은 고딕" w:hAnsi="맑은 고딕" w:cs="맑은 고딕" w:hint="eastAsia"/>
          <w:lang w:eastAsia="ko-KR"/>
        </w:rPr>
        <w:t>은 당사국이 국제 인권기준에 부합하는 진정</w:t>
      </w:r>
      <w:r w:rsidR="003A0D8F">
        <w:rPr>
          <w:rFonts w:ascii="맑은 고딕" w:eastAsia="맑은 고딕" w:hAnsi="맑은 고딕" w:cs="맑은 고딕" w:hint="eastAsia"/>
          <w:lang w:eastAsia="ko-KR"/>
        </w:rPr>
        <w:t>한</w:t>
      </w:r>
      <w:r w:rsidR="005B4371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2810F1">
        <w:rPr>
          <w:rFonts w:ascii="맑은 고딕" w:eastAsia="맑은 고딕" w:hAnsi="맑은 고딕" w:cs="맑은 고딕" w:hint="eastAsia"/>
          <w:lang w:eastAsia="ko-KR"/>
        </w:rPr>
        <w:t xml:space="preserve">비징벌적 대체 </w:t>
      </w:r>
      <w:r w:rsidR="006B1C4B">
        <w:rPr>
          <w:rFonts w:ascii="맑은 고딕" w:eastAsia="맑은 고딕" w:hAnsi="맑은 고딕" w:cs="맑은 고딕" w:hint="eastAsia"/>
          <w:lang w:eastAsia="ko-KR"/>
        </w:rPr>
        <w:t>복무제도</w:t>
      </w:r>
      <w:r w:rsidR="002810F1">
        <w:rPr>
          <w:rFonts w:ascii="맑은 고딕" w:eastAsia="맑은 고딕" w:hAnsi="맑은 고딕" w:cs="맑은 고딕" w:hint="eastAsia"/>
          <w:lang w:eastAsia="ko-KR"/>
        </w:rPr>
        <w:t>를 제공하지 않았다고 결론지었다</w:t>
      </w:r>
      <w:r w:rsidR="002810F1">
        <w:rPr>
          <w:lang w:eastAsia="ko-KR"/>
        </w:rPr>
        <w:t>.</w:t>
      </w:r>
      <w:r w:rsidR="002810F1">
        <w:rPr>
          <w:vertAlign w:val="superscript"/>
          <w:lang w:eastAsia="ko-KR"/>
        </w:rPr>
        <w:t>66</w:t>
      </w:r>
    </w:p>
    <w:p w14:paraId="0BD01983" w14:textId="34C9DA99" w:rsidR="00842D95" w:rsidRDefault="00842D95" w:rsidP="002810F1">
      <w:pPr>
        <w:pStyle w:val="a5"/>
        <w:framePr w:w="7416" w:h="12509" w:hRule="exact" w:wrap="around" w:vAnchor="page" w:hAnchor="page" w:x="2588" w:y="1266"/>
        <w:shd w:val="clear" w:color="auto" w:fill="auto"/>
        <w:spacing w:line="240" w:lineRule="exact"/>
        <w:ind w:left="20" w:right="20"/>
        <w:jc w:val="both"/>
        <w:rPr>
          <w:lang w:eastAsia="ko-KR"/>
        </w:rPr>
      </w:pPr>
    </w:p>
    <w:p w14:paraId="117FCD25" w14:textId="661BDCC7" w:rsidR="000F30DD" w:rsidRDefault="000F30DD">
      <w:pPr>
        <w:pStyle w:val="a7"/>
        <w:framePr w:w="7464" w:h="273" w:hRule="exact" w:wrap="around" w:vAnchor="page" w:hAnchor="page" w:x="2564" w:y="15099"/>
        <w:shd w:val="clear" w:color="auto" w:fill="auto"/>
        <w:spacing w:before="0" w:line="240" w:lineRule="exact"/>
        <w:ind w:left="40"/>
        <w:rPr>
          <w:lang w:eastAsia="ko-KR"/>
        </w:rPr>
      </w:pPr>
    </w:p>
    <w:p w14:paraId="6EEDCEB1" w14:textId="77777777" w:rsidR="000F30DD" w:rsidRDefault="00D531A5">
      <w:pPr>
        <w:pStyle w:val="a9"/>
        <w:framePr w:wrap="around" w:vAnchor="page" w:hAnchor="page" w:x="1455" w:y="15954"/>
        <w:shd w:val="clear" w:color="auto" w:fill="auto"/>
        <w:spacing w:line="160" w:lineRule="exact"/>
        <w:ind w:left="20"/>
      </w:pPr>
      <w:r>
        <w:t>4</w:t>
      </w:r>
    </w:p>
    <w:p w14:paraId="341F5CBB" w14:textId="77777777" w:rsidR="000F30DD" w:rsidRDefault="000F30DD">
      <w:pPr>
        <w:rPr>
          <w:sz w:val="2"/>
          <w:szCs w:val="2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3235324C" w14:textId="77777777" w:rsidR="000F30DD" w:rsidRDefault="00D531A5">
      <w:pPr>
        <w:pStyle w:val="a9"/>
        <w:framePr w:wrap="around" w:vAnchor="page" w:hAnchor="page" w:x="8852" w:y="727"/>
        <w:shd w:val="clear" w:color="auto" w:fill="auto"/>
        <w:spacing w:line="160" w:lineRule="exact"/>
        <w:ind w:left="20"/>
      </w:pPr>
      <w:r>
        <w:lastRenderedPageBreak/>
        <w:t>A/HRC/WG.6/42/KOR/3</w:t>
      </w:r>
    </w:p>
    <w:p w14:paraId="0BD39683" w14:textId="49282FCA" w:rsidR="000F30DD" w:rsidRDefault="00D531A5" w:rsidP="006F148B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tabs>
          <w:tab w:val="left" w:pos="534"/>
        </w:tabs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>AI</w:t>
      </w:r>
      <w:r w:rsidR="002810F1" w:rsidRPr="002810F1">
        <w:rPr>
          <w:rFonts w:ascii="맑은 고딕" w:eastAsia="맑은 고딕" w:hAnsi="맑은 고딕" w:cs="맑은 고딕" w:hint="eastAsia"/>
          <w:lang w:eastAsia="ko-KR"/>
        </w:rPr>
        <w:t>는 정부가 양심적 병역거부자가 진정한 민간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03247B">
        <w:rPr>
          <w:rFonts w:ascii="맑은 고딕" w:eastAsia="맑은 고딕" w:hAnsi="맑은 고딕" w:cs="맑은 고딕" w:hint="eastAsia"/>
          <w:lang w:eastAsia="ko-KR"/>
        </w:rPr>
        <w:t>데체복무</w:t>
      </w:r>
      <w:r w:rsidR="00D63620">
        <w:rPr>
          <w:rFonts w:ascii="맑은 고딕" w:eastAsia="맑은 고딕" w:hAnsi="맑은 고딕" w:cs="맑은 고딕" w:hint="eastAsia"/>
          <w:lang w:eastAsia="ko-KR"/>
        </w:rPr>
        <w:t>의</w:t>
      </w:r>
      <w:r w:rsidR="002810F1" w:rsidRPr="002810F1">
        <w:rPr>
          <w:rFonts w:ascii="맑은 고딕" w:eastAsia="맑은 고딕" w:hAnsi="맑은 고딕" w:cs="맑은 고딕" w:hint="eastAsia"/>
          <w:lang w:eastAsia="ko-KR"/>
        </w:rPr>
        <w:t xml:space="preserve"> 성격을 가진 적절한 비징벌적 대체 </w:t>
      </w:r>
      <w:r w:rsidR="0003247B">
        <w:rPr>
          <w:rFonts w:ascii="맑은 고딕" w:eastAsia="맑은 고딕" w:hAnsi="맑은 고딕" w:cs="맑은 고딕" w:hint="eastAsia"/>
          <w:lang w:eastAsia="ko-KR"/>
        </w:rPr>
        <w:t>복묻제도</w:t>
      </w:r>
      <w:r w:rsidR="002810F1" w:rsidRPr="002810F1">
        <w:rPr>
          <w:rFonts w:ascii="맑은 고딕" w:eastAsia="맑은 고딕" w:hAnsi="맑은 고딕" w:cs="맑은 고딕" w:hint="eastAsia"/>
          <w:lang w:eastAsia="ko-KR"/>
        </w:rPr>
        <w:t>를 이행할 수 있는 조항을 만들어야 한다고 권고했으며,</w:t>
      </w:r>
      <w:r w:rsidR="002810F1" w:rsidRPr="002810F1">
        <w:rPr>
          <w:rFonts w:ascii="맑은 고딕" w:eastAsia="맑은 고딕" w:hAnsi="맑은 고딕" w:cs="맑은 고딕"/>
          <w:lang w:eastAsia="ko-KR"/>
        </w:rPr>
        <w:t xml:space="preserve"> </w:t>
      </w:r>
      <w:r w:rsidR="002810F1" w:rsidRPr="002810F1">
        <w:rPr>
          <w:rFonts w:ascii="맑은 고딕" w:eastAsia="맑은 고딕" w:hAnsi="맑은 고딕" w:cs="맑은 고딕" w:hint="eastAsia"/>
          <w:lang w:eastAsia="ko-KR"/>
        </w:rPr>
        <w:t xml:space="preserve">이 때 그 기간은 병역의 기간과 </w:t>
      </w:r>
      <w:r w:rsidR="00D63620">
        <w:rPr>
          <w:rFonts w:ascii="맑은 고딕" w:eastAsia="맑은 고딕" w:hAnsi="맑은 고딕" w:cs="맑은 고딕" w:hint="eastAsia"/>
          <w:lang w:eastAsia="ko-KR"/>
        </w:rPr>
        <w:t>비교 가능해야 하며</w:t>
      </w:r>
      <w:r w:rsidR="002810F1" w:rsidRPr="002810F1">
        <w:rPr>
          <w:rFonts w:ascii="맑은 고딕" w:eastAsia="맑은 고딕" w:hAnsi="맑은 고딕" w:cs="맑은 고딕"/>
          <w:lang w:eastAsia="ko-KR"/>
        </w:rPr>
        <w:t xml:space="preserve"> </w:t>
      </w:r>
      <w:r w:rsidR="002810F1" w:rsidRPr="002810F1">
        <w:rPr>
          <w:rFonts w:ascii="맑은 고딕" w:eastAsia="맑은 고딕" w:hAnsi="맑은 고딕" w:cs="맑은 고딕" w:hint="eastAsia"/>
          <w:lang w:eastAsia="ko-KR"/>
        </w:rPr>
        <w:t>모든 추가적 기간은 합리적</w:t>
      </w:r>
      <w:r w:rsidR="002810F1" w:rsidRPr="002810F1">
        <w:rPr>
          <w:rFonts w:ascii="맑은 고딕" w:eastAsia="맑은 고딕" w:hAnsi="맑은 고딕" w:cs="맑은 고딕"/>
          <w:lang w:eastAsia="ko-KR"/>
        </w:rPr>
        <w:t xml:space="preserve">, </w:t>
      </w:r>
      <w:r w:rsidR="002810F1" w:rsidRPr="002810F1">
        <w:rPr>
          <w:rFonts w:ascii="맑은 고딕" w:eastAsia="맑은 고딕" w:hAnsi="맑은 고딕" w:cs="맑은 고딕" w:hint="eastAsia"/>
          <w:lang w:eastAsia="ko-KR"/>
        </w:rPr>
        <w:t>객관적 기준에 기반해야 한다고 권고했다.</w:t>
      </w:r>
      <w:r w:rsidRPr="002810F1">
        <w:rPr>
          <w:vertAlign w:val="superscript"/>
          <w:lang w:eastAsia="ko-KR"/>
        </w:rPr>
        <w:t>67</w:t>
      </w:r>
      <w:r>
        <w:rPr>
          <w:lang w:eastAsia="ko-KR"/>
        </w:rPr>
        <w:t xml:space="preserve"> IFOR</w:t>
      </w:r>
      <w:r w:rsidR="002810F1">
        <w:rPr>
          <w:rFonts w:ascii="맑은 고딕" w:eastAsia="맑은 고딕" w:hAnsi="맑은 고딕" w:cs="맑은 고딕" w:hint="eastAsia"/>
          <w:lang w:eastAsia="ko-KR"/>
        </w:rPr>
        <w:t xml:space="preserve">은 정부가 </w:t>
      </w:r>
      <w:r w:rsidR="0056460A">
        <w:rPr>
          <w:rFonts w:ascii="맑은 고딕" w:eastAsia="맑은 고딕" w:hAnsi="맑은 고딕" w:cs="맑은 고딕" w:hint="eastAsia"/>
          <w:lang w:eastAsia="ko-KR"/>
        </w:rPr>
        <w:t>양심적 병역거부자</w:t>
      </w:r>
      <w:r w:rsidR="006F148B">
        <w:rPr>
          <w:rFonts w:ascii="맑은 고딕" w:eastAsia="맑은 고딕" w:hAnsi="맑은 고딕" w:cs="맑은 고딕" w:hint="eastAsia"/>
          <w:lang w:eastAsia="ko-KR"/>
        </w:rPr>
        <w:t xml:space="preserve"> 지위 신청 평가를</w:t>
      </w:r>
      <w:r w:rsidR="0056460A">
        <w:rPr>
          <w:rFonts w:ascii="맑은 고딕" w:eastAsia="맑은 고딕" w:hAnsi="맑은 고딕" w:cs="맑은 고딕" w:hint="eastAsia"/>
          <w:lang w:eastAsia="ko-KR"/>
        </w:rPr>
        <w:t xml:space="preserve"> 완전한 민간당국의 통제</w:t>
      </w:r>
      <w:r w:rsidR="0056460A">
        <w:rPr>
          <w:rFonts w:ascii="맑은 고딕" w:eastAsia="맑은 고딕" w:hAnsi="맑은 고딕" w:cs="맑은 고딕"/>
          <w:lang w:eastAsia="ko-KR"/>
        </w:rPr>
        <w:t xml:space="preserve"> </w:t>
      </w:r>
      <w:r w:rsidR="0056460A">
        <w:rPr>
          <w:rFonts w:ascii="맑은 고딕" w:eastAsia="맑은 고딕" w:hAnsi="맑은 고딕" w:cs="맑은 고딕" w:hint="eastAsia"/>
          <w:lang w:eastAsia="ko-KR"/>
        </w:rPr>
        <w:t>하에</w:t>
      </w:r>
      <w:r w:rsidR="006F148B">
        <w:rPr>
          <w:rFonts w:ascii="맑은 고딕" w:eastAsia="맑은 고딕" w:hAnsi="맑은 고딕" w:cs="맑은 고딕" w:hint="eastAsia"/>
          <w:lang w:eastAsia="ko-KR"/>
        </w:rPr>
        <w:t xml:space="preserve"> 두어야 한다고 권고했으며,</w:t>
      </w:r>
      <w:r w:rsidR="006F148B">
        <w:rPr>
          <w:rFonts w:ascii="맑은 고딕" w:eastAsia="맑은 고딕" w:hAnsi="맑은 고딕" w:cs="맑은 고딕"/>
          <w:lang w:eastAsia="ko-KR"/>
        </w:rPr>
        <w:t xml:space="preserve"> </w:t>
      </w:r>
      <w:r w:rsidR="006F148B">
        <w:rPr>
          <w:rFonts w:ascii="맑은 고딕" w:eastAsia="맑은 고딕" w:hAnsi="맑은 고딕" w:cs="맑은 고딕" w:hint="eastAsia"/>
          <w:lang w:eastAsia="ko-KR"/>
        </w:rPr>
        <w:t>모든 양심적 병역거부자를 석방하고,</w:t>
      </w:r>
      <w:r w:rsidR="006F148B">
        <w:rPr>
          <w:rFonts w:ascii="맑은 고딕" w:eastAsia="맑은 고딕" w:hAnsi="맑은 고딕" w:cs="맑은 고딕"/>
          <w:lang w:eastAsia="ko-KR"/>
        </w:rPr>
        <w:t xml:space="preserve"> </w:t>
      </w:r>
      <w:r w:rsidR="006F148B">
        <w:rPr>
          <w:rFonts w:ascii="맑은 고딕" w:eastAsia="맑은 고딕" w:hAnsi="맑은 고딕" w:cs="맑은 고딕" w:hint="eastAsia"/>
          <w:lang w:eastAsia="ko-KR"/>
        </w:rPr>
        <w:t>모든 양심적 병역거부자의 구금과 범죄화를 중단하고,</w:t>
      </w:r>
      <w:r w:rsidR="006F148B">
        <w:rPr>
          <w:rFonts w:ascii="맑은 고딕" w:eastAsia="맑은 고딕" w:hAnsi="맑은 고딕" w:cs="맑은 고딕"/>
          <w:lang w:eastAsia="ko-KR"/>
        </w:rPr>
        <w:t xml:space="preserve"> </w:t>
      </w:r>
      <w:r w:rsidR="006F148B">
        <w:rPr>
          <w:rFonts w:ascii="맑은 고딕" w:eastAsia="맑은 고딕" w:hAnsi="맑은 고딕" w:cs="맑은 고딕" w:hint="eastAsia"/>
          <w:lang w:eastAsia="ko-KR"/>
        </w:rPr>
        <w:t>인권 침해로 고통받은 모든 양심적 병역거부자에게 적절한 배상을 포함한 효과적 구제책을 제공할 것을 권고했다.</w:t>
      </w:r>
      <w:r w:rsidRPr="002810F1">
        <w:rPr>
          <w:vertAlign w:val="superscript"/>
          <w:lang w:eastAsia="ko-KR"/>
        </w:rPr>
        <w:t>68</w:t>
      </w:r>
    </w:p>
    <w:p w14:paraId="4F41E187" w14:textId="726BD649" w:rsidR="000F30DD" w:rsidRDefault="00D531A5" w:rsidP="00082F62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HRW</w:t>
      </w:r>
      <w:r w:rsidR="006F148B">
        <w:rPr>
          <w:rFonts w:ascii="맑은 고딕" w:eastAsia="맑은 고딕" w:hAnsi="맑은 고딕" w:cs="맑은 고딕" w:hint="eastAsia"/>
          <w:lang w:eastAsia="ko-KR"/>
        </w:rPr>
        <w:t>은 정부가 계속해서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6239BC">
        <w:rPr>
          <w:rFonts w:ascii="맑은 고딕" w:eastAsia="맑은 고딕" w:hAnsi="맑은 고딕" w:cs="맑은 고딕" w:hint="eastAsia"/>
          <w:lang w:eastAsia="ko-KR"/>
        </w:rPr>
        <w:t>명예훼손</w:t>
      </w:r>
      <w:r w:rsidR="00D63620">
        <w:rPr>
          <w:rFonts w:ascii="맑은 고딕" w:eastAsia="맑은 고딕" w:hAnsi="맑은 고딕" w:cs="맑은 고딕" w:hint="eastAsia"/>
          <w:lang w:eastAsia="ko-KR"/>
        </w:rPr>
        <w:t>과 관련된 형법,</w:t>
      </w:r>
      <w:r w:rsidR="00D63620">
        <w:rPr>
          <w:rFonts w:ascii="맑은 고딕" w:eastAsia="맑은 고딕" w:hAnsi="맑은 고딕" w:cs="맑은 고딕"/>
          <w:lang w:eastAsia="ko-KR"/>
        </w:rPr>
        <w:t xml:space="preserve"> </w:t>
      </w:r>
      <w:r w:rsidR="00082F62">
        <w:rPr>
          <w:rFonts w:ascii="맑은 고딕" w:eastAsia="맑은 고딕" w:hAnsi="맑은 고딕" w:cs="맑은 고딕" w:hint="eastAsia"/>
          <w:lang w:eastAsia="ko-KR"/>
        </w:rPr>
        <w:t>포괄적인 정보 및 국가보안법을 사용</w:t>
      </w:r>
      <w:r w:rsidR="00D63620">
        <w:rPr>
          <w:rFonts w:ascii="맑은 고딕" w:eastAsia="맑은 고딕" w:hAnsi="맑은 고딕" w:cs="맑은 고딕" w:hint="eastAsia"/>
          <w:lang w:eastAsia="ko-KR"/>
        </w:rPr>
        <w:t>하여 표현을 제한하고 있다고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69</w:t>
      </w:r>
      <w:r>
        <w:rPr>
          <w:lang w:eastAsia="ko-KR"/>
        </w:rPr>
        <w:t xml:space="preserve"> HRW</w:t>
      </w:r>
      <w:r w:rsidR="00082F62">
        <w:rPr>
          <w:rFonts w:ascii="맑은 고딕" w:eastAsia="맑은 고딕" w:hAnsi="맑은 고딕" w:cs="맑은 고딕" w:hint="eastAsia"/>
          <w:lang w:eastAsia="ko-KR"/>
        </w:rPr>
        <w:t>는 당사국이 형법으로서의 명예훼손법을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 전면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 폐지하고,</w:t>
      </w:r>
      <w:r w:rsidR="00082F62">
        <w:rPr>
          <w:rFonts w:ascii="맑은 고딕" w:eastAsia="맑은 고딕" w:hAnsi="맑은 고딕" w:cs="맑은 고딕"/>
          <w:lang w:eastAsia="ko-KR"/>
        </w:rPr>
        <w:t xml:space="preserve"> </w:t>
      </w:r>
      <w:r w:rsidR="00082F62">
        <w:rPr>
          <w:rFonts w:ascii="맑은 고딕" w:eastAsia="맑은 고딕" w:hAnsi="맑은 고딕" w:cs="맑은 고딕" w:hint="eastAsia"/>
          <w:lang w:eastAsia="ko-KR"/>
        </w:rPr>
        <w:t>민법으로서의 명예훼손</w:t>
      </w:r>
      <w:r w:rsidR="00D63620">
        <w:rPr>
          <w:rFonts w:ascii="맑은 고딕" w:eastAsia="맑은 고딕" w:hAnsi="맑은 고딕" w:cs="맑은 고딕" w:hint="eastAsia"/>
          <w:lang w:eastAsia="ko-KR"/>
        </w:rPr>
        <w:t>법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 및 형법으로서의 선동법을 표현의 자유를 보호하는 방식으로 제정 및 이행하여야 한다고 권고했다.</w:t>
      </w:r>
      <w:r>
        <w:rPr>
          <w:vertAlign w:val="superscript"/>
          <w:lang w:eastAsia="ko-KR"/>
        </w:rPr>
        <w:t>70</w:t>
      </w:r>
    </w:p>
    <w:p w14:paraId="2D75CBE4" w14:textId="42ED5DBF" w:rsidR="000F30DD" w:rsidRDefault="00D531A5" w:rsidP="00082F62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spacing w:after="64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AI</w:t>
      </w:r>
      <w:r w:rsidR="00082F62">
        <w:rPr>
          <w:rFonts w:ascii="맑은 고딕" w:eastAsia="맑은 고딕" w:hAnsi="맑은 고딕" w:cs="맑은 고딕" w:hint="eastAsia"/>
          <w:lang w:eastAsia="ko-KR"/>
        </w:rPr>
        <w:t>는 당국들이 국가보안법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 중 특히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 제7조를 폐지,</w:t>
      </w:r>
      <w:r w:rsidR="00082F62">
        <w:rPr>
          <w:rFonts w:ascii="맑은 고딕" w:eastAsia="맑은 고딕" w:hAnsi="맑은 고딕" w:cs="맑은 고딕"/>
          <w:lang w:eastAsia="ko-KR"/>
        </w:rPr>
        <w:t xml:space="preserve"> </w:t>
      </w:r>
      <w:r w:rsidR="00082F62">
        <w:rPr>
          <w:rFonts w:ascii="맑은 고딕" w:eastAsia="맑은 고딕" w:hAnsi="맑은 고딕" w:cs="맑은 고딕" w:hint="eastAsia"/>
          <w:lang w:eastAsia="ko-KR"/>
        </w:rPr>
        <w:t>검토,</w:t>
      </w:r>
      <w:r w:rsidR="00082F62">
        <w:rPr>
          <w:rFonts w:ascii="맑은 고딕" w:eastAsia="맑은 고딕" w:hAnsi="맑은 고딕" w:cs="맑은 고딕"/>
          <w:lang w:eastAsia="ko-KR"/>
        </w:rPr>
        <w:t xml:space="preserve"> </w:t>
      </w:r>
      <w:r w:rsidR="00082F62">
        <w:rPr>
          <w:rFonts w:ascii="맑은 고딕" w:eastAsia="맑은 고딕" w:hAnsi="맑은 고딕" w:cs="맑은 고딕" w:hint="eastAsia"/>
          <w:lang w:eastAsia="ko-KR"/>
        </w:rPr>
        <w:t>개정하여 국제 인권법 및 기준에 부합하도록 하여야 한다고 권고했다.</w:t>
      </w:r>
      <w:r w:rsidR="00082F62">
        <w:rPr>
          <w:rFonts w:ascii="맑은 고딕" w:eastAsia="맑은 고딕" w:hAnsi="맑은 고딕" w:cs="맑은 고딕"/>
          <w:lang w:eastAsia="ko-KR"/>
        </w:rPr>
        <w:t xml:space="preserve"> </w:t>
      </w:r>
      <w:r w:rsidR="00082F62">
        <w:rPr>
          <w:rFonts w:ascii="맑은 고딕" w:eastAsia="맑은 고딕" w:hAnsi="맑은 고딕" w:cs="맑은 고딕" w:hint="eastAsia"/>
          <w:lang w:eastAsia="ko-KR"/>
        </w:rPr>
        <w:t>이 법은 표현과 의견의 자유를 합법적으로 행사하는 사람을 괴롭히거나,</w:t>
      </w:r>
      <w:r w:rsidR="00082F62">
        <w:rPr>
          <w:rFonts w:ascii="맑은 고딕" w:eastAsia="맑은 고딕" w:hAnsi="맑은 고딕" w:cs="맑은 고딕"/>
          <w:lang w:eastAsia="ko-KR"/>
        </w:rPr>
        <w:t xml:space="preserve"> </w:t>
      </w:r>
      <w:r w:rsidR="00082F62">
        <w:rPr>
          <w:rFonts w:ascii="맑은 고딕" w:eastAsia="맑은 고딕" w:hAnsi="맑은 고딕" w:cs="맑은 고딕" w:hint="eastAsia"/>
          <w:lang w:eastAsia="ko-KR"/>
        </w:rPr>
        <w:t>모욕하건,</w:t>
      </w:r>
      <w:r w:rsidR="00082F62">
        <w:rPr>
          <w:rFonts w:ascii="맑은 고딕" w:eastAsia="맑은 고딕" w:hAnsi="맑은 고딕" w:cs="맑은 고딕"/>
          <w:lang w:eastAsia="ko-KR"/>
        </w:rPr>
        <w:t xml:space="preserve"> </w:t>
      </w:r>
      <w:r w:rsidR="00082F62">
        <w:rPr>
          <w:rFonts w:ascii="맑은 고딕" w:eastAsia="맑은 고딕" w:hAnsi="맑은 고딕" w:cs="맑은 고딕" w:hint="eastAsia"/>
          <w:lang w:eastAsia="ko-KR"/>
        </w:rPr>
        <w:t>체포하거나,</w:t>
      </w:r>
      <w:r w:rsidR="00082F62">
        <w:rPr>
          <w:rFonts w:ascii="맑은 고딕" w:eastAsia="맑은 고딕" w:hAnsi="맑은 고딕" w:cs="맑은 고딕"/>
          <w:lang w:eastAsia="ko-KR"/>
        </w:rPr>
        <w:t xml:space="preserve"> </w:t>
      </w:r>
      <w:r w:rsidR="00082F62">
        <w:rPr>
          <w:rFonts w:ascii="맑은 고딕" w:eastAsia="맑은 고딕" w:hAnsi="맑은 고딕" w:cs="맑은 고딕" w:hint="eastAsia"/>
          <w:lang w:eastAsia="ko-KR"/>
        </w:rPr>
        <w:t>기소하는 데 사용되어서는 안 된다.</w:t>
      </w:r>
      <w:r>
        <w:rPr>
          <w:vertAlign w:val="superscript"/>
          <w:lang w:eastAsia="ko-KR"/>
        </w:rPr>
        <w:t>71</w:t>
      </w:r>
    </w:p>
    <w:p w14:paraId="1B1BA71F" w14:textId="510F1560" w:rsidR="000F30DD" w:rsidRDefault="00D531A5" w:rsidP="00082F62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spacing w:after="56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JS14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는 정부가 보고기간 중 집회 및 시위에 관한 법률 및 형법이 </w:t>
      </w:r>
      <w:r w:rsidR="00082F62">
        <w:rPr>
          <w:rFonts w:ascii="맑은 고딕" w:eastAsia="맑은 고딕" w:hAnsi="맑은 고딕" w:cs="맑은 고딕"/>
          <w:lang w:eastAsia="ko-KR"/>
        </w:rPr>
        <w:t xml:space="preserve">ICCPR </w:t>
      </w:r>
      <w:r w:rsidR="00082F62">
        <w:rPr>
          <w:rFonts w:ascii="맑은 고딕" w:eastAsia="맑은 고딕" w:hAnsi="맑은 고딕" w:cs="맑은 고딕" w:hint="eastAsia"/>
          <w:lang w:eastAsia="ko-KR"/>
        </w:rPr>
        <w:t>제2</w:t>
      </w:r>
      <w:r w:rsidR="00082F62">
        <w:rPr>
          <w:rFonts w:ascii="맑은 고딕" w:eastAsia="맑은 고딕" w:hAnsi="맑은 고딕" w:cs="맑은 고딕"/>
          <w:lang w:eastAsia="ko-KR"/>
        </w:rPr>
        <w:t>1</w:t>
      </w:r>
      <w:r w:rsidR="00082F62">
        <w:rPr>
          <w:rFonts w:ascii="맑은 고딕" w:eastAsia="맑은 고딕" w:hAnsi="맑은 고딕" w:cs="맑은 고딕" w:hint="eastAsia"/>
          <w:lang w:eastAsia="ko-KR"/>
        </w:rPr>
        <w:t>조</w:t>
      </w:r>
      <w:r w:rsidR="00082F62">
        <w:rPr>
          <w:rFonts w:ascii="맑은 고딕" w:eastAsia="맑은 고딕" w:hAnsi="맑은 고딕" w:cs="맑은 고딕"/>
          <w:lang w:eastAsia="ko-KR"/>
        </w:rPr>
        <w:t xml:space="preserve">에 </w:t>
      </w:r>
      <w:r w:rsidR="00082F62">
        <w:rPr>
          <w:rFonts w:ascii="맑은 고딕" w:eastAsia="맑은 고딕" w:hAnsi="맑은 고딕" w:cs="맑은 고딕" w:hint="eastAsia"/>
          <w:lang w:eastAsia="ko-KR"/>
        </w:rPr>
        <w:t>부합하도록 하지 않았다고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72</w:t>
      </w:r>
      <w:r>
        <w:rPr>
          <w:lang w:eastAsia="ko-KR"/>
        </w:rPr>
        <w:t xml:space="preserve"> AI</w:t>
      </w:r>
      <w:r w:rsidR="00082F62">
        <w:rPr>
          <w:rFonts w:ascii="맑은 고딕" w:eastAsia="맑은 고딕" w:hAnsi="맑은 고딕" w:cs="맑은 고딕" w:hint="eastAsia"/>
          <w:lang w:eastAsia="ko-KR"/>
        </w:rPr>
        <w:t>는 집회 및 시위에 관한 법률을 국제 인권법에 부합하도록 개정하는 안을 권고했다.</w:t>
      </w:r>
      <w:r>
        <w:rPr>
          <w:vertAlign w:val="superscript"/>
          <w:lang w:eastAsia="ko-KR"/>
        </w:rPr>
        <w:t>73</w:t>
      </w:r>
    </w:p>
    <w:p w14:paraId="0EE71A12" w14:textId="0D5FEB19" w:rsidR="000F30DD" w:rsidRDefault="00D531A5" w:rsidP="0014478D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JS7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은 코로나 </w:t>
      </w:r>
      <w:r w:rsidR="0003247B">
        <w:rPr>
          <w:rFonts w:ascii="맑은 고딕" w:eastAsia="맑은 고딕" w:hAnsi="맑은 고딕" w:cs="맑은 고딕" w:hint="eastAsia"/>
          <w:lang w:eastAsia="ko-KR"/>
        </w:rPr>
        <w:t>1</w:t>
      </w:r>
      <w:r w:rsidR="0003247B">
        <w:rPr>
          <w:rFonts w:ascii="맑은 고딕" w:eastAsia="맑은 고딕" w:hAnsi="맑은 고딕" w:cs="맑은 고딕"/>
          <w:lang w:eastAsia="ko-KR"/>
        </w:rPr>
        <w:t>9</w:t>
      </w:r>
      <w:r w:rsidR="0003247B">
        <w:rPr>
          <w:rFonts w:ascii="맑은 고딕" w:eastAsia="맑은 고딕" w:hAnsi="맑은 고딕" w:cs="맑은 고딕" w:hint="eastAsia"/>
          <w:lang w:eastAsia="ko-KR"/>
        </w:rPr>
        <w:t xml:space="preserve">상황이 </w:t>
      </w:r>
      <w:r w:rsidR="00082F62">
        <w:rPr>
          <w:rFonts w:ascii="맑은 고딕" w:eastAsia="맑은 고딕" w:hAnsi="맑은 고딕" w:cs="맑은 고딕" w:hint="eastAsia"/>
          <w:lang w:eastAsia="ko-KR"/>
        </w:rPr>
        <w:t>발생</w:t>
      </w:r>
      <w:r w:rsidR="00D63620">
        <w:rPr>
          <w:rFonts w:ascii="맑은 고딕" w:eastAsia="맑은 고딕" w:hAnsi="맑은 고딕" w:cs="맑은 고딕" w:hint="eastAsia"/>
          <w:lang w:eastAsia="ko-KR"/>
        </w:rPr>
        <w:t>한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 이후 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정부가 </w:t>
      </w:r>
      <w:r w:rsidR="00082F62">
        <w:rPr>
          <w:rFonts w:ascii="맑은 고딕" w:eastAsia="맑은 고딕" w:hAnsi="맑은 고딕" w:cs="맑은 고딕" w:hint="eastAsia"/>
          <w:lang w:eastAsia="ko-KR"/>
        </w:rPr>
        <w:t>평화집회에 관한 권리를 과도하게 제한해 왔다고 보고했다.</w:t>
      </w:r>
      <w:r>
        <w:rPr>
          <w:vertAlign w:val="superscript"/>
          <w:lang w:eastAsia="ko-KR"/>
        </w:rPr>
        <w:t>74</w:t>
      </w:r>
      <w:r>
        <w:rPr>
          <w:lang w:eastAsia="ko-KR"/>
        </w:rPr>
        <w:t xml:space="preserve"> JS14</w:t>
      </w:r>
      <w:r w:rsidR="00082F62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14478D">
        <w:rPr>
          <w:rFonts w:ascii="맑은 고딕" w:eastAsia="맑은 고딕" w:hAnsi="맑은 고딕" w:cs="맑은 고딕" w:hint="eastAsia"/>
          <w:lang w:eastAsia="ko-KR"/>
        </w:rPr>
        <w:t>견제와 균형 메커니즘 없이 위반에 대한 불평등한 행사법적 제재를 가하고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>대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중의 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집회를 광범위하게 금지하는 권한을 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행정당국에게 </w:t>
      </w:r>
      <w:r w:rsidR="0014478D">
        <w:rPr>
          <w:rFonts w:ascii="맑은 고딕" w:eastAsia="맑은 고딕" w:hAnsi="맑은 고딕" w:cs="맑은 고딕" w:hint="eastAsia"/>
          <w:lang w:eastAsia="ko-KR"/>
        </w:rPr>
        <w:t>부여하는 감염병의 예방 및 관리에 관한 법률</w:t>
      </w:r>
      <w:r w:rsidR="00D63620">
        <w:rPr>
          <w:rFonts w:ascii="맑은 고딕" w:eastAsia="맑은 고딕" w:hAnsi="맑은 고딕" w:cs="맑은 고딕" w:hint="eastAsia"/>
          <w:lang w:eastAsia="ko-KR"/>
        </w:rPr>
        <w:t>이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 도입</w:t>
      </w:r>
      <w:r w:rsidR="00D63620">
        <w:rPr>
          <w:rFonts w:ascii="맑은 고딕" w:eastAsia="맑은 고딕" w:hAnsi="맑은 고딕" w:cs="맑은 고딕" w:hint="eastAsia"/>
          <w:lang w:eastAsia="ko-KR"/>
        </w:rPr>
        <w:t>되었음을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 언급했다.</w:t>
      </w:r>
      <w:r>
        <w:rPr>
          <w:vertAlign w:val="superscript"/>
          <w:lang w:eastAsia="ko-KR"/>
        </w:rPr>
        <w:t>75</w:t>
      </w:r>
      <w:r>
        <w:rPr>
          <w:lang w:eastAsia="ko-KR"/>
        </w:rPr>
        <w:t xml:space="preserve"> AI</w:t>
      </w:r>
      <w:r w:rsidR="0014478D">
        <w:rPr>
          <w:rFonts w:ascii="맑은 고딕" w:eastAsia="맑은 고딕" w:hAnsi="맑은 고딕" w:cs="맑은 고딕" w:hint="eastAsia"/>
          <w:lang w:eastAsia="ko-KR"/>
        </w:rPr>
        <w:t>는 코로나 발생 후 감염병 방지 목적으로 집회를 금지하는 것이 자의적이고 불평등했다고 보고했다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76</w:t>
      </w:r>
    </w:p>
    <w:p w14:paraId="52DFD4CB" w14:textId="485C2C89" w:rsidR="000F30DD" w:rsidRDefault="00D531A5" w:rsidP="0014478D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AI</w:t>
      </w:r>
      <w:r w:rsidR="0014478D">
        <w:rPr>
          <w:rFonts w:ascii="맑은 고딕" w:eastAsia="맑은 고딕" w:hAnsi="맑은 고딕" w:cs="맑은 고딕" w:hint="eastAsia"/>
          <w:lang w:eastAsia="ko-KR"/>
        </w:rPr>
        <w:t>는 감염병 예방 등의 사유로 평화</w:t>
      </w:r>
      <w:r w:rsidR="00061FF2">
        <w:rPr>
          <w:rFonts w:ascii="맑은 고딕" w:eastAsia="맑은 고딕" w:hAnsi="맑은 고딕" w:cs="맑은 고딕" w:hint="eastAsia"/>
          <w:lang w:eastAsia="ko-KR"/>
        </w:rPr>
        <w:t xml:space="preserve">적 </w:t>
      </w:r>
      <w:r w:rsidR="0014478D">
        <w:rPr>
          <w:rFonts w:ascii="맑은 고딕" w:eastAsia="맑은 고딕" w:hAnsi="맑은 고딕" w:cs="맑은 고딕" w:hint="eastAsia"/>
          <w:lang w:eastAsia="ko-KR"/>
        </w:rPr>
        <w:t>집회의 자유를 제한하는 조치가 국제 인권법 및 기준에 부합해야 한다고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77</w:t>
      </w:r>
      <w:r>
        <w:rPr>
          <w:lang w:eastAsia="ko-KR"/>
        </w:rPr>
        <w:t xml:space="preserve"> JS7</w:t>
      </w:r>
      <w:r w:rsidR="0014478D">
        <w:rPr>
          <w:rFonts w:ascii="맑은 고딕" w:eastAsia="맑은 고딕" w:hAnsi="맑은 고딕" w:cs="맑은 고딕" w:hint="eastAsia"/>
          <w:lang w:eastAsia="ko-KR"/>
        </w:rPr>
        <w:t>은 감염병의 예방 및 관리에 관한 법률 제4</w:t>
      </w:r>
      <w:r w:rsidR="0014478D">
        <w:rPr>
          <w:rFonts w:ascii="맑은 고딕" w:eastAsia="맑은 고딕" w:hAnsi="맑은 고딕" w:cs="맑은 고딕"/>
          <w:lang w:eastAsia="ko-KR"/>
        </w:rPr>
        <w:t>9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조 </w:t>
      </w:r>
      <w:r w:rsidR="0014478D">
        <w:rPr>
          <w:rFonts w:ascii="맑은 고딕" w:eastAsia="맑은 고딕" w:hAnsi="맑은 고딕" w:cs="맑은 고딕"/>
          <w:lang w:eastAsia="ko-KR"/>
        </w:rPr>
        <w:t>(1)</w:t>
      </w:r>
      <w:r w:rsidR="0014478D">
        <w:rPr>
          <w:rFonts w:ascii="맑은 고딕" w:eastAsia="맑은 고딕" w:hAnsi="맑은 고딕" w:cs="맑은 고딕" w:hint="eastAsia"/>
          <w:lang w:eastAsia="ko-KR"/>
        </w:rPr>
        <w:t>항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을 개정하여 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명확한 근거 및 적절한 절차를 통해서만 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기본권의 제약을 </w:t>
      </w:r>
      <w:r w:rsidR="0014478D">
        <w:rPr>
          <w:rFonts w:ascii="맑은 고딕" w:eastAsia="맑은 고딕" w:hAnsi="맑은 고딕" w:cs="맑은 고딕" w:hint="eastAsia"/>
          <w:lang w:eastAsia="ko-KR"/>
        </w:rPr>
        <w:t>적용</w:t>
      </w:r>
      <w:r w:rsidR="00D63620">
        <w:rPr>
          <w:rFonts w:ascii="맑은 고딕" w:eastAsia="맑은 고딕" w:hAnsi="맑은 고딕" w:cs="맑은 고딕" w:hint="eastAsia"/>
          <w:lang w:eastAsia="ko-KR"/>
        </w:rPr>
        <w:t>해</w:t>
      </w:r>
      <w:r w:rsidR="0014478D">
        <w:rPr>
          <w:rFonts w:ascii="맑은 고딕" w:eastAsia="맑은 고딕" w:hAnsi="맑은 고딕" w:cs="맑은 고딕" w:hint="eastAsia"/>
          <w:lang w:eastAsia="ko-KR"/>
        </w:rPr>
        <w:t>야 한다고 언급했다.</w:t>
      </w:r>
      <w:r>
        <w:rPr>
          <w:vertAlign w:val="superscript"/>
          <w:lang w:eastAsia="ko-KR"/>
        </w:rPr>
        <w:t>78</w:t>
      </w:r>
    </w:p>
    <w:p w14:paraId="6FF348AF" w14:textId="540B4F99" w:rsidR="000F30DD" w:rsidRDefault="00D531A5" w:rsidP="0014478D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spacing w:after="228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JS14</w:t>
      </w:r>
      <w:r w:rsidR="0014478D">
        <w:rPr>
          <w:rFonts w:ascii="맑은 고딕" w:eastAsia="맑은 고딕" w:hAnsi="맑은 고딕" w:cs="맑은 고딕" w:hint="eastAsia"/>
          <w:lang w:eastAsia="ko-KR"/>
        </w:rPr>
        <w:t>와</w:t>
      </w:r>
      <w:r>
        <w:rPr>
          <w:lang w:eastAsia="ko-KR"/>
        </w:rPr>
        <w:t xml:space="preserve"> JS9</w:t>
      </w:r>
      <w:r w:rsidR="0014478D">
        <w:rPr>
          <w:rFonts w:ascii="맑은 고딕" w:eastAsia="맑은 고딕" w:hAnsi="맑은 고딕" w:cs="맑은 고딕" w:hint="eastAsia"/>
          <w:lang w:eastAsia="ko-KR"/>
        </w:rPr>
        <w:t>는 공무원,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>학교 교사,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>공공기관과 협동조합의 직원들이 정당이나 정치기관에 자유롭게 가입하는 것이 금지되었고,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>몇 가지 법에 의한 처벌로 정치적 견해를 자유롭게 표현하는 것을 금지되었음을 언급했다.</w:t>
      </w:r>
      <w:r>
        <w:rPr>
          <w:vertAlign w:val="superscript"/>
          <w:lang w:eastAsia="ko-KR"/>
        </w:rPr>
        <w:t>79</w:t>
      </w:r>
      <w:r>
        <w:rPr>
          <w:lang w:eastAsia="ko-KR"/>
        </w:rPr>
        <w:t xml:space="preserve"> JS14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는 행정부에 </w:t>
      </w:r>
      <w:r w:rsidR="00061FF2">
        <w:rPr>
          <w:rFonts w:ascii="맑은 고딕" w:eastAsia="맑은 고딕" w:hAnsi="맑은 고딕" w:cs="맑은 고딕" w:hint="eastAsia"/>
          <w:lang w:eastAsia="ko-KR"/>
        </w:rPr>
        <w:t>소속</w:t>
      </w:r>
      <w:r w:rsidR="0014478D">
        <w:rPr>
          <w:rFonts w:ascii="맑은 고딕" w:eastAsia="맑은 고딕" w:hAnsi="맑은 고딕" w:cs="맑은 고딕" w:hint="eastAsia"/>
          <w:lang w:eastAsia="ko-KR"/>
        </w:rPr>
        <w:t>되지 않은 공무원,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>교사,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>공공기관 및 협동조합의 직원이 자유롭게 정치적 견해를 표현하고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>자유롭게 결사할 자유를 제한하는 법을 폐지하여 해당 자유</w:t>
      </w:r>
      <w:r w:rsidR="00D63620">
        <w:rPr>
          <w:rFonts w:ascii="맑은 고딕" w:eastAsia="맑은 고딕" w:hAnsi="맑은 고딕" w:cs="맑은 고딕" w:hint="eastAsia"/>
          <w:lang w:eastAsia="ko-KR"/>
        </w:rPr>
        <w:t>를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 확보할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80</w:t>
      </w:r>
    </w:p>
    <w:p w14:paraId="633852B7" w14:textId="11293AE8" w:rsidR="000F30DD" w:rsidRDefault="0014478D">
      <w:pPr>
        <w:pStyle w:val="42"/>
        <w:framePr w:w="7406" w:h="13383" w:hRule="exact" w:wrap="around" w:vAnchor="page" w:hAnchor="page" w:x="2276" w:y="1263"/>
        <w:shd w:val="clear" w:color="auto" w:fill="auto"/>
        <w:spacing w:before="0" w:after="96" w:line="180" w:lineRule="exact"/>
        <w:ind w:left="20"/>
      </w:pPr>
      <w:r>
        <w:rPr>
          <w:rFonts w:ascii="맑은 고딕" w:eastAsia="맑은 고딕" w:hAnsi="맑은 고딕" w:cs="맑은 고딕" w:hint="eastAsia"/>
          <w:lang w:eastAsia="ko-KR"/>
        </w:rPr>
        <w:t>사생활을 누릴 권리</w:t>
      </w:r>
    </w:p>
    <w:p w14:paraId="02CA1B1D" w14:textId="0408BF0C" w:rsidR="000F30DD" w:rsidRDefault="00D531A5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HRW</w:t>
      </w:r>
      <w:r w:rsidR="0014478D">
        <w:rPr>
          <w:rFonts w:ascii="맑은 고딕" w:eastAsia="맑은 고딕" w:hAnsi="맑은 고딕" w:cs="맑은 고딕" w:hint="eastAsia"/>
          <w:lang w:eastAsia="ko-KR"/>
        </w:rPr>
        <w:t>는 당국들이 국가정보원의 감시를 받는 불법행위를 더 명확하게 정의하고,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국가정보원의 업무 범위를 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제한하여 </w:t>
      </w:r>
      <w:r w:rsidR="0014478D">
        <w:rPr>
          <w:rFonts w:ascii="맑은 고딕" w:eastAsia="맑은 고딕" w:hAnsi="맑은 고딕" w:cs="맑은 고딕" w:hint="eastAsia"/>
          <w:lang w:eastAsia="ko-KR"/>
        </w:rPr>
        <w:t>중대한 외부 안보 위협에 대한 대응과 긴밀한 연계성을</w:t>
      </w:r>
      <w:r w:rsidR="00D63620">
        <w:rPr>
          <w:rFonts w:ascii="맑은 고딕" w:eastAsia="맑은 고딕" w:hAnsi="맑은 고딕" w:cs="맑은 고딕" w:hint="eastAsia"/>
          <w:lang w:eastAsia="ko-KR"/>
        </w:rPr>
        <w:t xml:space="preserve"> 갖는 업무만을 국가정보원의 업무로 정의할</w:t>
      </w:r>
      <w:r w:rsidR="0014478D">
        <w:rPr>
          <w:rFonts w:ascii="맑은 고딕" w:eastAsia="맑은 고딕" w:hAnsi="맑은 고딕" w:cs="맑은 고딕" w:hint="eastAsia"/>
          <w:lang w:eastAsia="ko-KR"/>
        </w:rPr>
        <w:t xml:space="preserve">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81</w:t>
      </w:r>
    </w:p>
    <w:p w14:paraId="1E7ED8D7" w14:textId="78AD4E0C" w:rsidR="000F30DD" w:rsidRDefault="00D531A5">
      <w:pPr>
        <w:pStyle w:val="a5"/>
        <w:framePr w:w="7406" w:h="13383" w:hRule="exact" w:wrap="around" w:vAnchor="page" w:hAnchor="page" w:x="2276" w:y="1263"/>
        <w:numPr>
          <w:ilvl w:val="0"/>
          <w:numId w:val="6"/>
        </w:numPr>
        <w:shd w:val="clear" w:color="auto" w:fill="auto"/>
        <w:spacing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JS7</w:t>
      </w:r>
      <w:r w:rsidR="0014478D">
        <w:rPr>
          <w:rFonts w:ascii="맑은 고딕" w:eastAsia="맑은 고딕" w:hAnsi="맑은 고딕" w:cs="맑은 고딕" w:hint="eastAsia"/>
          <w:lang w:eastAsia="ko-KR"/>
        </w:rPr>
        <w:t>은 당국들이 코로나 상황이 지속되는 동안 사생활을 누릴 권리를 보장하기 위한 적절한 보호조치를 취해야 하며,</w:t>
      </w:r>
      <w:r w:rsidR="0014478D">
        <w:rPr>
          <w:rFonts w:ascii="맑은 고딕" w:eastAsia="맑은 고딕" w:hAnsi="맑은 고딕" w:cs="맑은 고딕"/>
          <w:lang w:eastAsia="ko-KR"/>
        </w:rPr>
        <w:t xml:space="preserve"> </w:t>
      </w:r>
      <w:r w:rsidR="0014478D">
        <w:rPr>
          <w:rFonts w:ascii="맑은 고딕" w:eastAsia="맑은 고딕" w:hAnsi="맑은 고딕" w:cs="맑은 고딕" w:hint="eastAsia"/>
          <w:lang w:eastAsia="ko-KR"/>
        </w:rPr>
        <w:t>사생활을 누릴 권리를 침해하는 감염병 관련 법을 개선하여야 한다고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82</w:t>
      </w:r>
    </w:p>
    <w:p w14:paraId="03517785" w14:textId="77777777" w:rsidR="000F30DD" w:rsidRDefault="00D531A5">
      <w:pPr>
        <w:pStyle w:val="a9"/>
        <w:framePr w:wrap="around" w:vAnchor="page" w:hAnchor="page" w:x="10680" w:y="15948"/>
        <w:shd w:val="clear" w:color="auto" w:fill="auto"/>
        <w:spacing w:line="160" w:lineRule="exact"/>
        <w:ind w:left="20"/>
        <w:rPr>
          <w:lang w:eastAsia="ko-KR"/>
        </w:rPr>
      </w:pPr>
      <w:r>
        <w:rPr>
          <w:lang w:eastAsia="ko-KR"/>
        </w:rPr>
        <w:t>5</w:t>
      </w:r>
    </w:p>
    <w:p w14:paraId="6762D167" w14:textId="77777777" w:rsidR="000F30DD" w:rsidRDefault="000F30DD">
      <w:pPr>
        <w:rPr>
          <w:sz w:val="2"/>
          <w:szCs w:val="2"/>
          <w:lang w:eastAsia="ko-KR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55083D14" w14:textId="77777777" w:rsidR="000F30DD" w:rsidRDefault="00D531A5">
      <w:pPr>
        <w:pStyle w:val="a9"/>
        <w:framePr w:wrap="around" w:vAnchor="page" w:hAnchor="page" w:x="1445" w:y="716"/>
        <w:shd w:val="clear" w:color="auto" w:fill="auto"/>
        <w:spacing w:line="160" w:lineRule="exact"/>
        <w:ind w:left="20"/>
        <w:rPr>
          <w:lang w:eastAsia="ko-KR"/>
        </w:rPr>
      </w:pPr>
      <w:r>
        <w:rPr>
          <w:lang w:eastAsia="ko-KR"/>
        </w:rPr>
        <w:lastRenderedPageBreak/>
        <w:t>A/HRC/WG.6/42/KOR/3</w:t>
      </w:r>
    </w:p>
    <w:p w14:paraId="381BFEE2" w14:textId="39C93829" w:rsidR="000F30DD" w:rsidRDefault="0014478D" w:rsidP="0014478D">
      <w:pPr>
        <w:pStyle w:val="42"/>
        <w:framePr w:w="7406" w:h="14306" w:hRule="exact" w:wrap="around" w:vAnchor="page" w:hAnchor="page" w:x="2592" w:y="1289"/>
        <w:shd w:val="clear" w:color="auto" w:fill="auto"/>
        <w:spacing w:before="0" w:after="96" w:line="180" w:lineRule="exact"/>
        <w:ind w:left="2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인신매매를 포함한 모든 유형의 노예화의 금지</w:t>
      </w:r>
    </w:p>
    <w:p w14:paraId="250DFD0B" w14:textId="366D1278" w:rsidR="000F30DD" w:rsidRDefault="00D531A5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JS10</w:t>
      </w:r>
      <w:r w:rsidR="00112234">
        <w:rPr>
          <w:rFonts w:ascii="맑은 고딕" w:eastAsia="맑은 고딕" w:hAnsi="맑은 고딕" w:cs="맑은 고딕" w:hint="eastAsia"/>
          <w:lang w:eastAsia="ko-KR"/>
        </w:rPr>
        <w:t>은 인신매매의 법적 정의가 협</w:t>
      </w:r>
      <w:r w:rsidR="009D00B8">
        <w:rPr>
          <w:rFonts w:ascii="맑은 고딕" w:eastAsia="맑은 고딕" w:hAnsi="맑은 고딕" w:cs="맑은 고딕" w:hint="eastAsia"/>
          <w:lang w:eastAsia="ko-KR"/>
        </w:rPr>
        <w:t>소적</w:t>
      </w:r>
      <w:r w:rsidR="00112234">
        <w:rPr>
          <w:rFonts w:ascii="맑은 고딕" w:eastAsia="맑은 고딕" w:hAnsi="맑은 고딕" w:cs="맑은 고딕" w:hint="eastAsia"/>
          <w:lang w:eastAsia="ko-KR"/>
        </w:rPr>
        <w:t>이라고 언급했다.</w:t>
      </w:r>
      <w:r w:rsidR="00112234">
        <w:rPr>
          <w:rFonts w:ascii="맑은 고딕" w:eastAsia="맑은 고딕" w:hAnsi="맑은 고딕" w:cs="맑은 고딕"/>
          <w:lang w:eastAsia="ko-KR"/>
        </w:rPr>
        <w:t xml:space="preserve"> </w:t>
      </w:r>
      <w:r w:rsidR="00112234">
        <w:rPr>
          <w:rFonts w:ascii="맑은 고딕" w:eastAsia="맑은 고딕" w:hAnsi="맑은 고딕" w:cs="맑은 고딕" w:hint="eastAsia"/>
          <w:lang w:eastAsia="ko-KR"/>
        </w:rPr>
        <w:t>따라서 팔레르모의정서에서 인신매매의 정의에 해당하는 범죄를 저지른 범법자가 기소 및 처벌되지 않았</w:t>
      </w:r>
      <w:r w:rsidR="00D63620">
        <w:rPr>
          <w:rFonts w:ascii="맑은 고딕" w:eastAsia="맑은 고딕" w:hAnsi="맑은 고딕" w:cs="맑은 고딕" w:hint="eastAsia"/>
          <w:lang w:eastAsia="ko-KR"/>
        </w:rPr>
        <w:t>으며,</w:t>
      </w:r>
      <w:r w:rsidR="00D63620">
        <w:rPr>
          <w:rFonts w:ascii="맑은 고딕" w:eastAsia="맑은 고딕" w:hAnsi="맑은 고딕" w:cs="맑은 고딕"/>
          <w:lang w:eastAsia="ko-KR"/>
        </w:rPr>
        <w:t xml:space="preserve"> </w:t>
      </w:r>
      <w:r w:rsidR="00112234">
        <w:rPr>
          <w:rFonts w:ascii="맑은 고딕" w:eastAsia="맑은 고딕" w:hAnsi="맑은 고딕" w:cs="맑은 고딕" w:hint="eastAsia"/>
          <w:lang w:eastAsia="ko-KR"/>
        </w:rPr>
        <w:t>법에서는 인신매매에 대한 적절한 처벌을 제공하지 않았다.</w:t>
      </w:r>
      <w:r w:rsidR="00112234">
        <w:rPr>
          <w:rFonts w:ascii="맑은 고딕" w:eastAsia="맑은 고딕" w:hAnsi="맑은 고딕" w:cs="맑은 고딕"/>
          <w:lang w:eastAsia="ko-KR"/>
        </w:rPr>
        <w:t xml:space="preserve"> </w:t>
      </w:r>
      <w:r w:rsidR="00112234">
        <w:rPr>
          <w:rFonts w:ascii="맑은 고딕" w:eastAsia="맑은 고딕" w:hAnsi="맑은 고딕" w:cs="맑은 고딕" w:hint="eastAsia"/>
          <w:lang w:eastAsia="ko-KR"/>
        </w:rPr>
        <w:t xml:space="preserve">조사당국 및 </w:t>
      </w:r>
      <w:r w:rsidR="009D00B8">
        <w:rPr>
          <w:rFonts w:ascii="맑은 고딕" w:eastAsia="맑은 고딕" w:hAnsi="맑은 고딕" w:cs="맑은 고딕" w:hint="eastAsia"/>
          <w:lang w:eastAsia="ko-KR"/>
        </w:rPr>
        <w:t>출입국</w:t>
      </w:r>
      <w:r w:rsidR="00112234">
        <w:rPr>
          <w:rFonts w:ascii="맑은 고딕" w:eastAsia="맑은 고딕" w:hAnsi="맑은 고딕" w:cs="맑은 고딕" w:hint="eastAsia"/>
          <w:lang w:eastAsia="ko-KR"/>
        </w:rPr>
        <w:t xml:space="preserve"> 공무원들은 인신매매 피해자들을 효과적으로 파악할 수 없었으며,</w:t>
      </w:r>
      <w:r w:rsidR="00112234">
        <w:rPr>
          <w:rFonts w:ascii="맑은 고딕" w:eastAsia="맑은 고딕" w:hAnsi="맑은 고딕" w:cs="맑은 고딕"/>
          <w:lang w:eastAsia="ko-KR"/>
        </w:rPr>
        <w:t xml:space="preserve"> </w:t>
      </w:r>
      <w:r w:rsidR="00112234">
        <w:rPr>
          <w:rFonts w:ascii="맑은 고딕" w:eastAsia="맑은 고딕" w:hAnsi="맑은 고딕" w:cs="맑은 고딕" w:hint="eastAsia"/>
          <w:lang w:eastAsia="ko-KR"/>
        </w:rPr>
        <w:t xml:space="preserve">피해자들은 보호를 받는 대신 </w:t>
      </w:r>
      <w:r w:rsidR="009D00B8">
        <w:rPr>
          <w:rFonts w:ascii="맑은 고딕" w:eastAsia="맑은 고딕" w:hAnsi="맑은 고딕" w:cs="맑은 고딕" w:hint="eastAsia"/>
          <w:lang w:eastAsia="ko-KR"/>
        </w:rPr>
        <w:t>외국인보호소</w:t>
      </w:r>
      <w:r w:rsidR="00112234">
        <w:rPr>
          <w:rFonts w:ascii="맑은 고딕" w:eastAsia="맑은 고딕" w:hAnsi="맑은 고딕" w:cs="맑은 고딕" w:hint="eastAsia"/>
          <w:lang w:eastAsia="ko-KR"/>
        </w:rPr>
        <w:t>에 구금되어 강제추방되었다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83</w:t>
      </w:r>
    </w:p>
    <w:p w14:paraId="24B159C7" w14:textId="5CB45EF1" w:rsidR="000F30DD" w:rsidRDefault="00D531A5" w:rsidP="00112234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after="228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JS14</w:t>
      </w:r>
      <w:r w:rsidR="00112234">
        <w:rPr>
          <w:rFonts w:ascii="맑은 고딕" w:eastAsia="맑은 고딕" w:hAnsi="맑은 고딕" w:cs="맑은 고딕" w:hint="eastAsia"/>
          <w:lang w:eastAsia="ko-KR"/>
        </w:rPr>
        <w:t>는 국내법의 복수의 조항에서 다양한 범죄에 대해 강제 및 의무 노동을 포함한 징역을 명시했음을 언급했다.</w:t>
      </w:r>
      <w:r w:rsidR="00112234">
        <w:rPr>
          <w:rFonts w:ascii="맑은 고딕" w:eastAsia="맑은 고딕" w:hAnsi="맑은 고딕" w:cs="맑은 고딕"/>
          <w:lang w:eastAsia="ko-KR"/>
        </w:rPr>
        <w:t xml:space="preserve"> JS14</w:t>
      </w:r>
      <w:r w:rsidR="00112234">
        <w:rPr>
          <w:rFonts w:ascii="맑은 고딕" w:eastAsia="맑은 고딕" w:hAnsi="맑은 고딕" w:cs="맑은 고딕" w:hint="eastAsia"/>
          <w:lang w:eastAsia="ko-KR"/>
        </w:rPr>
        <w:t xml:space="preserve">는 당사국이 국제노동기구 협약 </w:t>
      </w:r>
      <w:r w:rsidR="00112234">
        <w:rPr>
          <w:rFonts w:ascii="맑은 고딕" w:eastAsia="맑은 고딕" w:hAnsi="맑은 고딕" w:cs="맑은 고딕"/>
          <w:lang w:eastAsia="ko-KR"/>
        </w:rPr>
        <w:t>105</w:t>
      </w:r>
      <w:r w:rsidR="00112234">
        <w:rPr>
          <w:rFonts w:ascii="맑은 고딕" w:eastAsia="맑은 고딕" w:hAnsi="맑은 고딕" w:cs="맑은 고딕" w:hint="eastAsia"/>
          <w:lang w:eastAsia="ko-KR"/>
        </w:rPr>
        <w:t>번에 의거,</w:t>
      </w:r>
      <w:r w:rsidR="00112234">
        <w:rPr>
          <w:rFonts w:ascii="맑은 고딕" w:eastAsia="맑은 고딕" w:hAnsi="맑은 고딕" w:cs="맑은 고딕"/>
          <w:lang w:eastAsia="ko-KR"/>
        </w:rPr>
        <w:t xml:space="preserve"> </w:t>
      </w:r>
      <w:r w:rsidR="00112234">
        <w:rPr>
          <w:rFonts w:ascii="맑은 고딕" w:eastAsia="맑은 고딕" w:hAnsi="맑은 고딕" w:cs="맑은 고딕" w:hint="eastAsia"/>
          <w:lang w:eastAsia="ko-KR"/>
        </w:rPr>
        <w:t>노동조합과 협의하여 노동조합 구성원에게 징역을 적용하는 법 조항을 검토 및 개정할 것을 권고했다.</w:t>
      </w:r>
      <w:r>
        <w:rPr>
          <w:vertAlign w:val="superscript"/>
          <w:lang w:eastAsia="ko-KR"/>
        </w:rPr>
        <w:t>84</w:t>
      </w:r>
    </w:p>
    <w:p w14:paraId="42CDE569" w14:textId="7EFD6D02" w:rsidR="000F30DD" w:rsidRDefault="00112234">
      <w:pPr>
        <w:pStyle w:val="42"/>
        <w:framePr w:w="7406" w:h="14306" w:hRule="exact" w:wrap="around" w:vAnchor="page" w:hAnchor="page" w:x="2592" w:y="1289"/>
        <w:shd w:val="clear" w:color="auto" w:fill="auto"/>
        <w:spacing w:before="0" w:after="96" w:line="180" w:lineRule="exact"/>
        <w:ind w:left="2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일할 권리와 정의롭고 유리한 근로조건</w:t>
      </w:r>
      <w:r w:rsidR="005E3F01">
        <w:rPr>
          <w:rFonts w:ascii="맑은 고딕" w:eastAsia="맑은 고딕" w:hAnsi="맑은 고딕" w:cs="맑은 고딕" w:hint="eastAsia"/>
          <w:lang w:eastAsia="ko-KR"/>
        </w:rPr>
        <w:t>을 누릴 권리</w:t>
      </w:r>
    </w:p>
    <w:p w14:paraId="6FE6B6DF" w14:textId="3DB38934" w:rsidR="000F30DD" w:rsidRDefault="00D531A5" w:rsidP="00C55346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JS12</w:t>
      </w:r>
      <w:r w:rsidR="00112234">
        <w:rPr>
          <w:rFonts w:ascii="맑은 고딕" w:eastAsia="맑은 고딕" w:hAnsi="맑은 고딕" w:cs="맑은 고딕" w:hint="eastAsia"/>
          <w:lang w:eastAsia="ko-KR"/>
        </w:rPr>
        <w:t>는 근로기준법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의 핵심 조항이 직장의 </w:t>
      </w:r>
      <w:r w:rsidR="00C55346">
        <w:rPr>
          <w:rFonts w:ascii="맑은 고딕" w:eastAsia="맑은 고딕" w:hAnsi="맑은 고딕" w:cs="맑은 고딕"/>
          <w:lang w:eastAsia="ko-KR"/>
        </w:rPr>
        <w:t xml:space="preserve">60% </w:t>
      </w:r>
      <w:r w:rsidR="00C55346">
        <w:rPr>
          <w:rFonts w:ascii="맑은 고딕" w:eastAsia="맑은 고딕" w:hAnsi="맑은 고딕" w:cs="맑은 고딕" w:hint="eastAsia"/>
          <w:lang w:eastAsia="ko-KR"/>
        </w:rPr>
        <w:t>이상에 적용되지 않</w:t>
      </w:r>
      <w:r w:rsidR="00423F64">
        <w:rPr>
          <w:rFonts w:ascii="맑은 고딕" w:eastAsia="맑은 고딕" w:hAnsi="맑은 고딕" w:cs="맑은 고딕" w:hint="eastAsia"/>
          <w:lang w:eastAsia="ko-KR"/>
        </w:rPr>
        <w:t>는 실정</w:t>
      </w:r>
      <w:r w:rsidR="00C55346">
        <w:rPr>
          <w:rFonts w:ascii="맑은 고딕" w:eastAsia="맑은 고딕" w:hAnsi="맑은 고딕" w:cs="맑은 고딕" w:hint="eastAsia"/>
          <w:lang w:eastAsia="ko-KR"/>
        </w:rPr>
        <w:t>을 언급했다.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이는 </w:t>
      </w:r>
      <w:r w:rsidR="00C55346">
        <w:rPr>
          <w:rFonts w:ascii="맑은 고딕" w:eastAsia="맑은 고딕" w:hAnsi="맑은 고딕" w:cs="맑은 고딕"/>
          <w:lang w:eastAsia="ko-KR"/>
        </w:rPr>
        <w:t>5</w:t>
      </w:r>
      <w:r w:rsidR="00C55346">
        <w:rPr>
          <w:rFonts w:ascii="맑은 고딕" w:eastAsia="맑은 고딕" w:hAnsi="맑은 고딕" w:cs="맑은 고딕" w:hint="eastAsia"/>
          <w:lang w:eastAsia="ko-KR"/>
        </w:rPr>
        <w:t>인 이상의 정규직 근로자가 있는 직장이나 기업에만 적용되는 초과근로 수당 및 유급연차휴가를 포함한다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85</w:t>
      </w:r>
      <w:r>
        <w:rPr>
          <w:lang w:eastAsia="ko-KR"/>
        </w:rPr>
        <w:t xml:space="preserve"> JS14</w:t>
      </w:r>
      <w:r w:rsidR="00C55346">
        <w:rPr>
          <w:rFonts w:ascii="맑은 고딕" w:eastAsia="맑은 고딕" w:hAnsi="맑은 고딕" w:cs="맑은 고딕" w:hint="eastAsia"/>
          <w:lang w:eastAsia="ko-KR"/>
        </w:rPr>
        <w:t>는 근로기준법 제1</w:t>
      </w:r>
      <w:r w:rsidR="00C55346">
        <w:rPr>
          <w:rFonts w:ascii="맑은 고딕" w:eastAsia="맑은 고딕" w:hAnsi="맑은 고딕" w:cs="맑은 고딕"/>
          <w:lang w:eastAsia="ko-KR"/>
        </w:rPr>
        <w:t>1</w:t>
      </w:r>
      <w:r w:rsidR="00C55346">
        <w:rPr>
          <w:rFonts w:ascii="맑은 고딕" w:eastAsia="맑은 고딕" w:hAnsi="맑은 고딕" w:cs="맑은 고딕" w:hint="eastAsia"/>
          <w:lang w:eastAsia="ko-KR"/>
        </w:rPr>
        <w:t>조와 제1</w:t>
      </w:r>
      <w:r w:rsidR="00C55346">
        <w:rPr>
          <w:rFonts w:ascii="맑은 고딕" w:eastAsia="맑은 고딕" w:hAnsi="맑은 고딕" w:cs="맑은 고딕"/>
          <w:lang w:eastAsia="ko-KR"/>
        </w:rPr>
        <w:t>8</w:t>
      </w:r>
      <w:r w:rsidR="00C55346">
        <w:rPr>
          <w:rFonts w:ascii="맑은 고딕" w:eastAsia="맑은 고딕" w:hAnsi="맑은 고딕" w:cs="맑은 고딕" w:hint="eastAsia"/>
          <w:lang w:eastAsia="ko-KR"/>
        </w:rPr>
        <w:t>조(</w:t>
      </w:r>
      <w:r w:rsidR="00C55346">
        <w:rPr>
          <w:rFonts w:ascii="맑은 고딕" w:eastAsia="맑은 고딕" w:hAnsi="맑은 고딕" w:cs="맑은 고딕"/>
          <w:lang w:eastAsia="ko-KR"/>
        </w:rPr>
        <w:t>3)</w:t>
      </w:r>
      <w:r w:rsidR="00C55346">
        <w:rPr>
          <w:rFonts w:ascii="맑은 고딕" w:eastAsia="맑은 고딕" w:hAnsi="맑은 고딕" w:cs="맑은 고딕" w:hint="eastAsia"/>
          <w:lang w:eastAsia="ko-KR"/>
        </w:rPr>
        <w:t>항을 폐지하여 고용 형태와 무관하게 모든 근로자가 동일한 노동 관련 보호를 받을 자격을 갖도록 할 것을 권고했다.</w:t>
      </w:r>
      <w:r>
        <w:rPr>
          <w:vertAlign w:val="superscript"/>
          <w:lang w:eastAsia="ko-KR"/>
        </w:rPr>
        <w:t>86</w:t>
      </w:r>
    </w:p>
    <w:p w14:paraId="01027F07" w14:textId="116A613C" w:rsidR="000F30DD" w:rsidRDefault="00D531A5" w:rsidP="00C55346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after="228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JS14</w:t>
      </w:r>
      <w:r w:rsidR="00C55346">
        <w:rPr>
          <w:rFonts w:ascii="맑은 고딕" w:eastAsia="맑은 고딕" w:hAnsi="맑은 고딕" w:cs="맑은 고딕" w:hint="eastAsia"/>
          <w:lang w:eastAsia="ko-KR"/>
        </w:rPr>
        <w:t>는 노동조합 및 노동관계조정법에서 근로자의 협의적 정의로 인해 점차 증가하는 비</w:t>
      </w:r>
      <w:r w:rsidR="00423F64">
        <w:rPr>
          <w:rFonts w:ascii="맑은 고딕" w:eastAsia="맑은 고딕" w:hAnsi="맑은 고딕" w:cs="맑은 고딕" w:hint="eastAsia"/>
          <w:lang w:eastAsia="ko-KR"/>
        </w:rPr>
        <w:t>정</w:t>
      </w:r>
      <w:r w:rsidR="00C55346">
        <w:rPr>
          <w:rFonts w:ascii="맑은 고딕" w:eastAsia="맑은 고딕" w:hAnsi="맑은 고딕" w:cs="맑은 고딕" w:hint="eastAsia"/>
          <w:lang w:eastAsia="ko-KR"/>
        </w:rPr>
        <w:t>규직 근로자와 다른 형태의 고용이 배제되었음을 언급했다.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비</w:t>
      </w:r>
      <w:r w:rsidR="00061FF2">
        <w:rPr>
          <w:rFonts w:ascii="맑은 고딕" w:eastAsia="맑은 고딕" w:hAnsi="맑은 고딕" w:cs="맑은 고딕" w:hint="eastAsia"/>
          <w:lang w:eastAsia="ko-KR"/>
        </w:rPr>
        <w:t>정규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적 형태의 고용 규모는 </w:t>
      </w:r>
      <w:r w:rsidR="00C55346">
        <w:rPr>
          <w:rFonts w:ascii="맑은 고딕" w:eastAsia="맑은 고딕" w:hAnsi="맑은 고딕" w:cs="맑은 고딕"/>
          <w:lang w:eastAsia="ko-KR"/>
        </w:rPr>
        <w:t>2021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년 총 인력의 </w:t>
      </w:r>
      <w:r w:rsidR="00C55346">
        <w:rPr>
          <w:rFonts w:ascii="맑은 고딕" w:eastAsia="맑은 고딕" w:hAnsi="맑은 고딕" w:cs="맑은 고딕"/>
          <w:lang w:eastAsia="ko-KR"/>
        </w:rPr>
        <w:t>61.65%</w:t>
      </w:r>
      <w:r w:rsidR="00C55346">
        <w:rPr>
          <w:rFonts w:ascii="맑은 고딕" w:eastAsia="맑은 고딕" w:hAnsi="맑은 고딕" w:cs="맑은 고딕" w:hint="eastAsia"/>
          <w:lang w:eastAsia="ko-KR"/>
        </w:rPr>
        <w:t>를 차지했다.</w:t>
      </w:r>
      <w:r>
        <w:rPr>
          <w:vertAlign w:val="superscript"/>
          <w:lang w:eastAsia="ko-KR"/>
        </w:rPr>
        <w:t>87</w:t>
      </w:r>
      <w:r>
        <w:rPr>
          <w:lang w:eastAsia="ko-KR"/>
        </w:rPr>
        <w:t xml:space="preserve"> JS14</w:t>
      </w:r>
      <w:r w:rsidR="00C55346">
        <w:rPr>
          <w:rFonts w:ascii="맑은 고딕" w:eastAsia="맑은 고딕" w:hAnsi="맑은 고딕" w:cs="맑은 고딕" w:hint="eastAsia"/>
          <w:lang w:eastAsia="ko-KR"/>
        </w:rPr>
        <w:t>는 해당법 제2조(</w:t>
      </w:r>
      <w:r w:rsidR="00C55346">
        <w:rPr>
          <w:rFonts w:ascii="맑은 고딕" w:eastAsia="맑은 고딕" w:hAnsi="맑은 고딕" w:cs="맑은 고딕"/>
          <w:lang w:eastAsia="ko-KR"/>
        </w:rPr>
        <w:t>1)</w:t>
      </w:r>
      <w:r w:rsidR="00C55346">
        <w:rPr>
          <w:rFonts w:ascii="맑은 고딕" w:eastAsia="맑은 고딕" w:hAnsi="맑은 고딕" w:cs="맑은 고딕" w:hint="eastAsia"/>
          <w:lang w:eastAsia="ko-KR"/>
        </w:rPr>
        <w:t>항,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제2</w:t>
      </w:r>
      <w:r w:rsidR="00C55346">
        <w:rPr>
          <w:rFonts w:ascii="맑은 고딕" w:eastAsia="맑은 고딕" w:hAnsi="맑은 고딕" w:cs="맑은 고딕"/>
          <w:lang w:eastAsia="ko-KR"/>
        </w:rPr>
        <w:t>3</w:t>
      </w:r>
      <w:r w:rsidR="00C55346">
        <w:rPr>
          <w:rFonts w:ascii="맑은 고딕" w:eastAsia="맑은 고딕" w:hAnsi="맑은 고딕" w:cs="맑은 고딕" w:hint="eastAsia"/>
          <w:lang w:eastAsia="ko-KR"/>
        </w:rPr>
        <w:t>조(</w:t>
      </w:r>
      <w:r w:rsidR="00C55346">
        <w:rPr>
          <w:rFonts w:ascii="맑은 고딕" w:eastAsia="맑은 고딕" w:hAnsi="맑은 고딕" w:cs="맑은 고딕"/>
          <w:lang w:eastAsia="ko-KR"/>
        </w:rPr>
        <w:t>1)</w:t>
      </w:r>
      <w:r w:rsidR="00C55346">
        <w:rPr>
          <w:rFonts w:ascii="맑은 고딕" w:eastAsia="맑은 고딕" w:hAnsi="맑은 고딕" w:cs="맑은 고딕" w:hint="eastAsia"/>
          <w:lang w:eastAsia="ko-KR"/>
        </w:rPr>
        <w:t>항,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제1</w:t>
      </w:r>
      <w:r w:rsidR="00C55346">
        <w:rPr>
          <w:rFonts w:ascii="맑은 고딕" w:eastAsia="맑은 고딕" w:hAnsi="맑은 고딕" w:cs="맑은 고딕"/>
          <w:lang w:eastAsia="ko-KR"/>
        </w:rPr>
        <w:t>2</w:t>
      </w:r>
      <w:r w:rsidR="00C55346">
        <w:rPr>
          <w:rFonts w:ascii="맑은 고딕" w:eastAsia="맑은 고딕" w:hAnsi="맑은 고딕" w:cs="맑은 고딕" w:hint="eastAsia"/>
          <w:lang w:eastAsia="ko-KR"/>
        </w:rPr>
        <w:t>조(</w:t>
      </w:r>
      <w:r w:rsidR="00C55346">
        <w:rPr>
          <w:rFonts w:ascii="맑은 고딕" w:eastAsia="맑은 고딕" w:hAnsi="맑은 고딕" w:cs="맑은 고딕"/>
          <w:lang w:eastAsia="ko-KR"/>
        </w:rPr>
        <w:t>1)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항에서 </w:t>
      </w:r>
      <w:r w:rsidR="00C55346">
        <w:rPr>
          <w:rFonts w:ascii="맑은 고딕" w:eastAsia="맑은 고딕" w:hAnsi="맑은 고딕" w:cs="맑은 고딕"/>
          <w:lang w:eastAsia="ko-KR"/>
        </w:rPr>
        <w:t>(3)</w:t>
      </w:r>
      <w:r w:rsidR="00C55346">
        <w:rPr>
          <w:rFonts w:ascii="맑은 고딕" w:eastAsia="맑은 고딕" w:hAnsi="맑은 고딕" w:cs="맑은 고딕" w:hint="eastAsia"/>
          <w:lang w:eastAsia="ko-KR"/>
        </w:rPr>
        <w:t>항까지를 폐</w:t>
      </w:r>
      <w:r w:rsidR="00423F64">
        <w:rPr>
          <w:rFonts w:ascii="맑은 고딕" w:eastAsia="맑은 고딕" w:hAnsi="맑은 고딕" w:cs="맑은 고딕" w:hint="eastAsia"/>
          <w:lang w:eastAsia="ko-KR"/>
        </w:rPr>
        <w:t>지</w:t>
      </w:r>
      <w:r w:rsidR="00C55346">
        <w:rPr>
          <w:rFonts w:ascii="맑은 고딕" w:eastAsia="맑은 고딕" w:hAnsi="맑은 고딕" w:cs="맑은 고딕" w:hint="eastAsia"/>
          <w:lang w:eastAsia="ko-KR"/>
        </w:rPr>
        <w:t>하고,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국제노동기구의 권고안에 의거,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해당법을 개정할 것을 권고했다.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정부는 비정규직 근로자 및 정규직 근로자 간의 단체교섭권 및 고용조건의 격차를 해소하기 위한 정규화 정책과 관련하여 노동조합과 협의하여야 한다</w:t>
      </w:r>
      <w:r w:rsidR="00C55346">
        <w:rPr>
          <w:rFonts w:ascii="맑은 고딕" w:eastAsia="맑은 고딕" w:hAnsi="맑은 고딕" w:cs="맑은 고딕"/>
          <w:lang w:eastAsia="ko-KR"/>
        </w:rPr>
        <w:t>.</w:t>
      </w:r>
      <w:r w:rsidR="00C55346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88</w:t>
      </w:r>
    </w:p>
    <w:p w14:paraId="57CFE650" w14:textId="647B945E" w:rsidR="000F30DD" w:rsidRDefault="00C55346">
      <w:pPr>
        <w:pStyle w:val="42"/>
        <w:framePr w:w="7406" w:h="14306" w:hRule="exact" w:wrap="around" w:vAnchor="page" w:hAnchor="page" w:x="2592" w:y="1289"/>
        <w:shd w:val="clear" w:color="auto" w:fill="auto"/>
        <w:spacing w:before="0" w:after="96" w:line="180" w:lineRule="exact"/>
        <w:ind w:left="2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적절한 생활수준을 누릴 권리 </w:t>
      </w:r>
    </w:p>
    <w:p w14:paraId="5DC382CC" w14:textId="425641AA" w:rsidR="000F30DD" w:rsidRDefault="00D531A5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after="228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JS10</w:t>
      </w:r>
      <w:r w:rsidR="00C55346">
        <w:rPr>
          <w:rFonts w:ascii="맑은 고딕" w:eastAsia="맑은 고딕" w:hAnsi="맑은 고딕" w:cs="맑은 고딕" w:hint="eastAsia"/>
          <w:lang w:eastAsia="ko-KR"/>
        </w:rPr>
        <w:t>은 정부가 장기적 공공 임대 주택 공급을 확대하여 취약집단이 주택 임대료를 감당할 수 있도록 하여야 하며,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주택임대차보호법을 개정하여 임차인 보호를 강화하여야 한다고 언급했다.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정부는 노숙을 </w:t>
      </w:r>
      <w:r w:rsidR="00423F64">
        <w:rPr>
          <w:rFonts w:ascii="맑은 고딕" w:eastAsia="맑은 고딕" w:hAnsi="맑은 고딕" w:cs="맑은 고딕" w:hint="eastAsia"/>
          <w:lang w:eastAsia="ko-KR"/>
        </w:rPr>
        <w:t>근절하고</w:t>
      </w:r>
      <w:r w:rsidR="00C55346">
        <w:rPr>
          <w:rFonts w:ascii="맑은 고딕" w:eastAsia="맑은 고딕" w:hAnsi="맑은 고딕" w:cs="맑은 고딕" w:hint="eastAsia"/>
          <w:lang w:eastAsia="ko-KR"/>
        </w:rPr>
        <w:t>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비공식적 주거와 최소한의 주거 기준에 부합하지 않는 기준 미달 주택을 줄이기 위한 주택 전략을 도입하여야 한다.</w:t>
      </w:r>
      <w:r>
        <w:rPr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국가 주택정책에 이주노동자와 청년을 포함하여야 한다</w:t>
      </w:r>
      <w:r w:rsidR="00C55346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89</w:t>
      </w:r>
    </w:p>
    <w:p w14:paraId="307DBB74" w14:textId="1156D8B5" w:rsidR="000F30DD" w:rsidRDefault="00C55346">
      <w:pPr>
        <w:pStyle w:val="42"/>
        <w:framePr w:w="7406" w:h="14306" w:hRule="exact" w:wrap="around" w:vAnchor="page" w:hAnchor="page" w:x="2592" w:y="1289"/>
        <w:shd w:val="clear" w:color="auto" w:fill="auto"/>
        <w:spacing w:before="0" w:after="96" w:line="180" w:lineRule="exact"/>
        <w:ind w:left="20"/>
      </w:pPr>
      <w:r>
        <w:rPr>
          <w:rFonts w:ascii="맑은 고딕" w:eastAsia="맑은 고딕" w:hAnsi="맑은 고딕" w:cs="맑은 고딕" w:hint="eastAsia"/>
          <w:lang w:eastAsia="ko-KR"/>
        </w:rPr>
        <w:t>건강을 누릴 권리</w:t>
      </w:r>
    </w:p>
    <w:p w14:paraId="628D27D5" w14:textId="35B3CE3F" w:rsidR="000F30DD" w:rsidRDefault="00D531A5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JS12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는 공공 건강보험 가입률이 </w:t>
      </w:r>
      <w:r w:rsidR="00C55346">
        <w:rPr>
          <w:rFonts w:ascii="맑은 고딕" w:eastAsia="맑은 고딕" w:hAnsi="맑은 고딕" w:cs="맑은 고딕"/>
          <w:lang w:eastAsia="ko-KR"/>
        </w:rPr>
        <w:t>65.3%</w:t>
      </w:r>
      <w:r w:rsidR="00C55346">
        <w:rPr>
          <w:rFonts w:ascii="맑은 고딕" w:eastAsia="맑은 고딕" w:hAnsi="맑은 고딕" w:cs="맑은 고딕" w:hint="eastAsia"/>
          <w:lang w:eastAsia="ko-KR"/>
        </w:rPr>
        <w:t>로,</w:t>
      </w:r>
      <w:r w:rsidR="00C55346">
        <w:rPr>
          <w:rFonts w:ascii="맑은 고딕" w:eastAsia="맑은 고딕" w:hAnsi="맑은 고딕" w:cs="맑은 고딕"/>
          <w:lang w:eastAsia="ko-KR"/>
        </w:rPr>
        <w:t xml:space="preserve"> OECD 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평균인 </w:t>
      </w:r>
      <w:r w:rsidR="00C55346">
        <w:rPr>
          <w:rFonts w:ascii="맑은 고딕" w:eastAsia="맑은 고딕" w:hAnsi="맑은 고딕" w:cs="맑은 고딕"/>
          <w:lang w:eastAsia="ko-KR"/>
        </w:rPr>
        <w:t>80%</w:t>
      </w:r>
      <w:r w:rsidR="00C55346">
        <w:rPr>
          <w:rFonts w:ascii="맑은 고딕" w:eastAsia="맑은 고딕" w:hAnsi="맑은 고딕" w:cs="맑은 고딕" w:hint="eastAsia"/>
          <w:lang w:eastAsia="ko-KR"/>
        </w:rPr>
        <w:t>보다 낮다고 언급했다.</w:t>
      </w:r>
      <w:r w:rsidR="00C55346">
        <w:rPr>
          <w:rFonts w:ascii="맑은 고딕" w:eastAsia="맑은 고딕" w:hAnsi="맑은 고딕" w:cs="맑은 고딕"/>
          <w:lang w:eastAsia="ko-KR"/>
        </w:rPr>
        <w:t xml:space="preserve"> JS12</w:t>
      </w:r>
      <w:r w:rsidR="00C55346">
        <w:rPr>
          <w:rFonts w:ascii="맑은 고딕" w:eastAsia="맑은 고딕" w:hAnsi="맑은 고딕" w:cs="맑은 고딕" w:hint="eastAsia"/>
          <w:lang w:eastAsia="ko-KR"/>
        </w:rPr>
        <w:t>는 공공 건강보험 적용범위를 확대할 것을 권고했다.</w:t>
      </w:r>
      <w:r>
        <w:rPr>
          <w:vertAlign w:val="superscript"/>
          <w:lang w:eastAsia="ko-KR"/>
        </w:rPr>
        <w:t>90</w:t>
      </w:r>
    </w:p>
    <w:p w14:paraId="5C3DF649" w14:textId="5B899EE8" w:rsidR="000F30DD" w:rsidRDefault="00D531A5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JS7</w:t>
      </w:r>
      <w:r w:rsidR="00C55346">
        <w:rPr>
          <w:rFonts w:ascii="맑은 고딕" w:eastAsia="맑은 고딕" w:hAnsi="맑은 고딕" w:cs="맑은 고딕" w:hint="eastAsia"/>
          <w:lang w:eastAsia="ko-KR"/>
        </w:rPr>
        <w:t>은 코로나 기간 동안 장애인,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이주노동자,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061FF2">
        <w:rPr>
          <w:rFonts w:ascii="맑은 고딕" w:eastAsia="맑은 고딕" w:hAnsi="맑은 고딕" w:cs="맑은 고딕" w:hint="eastAsia"/>
          <w:lang w:eastAsia="ko-KR"/>
        </w:rPr>
        <w:t>홈리스</w:t>
      </w:r>
      <w:r w:rsidR="00C55346">
        <w:rPr>
          <w:rFonts w:ascii="맑은 고딕" w:eastAsia="맑은 고딕" w:hAnsi="맑은 고딕" w:cs="맑은 고딕" w:hint="eastAsia"/>
          <w:lang w:eastAsia="ko-KR"/>
        </w:rPr>
        <w:t>를 포함한 사회적 소수집단의 필요가 고려되지 않아 건강 관련 불평등이 심화되었다고 언급했다.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>장애인 거주 시설에서 대규모 감염이 발생했</w:t>
      </w:r>
      <w:r w:rsidR="00423F64">
        <w:rPr>
          <w:rFonts w:ascii="맑은 고딕" w:eastAsia="맑은 고딕" w:hAnsi="맑은 고딕" w:cs="맑은 고딕" w:hint="eastAsia"/>
          <w:lang w:eastAsia="ko-KR"/>
        </w:rPr>
        <w:t>으며,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부적절한 주택 거주자나 </w:t>
      </w:r>
      <w:r w:rsidR="00061FF2">
        <w:rPr>
          <w:rFonts w:ascii="맑은 고딕" w:eastAsia="맑은 고딕" w:hAnsi="맑은 고딕" w:cs="맑은 고딕" w:hint="eastAsia"/>
          <w:lang w:eastAsia="ko-KR"/>
        </w:rPr>
        <w:t>홈리스</w:t>
      </w:r>
      <w:r w:rsidR="00C55346">
        <w:rPr>
          <w:rFonts w:ascii="맑은 고딕" w:eastAsia="맑은 고딕" w:hAnsi="맑은 고딕" w:cs="맑은 고딕" w:hint="eastAsia"/>
          <w:lang w:eastAsia="ko-KR"/>
        </w:rPr>
        <w:t>를 위한 검사 및 치료 조치가 불충분했다.</w:t>
      </w:r>
      <w:r w:rsidR="00C55346">
        <w:rPr>
          <w:rFonts w:ascii="맑은 고딕" w:eastAsia="맑은 고딕" w:hAnsi="맑은 고딕" w:cs="맑은 고딕"/>
          <w:lang w:eastAsia="ko-KR"/>
        </w:rPr>
        <w:t xml:space="preserve"> 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재무적 지원은 이주노동자와 </w:t>
      </w:r>
      <w:r w:rsidR="00061FF2">
        <w:rPr>
          <w:rFonts w:ascii="맑은 고딕" w:eastAsia="맑은 고딕" w:hAnsi="맑은 고딕" w:cs="맑은 고딕" w:hint="eastAsia"/>
          <w:lang w:eastAsia="ko-KR"/>
        </w:rPr>
        <w:t>홈리스</w:t>
      </w:r>
      <w:r w:rsidR="00C55346">
        <w:rPr>
          <w:rFonts w:ascii="맑은 고딕" w:eastAsia="맑은 고딕" w:hAnsi="맑은 고딕" w:cs="맑은 고딕" w:hint="eastAsia"/>
          <w:lang w:eastAsia="ko-KR"/>
        </w:rPr>
        <w:t>에게 적용되지 않았다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91</w:t>
      </w:r>
    </w:p>
    <w:p w14:paraId="501E3B8A" w14:textId="327C504D" w:rsidR="000F30DD" w:rsidRDefault="00D531A5" w:rsidP="002E6FFF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after="56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JS2</w:t>
      </w:r>
      <w:r w:rsidR="00C55346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2E6FFF">
        <w:rPr>
          <w:rFonts w:ascii="맑은 고딕" w:eastAsia="맑은 고딕" w:hAnsi="맑은 고딕" w:cs="맑은 고딕"/>
          <w:lang w:eastAsia="ko-KR"/>
        </w:rPr>
        <w:t>2019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년 헌법재판소가 형법에 의한 </w:t>
      </w:r>
      <w:r w:rsidR="009D00B8">
        <w:rPr>
          <w:rFonts w:ascii="맑은 고딕" w:eastAsia="맑은 고딕" w:hAnsi="맑은 고딕" w:cs="맑은 고딕" w:hint="eastAsia"/>
          <w:lang w:eastAsia="ko-KR"/>
        </w:rPr>
        <w:t>임신중절</w:t>
      </w:r>
      <w:r w:rsidR="002E6FFF">
        <w:rPr>
          <w:rFonts w:ascii="맑은 고딕" w:eastAsia="맑은 고딕" w:hAnsi="맑은 고딕" w:cs="맑은 고딕" w:hint="eastAsia"/>
          <w:lang w:eastAsia="ko-KR"/>
        </w:rPr>
        <w:t>의 범죄화가 헌법에 위배된다고 판결했음을 언급했으며,</w:t>
      </w:r>
      <w:r w:rsidR="002E6FFF">
        <w:rPr>
          <w:rFonts w:ascii="맑은 고딕" w:eastAsia="맑은 고딕" w:hAnsi="맑은 고딕" w:cs="맑은 고딕"/>
          <w:lang w:eastAsia="ko-KR"/>
        </w:rPr>
        <w:t xml:space="preserve"> 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국회에게 </w:t>
      </w:r>
      <w:r w:rsidR="002E6FFF">
        <w:rPr>
          <w:rFonts w:ascii="맑은 고딕" w:eastAsia="맑은 고딕" w:hAnsi="맑은 고딕" w:cs="맑은 고딕"/>
          <w:lang w:eastAsia="ko-KR"/>
        </w:rPr>
        <w:t>2020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2E6FFF">
        <w:rPr>
          <w:rFonts w:ascii="맑은 고딕" w:eastAsia="맑은 고딕" w:hAnsi="맑은 고딕" w:cs="맑은 고딕"/>
          <w:lang w:eastAsia="ko-KR"/>
        </w:rPr>
        <w:t>12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월 </w:t>
      </w:r>
      <w:r w:rsidR="002E6FFF">
        <w:rPr>
          <w:rFonts w:ascii="맑은 고딕" w:eastAsia="맑은 고딕" w:hAnsi="맑은 고딕" w:cs="맑은 고딕"/>
          <w:lang w:eastAsia="ko-KR"/>
        </w:rPr>
        <w:t>31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일까지 </w:t>
      </w:r>
      <w:r w:rsidR="009D00B8">
        <w:rPr>
          <w:rFonts w:ascii="맑은 고딕" w:eastAsia="맑은 고딕" w:hAnsi="맑은 고딕" w:cs="맑은 고딕" w:hint="eastAsia"/>
          <w:lang w:eastAsia="ko-KR"/>
        </w:rPr>
        <w:t>임신중절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 금지 조항을 개정할 것을 촉구했다.</w:t>
      </w:r>
      <w:r w:rsidR="002E6FFF">
        <w:rPr>
          <w:rFonts w:ascii="맑은 고딕" w:eastAsia="맑은 고딕" w:hAnsi="맑은 고딕" w:cs="맑은 고딕"/>
          <w:lang w:eastAsia="ko-KR"/>
        </w:rPr>
        <w:t xml:space="preserve"> 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국회가 </w:t>
      </w:r>
      <w:r w:rsidR="009D00B8">
        <w:rPr>
          <w:rFonts w:ascii="맑은 고딕" w:eastAsia="맑은 고딕" w:hAnsi="맑은 고딕" w:cs="맑은 고딕" w:hint="eastAsia"/>
          <w:lang w:eastAsia="ko-KR"/>
        </w:rPr>
        <w:t>임신중절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 금지 조항 개정에 실패하면 형법 제2</w:t>
      </w:r>
      <w:r w:rsidR="002E6FFF">
        <w:rPr>
          <w:rFonts w:ascii="맑은 고딕" w:eastAsia="맑은 고딕" w:hAnsi="맑은 고딕" w:cs="맑은 고딕"/>
          <w:lang w:eastAsia="ko-KR"/>
        </w:rPr>
        <w:t>69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조 </w:t>
      </w:r>
      <w:r w:rsidR="002E6FFF">
        <w:rPr>
          <w:rFonts w:ascii="맑은 고딕" w:eastAsia="맑은 고딕" w:hAnsi="맑은 고딕" w:cs="맑은 고딕"/>
          <w:lang w:eastAsia="ko-KR"/>
        </w:rPr>
        <w:t>1</w:t>
      </w:r>
      <w:r w:rsidR="002E6FFF">
        <w:rPr>
          <w:rFonts w:ascii="맑은 고딕" w:eastAsia="맑은 고딕" w:hAnsi="맑은 고딕" w:cs="맑은 고딕" w:hint="eastAsia"/>
          <w:lang w:eastAsia="ko-KR"/>
        </w:rPr>
        <w:t>항과 제2</w:t>
      </w:r>
      <w:r w:rsidR="002E6FFF">
        <w:rPr>
          <w:rFonts w:ascii="맑은 고딕" w:eastAsia="맑은 고딕" w:hAnsi="맑은 고딕" w:cs="맑은 고딕"/>
          <w:lang w:eastAsia="ko-KR"/>
        </w:rPr>
        <w:t>70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조 </w:t>
      </w:r>
      <w:r w:rsidR="002E6FFF">
        <w:rPr>
          <w:rFonts w:ascii="맑은 고딕" w:eastAsia="맑은 고딕" w:hAnsi="맑은 고딕" w:cs="맑은 고딕"/>
          <w:lang w:eastAsia="ko-KR"/>
        </w:rPr>
        <w:t>1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항은 </w:t>
      </w:r>
      <w:r w:rsidR="002E6FFF">
        <w:rPr>
          <w:rFonts w:ascii="맑은 고딕" w:eastAsia="맑은 고딕" w:hAnsi="맑은 고딕" w:cs="맑은 고딕"/>
          <w:lang w:eastAsia="ko-KR"/>
        </w:rPr>
        <w:t>2021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2E6FFF">
        <w:rPr>
          <w:rFonts w:ascii="맑은 고딕" w:eastAsia="맑은 고딕" w:hAnsi="맑은 고딕" w:cs="맑은 고딕"/>
          <w:lang w:eastAsia="ko-KR"/>
        </w:rPr>
        <w:t>1</w:t>
      </w:r>
      <w:r w:rsidR="002E6FFF">
        <w:rPr>
          <w:rFonts w:ascii="맑은 고딕" w:eastAsia="맑은 고딕" w:hAnsi="맑은 고딕" w:cs="맑은 고딕" w:hint="eastAsia"/>
          <w:lang w:eastAsia="ko-KR"/>
        </w:rPr>
        <w:t>월에 무효화된다.</w:t>
      </w:r>
      <w:r>
        <w:rPr>
          <w:vertAlign w:val="superscript"/>
          <w:lang w:eastAsia="ko-KR"/>
        </w:rPr>
        <w:t>92</w:t>
      </w:r>
      <w:r>
        <w:rPr>
          <w:lang w:eastAsia="ko-KR"/>
        </w:rPr>
        <w:t xml:space="preserve"> HRW</w:t>
      </w:r>
      <w:r w:rsidR="002E6FFF">
        <w:rPr>
          <w:rFonts w:ascii="맑은 고딕" w:eastAsia="맑은 고딕" w:hAnsi="맑은 고딕" w:cs="맑은 고딕" w:hint="eastAsia"/>
          <w:lang w:eastAsia="ko-KR"/>
        </w:rPr>
        <w:t>는 입법이 법원 판결 을 이행하지 않아 언제,</w:t>
      </w:r>
      <w:r w:rsidR="002E6FFF">
        <w:rPr>
          <w:rFonts w:ascii="맑은 고딕" w:eastAsia="맑은 고딕" w:hAnsi="맑은 고딕" w:cs="맑은 고딕"/>
          <w:lang w:eastAsia="ko-KR"/>
        </w:rPr>
        <w:t xml:space="preserve"> </w:t>
      </w:r>
      <w:r w:rsidR="002E6FFF">
        <w:rPr>
          <w:rFonts w:ascii="맑은 고딕" w:eastAsia="맑은 고딕" w:hAnsi="맑은 고딕" w:cs="맑은 고딕" w:hint="eastAsia"/>
          <w:lang w:eastAsia="ko-KR"/>
        </w:rPr>
        <w:t>어디서,</w:t>
      </w:r>
      <w:r w:rsidR="002E6FFF">
        <w:rPr>
          <w:rFonts w:ascii="맑은 고딕" w:eastAsia="맑은 고딕" w:hAnsi="맑은 고딕" w:cs="맑은 고딕"/>
          <w:lang w:eastAsia="ko-KR"/>
        </w:rPr>
        <w:t xml:space="preserve"> 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어떻게 </w:t>
      </w:r>
      <w:r w:rsidR="009D00B8">
        <w:rPr>
          <w:rFonts w:ascii="맑은 고딕" w:eastAsia="맑은 고딕" w:hAnsi="맑은 고딕" w:cs="맑은 고딕" w:hint="eastAsia"/>
          <w:lang w:eastAsia="ko-KR"/>
        </w:rPr>
        <w:t>임신중절</w:t>
      </w:r>
      <w:r w:rsidR="002E6FFF">
        <w:rPr>
          <w:rFonts w:ascii="맑은 고딕" w:eastAsia="맑은 고딕" w:hAnsi="맑은 고딕" w:cs="맑은 고딕" w:hint="eastAsia"/>
          <w:lang w:eastAsia="ko-KR"/>
        </w:rPr>
        <w:t>를 할 수 있는지에 대한 명확성이 계속해서 부재한 실정임을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93</w:t>
      </w:r>
    </w:p>
    <w:p w14:paraId="32DF01FD" w14:textId="6A0981CE" w:rsidR="000F30DD" w:rsidRDefault="00D531A5">
      <w:pPr>
        <w:pStyle w:val="a5"/>
        <w:framePr w:w="7406" w:h="14306" w:hRule="exact" w:wrap="around" w:vAnchor="page" w:hAnchor="page" w:x="2592" w:y="1289"/>
        <w:numPr>
          <w:ilvl w:val="0"/>
          <w:numId w:val="6"/>
        </w:numPr>
        <w:shd w:val="clear" w:color="auto" w:fill="auto"/>
        <w:spacing w:line="245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AI</w:t>
      </w:r>
      <w:r w:rsidR="002E6FFF">
        <w:rPr>
          <w:rFonts w:ascii="맑은 고딕" w:eastAsia="맑은 고딕" w:hAnsi="맑은 고딕" w:cs="맑은 고딕" w:hint="eastAsia"/>
          <w:lang w:eastAsia="ko-KR"/>
        </w:rPr>
        <w:t>는 형법 개혁을 권고했으며,</w:t>
      </w:r>
      <w:r w:rsidR="002E6FFF">
        <w:rPr>
          <w:rFonts w:ascii="맑은 고딕" w:eastAsia="맑은 고딕" w:hAnsi="맑은 고딕" w:cs="맑은 고딕"/>
          <w:lang w:eastAsia="ko-KR"/>
        </w:rPr>
        <w:t xml:space="preserve"> 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안전하고 합법적인 </w:t>
      </w:r>
      <w:r w:rsidR="009D00B8">
        <w:rPr>
          <w:rFonts w:ascii="맑은 고딕" w:eastAsia="맑은 고딕" w:hAnsi="맑은 고딕" w:cs="맑은 고딕" w:hint="eastAsia"/>
          <w:lang w:eastAsia="ko-KR"/>
        </w:rPr>
        <w:t>임신중절</w:t>
      </w:r>
      <w:r w:rsidR="002E6FFF">
        <w:rPr>
          <w:rFonts w:ascii="맑은 고딕" w:eastAsia="맑은 고딕" w:hAnsi="맑은 고딕" w:cs="맑은 고딕" w:hint="eastAsia"/>
          <w:lang w:eastAsia="ko-KR"/>
        </w:rPr>
        <w:t>에 대한 보편적</w:t>
      </w:r>
      <w:r w:rsidR="00061FF2">
        <w:rPr>
          <w:rFonts w:ascii="맑은 고딕" w:eastAsia="맑은 고딕" w:hAnsi="맑은 고딕" w:cs="맑은 고딕" w:hint="eastAsia"/>
          <w:lang w:eastAsia="ko-KR"/>
        </w:rPr>
        <w:t>인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 접근이 확보되어야 한다고 권고했다.</w:t>
      </w:r>
      <w:r w:rsidR="002E6FFF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94</w:t>
      </w:r>
      <w:r>
        <w:rPr>
          <w:lang w:eastAsia="ko-KR"/>
        </w:rPr>
        <w:t xml:space="preserve"> JS2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는 당국들이 모든 여성에게 안전하고 접근 가능한 양질의 </w:t>
      </w:r>
      <w:r w:rsidR="009D00B8">
        <w:rPr>
          <w:rFonts w:ascii="맑은 고딕" w:eastAsia="맑은 고딕" w:hAnsi="맑은 고딕" w:cs="맑은 고딕" w:hint="eastAsia"/>
          <w:lang w:eastAsia="ko-KR"/>
        </w:rPr>
        <w:t>임신중절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 서비스를 제공하기 위해 적절한 예산으로 정책과 프로그램을 설계 및 이행할 것을 권고했다.</w:t>
      </w:r>
      <w:r w:rsidR="002E6FFF" w:rsidRPr="002E6FFF">
        <w:rPr>
          <w:vertAlign w:val="superscript"/>
          <w:lang w:eastAsia="ko-KR"/>
        </w:rPr>
        <w:t xml:space="preserve"> </w:t>
      </w:r>
      <w:r w:rsidR="002E6FFF">
        <w:rPr>
          <w:vertAlign w:val="superscript"/>
          <w:lang w:eastAsia="ko-KR"/>
        </w:rPr>
        <w:t>95</w:t>
      </w:r>
      <w:r w:rsidR="002E6FFF">
        <w:rPr>
          <w:rFonts w:ascii="맑은 고딕" w:eastAsia="맑은 고딕" w:hAnsi="맑은 고딕" w:cs="맑은 고딕"/>
          <w:lang w:eastAsia="ko-KR"/>
        </w:rPr>
        <w:t xml:space="preserve"> HRW</w:t>
      </w:r>
      <w:r w:rsidR="002E6FFF">
        <w:rPr>
          <w:rFonts w:ascii="맑은 고딕" w:eastAsia="맑은 고딕" w:hAnsi="맑은 고딕" w:cs="맑은 고딕" w:hint="eastAsia"/>
          <w:lang w:eastAsia="ko-KR"/>
        </w:rPr>
        <w:t>는 낙태를 포함한 성적,</w:t>
      </w:r>
      <w:r w:rsidR="002E6FFF">
        <w:rPr>
          <w:rFonts w:ascii="맑은 고딕" w:eastAsia="맑은 고딕" w:hAnsi="맑은 고딕" w:cs="맑은 고딕"/>
          <w:lang w:eastAsia="ko-KR"/>
        </w:rPr>
        <w:t xml:space="preserve"> </w:t>
      </w:r>
      <w:r w:rsidR="009D00B8">
        <w:rPr>
          <w:rFonts w:ascii="맑은 고딕" w:eastAsia="맑은 고딕" w:hAnsi="맑은 고딕" w:cs="맑은 고딕" w:hint="eastAsia"/>
          <w:lang w:eastAsia="ko-KR"/>
        </w:rPr>
        <w:t>재생산적</w:t>
      </w:r>
      <w:r w:rsidR="002E6FFF">
        <w:rPr>
          <w:rFonts w:ascii="맑은 고딕" w:eastAsia="맑은 고딕" w:hAnsi="맑은 고딕" w:cs="맑은 고딕" w:hint="eastAsia"/>
          <w:lang w:eastAsia="ko-KR"/>
        </w:rPr>
        <w:t xml:space="preserve"> 건강과 권리에 대한 정보를 대중에 공개할 것을 권고했다.</w:t>
      </w:r>
      <w:r w:rsidR="002E6FFF">
        <w:rPr>
          <w:vertAlign w:val="superscript"/>
          <w:lang w:eastAsia="ko-KR"/>
        </w:rPr>
        <w:t>96</w:t>
      </w:r>
      <w:r>
        <w:rPr>
          <w:lang w:eastAsia="ko-KR"/>
        </w:rPr>
        <w:t xml:space="preserve"> </w:t>
      </w:r>
    </w:p>
    <w:p w14:paraId="305C0D1F" w14:textId="77777777" w:rsidR="000F30DD" w:rsidRDefault="00D531A5">
      <w:pPr>
        <w:pStyle w:val="a9"/>
        <w:framePr w:wrap="around" w:vAnchor="page" w:hAnchor="page" w:x="1450" w:y="15939"/>
        <w:shd w:val="clear" w:color="auto" w:fill="auto"/>
        <w:spacing w:line="160" w:lineRule="exact"/>
        <w:ind w:left="20"/>
        <w:rPr>
          <w:lang w:eastAsia="ko-KR"/>
        </w:rPr>
      </w:pPr>
      <w:r>
        <w:rPr>
          <w:lang w:eastAsia="ko-KR"/>
        </w:rPr>
        <w:t>6</w:t>
      </w:r>
    </w:p>
    <w:p w14:paraId="5670194E" w14:textId="77777777" w:rsidR="000F30DD" w:rsidRDefault="000F30DD">
      <w:pPr>
        <w:rPr>
          <w:sz w:val="2"/>
          <w:szCs w:val="2"/>
          <w:lang w:eastAsia="ko-KR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2587A446" w14:textId="77777777" w:rsidR="000F30DD" w:rsidRDefault="00D531A5">
      <w:pPr>
        <w:pStyle w:val="a9"/>
        <w:framePr w:wrap="around" w:vAnchor="page" w:hAnchor="page" w:x="9060" w:y="716"/>
        <w:shd w:val="clear" w:color="auto" w:fill="auto"/>
        <w:spacing w:line="160" w:lineRule="exact"/>
        <w:ind w:left="20"/>
        <w:rPr>
          <w:lang w:eastAsia="ko-KR"/>
        </w:rPr>
      </w:pPr>
      <w:r>
        <w:rPr>
          <w:lang w:eastAsia="ko-KR"/>
        </w:rPr>
        <w:lastRenderedPageBreak/>
        <w:t>A/HRC/WG.6/42/KOR/3</w:t>
      </w:r>
    </w:p>
    <w:p w14:paraId="5C1BE0C5" w14:textId="24C2C61F" w:rsidR="000F30DD" w:rsidRDefault="00864C87">
      <w:pPr>
        <w:pStyle w:val="42"/>
        <w:framePr w:w="7824" w:h="14344" w:hRule="exact" w:wrap="around" w:vAnchor="page" w:hAnchor="page" w:x="2067" w:y="1249"/>
        <w:shd w:val="clear" w:color="auto" w:fill="auto"/>
        <w:spacing w:before="0" w:after="96" w:line="180" w:lineRule="exact"/>
        <w:ind w:left="440"/>
        <w:rPr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교육을 받을 권리</w:t>
      </w:r>
    </w:p>
    <w:p w14:paraId="348ACD45" w14:textId="5204E970" w:rsidR="000F30DD" w:rsidRDefault="00D531A5" w:rsidP="00864C87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64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HRW</w:t>
      </w:r>
      <w:r w:rsidR="00864C87">
        <w:rPr>
          <w:rFonts w:ascii="맑은 고딕" w:eastAsia="맑은 고딕" w:hAnsi="맑은 고딕" w:cs="맑은 고딕" w:hint="eastAsia"/>
          <w:lang w:eastAsia="ko-KR"/>
        </w:rPr>
        <w:t xml:space="preserve">는 한국 시민권을 가진 아동이 </w:t>
      </w:r>
      <w:r w:rsidR="00864C87">
        <w:rPr>
          <w:rFonts w:ascii="맑은 고딕" w:eastAsia="맑은 고딕" w:hAnsi="맑은 고딕" w:cs="맑은 고딕"/>
          <w:lang w:eastAsia="ko-KR"/>
        </w:rPr>
        <w:t>9</w:t>
      </w:r>
      <w:r w:rsidR="00864C87">
        <w:rPr>
          <w:rFonts w:ascii="맑은 고딕" w:eastAsia="맑은 고딕" w:hAnsi="맑은 고딕" w:cs="맑은 고딕" w:hint="eastAsia"/>
          <w:lang w:eastAsia="ko-KR"/>
        </w:rPr>
        <w:t>년 간 의무교육을 받을 권리를 갖는다고 언급했다.</w:t>
      </w:r>
      <w:r w:rsidR="00864C87">
        <w:rPr>
          <w:rFonts w:ascii="맑은 고딕" w:eastAsia="맑은 고딕" w:hAnsi="맑은 고딕" w:cs="맑은 고딕"/>
          <w:lang w:eastAsia="ko-KR"/>
        </w:rPr>
        <w:t xml:space="preserve"> </w:t>
      </w:r>
      <w:r w:rsidR="00864C87">
        <w:rPr>
          <w:rFonts w:ascii="맑은 고딕" w:eastAsia="맑은 고딕" w:hAnsi="맑은 고딕" w:cs="맑은 고딕" w:hint="eastAsia"/>
          <w:lang w:eastAsia="ko-KR"/>
        </w:rPr>
        <w:t>그러나 교육에 대한 접근이 차별적이었음이 관찰되었다.</w:t>
      </w:r>
      <w:r w:rsidR="00864C87">
        <w:rPr>
          <w:rFonts w:ascii="맑은 고딕" w:eastAsia="맑은 고딕" w:hAnsi="맑은 고딕" w:cs="맑은 고딕"/>
          <w:lang w:eastAsia="ko-KR"/>
        </w:rPr>
        <w:t xml:space="preserve"> </w:t>
      </w:r>
      <w:r w:rsidR="00864C87">
        <w:rPr>
          <w:rFonts w:ascii="맑은 고딕" w:eastAsia="맑은 고딕" w:hAnsi="맑은 고딕" w:cs="맑은 고딕" w:hint="eastAsia"/>
          <w:lang w:eastAsia="ko-KR"/>
        </w:rPr>
        <w:t>이주아동은 학교에 다닐 권리를 가질 수 있지만,</w:t>
      </w:r>
      <w:r w:rsidR="00864C87">
        <w:rPr>
          <w:rFonts w:ascii="맑은 고딕" w:eastAsia="맑은 고딕" w:hAnsi="맑은 고딕" w:cs="맑은 고딕"/>
          <w:lang w:eastAsia="ko-KR"/>
        </w:rPr>
        <w:t xml:space="preserve"> </w:t>
      </w:r>
      <w:r w:rsidR="00864C87">
        <w:rPr>
          <w:rFonts w:ascii="맑은 고딕" w:eastAsia="맑은 고딕" w:hAnsi="맑은 고딕" w:cs="맑은 고딕" w:hint="eastAsia"/>
          <w:lang w:eastAsia="ko-KR"/>
        </w:rPr>
        <w:t>이들은 의무교육의 혜택을 받지 못했다.</w:t>
      </w:r>
      <w:r w:rsidR="00864C87">
        <w:rPr>
          <w:rFonts w:ascii="맑은 고딕" w:eastAsia="맑은 고딕" w:hAnsi="맑은 고딕" w:cs="맑은 고딕"/>
          <w:lang w:eastAsia="ko-KR"/>
        </w:rPr>
        <w:t xml:space="preserve"> </w:t>
      </w:r>
      <w:r w:rsidR="00864C87">
        <w:rPr>
          <w:rFonts w:ascii="맑은 고딕" w:eastAsia="맑은 고딕" w:hAnsi="맑은 고딕" w:cs="맑은 고딕" w:hint="eastAsia"/>
          <w:lang w:eastAsia="ko-KR"/>
        </w:rPr>
        <w:t>장애가 있는 아동은 교육을 받는 데 어려움을 겪었다.</w:t>
      </w:r>
      <w:r>
        <w:rPr>
          <w:vertAlign w:val="superscript"/>
          <w:lang w:eastAsia="ko-KR"/>
        </w:rPr>
        <w:t>97</w:t>
      </w:r>
      <w:r>
        <w:rPr>
          <w:lang w:eastAsia="ko-KR"/>
        </w:rPr>
        <w:t xml:space="preserve"> HRW</w:t>
      </w:r>
      <w:r w:rsidR="00864C87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8579C9">
        <w:rPr>
          <w:rFonts w:ascii="맑은 고딕" w:eastAsia="맑은 고딕" w:hAnsi="맑은 고딕" w:cs="맑은 고딕" w:hint="eastAsia"/>
          <w:lang w:eastAsia="ko-KR"/>
        </w:rPr>
        <w:t>모든 아동이 무료 의무 초등교육을 받을 권리를 갖도록 하고,</w:t>
      </w:r>
      <w:r w:rsidR="008579C9">
        <w:rPr>
          <w:rFonts w:ascii="맑은 고딕" w:eastAsia="맑은 고딕" w:hAnsi="맑은 고딕" w:cs="맑은 고딕"/>
          <w:lang w:eastAsia="ko-KR"/>
        </w:rPr>
        <w:t xml:space="preserve"> </w:t>
      </w:r>
      <w:r w:rsidR="008579C9">
        <w:rPr>
          <w:rFonts w:ascii="맑은 고딕" w:eastAsia="맑은 고딕" w:hAnsi="맑은 고딕" w:cs="맑은 고딕" w:hint="eastAsia"/>
          <w:lang w:eastAsia="ko-KR"/>
        </w:rPr>
        <w:t>비차별적으로 교육에 접근하도록 할 것을 권고했다.</w:t>
      </w:r>
      <w:r>
        <w:rPr>
          <w:vertAlign w:val="superscript"/>
          <w:lang w:eastAsia="ko-KR"/>
        </w:rPr>
        <w:t>98</w:t>
      </w:r>
    </w:p>
    <w:p w14:paraId="4BF19287" w14:textId="59E612FB" w:rsidR="000F30DD" w:rsidRDefault="00D531A5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56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HRW</w:t>
      </w:r>
      <w:r w:rsidR="000F26EF">
        <w:rPr>
          <w:rFonts w:ascii="맑은 고딕" w:eastAsia="맑은 고딕" w:hAnsi="맑은 고딕" w:cs="맑은 고딕" w:hint="eastAsia"/>
          <w:lang w:eastAsia="ko-KR"/>
        </w:rPr>
        <w:t xml:space="preserve">는 학교에서 </w:t>
      </w:r>
      <w:r w:rsidR="00423F64">
        <w:rPr>
          <w:rFonts w:ascii="맑은 고딕" w:eastAsia="맑은 고딕" w:hAnsi="맑은 고딕" w:cs="맑은 고딕" w:hint="eastAsia"/>
          <w:lang w:eastAsia="ko-KR"/>
        </w:rPr>
        <w:t>성소수자</w:t>
      </w:r>
      <w:r w:rsidR="000F26EF">
        <w:rPr>
          <w:rFonts w:ascii="맑은 고딕" w:eastAsia="맑은 고딕" w:hAnsi="맑은 고딕" w:cs="맑은 고딕"/>
          <w:lang w:eastAsia="ko-KR"/>
        </w:rPr>
        <w:t xml:space="preserve"> </w:t>
      </w:r>
      <w:r w:rsidR="000F26EF">
        <w:rPr>
          <w:rFonts w:ascii="맑은 고딕" w:eastAsia="맑은 고딕" w:hAnsi="맑은 고딕" w:cs="맑은 고딕" w:hint="eastAsia"/>
          <w:lang w:eastAsia="ko-KR"/>
        </w:rPr>
        <w:t>아동과 청소년이 따돌림과 괴롭힘,</w:t>
      </w:r>
      <w:r w:rsidR="000F26EF">
        <w:rPr>
          <w:rFonts w:ascii="맑은 고딕" w:eastAsia="맑은 고딕" w:hAnsi="맑은 고딕" w:cs="맑은 고딕"/>
          <w:lang w:eastAsia="ko-KR"/>
        </w:rPr>
        <w:t xml:space="preserve"> </w:t>
      </w:r>
      <w:r w:rsidR="00423F64">
        <w:rPr>
          <w:rFonts w:ascii="맑은 고딕" w:eastAsia="맑은 고딕" w:hAnsi="맑은 고딕" w:cs="맑은 고딕" w:hint="eastAsia"/>
          <w:lang w:eastAsia="ko-KR"/>
        </w:rPr>
        <w:t>기밀성을 갖춘</w:t>
      </w:r>
      <w:r w:rsidR="000F26EF">
        <w:rPr>
          <w:rFonts w:ascii="맑은 고딕" w:eastAsia="맑은 고딕" w:hAnsi="맑은 고딕" w:cs="맑은 고딕" w:hint="eastAsia"/>
          <w:lang w:eastAsia="ko-KR"/>
        </w:rPr>
        <w:t xml:space="preserve"> 정신건강 지원의 부족,</w:t>
      </w:r>
      <w:r w:rsidR="000F26EF">
        <w:rPr>
          <w:rFonts w:ascii="맑은 고딕" w:eastAsia="맑은 고딕" w:hAnsi="맑은 고딕" w:cs="맑은 고딕"/>
          <w:lang w:eastAsia="ko-KR"/>
        </w:rPr>
        <w:t xml:space="preserve"> </w:t>
      </w:r>
      <w:r w:rsidR="000F26EF">
        <w:rPr>
          <w:rFonts w:ascii="맑은 고딕" w:eastAsia="맑은 고딕" w:hAnsi="맑은 고딕" w:cs="맑은 고딕" w:hint="eastAsia"/>
          <w:lang w:eastAsia="ko-KR"/>
        </w:rPr>
        <w:t>성적 정체성에 기반한 차별을 포함한 소외와 부당한 대우를 경험했음을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99</w:t>
      </w:r>
      <w:r>
        <w:rPr>
          <w:lang w:eastAsia="ko-KR"/>
        </w:rPr>
        <w:t xml:space="preserve"> JS6</w:t>
      </w:r>
      <w:r w:rsidR="000F26EF"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423F64">
        <w:rPr>
          <w:rFonts w:ascii="맑은 고딕" w:eastAsia="맑은 고딕" w:hAnsi="맑은 고딕" w:cs="맑은 고딕" w:hint="eastAsia"/>
          <w:lang w:eastAsia="ko-KR"/>
        </w:rPr>
        <w:t>성소수자</w:t>
      </w:r>
      <w:r w:rsidR="000F26EF">
        <w:rPr>
          <w:rFonts w:ascii="맑은 고딕" w:eastAsia="맑은 고딕" w:hAnsi="맑은 고딕" w:cs="맑은 고딕"/>
          <w:lang w:eastAsia="ko-KR"/>
        </w:rPr>
        <w:t xml:space="preserve"> </w:t>
      </w:r>
      <w:r w:rsidR="000F26EF">
        <w:rPr>
          <w:rFonts w:ascii="맑은 고딕" w:eastAsia="맑은 고딕" w:hAnsi="맑은 고딕" w:cs="맑은 고딕" w:hint="eastAsia"/>
          <w:lang w:eastAsia="ko-KR"/>
        </w:rPr>
        <w:t>청소년이 학교에서 차별과 따돌림을 당하지 않도록 할 것을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100</w:t>
      </w:r>
    </w:p>
    <w:p w14:paraId="0D8F234E" w14:textId="4921A2A1" w:rsidR="000F30DD" w:rsidRDefault="00D531A5" w:rsidP="001741B4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228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HRW</w:t>
      </w:r>
      <w:r w:rsidR="000F26EF">
        <w:rPr>
          <w:rFonts w:ascii="맑은 고딕" w:eastAsia="맑은 고딕" w:hAnsi="맑은 고딕" w:cs="맑은 고딕" w:hint="eastAsia"/>
          <w:lang w:eastAsia="ko-KR"/>
        </w:rPr>
        <w:t>는 성</w:t>
      </w:r>
      <w:r w:rsidR="00423F64">
        <w:rPr>
          <w:rFonts w:ascii="맑은 고딕" w:eastAsia="맑은 고딕" w:hAnsi="맑은 고딕" w:cs="맑은 고딕" w:hint="eastAsia"/>
          <w:lang w:eastAsia="ko-KR"/>
        </w:rPr>
        <w:t>에 대한</w:t>
      </w:r>
      <w:r w:rsidR="000F26EF">
        <w:rPr>
          <w:rFonts w:ascii="맑은 고딕" w:eastAsia="맑은 고딕" w:hAnsi="맑은 고딕" w:cs="맑은 고딕" w:hint="eastAsia"/>
          <w:lang w:eastAsia="ko-KR"/>
        </w:rPr>
        <w:t xml:space="preserve"> 고정관념을 없애고,</w:t>
      </w:r>
      <w:r w:rsidR="000F26EF">
        <w:rPr>
          <w:rFonts w:ascii="맑은 고딕" w:eastAsia="맑은 고딕" w:hAnsi="맑은 고딕" w:cs="맑은 고딕"/>
          <w:lang w:eastAsia="ko-KR"/>
        </w:rPr>
        <w:t xml:space="preserve"> </w:t>
      </w:r>
      <w:r w:rsidR="000F26EF">
        <w:rPr>
          <w:rFonts w:ascii="맑은 고딕" w:eastAsia="맑은 고딕" w:hAnsi="맑은 고딕" w:cs="맑은 고딕" w:hint="eastAsia"/>
          <w:lang w:eastAsia="ko-KR"/>
        </w:rPr>
        <w:t>건강한 성에 대한 과학적 정보를 제공하고,</w:t>
      </w:r>
      <w:r w:rsidR="000F26EF">
        <w:rPr>
          <w:rFonts w:ascii="맑은 고딕" w:eastAsia="맑은 고딕" w:hAnsi="맑은 고딕" w:cs="맑은 고딕"/>
          <w:lang w:eastAsia="ko-KR"/>
        </w:rPr>
        <w:t xml:space="preserve"> </w:t>
      </w:r>
      <w:r w:rsidR="000F26EF">
        <w:rPr>
          <w:rFonts w:ascii="맑은 고딕" w:eastAsia="맑은 고딕" w:hAnsi="맑은 고딕" w:cs="맑은 고딕" w:hint="eastAsia"/>
          <w:lang w:eastAsia="ko-KR"/>
        </w:rPr>
        <w:t>동의,</w:t>
      </w:r>
      <w:r w:rsidR="000F26EF">
        <w:rPr>
          <w:rFonts w:ascii="맑은 고딕" w:eastAsia="맑은 고딕" w:hAnsi="맑은 고딕" w:cs="맑은 고딕"/>
          <w:lang w:eastAsia="ko-KR"/>
        </w:rPr>
        <w:t xml:space="preserve"> </w:t>
      </w:r>
      <w:r w:rsidR="000F26EF">
        <w:rPr>
          <w:rFonts w:ascii="맑은 고딕" w:eastAsia="맑은 고딕" w:hAnsi="맑은 고딕" w:cs="맑은 고딕" w:hint="eastAsia"/>
          <w:lang w:eastAsia="ko-KR"/>
        </w:rPr>
        <w:t>성별 기반 폭력과 성적 관계에 대한 포용적 가르침을 포함하기 위해 성교육 교육과정을 대대적으로 개혁할 것을 권고했다</w:t>
      </w:r>
      <w:r w:rsidR="000F26EF">
        <w:rPr>
          <w:rFonts w:eastAsiaTheme="minorEastAsia" w:hint="eastAsia"/>
          <w:lang w:eastAsia="ko-KR"/>
        </w:rPr>
        <w:t>.</w:t>
      </w:r>
      <w:r>
        <w:rPr>
          <w:vertAlign w:val="superscript"/>
          <w:lang w:eastAsia="ko-KR"/>
        </w:rPr>
        <w:t>101</w:t>
      </w:r>
      <w:r>
        <w:rPr>
          <w:lang w:eastAsia="ko-KR"/>
        </w:rPr>
        <w:t xml:space="preserve"> </w:t>
      </w:r>
      <w:r w:rsidR="000F26EF">
        <w:rPr>
          <w:lang w:eastAsia="ko-KR"/>
        </w:rPr>
        <w:t>HRW</w:t>
      </w:r>
      <w:r w:rsidR="000F26EF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1741B4">
        <w:rPr>
          <w:rFonts w:ascii="맑은 고딕" w:eastAsia="맑은 고딕" w:hAnsi="맑은 고딕" w:cs="맑은 고딕" w:hint="eastAsia"/>
          <w:lang w:eastAsia="ko-KR"/>
        </w:rPr>
        <w:t>성적 지향과 성적 정체성에 대한 자료,</w:t>
      </w:r>
      <w:r w:rsidR="001741B4">
        <w:rPr>
          <w:rFonts w:ascii="맑은 고딕" w:eastAsia="맑은 고딕" w:hAnsi="맑은 고딕" w:cs="맑은 고딕"/>
          <w:lang w:eastAsia="ko-KR"/>
        </w:rPr>
        <w:t xml:space="preserve"> HIV</w:t>
      </w:r>
      <w:r w:rsidR="001741B4">
        <w:rPr>
          <w:rFonts w:ascii="맑은 고딕" w:eastAsia="맑은 고딕" w:hAnsi="맑은 고딕" w:cs="맑은 고딕" w:hint="eastAsia"/>
          <w:lang w:eastAsia="ko-KR"/>
        </w:rPr>
        <w:t>와 기타 성병의 예방과 치료에 대한 정보를 포함하여 국가 성교육 교육과정을 재편할 것을 권고했다.</w:t>
      </w:r>
      <w:r>
        <w:rPr>
          <w:vertAlign w:val="superscript"/>
          <w:lang w:eastAsia="ko-KR"/>
        </w:rPr>
        <w:t>102</w:t>
      </w:r>
    </w:p>
    <w:p w14:paraId="474A2E25" w14:textId="7C1E6112" w:rsidR="000F30DD" w:rsidRDefault="001741B4">
      <w:pPr>
        <w:pStyle w:val="42"/>
        <w:framePr w:w="7824" w:h="14344" w:hRule="exact" w:wrap="around" w:vAnchor="page" w:hAnchor="page" w:x="2067" w:y="1249"/>
        <w:shd w:val="clear" w:color="auto" w:fill="auto"/>
        <w:spacing w:before="0" w:after="96" w:line="180" w:lineRule="exact"/>
        <w:ind w:left="440"/>
      </w:pPr>
      <w:r>
        <w:rPr>
          <w:rFonts w:ascii="맑은 고딕" w:eastAsia="맑은 고딕" w:hAnsi="맑은 고딕" w:cs="맑은 고딕" w:hint="eastAsia"/>
          <w:lang w:eastAsia="ko-KR"/>
        </w:rPr>
        <w:t>개발,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환경,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기업과 인권</w:t>
      </w:r>
    </w:p>
    <w:p w14:paraId="03D90DDF" w14:textId="7F270557" w:rsidR="000F30DD" w:rsidRDefault="00D531A5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JS11</w:t>
      </w:r>
      <w:r w:rsidR="001741B4">
        <w:rPr>
          <w:rFonts w:ascii="맑은 고딕" w:eastAsia="맑은 고딕" w:hAnsi="맑은 고딕" w:cs="맑은 고딕" w:hint="eastAsia"/>
          <w:lang w:eastAsia="ko-KR"/>
        </w:rPr>
        <w:t>은 국제 개발 협력 프로젝트에 인권 기반 접근법을 이행하기 위한 전략이 부재하다고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103</w:t>
      </w:r>
    </w:p>
    <w:p w14:paraId="38F5E1FA" w14:textId="61266AA8" w:rsidR="000F30DD" w:rsidRDefault="00D531A5" w:rsidP="001741B4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AI</w:t>
      </w:r>
      <w:r w:rsidR="001741B4">
        <w:rPr>
          <w:rFonts w:ascii="맑은 고딕" w:eastAsia="맑은 고딕" w:hAnsi="맑은 고딕" w:cs="맑은 고딕" w:hint="eastAsia"/>
          <w:lang w:eastAsia="ko-KR"/>
        </w:rPr>
        <w:t xml:space="preserve">는 당사국의 배출량 감축목표가 글로벌 기온 상승을 </w:t>
      </w:r>
      <w:r w:rsidR="001741B4">
        <w:rPr>
          <w:rFonts w:ascii="맑은 고딕" w:eastAsia="맑은 고딕" w:hAnsi="맑은 고딕" w:cs="맑은 고딕"/>
          <w:lang w:eastAsia="ko-KR"/>
        </w:rPr>
        <w:t>1.5</w:t>
      </w:r>
      <w:r w:rsidR="001741B4">
        <w:rPr>
          <w:lang w:eastAsia="ko-KR"/>
        </w:rPr>
        <w:t>°C</w:t>
      </w:r>
      <w:r w:rsidR="001741B4">
        <w:rPr>
          <w:rFonts w:ascii="맑은 고딕" w:eastAsia="맑은 고딕" w:hAnsi="맑은 고딕" w:cs="맑은 고딕" w:hint="eastAsia"/>
          <w:lang w:eastAsia="ko-KR"/>
        </w:rPr>
        <w:t xml:space="preserve"> 미만으로 유지하기 위해 필요한 최소 수준에 훨씬 못 미친다고 언급했다.</w:t>
      </w:r>
      <w:r w:rsidR="001741B4">
        <w:rPr>
          <w:rFonts w:ascii="맑은 고딕" w:eastAsia="맑은 고딕" w:hAnsi="맑은 고딕" w:cs="맑은 고딕"/>
          <w:lang w:eastAsia="ko-KR"/>
        </w:rPr>
        <w:t xml:space="preserve"> </w:t>
      </w:r>
      <w:r w:rsidR="001741B4">
        <w:rPr>
          <w:rFonts w:ascii="맑은 고딕" w:eastAsia="맑은 고딕" w:hAnsi="맑은 고딕" w:cs="맑은 고딕" w:hint="eastAsia"/>
          <w:lang w:eastAsia="ko-KR"/>
        </w:rPr>
        <w:t>감축 목표는 아직 크게 불충분한 것으로 평가되었다.</w:t>
      </w:r>
      <w:r>
        <w:rPr>
          <w:vertAlign w:val="superscript"/>
          <w:lang w:eastAsia="ko-KR"/>
        </w:rPr>
        <w:t>104</w:t>
      </w:r>
      <w:r>
        <w:rPr>
          <w:lang w:eastAsia="ko-KR"/>
        </w:rPr>
        <w:t xml:space="preserve"> JS11</w:t>
      </w:r>
      <w:r w:rsidR="001741B4">
        <w:rPr>
          <w:rFonts w:ascii="맑은 고딕" w:eastAsia="맑은 고딕" w:hAnsi="맑은 고딕" w:cs="맑은 고딕" w:hint="eastAsia"/>
          <w:lang w:eastAsia="ko-KR"/>
        </w:rPr>
        <w:t>은 정부가 국내외에서 여전히 석탄 전력발전소를 짓고 있음을 언급했다.</w:t>
      </w:r>
      <w:r w:rsidR="001741B4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105</w:t>
      </w:r>
    </w:p>
    <w:p w14:paraId="4BEB15FA" w14:textId="627EDE57" w:rsidR="000F30DD" w:rsidRDefault="00D531A5" w:rsidP="001741B4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244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JS12</w:t>
      </w:r>
      <w:r w:rsidR="001741B4">
        <w:rPr>
          <w:rFonts w:ascii="맑은 고딕" w:eastAsia="맑은 고딕" w:hAnsi="맑은 고딕" w:cs="맑은 고딕" w:hint="eastAsia"/>
          <w:lang w:eastAsia="ko-KR"/>
        </w:rPr>
        <w:t>는 기업이 공급망 내에서 의무적 인권 및 환경 실사를 시행하는 것을 의무화하는 법이 부재함을 보고했다.</w:t>
      </w:r>
      <w:r w:rsidR="001741B4">
        <w:rPr>
          <w:rFonts w:ascii="맑은 고딕" w:eastAsia="맑은 고딕" w:hAnsi="맑은 고딕" w:cs="맑은 고딕"/>
          <w:lang w:eastAsia="ko-KR"/>
        </w:rPr>
        <w:t xml:space="preserve"> </w:t>
      </w:r>
      <w:r w:rsidR="001741B4">
        <w:rPr>
          <w:rFonts w:ascii="맑은 고딕" w:eastAsia="맑은 고딕" w:hAnsi="맑은 고딕" w:cs="맑은 고딕" w:hint="eastAsia"/>
          <w:lang w:eastAsia="ko-KR"/>
        </w:rPr>
        <w:t>정부는 정부 자금지원 해외 개발 사업을 포함하여 한국 기업이 인권 및 환경 실사를 의무적으로 시행하도록 하는 법을 제정하여야 한다.</w:t>
      </w:r>
      <w:r w:rsidR="001741B4">
        <w:rPr>
          <w:rFonts w:ascii="맑은 고딕" w:eastAsia="맑은 고딕" w:hAnsi="맑은 고딕" w:cs="맑은 고딕"/>
          <w:lang w:eastAsia="ko-KR"/>
        </w:rPr>
        <w:t xml:space="preserve"> </w:t>
      </w:r>
      <w:r w:rsidR="001741B4">
        <w:rPr>
          <w:rFonts w:ascii="맑은 고딕" w:eastAsia="맑은 고딕" w:hAnsi="맑은 고딕" w:cs="맑은 고딕" w:hint="eastAsia"/>
          <w:lang w:eastAsia="ko-KR"/>
        </w:rPr>
        <w:t>또한 해외에서 영업하는 한국 기업의 인권 침해 및 환경 파괴에 대응하기 위한 종합적인 조치를 마련할 필요성이 있다.</w:t>
      </w:r>
      <w:r>
        <w:rPr>
          <w:vertAlign w:val="superscript"/>
          <w:lang w:eastAsia="ko-KR"/>
        </w:rPr>
        <w:t>106</w:t>
      </w:r>
    </w:p>
    <w:p w14:paraId="14B6EFB7" w14:textId="6F2C382D" w:rsidR="000F30DD" w:rsidRDefault="001741B4">
      <w:pPr>
        <w:pStyle w:val="40"/>
        <w:framePr w:w="7824" w:h="14344" w:hRule="exact" w:wrap="around" w:vAnchor="page" w:hAnchor="page" w:x="2067" w:y="1249"/>
        <w:numPr>
          <w:ilvl w:val="0"/>
          <w:numId w:val="5"/>
        </w:numPr>
        <w:shd w:val="clear" w:color="auto" w:fill="auto"/>
        <w:tabs>
          <w:tab w:val="left" w:pos="432"/>
        </w:tabs>
        <w:spacing w:after="258" w:line="160" w:lineRule="exact"/>
        <w:ind w:firstLine="0"/>
        <w:jc w:val="both"/>
        <w:rPr>
          <w:lang w:eastAsia="ko-KR"/>
        </w:rPr>
      </w:pPr>
      <w:bookmarkStart w:id="16" w:name="bookmark11"/>
      <w:r>
        <w:rPr>
          <w:rFonts w:ascii="맑은 고딕" w:eastAsia="맑은 고딕" w:hAnsi="맑은 고딕" w:cs="맑은 고딕" w:hint="eastAsia"/>
          <w:lang w:eastAsia="ko-KR"/>
        </w:rPr>
        <w:t>특정 개인이나 집단의 권리</w:t>
      </w:r>
      <w:bookmarkEnd w:id="16"/>
    </w:p>
    <w:p w14:paraId="4916F56E" w14:textId="01D4DDEA" w:rsidR="000F30DD" w:rsidRDefault="001741B4">
      <w:pPr>
        <w:pStyle w:val="42"/>
        <w:framePr w:w="7824" w:h="14344" w:hRule="exact" w:wrap="around" w:vAnchor="page" w:hAnchor="page" w:x="2067" w:y="1249"/>
        <w:shd w:val="clear" w:color="auto" w:fill="auto"/>
        <w:spacing w:before="0" w:after="96" w:line="180" w:lineRule="exact"/>
        <w:ind w:left="440"/>
      </w:pPr>
      <w:r>
        <w:rPr>
          <w:rFonts w:ascii="맑은 고딕" w:eastAsia="맑은 고딕" w:hAnsi="맑은 고딕" w:cs="맑은 고딕" w:hint="eastAsia"/>
          <w:lang w:eastAsia="ko-KR"/>
        </w:rPr>
        <w:t>여성</w:t>
      </w:r>
    </w:p>
    <w:p w14:paraId="10D24E69" w14:textId="3595595D" w:rsidR="000F30DD" w:rsidRDefault="00D531A5" w:rsidP="00ED4888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JS2</w:t>
      </w:r>
      <w:r w:rsidR="00ED4888">
        <w:rPr>
          <w:rFonts w:ascii="맑은 고딕" w:eastAsia="맑은 고딕" w:hAnsi="맑은 고딕" w:cs="맑은 고딕" w:hint="eastAsia"/>
          <w:lang w:eastAsia="ko-KR"/>
        </w:rPr>
        <w:t>는 여성과 소녀가 사회의 가부장적 사회규범에 뿌리 내린 구조적,</w:t>
      </w:r>
      <w:r w:rsid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>
        <w:rPr>
          <w:rFonts w:ascii="맑은 고딕" w:eastAsia="맑은 고딕" w:hAnsi="맑은 고딕" w:cs="맑은 고딕" w:hint="eastAsia"/>
          <w:lang w:eastAsia="ko-KR"/>
        </w:rPr>
        <w:t>체제적 불평등과 차별을 계속해서 경험했음을 언급했다.</w:t>
      </w:r>
      <w:r>
        <w:rPr>
          <w:vertAlign w:val="superscript"/>
          <w:lang w:eastAsia="ko-KR"/>
        </w:rPr>
        <w:t>107</w:t>
      </w:r>
      <w:r>
        <w:rPr>
          <w:lang w:eastAsia="ko-KR"/>
        </w:rPr>
        <w:t xml:space="preserve"> JS2</w:t>
      </w:r>
      <w:r w:rsidR="00ED4888">
        <w:rPr>
          <w:rFonts w:ascii="맑은 고딕" w:eastAsia="맑은 고딕" w:hAnsi="맑은 고딕" w:cs="맑은 고딕" w:hint="eastAsia"/>
          <w:lang w:eastAsia="ko-KR"/>
        </w:rPr>
        <w:t>와</w:t>
      </w:r>
      <w:r>
        <w:rPr>
          <w:lang w:eastAsia="ko-KR"/>
        </w:rPr>
        <w:t xml:space="preserve"> AI</w:t>
      </w:r>
      <w:r w:rsidR="00ED4888">
        <w:rPr>
          <w:rFonts w:ascii="맑은 고딕" w:eastAsia="맑은 고딕" w:hAnsi="맑은 고딕" w:cs="맑은 고딕" w:hint="eastAsia"/>
          <w:lang w:eastAsia="ko-KR"/>
        </w:rPr>
        <w:t xml:space="preserve">는 유해한 성 고정관념 등 여성에 대한 차별의 </w:t>
      </w:r>
      <w:r w:rsidR="00423F64">
        <w:rPr>
          <w:rFonts w:ascii="맑은 고딕" w:eastAsia="맑은 고딕" w:hAnsi="맑은 고딕" w:cs="맑은 고딕" w:hint="eastAsia"/>
          <w:lang w:eastAsia="ko-KR"/>
        </w:rPr>
        <w:t>근본적 원인을</w:t>
      </w:r>
      <w:r w:rsidR="00ED4888">
        <w:rPr>
          <w:rFonts w:ascii="맑은 고딕" w:eastAsia="맑은 고딕" w:hAnsi="맑은 고딕" w:cs="맑은 고딕" w:hint="eastAsia"/>
          <w:lang w:eastAsia="ko-KR"/>
        </w:rPr>
        <w:t xml:space="preserve"> 없애는 것을 포함하여 성 평등을 증진할 것을 권고했다.</w:t>
      </w:r>
      <w:r>
        <w:rPr>
          <w:vertAlign w:val="superscript"/>
          <w:lang w:eastAsia="ko-KR"/>
        </w:rPr>
        <w:t>108</w:t>
      </w:r>
    </w:p>
    <w:p w14:paraId="6F16D6A0" w14:textId="6A0EE673" w:rsidR="000F30DD" w:rsidRDefault="00D531A5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JS2</w:t>
      </w:r>
      <w:r w:rsidR="00ED4888">
        <w:rPr>
          <w:rFonts w:ascii="맑은 고딕" w:eastAsia="맑은 고딕" w:hAnsi="맑은 고딕" w:cs="맑은 고딕" w:hint="eastAsia"/>
          <w:lang w:eastAsia="ko-KR"/>
        </w:rPr>
        <w:t>는 여성이 정치적 영역에서 성별에 기반한 차별을 경험했음을 언급했다.</w:t>
      </w:r>
      <w:r w:rsid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>
        <w:rPr>
          <w:rFonts w:ascii="맑은 고딕" w:eastAsia="맑은 고딕" w:hAnsi="맑은 고딕" w:cs="맑은 고딕" w:hint="eastAsia"/>
          <w:lang w:eastAsia="ko-KR"/>
        </w:rPr>
        <w:t xml:space="preserve">의회에서 여성은 </w:t>
      </w:r>
      <w:r w:rsidR="00ED4888">
        <w:rPr>
          <w:rFonts w:ascii="맑은 고딕" w:eastAsia="맑은 고딕" w:hAnsi="맑은 고딕" w:cs="맑은 고딕"/>
          <w:lang w:eastAsia="ko-KR"/>
        </w:rPr>
        <w:t>300</w:t>
      </w:r>
      <w:r w:rsidR="00ED4888">
        <w:rPr>
          <w:rFonts w:ascii="맑은 고딕" w:eastAsia="맑은 고딕" w:hAnsi="맑은 고딕" w:cs="맑은 고딕" w:hint="eastAsia"/>
          <w:lang w:eastAsia="ko-KR"/>
        </w:rPr>
        <w:t xml:space="preserve">석 중 </w:t>
      </w:r>
      <w:r w:rsidR="00ED4888">
        <w:rPr>
          <w:rFonts w:ascii="맑은 고딕" w:eastAsia="맑은 고딕" w:hAnsi="맑은 고딕" w:cs="맑은 고딕"/>
          <w:lang w:eastAsia="ko-KR"/>
        </w:rPr>
        <w:t>57</w:t>
      </w:r>
      <w:r w:rsidR="00ED4888">
        <w:rPr>
          <w:rFonts w:ascii="맑은 고딕" w:eastAsia="맑은 고딕" w:hAnsi="맑은 고딕" w:cs="맑은 고딕" w:hint="eastAsia"/>
          <w:lang w:eastAsia="ko-KR"/>
        </w:rPr>
        <w:t>석(</w:t>
      </w:r>
      <w:r w:rsidR="00ED4888">
        <w:rPr>
          <w:rFonts w:ascii="맑은 고딕" w:eastAsia="맑은 고딕" w:hAnsi="맑은 고딕" w:cs="맑은 고딕"/>
          <w:lang w:eastAsia="ko-KR"/>
        </w:rPr>
        <w:t>19%)</w:t>
      </w:r>
      <w:r w:rsidR="00ED4888">
        <w:rPr>
          <w:rFonts w:ascii="맑은 고딕" w:eastAsia="맑은 고딕" w:hAnsi="맑은 고딕" w:cs="맑은 고딕" w:hint="eastAsia"/>
          <w:lang w:eastAsia="ko-KR"/>
        </w:rPr>
        <w:t>만을 차지했으며,</w:t>
      </w:r>
      <w:r w:rsid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>
        <w:rPr>
          <w:rFonts w:ascii="맑은 고딕" w:eastAsia="맑은 고딕" w:hAnsi="맑은 고딕" w:cs="맑은 고딕" w:hint="eastAsia"/>
          <w:lang w:eastAsia="ko-KR"/>
        </w:rPr>
        <w:t>이는 그 어느 때보다 여성 비중이 높은 것이다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109</w:t>
      </w:r>
    </w:p>
    <w:p w14:paraId="5A34B913" w14:textId="40E4372E" w:rsidR="000F30DD" w:rsidRDefault="00D531A5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60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JS11</w:t>
      </w:r>
      <w:r w:rsidR="00ED4888">
        <w:rPr>
          <w:rFonts w:ascii="맑은 고딕" w:eastAsia="맑은 고딕" w:hAnsi="맑은 고딕" w:cs="맑은 고딕" w:hint="eastAsia"/>
          <w:lang w:eastAsia="ko-KR"/>
        </w:rPr>
        <w:t>과</w:t>
      </w:r>
      <w:r>
        <w:rPr>
          <w:lang w:eastAsia="ko-KR"/>
        </w:rPr>
        <w:t xml:space="preserve"> JS2</w:t>
      </w:r>
      <w:r w:rsidR="00ED4888">
        <w:rPr>
          <w:rFonts w:ascii="맑은 고딕" w:eastAsia="맑은 고딕" w:hAnsi="맑은 고딕" w:cs="맑은 고딕" w:hint="eastAsia"/>
          <w:lang w:eastAsia="ko-KR"/>
        </w:rPr>
        <w:t>는 채용 시</w:t>
      </w:r>
      <w:r w:rsidR="00423F64">
        <w:rPr>
          <w:rFonts w:ascii="맑은 고딕" w:eastAsia="맑은 고딕" w:hAnsi="맑은 고딕" w:cs="맑은 고딕" w:hint="eastAsia"/>
          <w:lang w:eastAsia="ko-KR"/>
        </w:rPr>
        <w:t xml:space="preserve"> 존재하는</w:t>
      </w:r>
      <w:r w:rsidR="00ED4888">
        <w:rPr>
          <w:rFonts w:ascii="맑은 고딕" w:eastAsia="맑은 고딕" w:hAnsi="맑은 고딕" w:cs="맑은 고딕" w:hint="eastAsia"/>
          <w:lang w:eastAsia="ko-KR"/>
        </w:rPr>
        <w:t xml:space="preserve"> 여성에 대한 차별에 대해 보고했다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110</w:t>
      </w:r>
      <w:r>
        <w:rPr>
          <w:lang w:eastAsia="ko-KR"/>
        </w:rPr>
        <w:t xml:space="preserve"> JS11</w:t>
      </w:r>
      <w:r w:rsidR="00ED4888">
        <w:rPr>
          <w:rFonts w:ascii="맑은 고딕" w:eastAsia="맑은 고딕" w:hAnsi="맑은 고딕" w:cs="맑은 고딕" w:hint="eastAsia"/>
          <w:lang w:eastAsia="ko-KR"/>
        </w:rPr>
        <w:t>과</w:t>
      </w:r>
      <w:r>
        <w:rPr>
          <w:lang w:eastAsia="ko-KR"/>
        </w:rPr>
        <w:t xml:space="preserve"> HRW</w:t>
      </w:r>
      <w:r w:rsidR="00ED4888">
        <w:rPr>
          <w:rFonts w:ascii="맑은 고딕" w:eastAsia="맑은 고딕" w:hAnsi="맑은 고딕" w:cs="맑은 고딕" w:hint="eastAsia"/>
          <w:lang w:eastAsia="ko-KR"/>
        </w:rPr>
        <w:t xml:space="preserve">는 당사국이 </w:t>
      </w:r>
      <w:r w:rsidR="00ED4888">
        <w:rPr>
          <w:rFonts w:ascii="맑은 고딕" w:eastAsia="맑은 고딕" w:hAnsi="맑은 고딕" w:cs="맑은 고딕"/>
          <w:lang w:eastAsia="ko-KR"/>
        </w:rPr>
        <w:t>2020</w:t>
      </w:r>
      <w:r w:rsidR="00ED4888">
        <w:rPr>
          <w:rFonts w:ascii="맑은 고딕" w:eastAsia="맑은 고딕" w:hAnsi="맑은 고딕" w:cs="맑은 고딕" w:hint="eastAsia"/>
          <w:lang w:eastAsia="ko-KR"/>
        </w:rPr>
        <w:t xml:space="preserve">년에 성별 간 </w:t>
      </w:r>
      <w:r w:rsidR="00ED4888">
        <w:rPr>
          <w:rFonts w:ascii="맑은 고딕" w:eastAsia="맑은 고딕" w:hAnsi="맑은 고딕" w:cs="맑은 고딕"/>
          <w:lang w:eastAsia="ko-KR"/>
        </w:rPr>
        <w:t>31.5%</w:t>
      </w:r>
      <w:r w:rsidR="00ED4888">
        <w:rPr>
          <w:rFonts w:ascii="맑은 고딕" w:eastAsia="맑은 고딕" w:hAnsi="맑은 고딕" w:cs="맑은 고딕" w:hint="eastAsia"/>
          <w:lang w:eastAsia="ko-KR"/>
        </w:rPr>
        <w:t>의 높은 임금 격차를 보였음을 언급했다.</w:t>
      </w:r>
      <w:r w:rsidR="00ED4888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111</w:t>
      </w:r>
    </w:p>
    <w:p w14:paraId="545E8AFF" w14:textId="77777777" w:rsidR="00ED4888" w:rsidRPr="00ED4888" w:rsidRDefault="00D531A5" w:rsidP="00ED4888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56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 xml:space="preserve"> JS2</w:t>
      </w:r>
      <w:r w:rsidR="00ED4888">
        <w:rPr>
          <w:rFonts w:ascii="맑은 고딕" w:eastAsia="맑은 고딕" w:hAnsi="맑은 고딕" w:cs="맑은 고딕" w:hint="eastAsia"/>
          <w:lang w:eastAsia="ko-KR"/>
        </w:rPr>
        <w:t>는 사법 및 입법,</w:t>
      </w:r>
      <w:r w:rsid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>
        <w:rPr>
          <w:rFonts w:ascii="맑은 고딕" w:eastAsia="맑은 고딕" w:hAnsi="맑은 고딕" w:cs="맑은 고딕" w:hint="eastAsia"/>
          <w:lang w:eastAsia="ko-KR"/>
        </w:rPr>
        <w:t>정치적 및 공적 생활,</w:t>
      </w:r>
      <w:r w:rsid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>
        <w:rPr>
          <w:rFonts w:ascii="맑은 고딕" w:eastAsia="맑은 고딕" w:hAnsi="맑은 고딕" w:cs="맑은 고딕" w:hint="eastAsia"/>
          <w:lang w:eastAsia="ko-KR"/>
        </w:rPr>
        <w:t>민간 부문에 있어서의 여성의 참여를 확대하고,</w:t>
      </w:r>
      <w:r w:rsid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>
        <w:rPr>
          <w:rFonts w:ascii="맑은 고딕" w:eastAsia="맑은 고딕" w:hAnsi="맑은 고딕" w:cs="맑은 고딕" w:hint="eastAsia"/>
          <w:lang w:eastAsia="ko-KR"/>
        </w:rPr>
        <w:t>성별 급여 격차를 해소하고,</w:t>
      </w:r>
      <w:r w:rsid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>
        <w:rPr>
          <w:rFonts w:ascii="맑은 고딕" w:eastAsia="맑은 고딕" w:hAnsi="맑은 고딕" w:cs="맑은 고딕" w:hint="eastAsia"/>
          <w:lang w:eastAsia="ko-KR"/>
        </w:rPr>
        <w:t>돌봄에 있어서의 평등을 확대하여 성 불평등을 줄일 것을</w:t>
      </w:r>
      <w:r w:rsid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>
        <w:rPr>
          <w:rFonts w:ascii="맑은 고딕" w:eastAsia="맑은 고딕" w:hAnsi="맑은 고딕" w:cs="맑은 고딕" w:hint="eastAsia"/>
          <w:lang w:eastAsia="ko-KR"/>
        </w:rPr>
        <w:t>권고했다.</w:t>
      </w:r>
      <w:r>
        <w:rPr>
          <w:vertAlign w:val="superscript"/>
          <w:lang w:eastAsia="ko-KR"/>
        </w:rPr>
        <w:t>112</w:t>
      </w:r>
    </w:p>
    <w:p w14:paraId="7E748395" w14:textId="09C59946" w:rsidR="00ED4888" w:rsidRDefault="00D531A5" w:rsidP="00ED4888">
      <w:pPr>
        <w:pStyle w:val="a5"/>
        <w:framePr w:w="7824" w:h="14344" w:hRule="exact" w:wrap="around" w:vAnchor="page" w:hAnchor="page" w:x="2067" w:y="1249"/>
        <w:numPr>
          <w:ilvl w:val="0"/>
          <w:numId w:val="6"/>
        </w:numPr>
        <w:shd w:val="clear" w:color="auto" w:fill="auto"/>
        <w:spacing w:after="56" w:line="240" w:lineRule="exact"/>
        <w:ind w:left="440" w:right="20"/>
        <w:jc w:val="both"/>
        <w:rPr>
          <w:lang w:eastAsia="ko-KR"/>
        </w:rPr>
      </w:pPr>
      <w:r>
        <w:rPr>
          <w:lang w:eastAsia="ko-KR"/>
        </w:rPr>
        <w:t>HRW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>는 여성과 소녀에 대한 폭력,</w:t>
      </w:r>
      <w:r w:rsidR="00ED4888" w:rsidRP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>성적 괴롭힘,</w:t>
      </w:r>
      <w:r w:rsidR="00ED4888" w:rsidRP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>온라인 성 기반 폭력이 계속해서 만연</w:t>
      </w:r>
      <w:r w:rsidR="00423F64">
        <w:rPr>
          <w:rFonts w:ascii="맑은 고딕" w:eastAsia="맑은 고딕" w:hAnsi="맑은 고딕" w:cs="맑은 고딕" w:hint="eastAsia"/>
          <w:lang w:eastAsia="ko-KR"/>
        </w:rPr>
        <w:t>한 실정임을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 xml:space="preserve"> 언급했다</w:t>
      </w:r>
      <w:r>
        <w:rPr>
          <w:lang w:eastAsia="ko-KR"/>
        </w:rPr>
        <w:t>.</w:t>
      </w:r>
      <w:r w:rsidRPr="00ED4888">
        <w:rPr>
          <w:vertAlign w:val="superscript"/>
          <w:lang w:eastAsia="ko-KR"/>
        </w:rPr>
        <w:t>113</w:t>
      </w:r>
      <w:r>
        <w:rPr>
          <w:lang w:eastAsia="ko-KR"/>
        </w:rPr>
        <w:t xml:space="preserve"> 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>마찬가지로</w:t>
      </w:r>
      <w:r>
        <w:rPr>
          <w:lang w:eastAsia="ko-KR"/>
        </w:rPr>
        <w:t xml:space="preserve"> JS2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>는 텔레그램 등의 디지털 플랫폼과 소셜미디어에서의 성폭력,</w:t>
      </w:r>
      <w:r w:rsidR="00ED4888" w:rsidRP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>괴롭힘,</w:t>
      </w:r>
      <w:r w:rsidR="00ED4888" w:rsidRPr="00ED4888">
        <w:rPr>
          <w:rFonts w:ascii="맑은 고딕" w:eastAsia="맑은 고딕" w:hAnsi="맑은 고딕" w:cs="맑은 고딕"/>
          <w:lang w:eastAsia="ko-KR"/>
        </w:rPr>
        <w:t xml:space="preserve"> 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>따돌림을 포함하여 여성과 소녀에 대한 성 기반 폭력 및 사이버 범죄</w:t>
      </w:r>
      <w:r w:rsidR="00423F64">
        <w:rPr>
          <w:rFonts w:ascii="맑은 고딕" w:eastAsia="맑은 고딕" w:hAnsi="맑은 고딕" w:cs="맑은 고딕" w:hint="eastAsia"/>
          <w:lang w:eastAsia="ko-KR"/>
        </w:rPr>
        <w:t>가 증가하고 있음을</w:t>
      </w:r>
      <w:r w:rsidR="00ED4888" w:rsidRPr="00ED4888">
        <w:rPr>
          <w:rFonts w:ascii="맑은 고딕" w:eastAsia="맑은 고딕" w:hAnsi="맑은 고딕" w:cs="맑은 고딕" w:hint="eastAsia"/>
          <w:lang w:eastAsia="ko-KR"/>
        </w:rPr>
        <w:t xml:space="preserve"> 언급했다.</w:t>
      </w:r>
      <w:r w:rsidR="00ED4888" w:rsidRPr="00ED4888">
        <w:rPr>
          <w:vertAlign w:val="superscript"/>
          <w:lang w:eastAsia="ko-KR"/>
        </w:rPr>
        <w:t xml:space="preserve"> 114</w:t>
      </w:r>
    </w:p>
    <w:p w14:paraId="0EBE4D9C" w14:textId="110B854A" w:rsidR="000F30DD" w:rsidRDefault="000F30DD" w:rsidP="00ED4888">
      <w:pPr>
        <w:pStyle w:val="a5"/>
        <w:framePr w:w="7824" w:h="14344" w:hRule="exact" w:wrap="around" w:vAnchor="page" w:hAnchor="page" w:x="2067" w:y="1249"/>
        <w:shd w:val="clear" w:color="auto" w:fill="auto"/>
        <w:spacing w:line="245" w:lineRule="exact"/>
        <w:ind w:left="440" w:right="20"/>
        <w:jc w:val="both"/>
        <w:rPr>
          <w:lang w:eastAsia="ko-KR"/>
        </w:rPr>
      </w:pPr>
    </w:p>
    <w:p w14:paraId="35B40129" w14:textId="77777777" w:rsidR="000F30DD" w:rsidRDefault="00D531A5">
      <w:pPr>
        <w:pStyle w:val="a9"/>
        <w:framePr w:wrap="around" w:vAnchor="page" w:hAnchor="page" w:x="10889" w:y="15934"/>
        <w:shd w:val="clear" w:color="auto" w:fill="auto"/>
        <w:spacing w:line="160" w:lineRule="exact"/>
        <w:ind w:left="20"/>
      </w:pPr>
      <w:r>
        <w:t>7</w:t>
      </w:r>
    </w:p>
    <w:p w14:paraId="559D512B" w14:textId="77777777" w:rsidR="000F30DD" w:rsidRDefault="000F30DD">
      <w:pPr>
        <w:rPr>
          <w:sz w:val="2"/>
          <w:szCs w:val="2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0F3FBF35" w14:textId="77777777" w:rsidR="000F30DD" w:rsidRDefault="00D531A5">
      <w:pPr>
        <w:pStyle w:val="a9"/>
        <w:framePr w:wrap="around" w:vAnchor="page" w:hAnchor="page" w:x="1443" w:y="716"/>
        <w:shd w:val="clear" w:color="auto" w:fill="auto"/>
        <w:spacing w:line="160" w:lineRule="exact"/>
        <w:ind w:left="20"/>
      </w:pPr>
      <w:r>
        <w:lastRenderedPageBreak/>
        <w:t>A/HRC/WG.6/42/KOR/3</w:t>
      </w:r>
    </w:p>
    <w:p w14:paraId="0CD6B9AF" w14:textId="02CCE0B1" w:rsidR="000F30DD" w:rsidRDefault="00D531A5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>JS2</w:t>
      </w:r>
      <w:r w:rsidR="008E3BEE">
        <w:rPr>
          <w:rFonts w:ascii="맑은 고딕" w:eastAsia="맑은 고딕" w:hAnsi="맑은 고딕" w:cs="맑은 고딕" w:hint="eastAsia"/>
          <w:lang w:eastAsia="ko-KR"/>
        </w:rPr>
        <w:t xml:space="preserve">는 국회가 </w:t>
      </w:r>
      <w:r w:rsidR="008E3BEE">
        <w:rPr>
          <w:rFonts w:ascii="맑은 고딕" w:eastAsia="맑은 고딕" w:hAnsi="맑은 고딕" w:cs="맑은 고딕"/>
          <w:lang w:eastAsia="ko-KR"/>
        </w:rPr>
        <w:t>2021</w:t>
      </w:r>
      <w:r w:rsidR="008E3BEE">
        <w:rPr>
          <w:rFonts w:ascii="맑은 고딕" w:eastAsia="맑은 고딕" w:hAnsi="맑은 고딕" w:cs="맑은 고딕" w:hint="eastAsia"/>
          <w:lang w:eastAsia="ko-KR"/>
        </w:rPr>
        <w:t>년에 발효된 법을 도입했으며,</w:t>
      </w:r>
      <w:r w:rsidR="008E3BEE">
        <w:rPr>
          <w:rFonts w:ascii="맑은 고딕" w:eastAsia="맑은 고딕" w:hAnsi="맑은 고딕" w:cs="맑은 고딕"/>
          <w:lang w:eastAsia="ko-KR"/>
        </w:rPr>
        <w:t xml:space="preserve"> </w:t>
      </w:r>
      <w:r w:rsidR="008E3BEE">
        <w:rPr>
          <w:rFonts w:ascii="맑은 고딕" w:eastAsia="맑은 고딕" w:hAnsi="맑은 고딕" w:cs="맑은 고딕" w:hint="eastAsia"/>
          <w:lang w:eastAsia="ko-KR"/>
        </w:rPr>
        <w:t>온라인 플랫폼이 성범죄에 관련된 디지털 컨텐츠 배포를 해당 플랫폼에서 중단하지 않았을 시 형사처벌을 받도록 했음을 언급했다.</w:t>
      </w:r>
      <w:r w:rsidR="008E3BEE">
        <w:rPr>
          <w:rFonts w:ascii="맑은 고딕" w:eastAsia="맑은 고딕" w:hAnsi="맑은 고딕" w:cs="맑은 고딕"/>
          <w:lang w:eastAsia="ko-KR"/>
        </w:rPr>
        <w:t xml:space="preserve"> </w:t>
      </w:r>
      <w:r w:rsidR="008E3BEE">
        <w:rPr>
          <w:rFonts w:ascii="맑은 고딕" w:eastAsia="맑은 고딕" w:hAnsi="맑은 고딕" w:cs="맑은 고딕" w:hint="eastAsia"/>
          <w:lang w:eastAsia="ko-KR"/>
        </w:rPr>
        <w:t>정부는 피해자를 위한 정부 주도적 지원 시스템을 구축했으나,</w:t>
      </w:r>
      <w:r w:rsidR="008E3BEE">
        <w:rPr>
          <w:rFonts w:ascii="맑은 고딕" w:eastAsia="맑은 고딕" w:hAnsi="맑은 고딕" w:cs="맑은 고딕"/>
          <w:lang w:eastAsia="ko-KR"/>
        </w:rPr>
        <w:t xml:space="preserve"> </w:t>
      </w:r>
      <w:r w:rsidR="008E3BEE">
        <w:rPr>
          <w:rFonts w:ascii="맑은 고딕" w:eastAsia="맑은 고딕" w:hAnsi="맑은 고딕" w:cs="맑은 고딕" w:hint="eastAsia"/>
          <w:lang w:eastAsia="ko-KR"/>
        </w:rPr>
        <w:t>효과적으로 이행되지 않았으며,</w:t>
      </w:r>
      <w:r w:rsidR="008E3BEE">
        <w:rPr>
          <w:rFonts w:ascii="맑은 고딕" w:eastAsia="맑은 고딕" w:hAnsi="맑은 고딕" w:cs="맑은 고딕"/>
          <w:lang w:eastAsia="ko-KR"/>
        </w:rPr>
        <w:t xml:space="preserve"> </w:t>
      </w:r>
      <w:r w:rsidR="008E3BEE">
        <w:rPr>
          <w:rFonts w:ascii="맑은 고딕" w:eastAsia="맑은 고딕" w:hAnsi="맑은 고딕" w:cs="맑은 고딕" w:hint="eastAsia"/>
          <w:lang w:eastAsia="ko-KR"/>
        </w:rPr>
        <w:t>지원센터들의 인력이 부족했거나 피해자에게 필요한 지원을 제공하기 위한 교육받은 인력을 보유하고 있지 않았다.</w:t>
      </w:r>
      <w:r w:rsidR="008E3BEE">
        <w:rPr>
          <w:rFonts w:ascii="맑은 고딕" w:eastAsia="맑은 고딕" w:hAnsi="맑은 고딕" w:cs="맑은 고딕"/>
          <w:lang w:eastAsia="ko-KR"/>
        </w:rPr>
        <w:t xml:space="preserve"> </w:t>
      </w:r>
      <w:r w:rsidR="008E3BEE">
        <w:rPr>
          <w:rFonts w:ascii="맑은 고딕" w:eastAsia="맑은 고딕" w:hAnsi="맑은 고딕" w:cs="맑은 고딕" w:hint="eastAsia"/>
          <w:lang w:eastAsia="ko-KR"/>
        </w:rPr>
        <w:t>사이버 성범죄 피해자들은 기소 프로세스의 결함으로 인해 효과적인 구제를 받지 못했으며,</w:t>
      </w:r>
      <w:r w:rsidR="008E3BEE">
        <w:rPr>
          <w:rFonts w:ascii="맑은 고딕" w:eastAsia="맑은 고딕" w:hAnsi="맑은 고딕" w:cs="맑은 고딕"/>
          <w:lang w:eastAsia="ko-KR"/>
        </w:rPr>
        <w:t xml:space="preserve"> </w:t>
      </w:r>
      <w:r w:rsidR="008E3BEE">
        <w:rPr>
          <w:rFonts w:ascii="맑은 고딕" w:eastAsia="맑은 고딕" w:hAnsi="맑은 고딕" w:cs="맑은 고딕" w:hint="eastAsia"/>
          <w:lang w:eastAsia="ko-KR"/>
        </w:rPr>
        <w:t>유죄 판결이 내려진 건에서도 부적절한 처벌이 있었던 것으로 보고되었다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115</w:t>
      </w:r>
    </w:p>
    <w:p w14:paraId="249E3828" w14:textId="010FE629" w:rsidR="000F30DD" w:rsidRDefault="00D531A5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JUBILEE</w:t>
      </w:r>
      <w:r w:rsidR="008E3BEE">
        <w:rPr>
          <w:rFonts w:ascii="맑은 고딕" w:eastAsia="맑은 고딕" w:hAnsi="맑은 고딕" w:cs="맑은 고딕" w:hint="eastAsia"/>
          <w:lang w:eastAsia="ko-KR"/>
        </w:rPr>
        <w:t>는 가정폭력에 대</w:t>
      </w:r>
      <w:r w:rsidR="00423F64">
        <w:rPr>
          <w:rFonts w:ascii="맑은 고딕" w:eastAsia="맑은 고딕" w:hAnsi="맑은 고딕" w:cs="맑은 고딕" w:hint="eastAsia"/>
          <w:lang w:eastAsia="ko-KR"/>
        </w:rPr>
        <w:t>해</w:t>
      </w:r>
      <w:r w:rsidR="008E3BEE">
        <w:rPr>
          <w:rFonts w:ascii="맑은 고딕" w:eastAsia="맑은 고딕" w:hAnsi="맑은 고딕" w:cs="맑은 고딕" w:hint="eastAsia"/>
          <w:lang w:eastAsia="ko-KR"/>
        </w:rPr>
        <w:t xml:space="preserve"> 더욱 엄격한 조치들을 도입하고,</w:t>
      </w:r>
      <w:r w:rsidR="008E3BEE">
        <w:rPr>
          <w:rFonts w:ascii="맑은 고딕" w:eastAsia="맑은 고딕" w:hAnsi="맑은 고딕" w:cs="맑은 고딕"/>
          <w:lang w:eastAsia="ko-KR"/>
        </w:rPr>
        <w:t xml:space="preserve"> </w:t>
      </w:r>
      <w:r w:rsidR="008E3BEE">
        <w:rPr>
          <w:rFonts w:ascii="맑은 고딕" w:eastAsia="맑은 고딕" w:hAnsi="맑은 고딕" w:cs="맑은 고딕" w:hint="eastAsia"/>
          <w:lang w:eastAsia="ko-KR"/>
        </w:rPr>
        <w:t>사법 체계 전반에 가해자의 책임을 묻는 조치를 도입할 것을 당국들에게 장려하였다.</w:t>
      </w:r>
      <w:r>
        <w:rPr>
          <w:vertAlign w:val="superscript"/>
          <w:lang w:eastAsia="ko-KR"/>
        </w:rPr>
        <w:t>116</w:t>
      </w:r>
    </w:p>
    <w:p w14:paraId="64DD183E" w14:textId="085FA2A0" w:rsidR="000F30DD" w:rsidRDefault="00D531A5" w:rsidP="00D7414F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JS2</w:t>
      </w:r>
      <w:r w:rsidR="008E3BEE">
        <w:rPr>
          <w:rFonts w:ascii="맑은 고딕" w:eastAsia="맑은 고딕" w:hAnsi="맑은 고딕" w:cs="맑은 고딕" w:hint="eastAsia"/>
          <w:lang w:eastAsia="ko-KR"/>
        </w:rPr>
        <w:t>와</w:t>
      </w:r>
      <w:r>
        <w:rPr>
          <w:lang w:eastAsia="ko-KR"/>
        </w:rPr>
        <w:t xml:space="preserve"> JS11</w:t>
      </w:r>
      <w:r w:rsidR="008E3BEE">
        <w:rPr>
          <w:rFonts w:ascii="맑은 고딕" w:eastAsia="맑은 고딕" w:hAnsi="맑은 고딕" w:cs="맑은 고딕" w:hint="eastAsia"/>
          <w:lang w:eastAsia="ko-KR"/>
        </w:rPr>
        <w:t xml:space="preserve">은 온라인 플랫폼을 통해 사이버 성폭력을 </w:t>
      </w:r>
      <w:r w:rsidR="00423F64">
        <w:rPr>
          <w:rFonts w:ascii="맑은 고딕" w:eastAsia="맑은 고딕" w:hAnsi="맑은 고딕" w:cs="맑은 고딕" w:hint="eastAsia"/>
          <w:lang w:eastAsia="ko-KR"/>
        </w:rPr>
        <w:t>근절할 것</w:t>
      </w:r>
      <w:r w:rsidR="008E3BEE">
        <w:rPr>
          <w:rFonts w:ascii="맑은 고딕" w:eastAsia="맑은 고딕" w:hAnsi="맑은 고딕" w:cs="맑은 고딕" w:hint="eastAsia"/>
          <w:lang w:eastAsia="ko-KR"/>
        </w:rPr>
        <w:t>을 권고하였다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117</w:t>
      </w:r>
      <w:r>
        <w:rPr>
          <w:lang w:eastAsia="ko-KR"/>
        </w:rPr>
        <w:t xml:space="preserve"> JS2</w:t>
      </w:r>
      <w:r w:rsidR="00D7414F">
        <w:rPr>
          <w:rFonts w:ascii="맑은 고딕" w:eastAsia="맑은 고딕" w:hAnsi="맑은 고딕" w:cs="맑은 고딕" w:hint="eastAsia"/>
          <w:lang w:eastAsia="ko-KR"/>
        </w:rPr>
        <w:t>는 디지털 성범죄의 모든 피해자에게 서비스를 제공하기 위해 충분한 자금을 지원할 것을 권고했다.</w:t>
      </w:r>
      <w:r>
        <w:rPr>
          <w:vertAlign w:val="superscript"/>
          <w:lang w:eastAsia="ko-KR"/>
        </w:rPr>
        <w:t>118</w:t>
      </w:r>
      <w:r>
        <w:rPr>
          <w:lang w:eastAsia="ko-KR"/>
        </w:rPr>
        <w:t xml:space="preserve"> AI</w:t>
      </w:r>
      <w:r w:rsidR="00D7414F">
        <w:rPr>
          <w:rFonts w:ascii="맑은 고딕" w:eastAsia="맑은 고딕" w:hAnsi="맑은 고딕" w:cs="맑은 고딕" w:hint="eastAsia"/>
          <w:lang w:eastAsia="ko-KR"/>
        </w:rPr>
        <w:t>는 정부가 온라인 성 기반 폭력의 초국가적 성격을 인식하고,</w:t>
      </w:r>
      <w:r w:rsidR="00D7414F">
        <w:rPr>
          <w:rFonts w:ascii="맑은 고딕" w:eastAsia="맑은 고딕" w:hAnsi="맑은 고딕" w:cs="맑은 고딕"/>
          <w:lang w:eastAsia="ko-KR"/>
        </w:rPr>
        <w:t xml:space="preserve"> </w:t>
      </w:r>
      <w:r w:rsidR="00D7414F">
        <w:rPr>
          <w:rFonts w:ascii="맑은 고딕" w:eastAsia="맑은 고딕" w:hAnsi="맑은 고딕" w:cs="맑은 고딕" w:hint="eastAsia"/>
          <w:lang w:eastAsia="ko-KR"/>
        </w:rPr>
        <w:t>국내 및 국제 민간 중개</w:t>
      </w:r>
      <w:r w:rsidR="00423F64">
        <w:rPr>
          <w:rFonts w:ascii="맑은 고딕" w:eastAsia="맑은 고딕" w:hAnsi="맑은 고딕" w:cs="맑은 고딕" w:hint="eastAsia"/>
          <w:lang w:eastAsia="ko-KR"/>
        </w:rPr>
        <w:t>자가</w:t>
      </w:r>
      <w:r w:rsidR="00D7414F">
        <w:rPr>
          <w:rFonts w:ascii="맑은 고딕" w:eastAsia="맑은 고딕" w:hAnsi="맑은 고딕" w:cs="맑은 고딕" w:hint="eastAsia"/>
          <w:lang w:eastAsia="ko-KR"/>
        </w:rPr>
        <w:t xml:space="preserve"> 모든 유형의 온라인 차별과 폭력을 없애기 위해 모든 필요한 조치를 취하도록 장려할 것을 권고했다.</w:t>
      </w:r>
      <w:r>
        <w:rPr>
          <w:vertAlign w:val="superscript"/>
          <w:lang w:eastAsia="ko-KR"/>
        </w:rPr>
        <w:t>119</w:t>
      </w:r>
    </w:p>
    <w:p w14:paraId="10F7E7D4" w14:textId="1C275D85" w:rsidR="000F30DD" w:rsidRDefault="00D531A5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JS2</w:t>
      </w:r>
      <w:r w:rsidR="00D7414F">
        <w:rPr>
          <w:rFonts w:ascii="맑은 고딕" w:eastAsia="맑은 고딕" w:hAnsi="맑은 고딕" w:cs="맑은 고딕" w:hint="eastAsia"/>
          <w:lang w:eastAsia="ko-KR"/>
        </w:rPr>
        <w:t xml:space="preserve">는 국제 인권기준에 따라 </w:t>
      </w:r>
      <w:r w:rsidR="00423F64">
        <w:rPr>
          <w:rFonts w:ascii="맑은 고딕" w:eastAsia="맑은 고딕" w:hAnsi="맑은 고딕" w:cs="맑은 고딕" w:hint="eastAsia"/>
          <w:lang w:eastAsia="ko-KR"/>
        </w:rPr>
        <w:t xml:space="preserve">강간의 법적 정의를 개정하여 </w:t>
      </w:r>
      <w:r w:rsidR="00E07A3B">
        <w:rPr>
          <w:rFonts w:ascii="맑은 고딕" w:eastAsia="맑은 고딕" w:hAnsi="맑은 고딕" w:cs="맑은 고딕" w:hint="eastAsia"/>
          <w:lang w:eastAsia="ko-KR"/>
        </w:rPr>
        <w:t xml:space="preserve">피해자의 자유로운 동의 여부를 </w:t>
      </w:r>
      <w:r w:rsidR="00D7414F">
        <w:rPr>
          <w:rFonts w:ascii="맑은 고딕" w:eastAsia="맑은 고딕" w:hAnsi="맑은 고딕" w:cs="맑은 고딕" w:hint="eastAsia"/>
          <w:lang w:eastAsia="ko-KR"/>
        </w:rPr>
        <w:t>포함</w:t>
      </w:r>
      <w:r w:rsidR="00423F64">
        <w:rPr>
          <w:rFonts w:ascii="맑은 고딕" w:eastAsia="맑은 고딕" w:hAnsi="맑은 고딕" w:cs="맑은 고딕" w:hint="eastAsia"/>
          <w:lang w:eastAsia="ko-KR"/>
        </w:rPr>
        <w:t>해야 한다고</w:t>
      </w:r>
      <w:r w:rsidR="00D7414F">
        <w:rPr>
          <w:rFonts w:ascii="맑은 고딕" w:eastAsia="맑은 고딕" w:hAnsi="맑은 고딕" w:cs="맑은 고딕" w:hint="eastAsia"/>
          <w:lang w:eastAsia="ko-KR"/>
        </w:rPr>
        <w:t xml:space="preserve">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120</w:t>
      </w:r>
    </w:p>
    <w:p w14:paraId="118579AC" w14:textId="47C214DC" w:rsidR="000F30DD" w:rsidRDefault="00D531A5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228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D7414F">
        <w:rPr>
          <w:rFonts w:ascii="맑은 고딕" w:eastAsia="맑은 고딕" w:hAnsi="맑은 고딕" w:cs="맑은 고딕" w:hint="eastAsia"/>
          <w:lang w:eastAsia="ko-KR"/>
        </w:rPr>
        <w:t xml:space="preserve">성적 괴롭힘을 처벌하기 위한 법의 격차를 언급하면서 </w:t>
      </w:r>
      <w:r w:rsidR="00D7414F">
        <w:rPr>
          <w:rFonts w:ascii="맑은 고딕" w:eastAsia="맑은 고딕" w:hAnsi="맑은 고딕" w:cs="맑은 고딕"/>
          <w:lang w:eastAsia="ko-KR"/>
        </w:rPr>
        <w:t>HRW</w:t>
      </w:r>
      <w:r w:rsidR="00D7414F">
        <w:rPr>
          <w:rFonts w:ascii="맑은 고딕" w:eastAsia="맑은 고딕" w:hAnsi="맑은 고딕" w:cs="맑은 고딕" w:hint="eastAsia"/>
          <w:lang w:eastAsia="ko-KR"/>
        </w:rPr>
        <w:t>는 당사국이 폭력과 괴롭힘에 대한 국제노동기구 협</w:t>
      </w:r>
      <w:r w:rsidR="00423F64">
        <w:rPr>
          <w:rFonts w:ascii="맑은 고딕" w:eastAsia="맑은 고딕" w:hAnsi="맑은 고딕" w:cs="맑은 고딕" w:hint="eastAsia"/>
          <w:lang w:eastAsia="ko-KR"/>
        </w:rPr>
        <w:t>약</w:t>
      </w:r>
      <w:r w:rsidR="00D7414F">
        <w:rPr>
          <w:rFonts w:ascii="맑은 고딕" w:eastAsia="맑은 고딕" w:hAnsi="맑은 고딕" w:cs="맑은 고딕"/>
          <w:lang w:eastAsia="ko-KR"/>
        </w:rPr>
        <w:t>(</w:t>
      </w:r>
      <w:r w:rsidR="00423F64">
        <w:rPr>
          <w:rFonts w:ascii="맑은 고딕" w:eastAsia="맑은 고딕" w:hAnsi="맑은 고딕" w:cs="맑은 고딕" w:hint="eastAsia"/>
          <w:lang w:eastAsia="ko-KR"/>
        </w:rPr>
        <w:t>제</w:t>
      </w:r>
      <w:r w:rsidR="00D7414F">
        <w:rPr>
          <w:rFonts w:ascii="맑은 고딕" w:eastAsia="맑은 고딕" w:hAnsi="맑은 고딕" w:cs="맑은 고딕"/>
          <w:lang w:eastAsia="ko-KR"/>
        </w:rPr>
        <w:t>190</w:t>
      </w:r>
      <w:r w:rsidR="00423F64">
        <w:rPr>
          <w:rFonts w:ascii="맑은 고딕" w:eastAsia="맑은 고딕" w:hAnsi="맑은 고딕" w:cs="맑은 고딕" w:hint="eastAsia"/>
          <w:lang w:eastAsia="ko-KR"/>
        </w:rPr>
        <w:t>호</w:t>
      </w:r>
      <w:r w:rsidR="00D7414F">
        <w:rPr>
          <w:rFonts w:ascii="맑은 고딕" w:eastAsia="맑은 고딕" w:hAnsi="맑은 고딕" w:cs="맑은 고딕" w:hint="eastAsia"/>
          <w:lang w:eastAsia="ko-KR"/>
        </w:rPr>
        <w:t>)을 비준하고 이에 맞게 개혁을 할 것을 권고했다.</w:t>
      </w:r>
      <w:r w:rsidR="00D7414F">
        <w:rPr>
          <w:rFonts w:ascii="맑은 고딕" w:eastAsia="맑은 고딕" w:hAnsi="맑은 고딕" w:cs="맑은 고딕"/>
          <w:lang w:eastAsia="ko-KR"/>
        </w:rPr>
        <w:t xml:space="preserve"> </w:t>
      </w:r>
      <w:r w:rsidR="00D7414F">
        <w:rPr>
          <w:rFonts w:ascii="맑은 고딕" w:eastAsia="맑은 고딕" w:hAnsi="맑은 고딕" w:cs="맑은 고딕" w:hint="eastAsia"/>
          <w:lang w:eastAsia="ko-KR"/>
        </w:rPr>
        <w:t>이는 직장에서의 폭력과 괴롭힘을 방지하기 위해 예방,</w:t>
      </w:r>
      <w:r w:rsidR="00D7414F">
        <w:rPr>
          <w:rFonts w:ascii="맑은 고딕" w:eastAsia="맑은 고딕" w:hAnsi="맑은 고딕" w:cs="맑은 고딕"/>
          <w:lang w:eastAsia="ko-KR"/>
        </w:rPr>
        <w:t xml:space="preserve"> </w:t>
      </w:r>
      <w:r w:rsidR="00D7414F">
        <w:rPr>
          <w:rFonts w:ascii="맑은 고딕" w:eastAsia="맑은 고딕" w:hAnsi="맑은 고딕" w:cs="맑은 고딕" w:hint="eastAsia"/>
          <w:lang w:eastAsia="ko-KR"/>
        </w:rPr>
        <w:t>모니터링,</w:t>
      </w:r>
      <w:r w:rsidR="00D7414F">
        <w:rPr>
          <w:rFonts w:ascii="맑은 고딕" w:eastAsia="맑은 고딕" w:hAnsi="맑은 고딕" w:cs="맑은 고딕"/>
          <w:lang w:eastAsia="ko-KR"/>
        </w:rPr>
        <w:t xml:space="preserve"> </w:t>
      </w:r>
      <w:r w:rsidR="00D7414F">
        <w:rPr>
          <w:rFonts w:ascii="맑은 고딕" w:eastAsia="맑은 고딕" w:hAnsi="맑은 고딕" w:cs="맑은 고딕" w:hint="eastAsia"/>
          <w:lang w:eastAsia="ko-KR"/>
        </w:rPr>
        <w:t>구제를 확대하는 종합적인 조치들을 포함한다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121</w:t>
      </w:r>
    </w:p>
    <w:p w14:paraId="4899842A" w14:textId="52DAC627" w:rsidR="000F30DD" w:rsidRDefault="00D7414F">
      <w:pPr>
        <w:pStyle w:val="42"/>
        <w:framePr w:w="7402" w:h="14343" w:hRule="exact" w:wrap="around" w:vAnchor="page" w:hAnchor="page" w:x="2595" w:y="1249"/>
        <w:shd w:val="clear" w:color="auto" w:fill="auto"/>
        <w:spacing w:before="0" w:after="96" w:line="180" w:lineRule="exact"/>
        <w:ind w:left="20"/>
      </w:pPr>
      <w:r>
        <w:rPr>
          <w:rFonts w:ascii="맑은 고딕" w:eastAsia="맑은 고딕" w:hAnsi="맑은 고딕" w:cs="맑은 고딕" w:hint="eastAsia"/>
          <w:lang w:eastAsia="ko-KR"/>
        </w:rPr>
        <w:t>아동</w:t>
      </w:r>
    </w:p>
    <w:p w14:paraId="44702071" w14:textId="1E56A281" w:rsidR="000F30DD" w:rsidRDefault="00D531A5" w:rsidP="000F7F48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ECLJ</w:t>
      </w:r>
      <w:r w:rsidR="00D7414F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0F7F48">
        <w:rPr>
          <w:rFonts w:ascii="맑은 고딕" w:eastAsia="맑은 고딕" w:hAnsi="맑은 고딕" w:cs="맑은 고딕" w:hint="eastAsia"/>
          <w:lang w:eastAsia="ko-KR"/>
        </w:rPr>
        <w:t>동의</w:t>
      </w:r>
      <w:r w:rsidR="00423F64">
        <w:rPr>
          <w:rFonts w:ascii="맑은 고딕" w:eastAsia="맑은 고딕" w:hAnsi="맑은 고딕" w:cs="맑은 고딕" w:hint="eastAsia"/>
          <w:lang w:eastAsia="ko-KR"/>
        </w:rPr>
        <w:t>를 할 수 있는</w:t>
      </w:r>
      <w:r w:rsidR="000F7F48">
        <w:rPr>
          <w:rFonts w:ascii="맑은 고딕" w:eastAsia="맑은 고딕" w:hAnsi="맑은 고딕" w:cs="맑은 고딕" w:hint="eastAsia"/>
          <w:lang w:eastAsia="ko-KR"/>
        </w:rPr>
        <w:t xml:space="preserve"> 연령이 </w:t>
      </w:r>
      <w:r w:rsidR="00423F64">
        <w:rPr>
          <w:rFonts w:ascii="맑은 고딕" w:eastAsia="맑은 고딕" w:hAnsi="맑은 고딕" w:cs="맑은 고딕"/>
          <w:lang w:eastAsia="ko-KR"/>
        </w:rPr>
        <w:t>13</w:t>
      </w:r>
      <w:r w:rsidR="00423F64">
        <w:rPr>
          <w:rFonts w:ascii="맑은 고딕" w:eastAsia="맑은 고딕" w:hAnsi="맑은 고딕" w:cs="맑은 고딕" w:hint="eastAsia"/>
          <w:lang w:eastAsia="ko-KR"/>
        </w:rPr>
        <w:t xml:space="preserve">세이므로 </w:t>
      </w:r>
      <w:r w:rsidR="000F7F48">
        <w:rPr>
          <w:rFonts w:ascii="맑은 고딕" w:eastAsia="맑은 고딕" w:hAnsi="맑은 고딕" w:cs="맑은 고딕"/>
          <w:lang w:eastAsia="ko-KR"/>
        </w:rPr>
        <w:t>13</w:t>
      </w:r>
      <w:r w:rsidR="000F7F48">
        <w:rPr>
          <w:rFonts w:ascii="맑은 고딕" w:eastAsia="맑은 고딕" w:hAnsi="맑은 고딕" w:cs="맑은 고딕" w:hint="eastAsia"/>
          <w:lang w:eastAsia="ko-KR"/>
        </w:rPr>
        <w:t>세 이상의 아동이 동의 하의 상</w:t>
      </w:r>
      <w:r w:rsidR="00423F64">
        <w:rPr>
          <w:rFonts w:ascii="맑은 고딕" w:eastAsia="맑은 고딕" w:hAnsi="맑은 고딕" w:cs="맑은 고딕" w:hint="eastAsia"/>
          <w:lang w:eastAsia="ko-KR"/>
        </w:rPr>
        <w:t>황</w:t>
      </w:r>
      <w:r w:rsidR="000F7F48">
        <w:rPr>
          <w:rFonts w:ascii="맑은 고딕" w:eastAsia="맑은 고딕" w:hAnsi="맑은 고딕" w:cs="맑은 고딕" w:hint="eastAsia"/>
          <w:lang w:eastAsia="ko-KR"/>
        </w:rPr>
        <w:t xml:space="preserve">에서 성인과 성적 행동을 했다고 </w:t>
      </w:r>
      <w:r w:rsidR="00423F64">
        <w:rPr>
          <w:rFonts w:ascii="맑은 고딕" w:eastAsia="맑은 고딕" w:hAnsi="맑은 고딕" w:cs="맑은 고딕" w:hint="eastAsia"/>
          <w:lang w:eastAsia="ko-KR"/>
        </w:rPr>
        <w:t>주</w:t>
      </w:r>
      <w:r w:rsidR="000F7F48">
        <w:rPr>
          <w:rFonts w:ascii="맑은 고딕" w:eastAsia="맑은 고딕" w:hAnsi="맑은 고딕" w:cs="맑은 고딕" w:hint="eastAsia"/>
          <w:lang w:eastAsia="ko-KR"/>
        </w:rPr>
        <w:t xml:space="preserve">장할 때 </w:t>
      </w:r>
      <w:r w:rsidR="00423F64">
        <w:rPr>
          <w:rFonts w:ascii="맑은 고딕" w:eastAsia="맑은 고딕" w:hAnsi="맑은 고딕" w:cs="맑은 고딕" w:hint="eastAsia"/>
          <w:lang w:eastAsia="ko-KR"/>
        </w:rPr>
        <w:t xml:space="preserve">적용할 수 있는 </w:t>
      </w:r>
      <w:r w:rsidR="000F7F48">
        <w:rPr>
          <w:rFonts w:ascii="맑은 고딕" w:eastAsia="맑은 고딕" w:hAnsi="맑은 고딕" w:cs="맑은 고딕" w:hint="eastAsia"/>
          <w:lang w:eastAsia="ko-KR"/>
        </w:rPr>
        <w:t>명확한 규정이 없으며,</w:t>
      </w:r>
      <w:r w:rsidR="000F7F48">
        <w:rPr>
          <w:rFonts w:ascii="맑은 고딕" w:eastAsia="맑은 고딕" w:hAnsi="맑은 고딕" w:cs="맑은 고딕"/>
          <w:lang w:eastAsia="ko-KR"/>
        </w:rPr>
        <w:t xml:space="preserve"> </w:t>
      </w:r>
      <w:r w:rsidR="000F7F48">
        <w:rPr>
          <w:rFonts w:ascii="맑은 고딕" w:eastAsia="맑은 고딕" w:hAnsi="맑은 고딕" w:cs="맑은 고딕" w:hint="eastAsia"/>
          <w:lang w:eastAsia="ko-KR"/>
        </w:rPr>
        <w:t>처벌이 판사의 재량에 달려 있었</w:t>
      </w:r>
      <w:r w:rsidR="00423F64">
        <w:rPr>
          <w:rFonts w:ascii="맑은 고딕" w:eastAsia="맑은 고딕" w:hAnsi="맑은 고딕" w:cs="맑은 고딕" w:hint="eastAsia"/>
          <w:lang w:eastAsia="ko-KR"/>
        </w:rPr>
        <w:t>다고 언급했</w:t>
      </w:r>
      <w:r w:rsidR="000F7F48">
        <w:rPr>
          <w:rFonts w:ascii="맑은 고딕" w:eastAsia="맑은 고딕" w:hAnsi="맑은 고딕" w:cs="맑은 고딕" w:hint="eastAsia"/>
          <w:lang w:eastAsia="ko-KR"/>
        </w:rPr>
        <w:t>다.</w:t>
      </w:r>
      <w:r>
        <w:rPr>
          <w:vertAlign w:val="superscript"/>
          <w:lang w:eastAsia="ko-KR"/>
        </w:rPr>
        <w:t>122</w:t>
      </w:r>
    </w:p>
    <w:p w14:paraId="1C995915" w14:textId="2DF13920" w:rsidR="000F30DD" w:rsidRDefault="00D531A5" w:rsidP="006B5903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0F7F48">
        <w:rPr>
          <w:rFonts w:ascii="맑은 고딕" w:eastAsia="맑은 고딕" w:hAnsi="맑은 고딕" w:cs="맑은 고딕" w:hint="eastAsia"/>
          <w:lang w:eastAsia="ko-KR"/>
        </w:rPr>
        <w:t xml:space="preserve">아동학대 보고 건수의 증가를 언급하면서 </w:t>
      </w:r>
      <w:r>
        <w:rPr>
          <w:lang w:eastAsia="ko-KR"/>
        </w:rPr>
        <w:t>JS11</w:t>
      </w:r>
      <w:r w:rsidR="000F7F48">
        <w:rPr>
          <w:rFonts w:ascii="맑은 고딕" w:eastAsia="맑은 고딕" w:hAnsi="맑은 고딕" w:cs="맑은 고딕" w:hint="eastAsia"/>
          <w:lang w:eastAsia="ko-KR"/>
        </w:rPr>
        <w:t>은</w:t>
      </w:r>
      <w:r w:rsidR="006B5903">
        <w:rPr>
          <w:rFonts w:ascii="맑은 고딕" w:eastAsia="맑은 고딕" w:hAnsi="맑은 고딕" w:cs="맑은 고딕" w:hint="eastAsia"/>
          <w:lang w:eastAsia="ko-KR"/>
        </w:rPr>
        <w:t xml:space="preserve"> 정부가 아동학대의</w:t>
      </w:r>
      <w:r w:rsidR="0003247B">
        <w:rPr>
          <w:rFonts w:ascii="맑은 고딕" w:eastAsia="맑은 고딕" w:hAnsi="맑은 고딕" w:cs="맑은 고딕" w:hint="eastAsia"/>
          <w:lang w:eastAsia="ko-KR"/>
        </w:rPr>
        <w:t xml:space="preserve"> 사전 예방과</w:t>
      </w:r>
      <w:r w:rsidR="006B5903">
        <w:rPr>
          <w:rFonts w:ascii="맑은 고딕" w:eastAsia="맑은 고딕" w:hAnsi="맑은 고딕" w:cs="맑은 고딕" w:hint="eastAsia"/>
          <w:lang w:eastAsia="ko-KR"/>
        </w:rPr>
        <w:t xml:space="preserve"> 아동학대의 재발 방지를 위한 시스템과 아동 권리 기반 지원 시스템을 구축해야 한다고 언급했다.</w:t>
      </w:r>
      <w:r>
        <w:rPr>
          <w:vertAlign w:val="superscript"/>
          <w:lang w:eastAsia="ko-KR"/>
        </w:rPr>
        <w:t>123</w:t>
      </w:r>
      <w:r>
        <w:rPr>
          <w:lang w:eastAsia="ko-KR"/>
        </w:rPr>
        <w:t xml:space="preserve"> JUBILEE</w:t>
      </w:r>
      <w:r w:rsidR="006B5903">
        <w:rPr>
          <w:rFonts w:ascii="맑은 고딕" w:eastAsia="맑은 고딕" w:hAnsi="맑은 고딕" w:cs="맑은 고딕" w:hint="eastAsia"/>
          <w:lang w:eastAsia="ko-KR"/>
        </w:rPr>
        <w:t>는 당국들이 어린이집과 학교 근로자,</w:t>
      </w:r>
      <w:r w:rsidR="006B5903">
        <w:rPr>
          <w:rFonts w:ascii="맑은 고딕" w:eastAsia="맑은 고딕" w:hAnsi="맑은 고딕" w:cs="맑은 고딕"/>
          <w:lang w:eastAsia="ko-KR"/>
        </w:rPr>
        <w:t xml:space="preserve"> </w:t>
      </w:r>
      <w:r w:rsidR="006B5903">
        <w:rPr>
          <w:rFonts w:ascii="맑은 고딕" w:eastAsia="맑은 고딕" w:hAnsi="맑은 고딕" w:cs="맑은 고딕" w:hint="eastAsia"/>
          <w:lang w:eastAsia="ko-KR"/>
        </w:rPr>
        <w:t>의료 전문가가 제출한 아동학대의 합리적인 의심 보고를 조사함에 있어 실사를 시행할 것을 촉구했다.</w:t>
      </w:r>
      <w:r>
        <w:rPr>
          <w:vertAlign w:val="superscript"/>
          <w:lang w:eastAsia="ko-KR"/>
        </w:rPr>
        <w:t>124</w:t>
      </w:r>
    </w:p>
    <w:p w14:paraId="41FB3FCA" w14:textId="1FC60C72" w:rsidR="000F30DD" w:rsidRDefault="00D531A5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JS5</w:t>
      </w:r>
      <w:r w:rsidR="006B5903">
        <w:rPr>
          <w:rFonts w:ascii="맑은 고딕" w:eastAsia="맑은 고딕" w:hAnsi="맑은 고딕" w:cs="맑은 고딕" w:hint="eastAsia"/>
          <w:lang w:eastAsia="ko-KR"/>
        </w:rPr>
        <w:t>와</w:t>
      </w:r>
      <w:r>
        <w:rPr>
          <w:lang w:eastAsia="ko-KR"/>
        </w:rPr>
        <w:t xml:space="preserve"> JS11</w:t>
      </w:r>
      <w:r w:rsidR="006B5903">
        <w:rPr>
          <w:rFonts w:ascii="맑은 고딕" w:eastAsia="맑은 고딕" w:hAnsi="맑은 고딕" w:cs="맑은 고딕" w:hint="eastAsia"/>
          <w:lang w:eastAsia="ko-KR"/>
        </w:rPr>
        <w:t>은 출생 등록</w:t>
      </w:r>
      <w:r w:rsidR="00423F64">
        <w:rPr>
          <w:rFonts w:ascii="맑은 고딕" w:eastAsia="맑은 고딕" w:hAnsi="맑은 고딕" w:cs="맑은 고딕" w:hint="eastAsia"/>
          <w:lang w:eastAsia="ko-KR"/>
        </w:rPr>
        <w:t xml:space="preserve">제에 의해 </w:t>
      </w:r>
      <w:r w:rsidR="006B5903">
        <w:rPr>
          <w:rFonts w:ascii="맑은 고딕" w:eastAsia="맑은 고딕" w:hAnsi="맑은 고딕" w:cs="맑은 고딕" w:hint="eastAsia"/>
          <w:lang w:eastAsia="ko-KR"/>
        </w:rPr>
        <w:t>한국 시민권을 가진 부모</w:t>
      </w:r>
      <w:r w:rsidR="002C159B">
        <w:rPr>
          <w:rFonts w:ascii="맑은 고딕" w:eastAsia="맑은 고딕" w:hAnsi="맑은 고딕" w:cs="맑은 고딕" w:hint="eastAsia"/>
          <w:lang w:eastAsia="ko-KR"/>
        </w:rPr>
        <w:t>는</w:t>
      </w:r>
      <w:r w:rsidR="006B5903">
        <w:rPr>
          <w:rFonts w:ascii="맑은 고딕" w:eastAsia="맑은 고딕" w:hAnsi="맑은 고딕" w:cs="맑은 고딕" w:hint="eastAsia"/>
          <w:lang w:eastAsia="ko-KR"/>
        </w:rPr>
        <w:t xml:space="preserve"> 자녀의 출생을 보고</w:t>
      </w:r>
      <w:r w:rsidR="002C159B">
        <w:rPr>
          <w:rFonts w:ascii="맑은 고딕" w:eastAsia="맑은 고딕" w:hAnsi="맑은 고딕" w:cs="맑은 고딕" w:hint="eastAsia"/>
          <w:lang w:eastAsia="ko-KR"/>
        </w:rPr>
        <w:t>할 요건을 갖는다고</w:t>
      </w:r>
      <w:r w:rsidR="006B5903">
        <w:rPr>
          <w:rFonts w:ascii="맑은 고딕" w:eastAsia="맑은 고딕" w:hAnsi="맑은 고딕" w:cs="맑은 고딕" w:hint="eastAsia"/>
          <w:lang w:eastAsia="ko-KR"/>
        </w:rPr>
        <w:t xml:space="preserve"> 언급했다.</w:t>
      </w:r>
      <w:r w:rsidR="006B5903">
        <w:rPr>
          <w:rFonts w:ascii="맑은 고딕" w:eastAsia="맑은 고딕" w:hAnsi="맑은 고딕" w:cs="맑은 고딕"/>
          <w:lang w:eastAsia="ko-KR"/>
        </w:rPr>
        <w:t xml:space="preserve"> </w:t>
      </w:r>
      <w:r w:rsidR="006B5903">
        <w:rPr>
          <w:rFonts w:ascii="맑은 고딕" w:eastAsia="맑은 고딕" w:hAnsi="맑은 고딕" w:cs="맑은 고딕" w:hint="eastAsia"/>
          <w:lang w:eastAsia="ko-KR"/>
        </w:rPr>
        <w:t>그러나 부모의 출생 등록 의무 준수를 확인하는 모니터링 체제는 부재했다.</w:t>
      </w:r>
      <w:r>
        <w:rPr>
          <w:vertAlign w:val="superscript"/>
          <w:lang w:eastAsia="ko-KR"/>
        </w:rPr>
        <w:t>125</w:t>
      </w:r>
    </w:p>
    <w:p w14:paraId="5ECAF4F5" w14:textId="1025109B" w:rsidR="000F30DD" w:rsidRDefault="00D531A5" w:rsidP="003A10A7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JS11</w:t>
      </w:r>
      <w:r w:rsidR="006B5903">
        <w:rPr>
          <w:rFonts w:ascii="맑은 고딕" w:eastAsia="맑은 고딕" w:hAnsi="맑은 고딕" w:cs="맑은 고딕" w:hint="eastAsia"/>
          <w:lang w:eastAsia="ko-KR"/>
        </w:rPr>
        <w:t>은 외국 국적의 부모가 모국 대사관을 통해 자녀의 출생을 등록해야 한다고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126</w:t>
      </w:r>
      <w:r>
        <w:rPr>
          <w:lang w:eastAsia="ko-KR"/>
        </w:rPr>
        <w:t xml:space="preserve"> JS5</w:t>
      </w:r>
      <w:r w:rsidR="006B5903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3A10A7">
        <w:rPr>
          <w:rFonts w:ascii="맑은 고딕" w:eastAsia="맑은 고딕" w:hAnsi="맑은 고딕" w:cs="맑은 고딕" w:hint="eastAsia"/>
          <w:lang w:eastAsia="ko-KR"/>
        </w:rPr>
        <w:t>난민,</w:t>
      </w:r>
      <w:r w:rsidR="003A10A7">
        <w:rPr>
          <w:rFonts w:ascii="맑은 고딕" w:eastAsia="맑은 고딕" w:hAnsi="맑은 고딕" w:cs="맑은 고딕"/>
          <w:lang w:eastAsia="ko-KR"/>
        </w:rPr>
        <w:t xml:space="preserve"> </w:t>
      </w:r>
      <w:r w:rsidR="003A10A7">
        <w:rPr>
          <w:rFonts w:ascii="맑은 고딕" w:eastAsia="맑은 고딕" w:hAnsi="맑은 고딕" w:cs="맑은 고딕" w:hint="eastAsia"/>
          <w:lang w:eastAsia="ko-KR"/>
        </w:rPr>
        <w:t>인도주의적 지위 보유자,</w:t>
      </w:r>
      <w:r w:rsidR="003A10A7">
        <w:rPr>
          <w:rFonts w:ascii="맑은 고딕" w:eastAsia="맑은 고딕" w:hAnsi="맑은 고딕" w:cs="맑은 고딕"/>
          <w:lang w:eastAsia="ko-KR"/>
        </w:rPr>
        <w:t xml:space="preserve"> </w:t>
      </w:r>
      <w:r w:rsidR="003A10A7">
        <w:rPr>
          <w:rFonts w:ascii="맑은 고딕" w:eastAsia="맑은 고딕" w:hAnsi="맑은 고딕" w:cs="맑은 고딕" w:hint="eastAsia"/>
          <w:lang w:eastAsia="ko-KR"/>
        </w:rPr>
        <w:t>난민 지위</w:t>
      </w:r>
      <w:r w:rsidR="009D00B8">
        <w:rPr>
          <w:rFonts w:ascii="맑은 고딕" w:eastAsia="맑은 고딕" w:hAnsi="맑은 고딕" w:cs="맑은 고딕" w:hint="eastAsia"/>
          <w:lang w:eastAsia="ko-KR"/>
        </w:rPr>
        <w:t>인정</w:t>
      </w:r>
      <w:r w:rsidR="003A10A7">
        <w:rPr>
          <w:rFonts w:ascii="맑은 고딕" w:eastAsia="맑은 고딕" w:hAnsi="맑은 고딕" w:cs="맑은 고딕" w:hint="eastAsia"/>
          <w:lang w:eastAsia="ko-KR"/>
        </w:rPr>
        <w:t xml:space="preserve"> 신청자는 모국의 당국에 자녀의 출생을 보고하기 어렵거나 불가능하다고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127</w:t>
      </w:r>
      <w:r>
        <w:rPr>
          <w:lang w:eastAsia="ko-KR"/>
        </w:rPr>
        <w:t xml:space="preserve"> JS5</w:t>
      </w:r>
      <w:r w:rsidR="003A10A7">
        <w:rPr>
          <w:rFonts w:ascii="맑은 고딕" w:eastAsia="맑은 고딕" w:hAnsi="맑은 고딕" w:cs="맑은 고딕" w:hint="eastAsia"/>
          <w:lang w:eastAsia="ko-KR"/>
        </w:rPr>
        <w:t xml:space="preserve">는 </w:t>
      </w:r>
      <w:r w:rsidR="003A10A7">
        <w:rPr>
          <w:rFonts w:ascii="맑은 고딕" w:eastAsia="맑은 고딕" w:hAnsi="맑은 고딕" w:cs="맑은 고딕"/>
          <w:lang w:eastAsia="ko-KR"/>
        </w:rPr>
        <w:t>2022</w:t>
      </w:r>
      <w:r w:rsidR="003A10A7">
        <w:rPr>
          <w:rFonts w:ascii="맑은 고딕" w:eastAsia="맑은 고딕" w:hAnsi="맑은 고딕" w:cs="맑은 고딕" w:hint="eastAsia"/>
          <w:lang w:eastAsia="ko-KR"/>
        </w:rPr>
        <w:t xml:space="preserve">년에 </w:t>
      </w:r>
      <w:r w:rsidR="002C159B">
        <w:rPr>
          <w:rFonts w:ascii="맑은 고딕" w:eastAsia="맑은 고딕" w:hAnsi="맑은 고딕" w:cs="맑은 고딕" w:hint="eastAsia"/>
          <w:lang w:eastAsia="ko-KR"/>
        </w:rPr>
        <w:t xml:space="preserve">정부가 </w:t>
      </w:r>
      <w:r w:rsidR="003A10A7">
        <w:rPr>
          <w:rFonts w:ascii="맑은 고딕" w:eastAsia="맑은 고딕" w:hAnsi="맑은 고딕" w:cs="맑은 고딕" w:hint="eastAsia"/>
          <w:lang w:eastAsia="ko-KR"/>
        </w:rPr>
        <w:t>모든 의료서비스 제공자가 국가 기관에 신생아의 출생을 통보하는 것을 의무화하는 법안을 제안했다고 언급했다.</w:t>
      </w:r>
      <w:r w:rsidR="003A10A7">
        <w:rPr>
          <w:rFonts w:ascii="맑은 고딕" w:eastAsia="맑은 고딕" w:hAnsi="맑은 고딕" w:cs="맑은 고딕"/>
          <w:lang w:eastAsia="ko-KR"/>
        </w:rPr>
        <w:t xml:space="preserve"> </w:t>
      </w:r>
      <w:r w:rsidR="003A10A7">
        <w:rPr>
          <w:rFonts w:ascii="맑은 고딕" w:eastAsia="맑은 고딕" w:hAnsi="맑은 고딕" w:cs="맑은 고딕" w:hint="eastAsia"/>
          <w:lang w:eastAsia="ko-KR"/>
        </w:rPr>
        <w:t xml:space="preserve">그러나 이 법안에서 외국인등록번호나 의료 혜택 관리번호가 없는 </w:t>
      </w:r>
      <w:r w:rsidR="002C159B">
        <w:rPr>
          <w:rFonts w:ascii="맑은 고딕" w:eastAsia="맑은 고딕" w:hAnsi="맑은 고딕" w:cs="맑은 고딕" w:hint="eastAsia"/>
          <w:lang w:eastAsia="ko-KR"/>
        </w:rPr>
        <w:t>불법</w:t>
      </w:r>
      <w:r w:rsidR="003A10A7">
        <w:rPr>
          <w:rFonts w:ascii="맑은 고딕" w:eastAsia="맑은 고딕" w:hAnsi="맑은 고딕" w:cs="맑은 고딕" w:hint="eastAsia"/>
          <w:lang w:eastAsia="ko-KR"/>
        </w:rPr>
        <w:t xml:space="preserve"> 이</w:t>
      </w:r>
      <w:r w:rsidR="002C159B">
        <w:rPr>
          <w:rFonts w:ascii="맑은 고딕" w:eastAsia="맑은 고딕" w:hAnsi="맑은 고딕" w:cs="맑은 고딕" w:hint="eastAsia"/>
          <w:lang w:eastAsia="ko-KR"/>
        </w:rPr>
        <w:t>민</w:t>
      </w:r>
      <w:r w:rsidR="003A10A7">
        <w:rPr>
          <w:rFonts w:ascii="맑은 고딕" w:eastAsia="맑은 고딕" w:hAnsi="맑은 고딕" w:cs="맑은 고딕" w:hint="eastAsia"/>
          <w:lang w:eastAsia="ko-KR"/>
        </w:rPr>
        <w:t xml:space="preserve">자 부모의 자녀에게는 </w:t>
      </w:r>
      <w:r w:rsidR="002C159B">
        <w:rPr>
          <w:rFonts w:ascii="맑은 고딕" w:eastAsia="맑은 고딕" w:hAnsi="맑은 고딕" w:cs="맑은 고딕" w:hint="eastAsia"/>
          <w:lang w:eastAsia="ko-KR"/>
        </w:rPr>
        <w:t xml:space="preserve">출생 통보제가 </w:t>
      </w:r>
      <w:r w:rsidR="003A10A7">
        <w:rPr>
          <w:rFonts w:ascii="맑은 고딕" w:eastAsia="맑은 고딕" w:hAnsi="맑은 고딕" w:cs="맑은 고딕" w:hint="eastAsia"/>
          <w:lang w:eastAsia="ko-KR"/>
        </w:rPr>
        <w:t>적용되지 않았다</w:t>
      </w:r>
      <w:r w:rsidR="003A10A7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128</w:t>
      </w:r>
    </w:p>
    <w:p w14:paraId="2B244D45" w14:textId="70E787D6" w:rsidR="000F30DD" w:rsidRDefault="00D531A5" w:rsidP="003A10A7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after="228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JS5</w:t>
      </w:r>
      <w:r w:rsidR="003A10A7">
        <w:rPr>
          <w:rFonts w:ascii="맑은 고딕" w:eastAsia="맑은 고딕" w:hAnsi="맑은 고딕" w:cs="맑은 고딕" w:hint="eastAsia"/>
          <w:lang w:eastAsia="ko-KR"/>
        </w:rPr>
        <w:t>와</w:t>
      </w:r>
      <w:r>
        <w:rPr>
          <w:lang w:eastAsia="ko-KR"/>
        </w:rPr>
        <w:t xml:space="preserve"> JS11</w:t>
      </w:r>
      <w:r w:rsidR="003A10A7">
        <w:rPr>
          <w:rFonts w:ascii="맑은 고딕" w:eastAsia="맑은 고딕" w:hAnsi="맑은 고딕" w:cs="맑은 고딕" w:hint="eastAsia"/>
          <w:lang w:eastAsia="ko-KR"/>
        </w:rPr>
        <w:t>은 대한민국 관할지역 내에서 출생하는 모든 신생아가</w:t>
      </w:r>
      <w:r w:rsidR="003A10A7">
        <w:rPr>
          <w:rFonts w:ascii="맑은 고딕" w:eastAsia="맑은 고딕" w:hAnsi="맑은 고딕" w:cs="맑은 고딕"/>
          <w:lang w:eastAsia="ko-KR"/>
        </w:rPr>
        <w:t xml:space="preserve"> </w:t>
      </w:r>
      <w:r w:rsidR="003A10A7">
        <w:rPr>
          <w:rFonts w:ascii="맑은 고딕" w:eastAsia="맑은 고딕" w:hAnsi="맑은 고딕" w:cs="맑은 고딕" w:hint="eastAsia"/>
          <w:lang w:eastAsia="ko-KR"/>
        </w:rPr>
        <w:t>부모의 국적,</w:t>
      </w:r>
      <w:r w:rsidR="003A10A7">
        <w:rPr>
          <w:rFonts w:ascii="맑은 고딕" w:eastAsia="맑은 고딕" w:hAnsi="맑은 고딕" w:cs="맑은 고딕"/>
          <w:lang w:eastAsia="ko-KR"/>
        </w:rPr>
        <w:t xml:space="preserve"> </w:t>
      </w:r>
      <w:r w:rsidR="003A10A7">
        <w:rPr>
          <w:rFonts w:ascii="맑은 고딕" w:eastAsia="맑은 고딕" w:hAnsi="맑은 고딕" w:cs="맑은 고딕" w:hint="eastAsia"/>
          <w:lang w:eastAsia="ko-KR"/>
        </w:rPr>
        <w:t>인종,</w:t>
      </w:r>
      <w:r w:rsidR="003A10A7">
        <w:rPr>
          <w:rFonts w:ascii="맑은 고딕" w:eastAsia="맑은 고딕" w:hAnsi="맑은 고딕" w:cs="맑은 고딕"/>
          <w:lang w:eastAsia="ko-KR"/>
        </w:rPr>
        <w:t xml:space="preserve"> </w:t>
      </w:r>
      <w:r w:rsidR="003A10A7">
        <w:rPr>
          <w:rFonts w:ascii="맑은 고딕" w:eastAsia="맑은 고딕" w:hAnsi="맑은 고딕" w:cs="맑은 고딕" w:hint="eastAsia"/>
          <w:lang w:eastAsia="ko-KR"/>
        </w:rPr>
        <w:t>종교,</w:t>
      </w:r>
      <w:r w:rsidR="003A10A7">
        <w:rPr>
          <w:rFonts w:ascii="맑은 고딕" w:eastAsia="맑은 고딕" w:hAnsi="맑은 고딕" w:cs="맑은 고딕"/>
          <w:lang w:eastAsia="ko-KR"/>
        </w:rPr>
        <w:t xml:space="preserve"> </w:t>
      </w:r>
      <w:r w:rsidR="003A10A7">
        <w:rPr>
          <w:rFonts w:ascii="맑은 고딕" w:eastAsia="맑은 고딕" w:hAnsi="맑은 고딕" w:cs="맑은 고딕" w:hint="eastAsia"/>
          <w:lang w:eastAsia="ko-KR"/>
        </w:rPr>
        <w:t>법적 또는 사회적 지위와 무관하게 공식적으로 등록되도록 보장하기 위한 보편적 출생 등록</w:t>
      </w:r>
      <w:r w:rsidR="002C159B">
        <w:rPr>
          <w:rFonts w:ascii="맑은 고딕" w:eastAsia="맑은 고딕" w:hAnsi="맑은 고딕" w:cs="맑은 고딕" w:hint="eastAsia"/>
          <w:lang w:eastAsia="ko-KR"/>
        </w:rPr>
        <w:t>제를</w:t>
      </w:r>
      <w:r w:rsidR="003A10A7">
        <w:rPr>
          <w:rFonts w:ascii="맑은 고딕" w:eastAsia="맑은 고딕" w:hAnsi="맑은 고딕" w:cs="맑은 고딕" w:hint="eastAsia"/>
          <w:lang w:eastAsia="ko-KR"/>
        </w:rPr>
        <w:t xml:space="preserve"> 도입할 것을 권고했다.</w:t>
      </w:r>
      <w:r>
        <w:rPr>
          <w:vertAlign w:val="superscript"/>
          <w:lang w:eastAsia="ko-KR"/>
        </w:rPr>
        <w:t>129</w:t>
      </w:r>
      <w:r>
        <w:rPr>
          <w:lang w:eastAsia="ko-KR"/>
        </w:rPr>
        <w:t xml:space="preserve"> </w:t>
      </w:r>
      <w:r w:rsidR="003A10A7">
        <w:rPr>
          <w:rFonts w:ascii="맑은 고딕" w:eastAsia="맑은 고딕" w:hAnsi="맑은 고딕" w:cs="맑은 고딕" w:hint="eastAsia"/>
          <w:lang w:eastAsia="ko-KR"/>
        </w:rPr>
        <w:t>또한</w:t>
      </w:r>
      <w:r>
        <w:rPr>
          <w:lang w:eastAsia="ko-KR"/>
        </w:rPr>
        <w:t xml:space="preserve"> JS11</w:t>
      </w:r>
      <w:r w:rsidR="003A10A7">
        <w:rPr>
          <w:rFonts w:ascii="맑은 고딕" w:eastAsia="맑은 고딕" w:hAnsi="맑은 고딕" w:cs="맑은 고딕" w:hint="eastAsia"/>
          <w:lang w:eastAsia="ko-KR"/>
        </w:rPr>
        <w:t>에서는 정부가 출생 등록</w:t>
      </w:r>
      <w:r w:rsidR="002C159B">
        <w:rPr>
          <w:rFonts w:ascii="맑은 고딕" w:eastAsia="맑은 고딕" w:hAnsi="맑은 고딕" w:cs="맑은 고딕" w:hint="eastAsia"/>
          <w:lang w:eastAsia="ko-KR"/>
        </w:rPr>
        <w:t>제를</w:t>
      </w:r>
      <w:r w:rsidR="003A10A7">
        <w:rPr>
          <w:rFonts w:ascii="맑은 고딕" w:eastAsia="맑은 고딕" w:hAnsi="맑은 고딕" w:cs="맑은 고딕" w:hint="eastAsia"/>
          <w:lang w:eastAsia="ko-KR"/>
        </w:rPr>
        <w:t xml:space="preserve"> 개선하여 미혼 부모에게서 출생한 신생아를 어려움 없이 등록</w:t>
      </w:r>
      <w:r w:rsidR="002C159B">
        <w:rPr>
          <w:rFonts w:ascii="맑은 고딕" w:eastAsia="맑은 고딕" w:hAnsi="맑은 고딕" w:cs="맑은 고딕" w:hint="eastAsia"/>
          <w:lang w:eastAsia="ko-KR"/>
        </w:rPr>
        <w:t>할 수 있어야 한</w:t>
      </w:r>
      <w:r w:rsidR="003A10A7">
        <w:rPr>
          <w:rFonts w:ascii="맑은 고딕" w:eastAsia="맑은 고딕" w:hAnsi="맑은 고딕" w:cs="맑은 고딕" w:hint="eastAsia"/>
          <w:lang w:eastAsia="ko-KR"/>
        </w:rPr>
        <w:t>다고 언급했다</w:t>
      </w:r>
      <w:r w:rsidR="003A10A7">
        <w:rPr>
          <w:rFonts w:ascii="맑은 고딕" w:eastAsia="맑은 고딕" w:hAnsi="맑은 고딕" w:cs="맑은 고딕"/>
          <w:lang w:eastAsia="ko-KR"/>
        </w:rPr>
        <w:t>.</w:t>
      </w:r>
      <w:r>
        <w:rPr>
          <w:vertAlign w:val="superscript"/>
          <w:lang w:eastAsia="ko-KR"/>
        </w:rPr>
        <w:t>130</w:t>
      </w:r>
    </w:p>
    <w:p w14:paraId="2AB529FB" w14:textId="5B8A87B9" w:rsidR="000F30DD" w:rsidRDefault="003A10A7">
      <w:pPr>
        <w:pStyle w:val="42"/>
        <w:framePr w:w="7402" w:h="14343" w:hRule="exact" w:wrap="around" w:vAnchor="page" w:hAnchor="page" w:x="2595" w:y="1249"/>
        <w:shd w:val="clear" w:color="auto" w:fill="auto"/>
        <w:spacing w:before="0" w:after="96" w:line="180" w:lineRule="exact"/>
        <w:ind w:left="20"/>
      </w:pPr>
      <w:r>
        <w:rPr>
          <w:rFonts w:ascii="맑은 고딕" w:eastAsia="맑은 고딕" w:hAnsi="맑은 고딕" w:cs="맑은 고딕" w:hint="eastAsia"/>
          <w:lang w:eastAsia="ko-KR"/>
        </w:rPr>
        <w:t>노인</w:t>
      </w:r>
    </w:p>
    <w:p w14:paraId="03185AD4" w14:textId="2F3311DC" w:rsidR="000F30DD" w:rsidRDefault="00D531A5" w:rsidP="003A10A7">
      <w:pPr>
        <w:pStyle w:val="a5"/>
        <w:framePr w:w="7402" w:h="14343" w:hRule="exact" w:wrap="around" w:vAnchor="page" w:hAnchor="page" w:x="2595" w:y="1249"/>
        <w:numPr>
          <w:ilvl w:val="0"/>
          <w:numId w:val="6"/>
        </w:numPr>
        <w:shd w:val="clear" w:color="auto" w:fill="auto"/>
        <w:spacing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JS12</w:t>
      </w:r>
      <w:r w:rsidR="003A10A7">
        <w:rPr>
          <w:rFonts w:ascii="맑은 고딕" w:eastAsia="맑은 고딕" w:hAnsi="맑은 고딕" w:cs="맑은 고딕" w:hint="eastAsia"/>
          <w:lang w:eastAsia="ko-KR"/>
        </w:rPr>
        <w:t>는 정부가 특히 노인 학대 사건의 증가를 고려하여 노인 돌봄을 위한 충분한 예산을 확보하여야 한다고 언급했다.</w:t>
      </w:r>
      <w:r>
        <w:rPr>
          <w:vertAlign w:val="superscript"/>
          <w:lang w:eastAsia="ko-KR"/>
        </w:rPr>
        <w:t>131</w:t>
      </w:r>
    </w:p>
    <w:p w14:paraId="586125EB" w14:textId="77777777" w:rsidR="000F30DD" w:rsidRDefault="00D531A5">
      <w:pPr>
        <w:pStyle w:val="a9"/>
        <w:framePr w:wrap="around" w:vAnchor="page" w:hAnchor="page" w:x="1448" w:y="15934"/>
        <w:shd w:val="clear" w:color="auto" w:fill="auto"/>
        <w:spacing w:line="160" w:lineRule="exact"/>
        <w:ind w:left="20"/>
      </w:pPr>
      <w:r>
        <w:t>8</w:t>
      </w:r>
    </w:p>
    <w:p w14:paraId="21F89D57" w14:textId="77777777" w:rsidR="000F30DD" w:rsidRDefault="000F30DD">
      <w:pPr>
        <w:rPr>
          <w:sz w:val="2"/>
          <w:szCs w:val="2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59B8CB7A" w14:textId="77777777" w:rsidR="000F30DD" w:rsidRDefault="00D531A5">
      <w:pPr>
        <w:pStyle w:val="a9"/>
        <w:framePr w:wrap="around" w:vAnchor="page" w:hAnchor="page" w:x="8849" w:y="716"/>
        <w:shd w:val="clear" w:color="auto" w:fill="auto"/>
        <w:spacing w:line="160" w:lineRule="exact"/>
        <w:ind w:left="20"/>
      </w:pPr>
      <w:r>
        <w:lastRenderedPageBreak/>
        <w:t>A/HRC/WG.6/42/KOR/3</w:t>
      </w:r>
    </w:p>
    <w:p w14:paraId="1D5FDA9A" w14:textId="77777777" w:rsidR="00BD7486" w:rsidRDefault="00D531A5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line="470" w:lineRule="exact"/>
        <w:ind w:left="20" w:right="1980"/>
      </w:pPr>
      <w:r>
        <w:rPr>
          <w:lang w:eastAsia="ko-KR"/>
        </w:rPr>
        <w:t xml:space="preserve"> JS12</w:t>
      </w:r>
      <w:r w:rsidR="00BD7486">
        <w:rPr>
          <w:rFonts w:ascii="맑은 고딕" w:eastAsia="맑은 고딕" w:hAnsi="맑은 고딕" w:cs="맑은 고딕" w:hint="eastAsia"/>
          <w:lang w:eastAsia="ko-KR"/>
        </w:rPr>
        <w:t>는 높은 노인 빈곤률에 대해 보고했다</w:t>
      </w:r>
      <w:r w:rsidR="00BD7486">
        <w:rPr>
          <w:lang w:eastAsia="ko-KR"/>
        </w:rPr>
        <w:t>.</w:t>
      </w:r>
      <w:r w:rsidR="00BD7486">
        <w:rPr>
          <w:vertAlign w:val="superscript"/>
          <w:lang w:eastAsia="ko-KR"/>
        </w:rPr>
        <w:t xml:space="preserve"> </w:t>
      </w:r>
      <w:r>
        <w:rPr>
          <w:vertAlign w:val="superscript"/>
        </w:rPr>
        <w:t>132</w:t>
      </w:r>
      <w:r>
        <w:t xml:space="preserve"> </w:t>
      </w:r>
    </w:p>
    <w:p w14:paraId="2162DBFE" w14:textId="68E7DE09" w:rsidR="000F30DD" w:rsidRDefault="00BD7486" w:rsidP="00BD7486">
      <w:pPr>
        <w:pStyle w:val="a5"/>
        <w:framePr w:w="7397" w:h="14407" w:hRule="exact" w:wrap="around" w:vAnchor="page" w:hAnchor="page" w:x="2278" w:y="1060"/>
        <w:shd w:val="clear" w:color="auto" w:fill="auto"/>
        <w:spacing w:line="470" w:lineRule="exact"/>
        <w:ind w:left="20" w:right="1980"/>
      </w:pPr>
      <w:r>
        <w:rPr>
          <w:rStyle w:val="ab"/>
          <w:rFonts w:ascii="맑은 고딕" w:eastAsia="맑은 고딕" w:hAnsi="맑은 고딕" w:cs="맑은 고딕" w:hint="eastAsia"/>
          <w:lang w:eastAsia="ko-KR"/>
        </w:rPr>
        <w:t>장애인</w:t>
      </w:r>
    </w:p>
    <w:p w14:paraId="689E5C7D" w14:textId="438F030F" w:rsidR="000F30DD" w:rsidRDefault="00D531A5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JS10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은 최소 임금의 적용을 받지 않은 장애인의 평균 임금이 </w:t>
      </w:r>
      <w:r w:rsidR="00BD7486">
        <w:rPr>
          <w:rFonts w:ascii="맑은 고딕" w:eastAsia="맑은 고딕" w:hAnsi="맑은 고딕" w:cs="맑은 고딕"/>
          <w:lang w:eastAsia="ko-KR"/>
        </w:rPr>
        <w:t>2020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년에 최소 임금의 </w:t>
      </w:r>
      <w:r w:rsidR="00BD7486">
        <w:rPr>
          <w:rFonts w:ascii="맑은 고딕" w:eastAsia="맑은 고딕" w:hAnsi="맑은 고딕" w:cs="맑은 고딕"/>
          <w:lang w:eastAsia="ko-KR"/>
        </w:rPr>
        <w:t xml:space="preserve">20%, 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국가 평균 임금의 </w:t>
      </w:r>
      <w:r w:rsidR="00BD7486">
        <w:rPr>
          <w:rFonts w:ascii="맑은 고딕" w:eastAsia="맑은 고딕" w:hAnsi="맑은 고딕" w:cs="맑은 고딕"/>
          <w:lang w:eastAsia="ko-KR"/>
        </w:rPr>
        <w:t>11%</w:t>
      </w:r>
      <w:r w:rsidR="002C159B">
        <w:rPr>
          <w:rFonts w:ascii="맑은 고딕" w:eastAsia="맑은 고딕" w:hAnsi="맑은 고딕" w:cs="맑은 고딕"/>
          <w:lang w:eastAsia="ko-KR"/>
        </w:rPr>
        <w:t xml:space="preserve"> </w:t>
      </w:r>
      <w:r w:rsidR="002C159B">
        <w:rPr>
          <w:rFonts w:ascii="맑은 고딕" w:eastAsia="맑은 고딕" w:hAnsi="맑은 고딕" w:cs="맑은 고딕" w:hint="eastAsia"/>
          <w:lang w:eastAsia="ko-KR"/>
        </w:rPr>
        <w:t>수준</w:t>
      </w:r>
      <w:r w:rsidR="00BD7486">
        <w:rPr>
          <w:rFonts w:ascii="맑은 고딕" w:eastAsia="맑은 고딕" w:hAnsi="맑은 고딕" w:cs="맑은 고딕" w:hint="eastAsia"/>
          <w:lang w:eastAsia="ko-KR"/>
        </w:rPr>
        <w:t>에 지나지 않았다고 보고했다.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최소 임금 미만의 임금을 받는 </w:t>
      </w:r>
      <w:r w:rsidR="002C159B">
        <w:rPr>
          <w:rFonts w:ascii="맑은 고딕" w:eastAsia="맑은 고딕" w:hAnsi="맑은 고딕" w:cs="맑은 고딕" w:hint="eastAsia"/>
          <w:lang w:eastAsia="ko-KR"/>
        </w:rPr>
        <w:t>장애인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의 대부분은 장애인을 사회에서 격리하는 </w:t>
      </w:r>
      <w:r w:rsidR="00BD7486">
        <w:rPr>
          <w:rFonts w:ascii="맑은 고딕" w:eastAsia="맑은 고딕" w:hAnsi="맑은 고딕" w:cs="맑은 고딕"/>
          <w:lang w:eastAsia="ko-KR"/>
        </w:rPr>
        <w:t>‘</w:t>
      </w:r>
      <w:r w:rsidR="00BD7486">
        <w:rPr>
          <w:rFonts w:ascii="맑은 고딕" w:eastAsia="맑은 고딕" w:hAnsi="맑은 고딕" w:cs="맑은 고딕" w:hint="eastAsia"/>
          <w:lang w:eastAsia="ko-KR"/>
        </w:rPr>
        <w:t>보호작업장</w:t>
      </w:r>
      <w:r w:rsidR="00BD7486">
        <w:rPr>
          <w:rFonts w:ascii="맑은 고딕" w:eastAsia="맑은 고딕" w:hAnsi="맑은 고딕" w:cs="맑은 고딕"/>
          <w:lang w:eastAsia="ko-KR"/>
        </w:rPr>
        <w:t>’</w:t>
      </w:r>
      <w:r w:rsidR="00BD7486">
        <w:rPr>
          <w:rFonts w:ascii="맑은 고딕" w:eastAsia="맑은 고딕" w:hAnsi="맑은 고딕" w:cs="맑은 고딕" w:hint="eastAsia"/>
          <w:lang w:eastAsia="ko-KR"/>
        </w:rPr>
        <w:t>에서 근로하고 있었다.</w:t>
      </w:r>
      <w:r>
        <w:rPr>
          <w:vertAlign w:val="superscript"/>
          <w:lang w:eastAsia="ko-KR"/>
        </w:rPr>
        <w:t>133</w:t>
      </w:r>
    </w:p>
    <w:p w14:paraId="1E4F109D" w14:textId="3735B85B" w:rsidR="000F30DD" w:rsidRDefault="00D531A5" w:rsidP="00BD7486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64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JS10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9D00B8">
        <w:rPr>
          <w:rFonts w:ascii="맑은 고딕" w:eastAsia="맑은 고딕" w:hAnsi="맑은 고딕" w:cs="맑은 고딕" w:hint="eastAsia"/>
          <w:lang w:eastAsia="ko-KR"/>
        </w:rPr>
        <w:t>시설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에 거주하는 장애인 수가 </w:t>
      </w:r>
      <w:r w:rsidR="00BD7486">
        <w:rPr>
          <w:rFonts w:ascii="맑은 고딕" w:eastAsia="맑은 고딕" w:hAnsi="맑은 고딕" w:cs="맑은 고딕"/>
          <w:lang w:eastAsia="ko-KR"/>
        </w:rPr>
        <w:t>2014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년의 </w:t>
      </w:r>
      <w:r w:rsidR="00BD7486">
        <w:rPr>
          <w:rFonts w:ascii="맑은 고딕" w:eastAsia="맑은 고딕" w:hAnsi="맑은 고딕" w:cs="맑은 고딕"/>
          <w:lang w:eastAsia="ko-KR"/>
        </w:rPr>
        <w:t>31,406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명에서 </w:t>
      </w:r>
      <w:r w:rsidR="00BD7486">
        <w:rPr>
          <w:rFonts w:ascii="맑은 고딕" w:eastAsia="맑은 고딕" w:hAnsi="맑은 고딕" w:cs="맑은 고딕"/>
          <w:lang w:eastAsia="ko-KR"/>
        </w:rPr>
        <w:t>2020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년 </w:t>
      </w:r>
      <w:r w:rsidR="00BD7486">
        <w:rPr>
          <w:rFonts w:ascii="맑은 고딕" w:eastAsia="맑은 고딕" w:hAnsi="맑은 고딕" w:cs="맑은 고딕"/>
          <w:lang w:eastAsia="ko-KR"/>
        </w:rPr>
        <w:t>29,086</w:t>
      </w:r>
      <w:r w:rsidR="00BD7486">
        <w:rPr>
          <w:rFonts w:ascii="맑은 고딕" w:eastAsia="맑은 고딕" w:hAnsi="맑은 고딕" w:cs="맑은 고딕" w:hint="eastAsia"/>
          <w:lang w:eastAsia="ko-KR"/>
        </w:rPr>
        <w:t>명으로 감소했다고 언급했다.</w:t>
      </w:r>
      <w:r w:rsidR="00F06484">
        <w:rPr>
          <w:rFonts w:ascii="맑은 고딕" w:eastAsia="맑은 고딕" w:hAnsi="맑은 고딕" w:cs="맑은 고딕" w:hint="eastAsia"/>
          <w:lang w:eastAsia="ko-KR"/>
        </w:rPr>
        <w:t>시설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 예산은 탈</w:t>
      </w:r>
      <w:r w:rsidR="009D00B8">
        <w:rPr>
          <w:rFonts w:ascii="맑은 고딕" w:eastAsia="맑은 고딕" w:hAnsi="맑은 고딕" w:cs="맑은 고딕" w:hint="eastAsia"/>
          <w:lang w:eastAsia="ko-KR"/>
        </w:rPr>
        <w:t>시설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화 예산의 약 </w:t>
      </w:r>
      <w:r w:rsidR="00BD7486">
        <w:rPr>
          <w:rFonts w:ascii="맑은 고딕" w:eastAsia="맑은 고딕" w:hAnsi="맑은 고딕" w:cs="맑은 고딕"/>
          <w:lang w:eastAsia="ko-KR"/>
        </w:rPr>
        <w:t>300</w:t>
      </w:r>
      <w:r w:rsidR="00BD7486">
        <w:rPr>
          <w:rFonts w:ascii="맑은 고딕" w:eastAsia="맑은 고딕" w:hAnsi="맑은 고딕" w:cs="맑은 고딕" w:hint="eastAsia"/>
          <w:lang w:eastAsia="ko-KR"/>
        </w:rPr>
        <w:t>배였다.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발달장애인은 공동체에서 거주하는 데 어려움을 경험했다.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서비스의 유형과 양</w:t>
      </w:r>
      <w:r w:rsidR="002C159B">
        <w:rPr>
          <w:rFonts w:ascii="맑은 고딕" w:eastAsia="맑은 고딕" w:hAnsi="맑은 고딕" w:cs="맑은 고딕" w:hint="eastAsia"/>
          <w:lang w:eastAsia="ko-KR"/>
        </w:rPr>
        <w:t>이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 발달장애인과 그 가족을 지원하기에는 너무 </w:t>
      </w:r>
      <w:r w:rsidR="002C159B">
        <w:rPr>
          <w:rFonts w:ascii="맑은 고딕" w:eastAsia="맑은 고딕" w:hAnsi="맑은 고딕" w:cs="맑은 고딕" w:hint="eastAsia"/>
          <w:lang w:eastAsia="ko-KR"/>
        </w:rPr>
        <w:t xml:space="preserve">적어 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다수의 가족들이 여전히 발달장애인인 가족이 </w:t>
      </w:r>
      <w:r w:rsidR="00F06484">
        <w:rPr>
          <w:rFonts w:ascii="맑은 고딕" w:eastAsia="맑은 고딕" w:hAnsi="맑은 고딕" w:cs="맑은 고딕" w:hint="eastAsia"/>
          <w:lang w:eastAsia="ko-KR"/>
        </w:rPr>
        <w:t>시설</w:t>
      </w:r>
      <w:r w:rsidR="00BD7486">
        <w:rPr>
          <w:rFonts w:ascii="맑은 고딕" w:eastAsia="맑은 고딕" w:hAnsi="맑은 고딕" w:cs="맑은 고딕" w:hint="eastAsia"/>
          <w:lang w:eastAsia="ko-KR"/>
        </w:rPr>
        <w:t>에 입소하기를 원했다.</w:t>
      </w:r>
      <w:r w:rsidR="00BD7486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134</w:t>
      </w:r>
    </w:p>
    <w:p w14:paraId="5A3D0B69" w14:textId="6CC4BAE0" w:rsidR="000F30DD" w:rsidRDefault="00D531A5" w:rsidP="00BD7486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224"/>
        <w:ind w:left="20" w:right="20"/>
        <w:jc w:val="both"/>
      </w:pPr>
      <w:r>
        <w:rPr>
          <w:lang w:eastAsia="ko-KR"/>
        </w:rPr>
        <w:t xml:space="preserve"> JS10</w:t>
      </w:r>
      <w:r w:rsidR="00BD7486">
        <w:rPr>
          <w:rFonts w:ascii="맑은 고딕" w:eastAsia="맑은 고딕" w:hAnsi="맑은 고딕" w:cs="맑은 고딕" w:hint="eastAsia"/>
          <w:lang w:eastAsia="ko-KR"/>
        </w:rPr>
        <w:t>은 정부가 국제 인권기준에 부합하는 장애인을 위한 법과 시스템을 도입하고,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이의 이행을 위한 적절한 예산을 확보하여야 한다고 언급했다.</w:t>
      </w:r>
      <w:r w:rsidR="00BD7486">
        <w:rPr>
          <w:vertAlign w:val="superscript"/>
          <w:lang w:eastAsia="ko-KR"/>
        </w:rPr>
        <w:t xml:space="preserve"> </w:t>
      </w:r>
      <w:r>
        <w:rPr>
          <w:vertAlign w:val="superscript"/>
        </w:rPr>
        <w:t>135</w:t>
      </w:r>
    </w:p>
    <w:p w14:paraId="72EB93B5" w14:textId="7A9B8F92" w:rsidR="000F30DD" w:rsidRDefault="00BD7486">
      <w:pPr>
        <w:pStyle w:val="42"/>
        <w:framePr w:w="7397" w:h="14407" w:hRule="exact" w:wrap="around" w:vAnchor="page" w:hAnchor="page" w:x="2278" w:y="1060"/>
        <w:shd w:val="clear" w:color="auto" w:fill="auto"/>
        <w:spacing w:before="0" w:after="96" w:line="180" w:lineRule="exact"/>
        <w:ind w:left="20"/>
      </w:pPr>
      <w:r>
        <w:rPr>
          <w:rFonts w:ascii="맑은 고딕" w:eastAsia="맑은 고딕" w:hAnsi="맑은 고딕" w:cs="맑은 고딕" w:hint="eastAsia"/>
          <w:lang w:eastAsia="ko-KR"/>
        </w:rPr>
        <w:t>성소수자</w:t>
      </w:r>
    </w:p>
    <w:p w14:paraId="528E7B6B" w14:textId="5A388ED3" w:rsidR="000F30DD" w:rsidRDefault="00D531A5" w:rsidP="00BD7486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AI</w:t>
      </w:r>
      <w:r w:rsidR="00BD7486">
        <w:rPr>
          <w:rFonts w:ascii="맑은 고딕" w:eastAsia="맑은 고딕" w:hAnsi="맑은 고딕" w:cs="맑은 고딕" w:hint="eastAsia"/>
          <w:lang w:eastAsia="ko-KR"/>
        </w:rPr>
        <w:t>는</w:t>
      </w:r>
      <w:r>
        <w:rPr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성소수자가 계속해서 법적,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사회적,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경제적 장벽에 직면하여 이들의 사회적 배제와 소외가 심화되었다고 언급했다.</w:t>
      </w:r>
      <w:r>
        <w:rPr>
          <w:vertAlign w:val="superscript"/>
          <w:lang w:eastAsia="ko-KR"/>
        </w:rPr>
        <w:t>136</w:t>
      </w:r>
    </w:p>
    <w:p w14:paraId="3F218AAB" w14:textId="1C5FD562" w:rsidR="000F30DD" w:rsidRDefault="00D531A5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성소수자에 대한 증오 범죄 사례들을 언급하면서 </w:t>
      </w:r>
      <w:r w:rsidR="00BD7486">
        <w:rPr>
          <w:rFonts w:ascii="맑은 고딕" w:eastAsia="맑은 고딕" w:hAnsi="맑은 고딕" w:cs="맑은 고딕"/>
          <w:lang w:eastAsia="ko-KR"/>
        </w:rPr>
        <w:t>JS6</w:t>
      </w:r>
      <w:r w:rsidR="00BD7486">
        <w:rPr>
          <w:rFonts w:ascii="맑은 고딕" w:eastAsia="맑은 고딕" w:hAnsi="맑은 고딕" w:cs="맑은 고딕" w:hint="eastAsia"/>
          <w:lang w:eastAsia="ko-KR"/>
        </w:rPr>
        <w:t>에서는 동성애/</w:t>
      </w:r>
      <w:r w:rsidR="002C159B">
        <w:rPr>
          <w:rFonts w:ascii="맑은 고딕" w:eastAsia="맑은 고딕" w:hAnsi="맑은 고딕" w:cs="맑은 고딕" w:hint="eastAsia"/>
          <w:lang w:eastAsia="ko-KR"/>
        </w:rPr>
        <w:t>트랜스젠더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 혐오 표현과 혐오 범죄를 방지하고 조사할 것을 권고했다.</w:t>
      </w:r>
      <w:r>
        <w:rPr>
          <w:vertAlign w:val="superscript"/>
          <w:lang w:eastAsia="ko-KR"/>
        </w:rPr>
        <w:t>137</w:t>
      </w:r>
    </w:p>
    <w:p w14:paraId="04D190F3" w14:textId="0DB2303F" w:rsidR="000F30DD" w:rsidRDefault="00D531A5" w:rsidP="00BD7486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JS7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2C159B">
        <w:rPr>
          <w:rFonts w:ascii="맑은 고딕" w:eastAsia="맑은 고딕" w:hAnsi="맑은 고딕" w:cs="맑은 고딕" w:hint="eastAsia"/>
          <w:lang w:eastAsia="ko-KR"/>
        </w:rPr>
        <w:t>트랜스젠더인 사람이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 법이 아닌 대법원 판결에 따라 법적 성별 인정을 신청하여야 할 수 있으며,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규정에 법적 인정을 위한 엄격한 요건이 포함되어 있음을 언급했다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138</w:t>
      </w:r>
      <w:r>
        <w:rPr>
          <w:lang w:eastAsia="ko-KR"/>
        </w:rPr>
        <w:t xml:space="preserve"> AI</w:t>
      </w:r>
      <w:r w:rsidR="00BD7486">
        <w:rPr>
          <w:rFonts w:ascii="맑은 고딕" w:eastAsia="맑은 고딕" w:hAnsi="맑은 고딕" w:cs="맑은 고딕" w:hint="eastAsia"/>
          <w:lang w:eastAsia="ko-KR"/>
        </w:rPr>
        <w:t>는 정부가 정신과 진단,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의학적 치료,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결혼이나 자녀를 갖는 것의 금지 등의 비합리적이고 차별적인 요건을 </w:t>
      </w:r>
      <w:r w:rsidR="002C159B">
        <w:rPr>
          <w:rFonts w:ascii="맑은 고딕" w:eastAsia="맑은 고딕" w:hAnsi="맑은 고딕" w:cs="맑은 고딕" w:hint="eastAsia"/>
          <w:lang w:eastAsia="ko-KR"/>
        </w:rPr>
        <w:t>트랜스젠더인 사람의</w:t>
      </w:r>
      <w:r w:rsidR="00BD7486">
        <w:rPr>
          <w:rFonts w:ascii="맑은 고딕" w:eastAsia="맑은 고딕" w:hAnsi="맑은 고딕" w:cs="맑은 고딕" w:hint="eastAsia"/>
          <w:lang w:eastAsia="ko-KR"/>
        </w:rPr>
        <w:t xml:space="preserve"> 법적 성별 인정 조건으로 적용하는 것을 중단하고,</w:t>
      </w:r>
      <w:r w:rsidR="00BD7486">
        <w:rPr>
          <w:rFonts w:ascii="맑은 고딕" w:eastAsia="맑은 고딕" w:hAnsi="맑은 고딕" w:cs="맑은 고딕"/>
          <w:lang w:eastAsia="ko-KR"/>
        </w:rPr>
        <w:t xml:space="preserve"> </w:t>
      </w:r>
      <w:r w:rsidR="00BD7486">
        <w:rPr>
          <w:rFonts w:ascii="맑은 고딕" w:eastAsia="맑은 고딕" w:hAnsi="맑은 고딕" w:cs="맑은 고딕" w:hint="eastAsia"/>
          <w:lang w:eastAsia="ko-KR"/>
        </w:rPr>
        <w:t>개인의 자기 선언에 기반하여 신속하고 접근 가능한 행정절차를 통해 인정이 이루어져야 한다고 권고했다</w:t>
      </w:r>
      <w:r>
        <w:rPr>
          <w:lang w:eastAsia="ko-KR"/>
        </w:rPr>
        <w:t>.</w:t>
      </w:r>
      <w:r>
        <w:rPr>
          <w:vertAlign w:val="superscript"/>
          <w:lang w:eastAsia="ko-KR"/>
        </w:rPr>
        <w:t>139</w:t>
      </w:r>
    </w:p>
    <w:p w14:paraId="76B2710C" w14:textId="22EE4B75" w:rsidR="000F30DD" w:rsidRDefault="00D531A5" w:rsidP="00364E53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JS6</w:t>
      </w:r>
      <w:r w:rsidR="00364E53">
        <w:rPr>
          <w:rFonts w:ascii="맑은 고딕" w:eastAsia="맑은 고딕" w:hAnsi="맑은 고딕" w:cs="맑은 고딕" w:hint="eastAsia"/>
          <w:lang w:eastAsia="ko-KR"/>
        </w:rPr>
        <w:t>은 자유롭고 완전한 정보에 기반한 동의</w:t>
      </w:r>
      <w:r w:rsidR="002C159B">
        <w:rPr>
          <w:rFonts w:ascii="맑은 고딕" w:eastAsia="맑은 고딕" w:hAnsi="맑은 고딕" w:cs="맑은 고딕" w:hint="eastAsia"/>
          <w:lang w:eastAsia="ko-KR"/>
        </w:rPr>
        <w:t>가</w:t>
      </w:r>
      <w:r w:rsidR="00364E53">
        <w:rPr>
          <w:rFonts w:ascii="맑은 고딕" w:eastAsia="맑은 고딕" w:hAnsi="맑은 고딕" w:cs="맑은 고딕" w:hint="eastAsia"/>
          <w:lang w:eastAsia="ko-KR"/>
        </w:rPr>
        <w:t xml:space="preserve"> 없</w:t>
      </w:r>
      <w:r w:rsidR="002C159B">
        <w:rPr>
          <w:rFonts w:ascii="맑은 고딕" w:eastAsia="맑은 고딕" w:hAnsi="맑은 고딕" w:cs="맑은 고딕" w:hint="eastAsia"/>
          <w:lang w:eastAsia="ko-KR"/>
        </w:rPr>
        <w:t>는 상태에서 이루어지는</w:t>
      </w:r>
      <w:r w:rsidR="00364E53">
        <w:rPr>
          <w:rFonts w:ascii="맑은 고딕" w:eastAsia="맑은 고딕" w:hAnsi="맑은 고딕" w:cs="맑은 고딕" w:hint="eastAsia"/>
          <w:lang w:eastAsia="ko-KR"/>
        </w:rPr>
        <w:t xml:space="preserve"> 불필요한 의학적 개입을 금지하여 </w:t>
      </w:r>
      <w:r w:rsidR="009D00B8">
        <w:rPr>
          <w:rFonts w:ascii="맑은 고딕" w:eastAsia="맑은 고딕" w:hAnsi="맑은 고딕" w:cs="맑은 고딕" w:hint="eastAsia"/>
          <w:lang w:eastAsia="ko-KR"/>
        </w:rPr>
        <w:t>인터섹스</w:t>
      </w:r>
      <w:r w:rsidR="00364E53">
        <w:rPr>
          <w:rFonts w:ascii="맑은 고딕" w:eastAsia="맑은 고딕" w:hAnsi="맑은 고딕" w:cs="맑은 고딕" w:hint="eastAsia"/>
          <w:lang w:eastAsia="ko-KR"/>
        </w:rPr>
        <w:t>,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특히 영아,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아동,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청소년의 신체적 무결성을 확보할 것을 권고했다.</w:t>
      </w:r>
      <w:r>
        <w:rPr>
          <w:vertAlign w:val="superscript"/>
          <w:lang w:eastAsia="ko-KR"/>
        </w:rPr>
        <w:t>140</w:t>
      </w:r>
    </w:p>
    <w:p w14:paraId="36A7D118" w14:textId="46A82F2B" w:rsidR="000F30DD" w:rsidRDefault="00D531A5" w:rsidP="00364E53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60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AI</w:t>
      </w:r>
      <w:r w:rsidR="00364E53">
        <w:rPr>
          <w:rFonts w:ascii="맑은 고딕" w:eastAsia="맑은 고딕" w:hAnsi="맑은 고딕" w:cs="맑은 고딕" w:hint="eastAsia"/>
          <w:lang w:eastAsia="ko-KR"/>
        </w:rPr>
        <w:t>는 군에서의 형의 집행 및 군수용자의 처우에 관한 법률 제9</w:t>
      </w:r>
      <w:r w:rsidR="00364E53">
        <w:rPr>
          <w:rFonts w:ascii="맑은 고딕" w:eastAsia="맑은 고딕" w:hAnsi="맑은 고딕" w:cs="맑은 고딕"/>
          <w:lang w:eastAsia="ko-KR"/>
        </w:rPr>
        <w:t>2</w:t>
      </w:r>
      <w:r w:rsidR="00364E53">
        <w:rPr>
          <w:rFonts w:ascii="맑은 고딕" w:eastAsia="맑은 고딕" w:hAnsi="맑은 고딕" w:cs="맑은 고딕" w:hint="eastAsia"/>
          <w:lang w:eastAsia="ko-KR"/>
        </w:rPr>
        <w:t>조(</w:t>
      </w:r>
      <w:r w:rsidR="00364E53">
        <w:rPr>
          <w:rFonts w:ascii="맑은 고딕" w:eastAsia="맑은 고딕" w:hAnsi="맑은 고딕" w:cs="맑은 고딕"/>
          <w:lang w:eastAsia="ko-KR"/>
        </w:rPr>
        <w:t>6)</w:t>
      </w:r>
      <w:r w:rsidR="00364E53">
        <w:rPr>
          <w:rFonts w:ascii="맑은 고딕" w:eastAsia="맑은 고딕" w:hAnsi="맑은 고딕" w:cs="맑은 고딕" w:hint="eastAsia"/>
          <w:lang w:eastAsia="ko-KR"/>
        </w:rPr>
        <w:t>항이 계속해서 남성 간 합의에 의한 성적 행위</w:t>
      </w:r>
      <w:r w:rsidR="002C159B">
        <w:rPr>
          <w:rFonts w:ascii="맑은 고딕" w:eastAsia="맑은 고딕" w:hAnsi="맑은 고딕" w:cs="맑은 고딕" w:hint="eastAsia"/>
          <w:lang w:eastAsia="ko-KR"/>
        </w:rPr>
        <w:t xml:space="preserve">를 </w:t>
      </w:r>
      <w:r w:rsidR="00364E53">
        <w:rPr>
          <w:rFonts w:ascii="맑은 고딕" w:eastAsia="맑은 고딕" w:hAnsi="맑은 고딕" w:cs="맑은 고딕" w:hint="eastAsia"/>
          <w:lang w:eastAsia="ko-KR"/>
        </w:rPr>
        <w:t xml:space="preserve">최고 </w:t>
      </w:r>
      <w:r w:rsidR="00364E53">
        <w:rPr>
          <w:rFonts w:ascii="맑은 고딕" w:eastAsia="맑은 고딕" w:hAnsi="맑은 고딕" w:cs="맑은 고딕"/>
          <w:lang w:eastAsia="ko-KR"/>
        </w:rPr>
        <w:t>2</w:t>
      </w:r>
      <w:r w:rsidR="00364E53">
        <w:rPr>
          <w:rFonts w:ascii="맑은 고딕" w:eastAsia="맑은 고딕" w:hAnsi="맑은 고딕" w:cs="맑은 고딕" w:hint="eastAsia"/>
          <w:lang w:eastAsia="ko-KR"/>
        </w:rPr>
        <w:t>년형의 징역</w:t>
      </w:r>
      <w:r w:rsidR="002C159B">
        <w:rPr>
          <w:rFonts w:ascii="맑은 고딕" w:eastAsia="맑은 고딕" w:hAnsi="맑은 고딕" w:cs="맑은 고딕" w:hint="eastAsia"/>
          <w:lang w:eastAsia="ko-KR"/>
        </w:rPr>
        <w:t>으로 처벌</w:t>
      </w:r>
      <w:r w:rsidR="00364E53">
        <w:rPr>
          <w:rFonts w:ascii="맑은 고딕" w:eastAsia="맑은 고딕" w:hAnsi="맑은 고딕" w:cs="맑은 고딕" w:hint="eastAsia"/>
          <w:lang w:eastAsia="ko-KR"/>
        </w:rPr>
        <w:t>하는 데 사용</w:t>
      </w:r>
      <w:r w:rsidR="002C159B">
        <w:rPr>
          <w:rFonts w:ascii="맑은 고딕" w:eastAsia="맑은 고딕" w:hAnsi="맑은 고딕" w:cs="맑은 고딕" w:hint="eastAsia"/>
          <w:lang w:eastAsia="ko-KR"/>
        </w:rPr>
        <w:t>되고 있음을</w:t>
      </w:r>
      <w:r w:rsidR="00364E53">
        <w:rPr>
          <w:rFonts w:ascii="맑은 고딕" w:eastAsia="맑은 고딕" w:hAnsi="맑은 고딕" w:cs="맑은 고딕" w:hint="eastAsia"/>
          <w:lang w:eastAsia="ko-KR"/>
        </w:rPr>
        <w:t xml:space="preserve"> 언급했다.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군대 내 남성 간 성적 행위의 범죄화 결과 성소수자 병사들은 차별,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모욕,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폭력,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소외를 경험했다.</w:t>
      </w:r>
      <w:r w:rsidR="00364E53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141</w:t>
      </w:r>
      <w:r>
        <w:rPr>
          <w:lang w:eastAsia="ko-KR"/>
        </w:rPr>
        <w:t xml:space="preserve"> JS6, JS8, AI</w:t>
      </w:r>
      <w:r w:rsidR="00364E53">
        <w:rPr>
          <w:lang w:eastAsia="ko-KR"/>
        </w:rPr>
        <w:t>,</w:t>
      </w:r>
      <w:r>
        <w:rPr>
          <w:lang w:eastAsia="ko-KR"/>
        </w:rPr>
        <w:t xml:space="preserve"> HRW</w:t>
      </w:r>
      <w:r w:rsidR="00364E53">
        <w:rPr>
          <w:rFonts w:ascii="맑은 고딕" w:eastAsia="맑은 고딕" w:hAnsi="맑은 고딕" w:cs="맑은 고딕" w:hint="eastAsia"/>
          <w:lang w:eastAsia="ko-KR"/>
        </w:rPr>
        <w:t>는 군대 내 동성 간 합의된 성적 행위를 금지하고 처벌</w:t>
      </w:r>
      <w:r w:rsidR="002C159B">
        <w:rPr>
          <w:rFonts w:ascii="맑은 고딕" w:eastAsia="맑은 고딕" w:hAnsi="맑은 고딕" w:cs="맑은 고딕" w:hint="eastAsia"/>
          <w:lang w:eastAsia="ko-KR"/>
        </w:rPr>
        <w:t>하는</w:t>
      </w:r>
      <w:r w:rsidR="00364E53">
        <w:rPr>
          <w:rFonts w:ascii="맑은 고딕" w:eastAsia="맑은 고딕" w:hAnsi="맑은 고딕" w:cs="맑은 고딕" w:hint="eastAsia"/>
          <w:lang w:eastAsia="ko-KR"/>
        </w:rPr>
        <w:t xml:space="preserve"> 해당 법 제9</w:t>
      </w:r>
      <w:r w:rsidR="00364E53">
        <w:rPr>
          <w:rFonts w:ascii="맑은 고딕" w:eastAsia="맑은 고딕" w:hAnsi="맑은 고딕" w:cs="맑은 고딕"/>
          <w:lang w:eastAsia="ko-KR"/>
        </w:rPr>
        <w:t>2</w:t>
      </w:r>
      <w:r w:rsidR="00364E53">
        <w:rPr>
          <w:rFonts w:ascii="맑은 고딕" w:eastAsia="맑은 고딕" w:hAnsi="맑은 고딕" w:cs="맑은 고딕" w:hint="eastAsia"/>
          <w:lang w:eastAsia="ko-KR"/>
        </w:rPr>
        <w:t>조(</w:t>
      </w:r>
      <w:r w:rsidR="00364E53">
        <w:rPr>
          <w:rFonts w:ascii="맑은 고딕" w:eastAsia="맑은 고딕" w:hAnsi="맑은 고딕" w:cs="맑은 고딕"/>
          <w:lang w:eastAsia="ko-KR"/>
        </w:rPr>
        <w:t>6)</w:t>
      </w:r>
      <w:r w:rsidR="00364E53">
        <w:rPr>
          <w:rFonts w:ascii="맑은 고딕" w:eastAsia="맑은 고딕" w:hAnsi="맑은 고딕" w:cs="맑은 고딕" w:hint="eastAsia"/>
          <w:lang w:eastAsia="ko-KR"/>
        </w:rPr>
        <w:t>항을 폐지할 것을 권고했다.</w:t>
      </w:r>
      <w:r>
        <w:rPr>
          <w:vertAlign w:val="superscript"/>
          <w:lang w:eastAsia="ko-KR"/>
        </w:rPr>
        <w:t>142</w:t>
      </w:r>
      <w:r>
        <w:rPr>
          <w:lang w:eastAsia="ko-KR"/>
        </w:rPr>
        <w:t xml:space="preserve"> HRW</w:t>
      </w:r>
      <w:r w:rsidR="00364E53">
        <w:rPr>
          <w:rFonts w:ascii="맑은 고딕" w:eastAsia="맑은 고딕" w:hAnsi="맑은 고딕" w:cs="맑은 고딕" w:hint="eastAsia"/>
          <w:lang w:eastAsia="ko-KR"/>
        </w:rPr>
        <w:t>는 동성 간 합의된 성적 행위로 인해 기소된 병사에 대한 모든 사건을 불기소로 할 것을 권고했다</w:t>
      </w:r>
      <w:r w:rsidR="00364E53">
        <w:rPr>
          <w:rFonts w:ascii="맑은 고딕" w:eastAsia="맑은 고딕" w:hAnsi="맑은 고딕" w:cs="맑은 고딕"/>
          <w:lang w:eastAsia="ko-KR"/>
        </w:rPr>
        <w:t>.</w:t>
      </w:r>
      <w:r w:rsidR="00364E53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143</w:t>
      </w:r>
    </w:p>
    <w:p w14:paraId="5F0D69BF" w14:textId="7F7812FF" w:rsidR="000F30DD" w:rsidRDefault="00D531A5" w:rsidP="003A71B5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after="228"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JS6</w:t>
      </w:r>
      <w:r w:rsidR="00364E53">
        <w:rPr>
          <w:rFonts w:ascii="맑은 고딕" w:eastAsia="맑은 고딕" w:hAnsi="맑은 고딕" w:cs="맑은 고딕" w:hint="eastAsia"/>
          <w:lang w:eastAsia="ko-KR"/>
        </w:rPr>
        <w:t>은 동성 커플이 경제적,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사회적,</w:t>
      </w:r>
      <w:r w:rsidR="00364E53">
        <w:rPr>
          <w:rFonts w:ascii="맑은 고딕" w:eastAsia="맑은 고딕" w:hAnsi="맑은 고딕" w:cs="맑은 고딕"/>
          <w:lang w:eastAsia="ko-KR"/>
        </w:rPr>
        <w:t xml:space="preserve"> </w:t>
      </w:r>
      <w:r w:rsidR="00364E53">
        <w:rPr>
          <w:rFonts w:ascii="맑은 고딕" w:eastAsia="맑은 고딕" w:hAnsi="맑은 고딕" w:cs="맑은 고딕" w:hint="eastAsia"/>
          <w:lang w:eastAsia="ko-KR"/>
        </w:rPr>
        <w:t>문화적 권리의 향유에 있어 받는 차별에 대해 보고했다.</w:t>
      </w:r>
      <w:r w:rsidR="00364E53">
        <w:rPr>
          <w:rFonts w:ascii="맑은 고딕" w:eastAsia="맑은 고딕" w:hAnsi="맑은 고딕" w:cs="맑은 고딕"/>
          <w:lang w:eastAsia="ko-KR"/>
        </w:rPr>
        <w:t xml:space="preserve"> JS6</w:t>
      </w:r>
      <w:r w:rsidR="00364E53">
        <w:rPr>
          <w:rFonts w:ascii="맑은 고딕" w:eastAsia="맑은 고딕" w:hAnsi="맑은 고딕" w:cs="맑은 고딕" w:hint="eastAsia"/>
          <w:lang w:eastAsia="ko-KR"/>
        </w:rPr>
        <w:t>은 동성 커플이 결혼한</w:t>
      </w:r>
      <w:r w:rsidR="003A71B5">
        <w:rPr>
          <w:rFonts w:ascii="맑은 고딕" w:eastAsia="맑은 고딕" w:hAnsi="맑은 고딕" w:cs="맑은 고딕"/>
          <w:lang w:eastAsia="ko-KR"/>
        </w:rPr>
        <w:t xml:space="preserve"> </w:t>
      </w:r>
      <w:r w:rsidR="003A71B5">
        <w:rPr>
          <w:rFonts w:ascii="맑은 고딕" w:eastAsia="맑은 고딕" w:hAnsi="맑은 고딕" w:cs="맑은 고딕" w:hint="eastAsia"/>
          <w:lang w:eastAsia="ko-KR"/>
        </w:rPr>
        <w:t>성이 다른 커플에게 보장된 것과 동일한 권리를 향유하지 못한다고 언급했다.</w:t>
      </w:r>
      <w:r>
        <w:rPr>
          <w:vertAlign w:val="superscript"/>
          <w:lang w:eastAsia="ko-KR"/>
        </w:rPr>
        <w:t>144</w:t>
      </w:r>
      <w:r>
        <w:rPr>
          <w:lang w:eastAsia="ko-KR"/>
        </w:rPr>
        <w:t xml:space="preserve"> JS7</w:t>
      </w:r>
      <w:r w:rsidR="003A71B5">
        <w:rPr>
          <w:rFonts w:ascii="맑은 고딕" w:eastAsia="맑은 고딕" w:hAnsi="맑은 고딕" w:cs="맑은 고딕" w:hint="eastAsia"/>
          <w:lang w:eastAsia="ko-KR"/>
        </w:rPr>
        <w:t>은 성이 다른 사실혼 커플은 법적으로 결혼한 커플과 동일한 사회보장 혜택을 받을 수 있으나 동성 커플은 그럴 수 없음을 설명했다.</w:t>
      </w:r>
      <w:r>
        <w:rPr>
          <w:vertAlign w:val="superscript"/>
          <w:lang w:eastAsia="ko-KR"/>
        </w:rPr>
        <w:t>145</w:t>
      </w:r>
      <w:r>
        <w:rPr>
          <w:lang w:eastAsia="ko-KR"/>
        </w:rPr>
        <w:t xml:space="preserve"> JS6</w:t>
      </w:r>
      <w:r w:rsidR="003A71B5">
        <w:rPr>
          <w:rFonts w:ascii="맑은 고딕" w:eastAsia="맑은 고딕" w:hAnsi="맑은 고딕" w:cs="맑은 고딕" w:hint="eastAsia"/>
          <w:lang w:eastAsia="ko-KR"/>
        </w:rPr>
        <w:t>은 동성 커플이 경제적,</w:t>
      </w:r>
      <w:r w:rsidR="003A71B5">
        <w:rPr>
          <w:rFonts w:ascii="맑은 고딕" w:eastAsia="맑은 고딕" w:hAnsi="맑은 고딕" w:cs="맑은 고딕"/>
          <w:lang w:eastAsia="ko-KR"/>
        </w:rPr>
        <w:t xml:space="preserve"> </w:t>
      </w:r>
      <w:r w:rsidR="003A71B5">
        <w:rPr>
          <w:rFonts w:ascii="맑은 고딕" w:eastAsia="맑은 고딕" w:hAnsi="맑은 고딕" w:cs="맑은 고딕" w:hint="eastAsia"/>
          <w:lang w:eastAsia="ko-KR"/>
        </w:rPr>
        <w:t>사회적 권리와 혜택의 실현에 있어 차별받지 않도록 하고,</w:t>
      </w:r>
      <w:r w:rsidR="003A71B5">
        <w:rPr>
          <w:rFonts w:ascii="맑은 고딕" w:eastAsia="맑은 고딕" w:hAnsi="맑은 고딕" w:cs="맑은 고딕"/>
          <w:lang w:eastAsia="ko-KR"/>
        </w:rPr>
        <w:t xml:space="preserve"> </w:t>
      </w:r>
      <w:r w:rsidR="003A71B5">
        <w:rPr>
          <w:rFonts w:ascii="맑은 고딕" w:eastAsia="맑은 고딕" w:hAnsi="맑은 고딕" w:cs="맑은 고딕" w:hint="eastAsia"/>
          <w:lang w:eastAsia="ko-KR"/>
        </w:rPr>
        <w:t>동성</w:t>
      </w:r>
      <w:r w:rsidR="0003247B">
        <w:rPr>
          <w:rFonts w:ascii="맑은 고딕" w:eastAsia="맑은 고딕" w:hAnsi="맑은 고딕" w:cs="맑은 고딕" w:hint="eastAsia"/>
          <w:lang w:eastAsia="ko-KR"/>
        </w:rPr>
        <w:t xml:space="preserve"> 간 </w:t>
      </w:r>
      <w:r w:rsidR="003A71B5">
        <w:rPr>
          <w:rFonts w:ascii="맑은 고딕" w:eastAsia="맑은 고딕" w:hAnsi="맑은 고딕" w:cs="맑은 고딕" w:hint="eastAsia"/>
          <w:lang w:eastAsia="ko-KR"/>
        </w:rPr>
        <w:t>혼</w:t>
      </w:r>
      <w:r w:rsidR="0003247B">
        <w:rPr>
          <w:rFonts w:ascii="맑은 고딕" w:eastAsia="맑은 고딕" w:hAnsi="맑은 고딕" w:cs="맑은 고딕" w:hint="eastAsia"/>
          <w:lang w:eastAsia="ko-KR"/>
        </w:rPr>
        <w:t>인</w:t>
      </w:r>
      <w:r w:rsidR="003A71B5">
        <w:rPr>
          <w:rFonts w:ascii="맑은 고딕" w:eastAsia="맑은 고딕" w:hAnsi="맑은 고딕" w:cs="맑은 고딕" w:hint="eastAsia"/>
          <w:lang w:eastAsia="ko-KR"/>
        </w:rPr>
        <w:t>을 합법화할 것을 권고했다.</w:t>
      </w:r>
      <w:r>
        <w:rPr>
          <w:vertAlign w:val="superscript"/>
          <w:lang w:eastAsia="ko-KR"/>
        </w:rPr>
        <w:t>146</w:t>
      </w:r>
    </w:p>
    <w:p w14:paraId="209EB109" w14:textId="586738FE" w:rsidR="000F30DD" w:rsidRDefault="003A71B5">
      <w:pPr>
        <w:pStyle w:val="42"/>
        <w:framePr w:w="7397" w:h="14407" w:hRule="exact" w:wrap="around" w:vAnchor="page" w:hAnchor="page" w:x="2278" w:y="1060"/>
        <w:shd w:val="clear" w:color="auto" w:fill="auto"/>
        <w:spacing w:before="0" w:after="96" w:line="180" w:lineRule="exact"/>
        <w:ind w:left="20"/>
      </w:pPr>
      <w:r>
        <w:rPr>
          <w:rFonts w:ascii="맑은 고딕" w:eastAsia="맑은 고딕" w:hAnsi="맑은 고딕" w:cs="맑은 고딕" w:hint="eastAsia"/>
          <w:lang w:eastAsia="ko-KR"/>
        </w:rPr>
        <w:t>이민자,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>난민,</w:t>
      </w:r>
      <w:r>
        <w:rPr>
          <w:rFonts w:ascii="맑은 고딕" w:eastAsia="맑은 고딕" w:hAnsi="맑은 고딕" w:cs="맑은 고딕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lang w:eastAsia="ko-KR"/>
        </w:rPr>
        <w:t xml:space="preserve">망명자 </w:t>
      </w:r>
    </w:p>
    <w:p w14:paraId="278E856F" w14:textId="592B1A8B" w:rsidR="005B06AE" w:rsidRPr="005B06AE" w:rsidRDefault="00D531A5" w:rsidP="005B06AE">
      <w:pPr>
        <w:pStyle w:val="a5"/>
        <w:framePr w:w="7397" w:h="14407" w:hRule="exact" w:wrap="around" w:vAnchor="page" w:hAnchor="page" w:x="2278" w:y="1060"/>
        <w:numPr>
          <w:ilvl w:val="0"/>
          <w:numId w:val="6"/>
        </w:numPr>
        <w:shd w:val="clear" w:color="auto" w:fill="auto"/>
        <w:spacing w:line="240" w:lineRule="exact"/>
        <w:ind w:left="20" w:right="20"/>
        <w:jc w:val="both"/>
        <w:rPr>
          <w:lang w:eastAsia="ko-KR"/>
        </w:rPr>
      </w:pPr>
      <w:r>
        <w:rPr>
          <w:lang w:eastAsia="ko-KR"/>
        </w:rPr>
        <w:t xml:space="preserve"> JS10</w:t>
      </w:r>
      <w:r w:rsidR="005B06AE">
        <w:rPr>
          <w:rFonts w:ascii="맑은 고딕" w:eastAsia="맑은 고딕" w:hAnsi="맑은 고딕" w:cs="맑은 고딕" w:hint="eastAsia"/>
          <w:lang w:eastAsia="ko-KR"/>
        </w:rPr>
        <w:t xml:space="preserve">은 정부가 이주노동자의 </w:t>
      </w:r>
      <w:r w:rsidR="0003247B">
        <w:rPr>
          <w:rFonts w:ascii="맑은 고딕" w:eastAsia="맑은 고딕" w:hAnsi="맑은 고딕" w:cs="맑은 고딕" w:hint="eastAsia"/>
          <w:lang w:eastAsia="ko-KR"/>
        </w:rPr>
        <w:t>사업장</w:t>
      </w:r>
      <w:r w:rsidR="005B06AE">
        <w:rPr>
          <w:rFonts w:ascii="맑은 고딕" w:eastAsia="맑은 고딕" w:hAnsi="맑은 고딕" w:cs="맑은 고딕" w:hint="eastAsia"/>
          <w:lang w:eastAsia="ko-KR"/>
        </w:rPr>
        <w:t xml:space="preserve"> 변경 횟수를 제한했으며,</w:t>
      </w:r>
      <w:r w:rsidR="005B06AE">
        <w:rPr>
          <w:rFonts w:ascii="맑은 고딕" w:eastAsia="맑은 고딕" w:hAnsi="맑은 고딕" w:cs="맑은 고딕"/>
          <w:lang w:eastAsia="ko-KR"/>
        </w:rPr>
        <w:t xml:space="preserve"> </w:t>
      </w:r>
      <w:r w:rsidR="005B06AE">
        <w:rPr>
          <w:rFonts w:ascii="맑은 고딕" w:eastAsia="맑은 고딕" w:hAnsi="맑은 고딕" w:cs="맑은 고딕" w:hint="eastAsia"/>
          <w:lang w:eastAsia="ko-KR"/>
        </w:rPr>
        <w:t>다수의 이민자가 임금 미지급이나 언어폭력에도 불구하고 직장에서 일할 것을 강요받았음을 언급했다.</w:t>
      </w:r>
      <w:r w:rsidR="005B06AE">
        <w:rPr>
          <w:vertAlign w:val="superscript"/>
          <w:lang w:eastAsia="ko-KR"/>
        </w:rPr>
        <w:t xml:space="preserve"> </w:t>
      </w:r>
      <w:r>
        <w:rPr>
          <w:vertAlign w:val="superscript"/>
          <w:lang w:eastAsia="ko-KR"/>
        </w:rPr>
        <w:t>147</w:t>
      </w:r>
      <w:r>
        <w:rPr>
          <w:lang w:eastAsia="ko-KR"/>
        </w:rPr>
        <w:t xml:space="preserve"> JS14</w:t>
      </w:r>
      <w:r w:rsidR="005B06AE">
        <w:rPr>
          <w:rFonts w:ascii="맑은 고딕" w:eastAsia="맑은 고딕" w:hAnsi="맑은 고딕" w:cs="맑은 고딕" w:hint="eastAsia"/>
          <w:lang w:eastAsia="ko-KR"/>
        </w:rPr>
        <w:t>는 외국인근로자의 고용 등에 관한 법률 제2</w:t>
      </w:r>
      <w:r w:rsidR="005B06AE">
        <w:rPr>
          <w:rFonts w:ascii="맑은 고딕" w:eastAsia="맑은 고딕" w:hAnsi="맑은 고딕" w:cs="맑은 고딕"/>
          <w:lang w:eastAsia="ko-KR"/>
        </w:rPr>
        <w:t>5</w:t>
      </w:r>
      <w:r w:rsidR="005B06AE">
        <w:rPr>
          <w:rFonts w:ascii="맑은 고딕" w:eastAsia="맑은 고딕" w:hAnsi="맑은 고딕" w:cs="맑은 고딕" w:hint="eastAsia"/>
          <w:lang w:eastAsia="ko-KR"/>
        </w:rPr>
        <w:t xml:space="preserve">조의 </w:t>
      </w:r>
      <w:r w:rsidR="005B06AE">
        <w:rPr>
          <w:rFonts w:ascii="맑은 고딕" w:eastAsia="맑은 고딕" w:hAnsi="맑은 고딕" w:cs="맑은 고딕"/>
          <w:lang w:eastAsia="ko-KR"/>
        </w:rPr>
        <w:t>2019</w:t>
      </w:r>
      <w:r w:rsidR="005B06AE">
        <w:rPr>
          <w:rFonts w:ascii="맑은 고딕" w:eastAsia="맑은 고딕" w:hAnsi="맑은 고딕" w:cs="맑은 고딕" w:hint="eastAsia"/>
          <w:lang w:eastAsia="ko-KR"/>
        </w:rPr>
        <w:t xml:space="preserve">년도 개정본에서 이주노동자에게 허용된 </w:t>
      </w:r>
      <w:r w:rsidR="0003247B">
        <w:rPr>
          <w:rFonts w:ascii="맑은 고딕" w:eastAsia="맑은 고딕" w:hAnsi="맑은 고딕" w:cs="맑은 고딕" w:hint="eastAsia"/>
          <w:lang w:eastAsia="ko-KR"/>
        </w:rPr>
        <w:t>사업장</w:t>
      </w:r>
      <w:r w:rsidR="005B06AE">
        <w:rPr>
          <w:rFonts w:ascii="맑은 고딕" w:eastAsia="맑은 고딕" w:hAnsi="맑은 고딕" w:cs="맑은 고딕" w:hint="eastAsia"/>
          <w:lang w:eastAsia="ko-KR"/>
        </w:rPr>
        <w:t xml:space="preserve"> 변경 횟수 제한이 삭제되지 않았음을 언급했다.</w:t>
      </w:r>
      <w:r w:rsidR="00DB2E26" w:rsidRPr="00DB2E26">
        <w:rPr>
          <w:vertAlign w:val="superscript"/>
          <w:lang w:eastAsia="ko-KR"/>
        </w:rPr>
        <w:t xml:space="preserve"> </w:t>
      </w:r>
      <w:r w:rsidR="00DB2E26">
        <w:rPr>
          <w:vertAlign w:val="superscript"/>
          <w:lang w:eastAsia="ko-KR"/>
        </w:rPr>
        <w:t>148</w:t>
      </w:r>
      <w:r w:rsidR="005B06AE">
        <w:rPr>
          <w:rFonts w:ascii="맑은 고딕" w:eastAsia="맑은 고딕" w:hAnsi="맑은 고딕" w:cs="맑은 고딕"/>
          <w:lang w:eastAsia="ko-KR"/>
        </w:rPr>
        <w:t xml:space="preserve"> JS14</w:t>
      </w:r>
      <w:r w:rsidR="005B06AE">
        <w:rPr>
          <w:rFonts w:ascii="맑은 고딕" w:eastAsia="맑은 고딕" w:hAnsi="맑은 고딕" w:cs="맑은 고딕" w:hint="eastAsia"/>
          <w:lang w:eastAsia="ko-KR"/>
        </w:rPr>
        <w:t xml:space="preserve">는 해당 법을 개정하여 이주노동자가 자유로운 </w:t>
      </w:r>
      <w:r w:rsidR="0003247B">
        <w:rPr>
          <w:rFonts w:ascii="맑은 고딕" w:eastAsia="맑은 고딕" w:hAnsi="맑은 고딕" w:cs="맑은 고딕" w:hint="eastAsia"/>
          <w:lang w:eastAsia="ko-KR"/>
        </w:rPr>
        <w:t>사업장</w:t>
      </w:r>
      <w:r w:rsidR="005B06AE">
        <w:rPr>
          <w:rFonts w:ascii="맑은 고딕" w:eastAsia="맑은 고딕" w:hAnsi="맑은 고딕" w:cs="맑은 고딕" w:hint="eastAsia"/>
          <w:lang w:eastAsia="ko-KR"/>
        </w:rPr>
        <w:t xml:space="preserve"> 선택의 권리를 행사할 수 있게 되어야 한다고 권고했다.</w:t>
      </w:r>
      <w:r w:rsidR="00DB2E26" w:rsidRPr="00DB2E26">
        <w:rPr>
          <w:vertAlign w:val="superscript"/>
          <w:lang w:eastAsia="ko-KR"/>
        </w:rPr>
        <w:t xml:space="preserve"> </w:t>
      </w:r>
      <w:r w:rsidR="00DB2E26">
        <w:rPr>
          <w:vertAlign w:val="superscript"/>
          <w:lang w:eastAsia="ko-KR"/>
        </w:rPr>
        <w:t>149</w:t>
      </w:r>
      <w:r w:rsidR="005B06AE"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5B7F6CF8" w14:textId="77777777" w:rsidR="000F30DD" w:rsidRDefault="00D531A5">
      <w:pPr>
        <w:pStyle w:val="a9"/>
        <w:framePr w:wrap="around" w:vAnchor="page" w:hAnchor="page" w:x="10678" w:y="15929"/>
        <w:shd w:val="clear" w:color="auto" w:fill="auto"/>
        <w:spacing w:line="160" w:lineRule="exact"/>
        <w:ind w:left="20"/>
      </w:pPr>
      <w:r>
        <w:t>9</w:t>
      </w:r>
    </w:p>
    <w:p w14:paraId="428445A1" w14:textId="77777777" w:rsidR="000F30DD" w:rsidRDefault="000F30DD">
      <w:pPr>
        <w:rPr>
          <w:sz w:val="2"/>
          <w:szCs w:val="2"/>
        </w:rPr>
        <w:sectPr w:rsidR="000F30DD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14:paraId="677012AB" w14:textId="77777777" w:rsidR="000F30DD" w:rsidRDefault="00D531A5">
      <w:pPr>
        <w:pStyle w:val="a9"/>
        <w:framePr w:wrap="around" w:vAnchor="page" w:hAnchor="page" w:x="1107" w:y="718"/>
        <w:shd w:val="clear" w:color="auto" w:fill="auto"/>
        <w:spacing w:line="160" w:lineRule="exact"/>
        <w:ind w:left="20"/>
      </w:pPr>
      <w:r>
        <w:lastRenderedPageBreak/>
        <w:t>A/HRC/WG.6/42/KOR/3</w:t>
      </w:r>
    </w:p>
    <w:p w14:paraId="13CAFF1D" w14:textId="325887B9" w:rsidR="000F30DD" w:rsidRDefault="00D531A5" w:rsidP="00DB2E26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>JS10</w:t>
      </w:r>
      <w:r w:rsidR="00DB2E26">
        <w:rPr>
          <w:rFonts w:ascii="맑은 고딕" w:eastAsia="맑은 고딕" w:hAnsi="맑은 고딕" w:cs="맑은 고딕" w:hint="eastAsia"/>
          <w:lang w:eastAsia="ko-KR"/>
        </w:rPr>
        <w:t xml:space="preserve">은 이주노동자의 열악한 </w:t>
      </w:r>
      <w:r w:rsidR="009D00B8">
        <w:rPr>
          <w:rFonts w:ascii="맑은 고딕" w:eastAsia="맑은 고딕" w:hAnsi="맑은 고딕" w:cs="맑은 고딕" w:hint="eastAsia"/>
          <w:lang w:eastAsia="ko-KR"/>
        </w:rPr>
        <w:t xml:space="preserve">거주 </w:t>
      </w:r>
      <w:r w:rsidR="00DB2E26">
        <w:rPr>
          <w:rFonts w:ascii="맑은 고딕" w:eastAsia="맑은 고딕" w:hAnsi="맑은 고딕" w:cs="맑은 고딕" w:hint="eastAsia"/>
          <w:lang w:eastAsia="ko-KR"/>
        </w:rPr>
        <w:t>상태에 대해 보고했다.</w:t>
      </w:r>
      <w:r w:rsidR="00DB2E26">
        <w:rPr>
          <w:rFonts w:ascii="맑은 고딕" w:eastAsia="맑은 고딕" w:hAnsi="맑은 고딕" w:cs="맑은 고딕"/>
          <w:lang w:eastAsia="ko-KR"/>
        </w:rPr>
        <w:t xml:space="preserve"> </w:t>
      </w:r>
      <w:r w:rsidR="00DB2E26">
        <w:rPr>
          <w:rFonts w:ascii="맑은 고딕" w:eastAsia="맑은 고딕" w:hAnsi="맑은 고딕" w:cs="맑은 고딕" w:hint="eastAsia"/>
          <w:lang w:eastAsia="ko-KR"/>
        </w:rPr>
        <w:t>온실,</w:t>
      </w:r>
      <w:r w:rsidR="00DB2E26">
        <w:rPr>
          <w:rFonts w:ascii="맑은 고딕" w:eastAsia="맑은 고딕" w:hAnsi="맑은 고딕" w:cs="맑은 고딕"/>
          <w:lang w:eastAsia="ko-KR"/>
        </w:rPr>
        <w:t xml:space="preserve"> </w:t>
      </w:r>
      <w:r w:rsidR="00DB2E26">
        <w:rPr>
          <w:rFonts w:ascii="맑은 고딕" w:eastAsia="맑은 고딕" w:hAnsi="맑은 고딕" w:cs="맑은 고딕" w:hint="eastAsia"/>
          <w:lang w:eastAsia="ko-KR"/>
        </w:rPr>
        <w:t>컨테이너,</w:t>
      </w:r>
      <w:r w:rsidR="00DB2E26">
        <w:rPr>
          <w:rFonts w:ascii="맑은 고딕" w:eastAsia="맑은 고딕" w:hAnsi="맑은 고딕" w:cs="맑은 고딕"/>
          <w:lang w:eastAsia="ko-KR"/>
        </w:rPr>
        <w:t xml:space="preserve"> </w:t>
      </w:r>
      <w:r w:rsidR="00DB2E26">
        <w:rPr>
          <w:rFonts w:ascii="맑은 고딕" w:eastAsia="맑은 고딕" w:hAnsi="맑은 고딕" w:cs="맑은 고딕" w:hint="eastAsia"/>
          <w:lang w:eastAsia="ko-KR"/>
        </w:rPr>
        <w:t>조립식 패널,</w:t>
      </w:r>
      <w:r w:rsidR="00DB2E26">
        <w:rPr>
          <w:rFonts w:ascii="맑은 고딕" w:eastAsia="맑은 고딕" w:hAnsi="맑은 고딕" w:cs="맑은 고딕"/>
          <w:lang w:eastAsia="ko-KR"/>
        </w:rPr>
        <w:t xml:space="preserve"> </w:t>
      </w:r>
      <w:r w:rsidR="00DB2E26">
        <w:rPr>
          <w:rFonts w:ascii="맑은 고딕" w:eastAsia="맑은 고딕" w:hAnsi="맑은 고딕" w:cs="맑은 고딕" w:hint="eastAsia"/>
          <w:lang w:eastAsia="ko-KR"/>
        </w:rPr>
        <w:t>직장 내 임시 건물 등의 불법 임시 건물이 아직도 기숙사로 제공되고 있었다.</w:t>
      </w:r>
      <w:r>
        <w:rPr>
          <w:vertAlign w:val="superscript"/>
          <w:lang w:eastAsia="ko-KR"/>
        </w:rPr>
        <w:t>150</w:t>
      </w:r>
    </w:p>
    <w:p w14:paraId="6DA9C81C" w14:textId="4ADEA546" w:rsidR="000F30DD" w:rsidRDefault="00D531A5" w:rsidP="00DB2E26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JS10</w:t>
      </w:r>
      <w:r w:rsidR="00DB2E26">
        <w:rPr>
          <w:rFonts w:ascii="맑은 고딕" w:eastAsia="맑은 고딕" w:hAnsi="맑은 고딕" w:cs="맑은 고딕" w:hint="eastAsia"/>
          <w:lang w:eastAsia="ko-KR"/>
        </w:rPr>
        <w:t xml:space="preserve">은 한국 국민과 결혼한 외국인 배우자의 비자가 배우자와의 가정 유지 또는 </w:t>
      </w:r>
      <w:r w:rsidR="009F5A21">
        <w:rPr>
          <w:rFonts w:ascii="맑은 고딕" w:eastAsia="맑은 고딕" w:hAnsi="맑은 고딕" w:cs="맑은 고딕" w:hint="eastAsia"/>
          <w:lang w:eastAsia="ko-KR"/>
        </w:rPr>
        <w:t>자</w:t>
      </w:r>
      <w:r w:rsidR="00DB2E26">
        <w:rPr>
          <w:rFonts w:ascii="맑은 고딕" w:eastAsia="맑은 고딕" w:hAnsi="맑은 고딕" w:cs="맑은 고딕" w:hint="eastAsia"/>
          <w:lang w:eastAsia="ko-KR"/>
        </w:rPr>
        <w:t>녀 양육 여부에 달려 있으며,</w:t>
      </w:r>
      <w:r w:rsidR="00DB2E26">
        <w:rPr>
          <w:rFonts w:ascii="맑은 고딕" w:eastAsia="맑은 고딕" w:hAnsi="맑은 고딕" w:cs="맑은 고딕"/>
          <w:lang w:eastAsia="ko-KR"/>
        </w:rPr>
        <w:t xml:space="preserve"> </w:t>
      </w:r>
      <w:r w:rsidR="00DB2E26">
        <w:rPr>
          <w:rFonts w:ascii="맑은 고딕" w:eastAsia="맑은 고딕" w:hAnsi="맑은 고딕" w:cs="맑은 고딕" w:hint="eastAsia"/>
          <w:lang w:eastAsia="ko-KR"/>
        </w:rPr>
        <w:t>이혼 시 배우자의 과실로 이혼을 증명할 수 있음을 언급했다.</w:t>
      </w:r>
      <w:r w:rsidR="00DB2E26">
        <w:rPr>
          <w:rFonts w:ascii="맑은 고딕" w:eastAsia="맑은 고딕" w:hAnsi="맑은 고딕" w:cs="맑은 고딕"/>
          <w:lang w:eastAsia="ko-KR"/>
        </w:rPr>
        <w:t xml:space="preserve"> </w:t>
      </w:r>
      <w:r w:rsidR="00DB2E26">
        <w:rPr>
          <w:rFonts w:ascii="맑은 고딕" w:eastAsia="맑은 고딕" w:hAnsi="맑은 고딕" w:cs="맑은 고딕" w:hint="eastAsia"/>
          <w:lang w:eastAsia="ko-KR"/>
        </w:rPr>
        <w:t xml:space="preserve">따라서 </w:t>
      </w:r>
      <w:r w:rsidR="00DB2E26">
        <w:rPr>
          <w:rFonts w:ascii="맑은 고딕" w:eastAsia="맑은 고딕" w:hAnsi="맑은 고딕" w:cs="맑은 고딕"/>
          <w:lang w:eastAsia="ko-KR"/>
        </w:rPr>
        <w:t>JS10</w:t>
      </w:r>
      <w:r w:rsidR="00DB2E26">
        <w:rPr>
          <w:rFonts w:ascii="맑은 고딕" w:eastAsia="맑은 고딕" w:hAnsi="맑은 고딕" w:cs="맑은 고딕" w:hint="eastAsia"/>
          <w:lang w:eastAsia="ko-KR"/>
        </w:rPr>
        <w:t>은 한국의 결혼이민자 여성의 체류가 한국인 배우자의 부양 의</w:t>
      </w:r>
      <w:r w:rsidR="009F5A21">
        <w:rPr>
          <w:rFonts w:ascii="맑은 고딕" w:eastAsia="맑은 고딕" w:hAnsi="맑은 고딕" w:cs="맑은 고딕" w:hint="eastAsia"/>
          <w:lang w:eastAsia="ko-KR"/>
        </w:rPr>
        <w:t>사</w:t>
      </w:r>
      <w:r w:rsidR="00DB2E26">
        <w:rPr>
          <w:rFonts w:ascii="맑은 고딕" w:eastAsia="맑은 고딕" w:hAnsi="맑은 고딕" w:cs="맑은 고딕" w:hint="eastAsia"/>
          <w:lang w:eastAsia="ko-KR"/>
        </w:rPr>
        <w:t>에 달려 있다고 결론지었다.</w:t>
      </w:r>
      <w:r>
        <w:rPr>
          <w:vertAlign w:val="superscript"/>
          <w:lang w:eastAsia="ko-KR"/>
        </w:rPr>
        <w:t>151</w:t>
      </w:r>
    </w:p>
    <w:p w14:paraId="256ECC71" w14:textId="7244A065" w:rsidR="000F30DD" w:rsidRDefault="00D531A5" w:rsidP="009A5B3E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JS10</w:t>
      </w:r>
      <w:r w:rsidR="00DB2E26">
        <w:rPr>
          <w:rFonts w:ascii="맑은 고딕" w:eastAsia="맑은 고딕" w:hAnsi="맑은 고딕" w:cs="맑은 고딕" w:hint="eastAsia"/>
          <w:lang w:eastAsia="ko-KR"/>
        </w:rPr>
        <w:t xml:space="preserve">은 </w:t>
      </w:r>
      <w:r w:rsidR="009D00B8">
        <w:rPr>
          <w:rFonts w:ascii="맑은 고딕" w:eastAsia="맑은 고딕" w:hAnsi="맑은 고딕" w:cs="맑은 고딕" w:hint="eastAsia"/>
          <w:lang w:eastAsia="ko-KR"/>
        </w:rPr>
        <w:t>외국인보호소</w:t>
      </w:r>
      <w:r w:rsidR="00DB2E26">
        <w:rPr>
          <w:rFonts w:ascii="맑은 고딕" w:eastAsia="맑은 고딕" w:hAnsi="맑은 고딕" w:cs="맑은 고딕" w:hint="eastAsia"/>
          <w:lang w:eastAsia="ko-KR"/>
        </w:rPr>
        <w:t>의 구금 기간에 제한이 없고,</w:t>
      </w:r>
      <w:r w:rsidR="00DB2E26">
        <w:rPr>
          <w:rFonts w:ascii="맑은 고딕" w:eastAsia="맑은 고딕" w:hAnsi="맑은 고딕" w:cs="맑은 고딕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>구금 결정의 합법성을 모니터링하는 외부 독립기구가 부재하다고 언급해다.</w:t>
      </w:r>
      <w:r w:rsid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>일부 난민신청자들은 긴 시간 동안 구금되었다.</w:t>
      </w:r>
      <w:r w:rsid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>코로나 팬데믹 기간 동안 구금센터들은 과밀되었다.</w:t>
      </w:r>
      <w:r>
        <w:rPr>
          <w:vertAlign w:val="superscript"/>
          <w:lang w:eastAsia="ko-KR"/>
        </w:rPr>
        <w:t>152</w:t>
      </w:r>
    </w:p>
    <w:p w14:paraId="04274D95" w14:textId="15D3C099" w:rsidR="009A5B3E" w:rsidRPr="009A5B3E" w:rsidRDefault="00D531A5" w:rsidP="009A5B3E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 xml:space="preserve"> JS10</w:t>
      </w:r>
      <w:r w:rsidR="009A5B3E">
        <w:rPr>
          <w:rFonts w:ascii="맑은 고딕" w:eastAsia="맑은 고딕" w:hAnsi="맑은 고딕" w:cs="맑은 고딕" w:hint="eastAsia"/>
          <w:lang w:eastAsia="ko-KR"/>
        </w:rPr>
        <w:t>은 낮은 수준의 난민 인정률을 언급했다.</w:t>
      </w:r>
      <w:r w:rsid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>난민신청자들에게는 신청 단계에서 통역이 제공되지 않았다.</w:t>
      </w:r>
      <w:r w:rsid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F5A21">
        <w:rPr>
          <w:rFonts w:ascii="맑은 고딕" w:eastAsia="맑은 고딕" w:hAnsi="맑은 고딕" w:cs="맑은 고딕" w:hint="eastAsia"/>
          <w:lang w:eastAsia="ko-KR"/>
        </w:rPr>
        <w:t xml:space="preserve">난민 </w:t>
      </w:r>
      <w:r w:rsidR="0003247B">
        <w:rPr>
          <w:rFonts w:ascii="맑은 고딕" w:eastAsia="맑은 고딕" w:hAnsi="맑은 고딕" w:cs="맑은 고딕" w:hint="eastAsia"/>
          <w:lang w:eastAsia="ko-KR"/>
        </w:rPr>
        <w:t>인정 절차</w:t>
      </w:r>
      <w:r w:rsidR="009F5A21">
        <w:rPr>
          <w:rFonts w:ascii="맑은 고딕" w:eastAsia="맑은 고딕" w:hAnsi="맑은 고딕" w:cs="맑은 고딕" w:hint="eastAsia"/>
          <w:lang w:eastAsia="ko-KR"/>
        </w:rPr>
        <w:t xml:space="preserve"> 동안 </w:t>
      </w:r>
      <w:r w:rsidR="009A5B3E">
        <w:rPr>
          <w:rFonts w:ascii="맑은 고딕" w:eastAsia="맑은 고딕" w:hAnsi="맑은 고딕" w:cs="맑은 고딕" w:hint="eastAsia"/>
          <w:lang w:eastAsia="ko-KR"/>
        </w:rPr>
        <w:t>난민법에 의해 보장된 법적 지원이 제공되지 않았다.</w:t>
      </w:r>
      <w:r w:rsid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 xml:space="preserve">결정 </w:t>
      </w:r>
      <w:r w:rsidR="00061FF2">
        <w:rPr>
          <w:rFonts w:ascii="맑은 고딕" w:eastAsia="맑은 고딕" w:hAnsi="맑은 고딕" w:cs="맑은 고딕" w:hint="eastAsia"/>
          <w:lang w:eastAsia="ko-KR"/>
        </w:rPr>
        <w:t>절차</w:t>
      </w:r>
      <w:r w:rsidR="009A5B3E">
        <w:rPr>
          <w:rFonts w:ascii="맑은 고딕" w:eastAsia="맑은 고딕" w:hAnsi="맑은 고딕" w:cs="맑은 고딕" w:hint="eastAsia"/>
          <w:lang w:eastAsia="ko-KR"/>
        </w:rPr>
        <w:t>의 지연으로 인해 난민신청자들은 긴 시간 동안 불확실한 상황에서 대기해야 했다.</w:t>
      </w:r>
      <w:r>
        <w:rPr>
          <w:vertAlign w:val="superscript"/>
          <w:lang w:eastAsia="ko-KR"/>
        </w:rPr>
        <w:t>153</w:t>
      </w:r>
    </w:p>
    <w:p w14:paraId="7693A772" w14:textId="779069F9" w:rsidR="009A5B3E" w:rsidRPr="009A5B3E" w:rsidRDefault="009A5B3E" w:rsidP="009A5B3E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>AI</w:t>
      </w:r>
      <w:r w:rsidRPr="009A5B3E">
        <w:rPr>
          <w:rFonts w:ascii="맑은 고딕" w:eastAsia="맑은 고딕" w:hAnsi="맑은 고딕" w:cs="맑은 고딕" w:hint="eastAsia"/>
          <w:lang w:eastAsia="ko-KR"/>
        </w:rPr>
        <w:t xml:space="preserve">는 당국들이 난민 지위 </w:t>
      </w:r>
      <w:r w:rsidR="0003247B">
        <w:rPr>
          <w:rFonts w:ascii="맑은 고딕" w:eastAsia="맑은 고딕" w:hAnsi="맑은 고딕" w:cs="맑은 고딕" w:hint="eastAsia"/>
          <w:lang w:eastAsia="ko-KR"/>
        </w:rPr>
        <w:t>인정</w:t>
      </w:r>
      <w:r w:rsidRPr="009A5B3E">
        <w:rPr>
          <w:rFonts w:ascii="맑은 고딕" w:eastAsia="맑은 고딕" w:hAnsi="맑은 고딕" w:cs="맑은 고딕" w:hint="eastAsia"/>
          <w:lang w:eastAsia="ko-KR"/>
        </w:rPr>
        <w:t xml:space="preserve"> 절차 동안 자의적 거부와 구금을 중단</w:t>
      </w:r>
      <w:r w:rsidR="009F5A21">
        <w:rPr>
          <w:rFonts w:ascii="맑은 고딕" w:eastAsia="맑은 고딕" w:hAnsi="맑은 고딕" w:cs="맑은 고딕" w:hint="eastAsia"/>
          <w:lang w:eastAsia="ko-KR"/>
        </w:rPr>
        <w:t>해야 한다고</w:t>
      </w:r>
      <w:r w:rsidRPr="009A5B3E">
        <w:rPr>
          <w:rFonts w:ascii="맑은 고딕" w:eastAsia="맑은 고딕" w:hAnsi="맑은 고딕" w:cs="맑은 고딕" w:hint="eastAsia"/>
          <w:lang w:eastAsia="ko-KR"/>
        </w:rPr>
        <w:t xml:space="preserve"> 권고했다.</w:t>
      </w:r>
      <w:r w:rsidRPr="009A5B3E">
        <w:rPr>
          <w:vertAlign w:val="superscript"/>
          <w:lang w:eastAsia="ko-KR"/>
        </w:rPr>
        <w:t xml:space="preserve"> 154</w:t>
      </w:r>
    </w:p>
    <w:p w14:paraId="31E6A3A7" w14:textId="7A3E5EBA" w:rsidR="000F30DD" w:rsidRDefault="00D531A5" w:rsidP="009A5B3E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spacing w:after="224"/>
        <w:ind w:left="1140" w:right="20"/>
        <w:jc w:val="both"/>
        <w:rPr>
          <w:lang w:eastAsia="ko-KR"/>
        </w:rPr>
      </w:pPr>
      <w:r>
        <w:rPr>
          <w:lang w:eastAsia="ko-KR"/>
        </w:rPr>
        <w:t>AI</w:t>
      </w:r>
      <w:r w:rsidR="009A5B3E">
        <w:rPr>
          <w:rFonts w:ascii="맑은 고딕" w:eastAsia="맑은 고딕" w:hAnsi="맑은 고딕" w:cs="맑은 고딕" w:hint="eastAsia"/>
          <w:lang w:eastAsia="ko-KR"/>
        </w:rPr>
        <w:t>는 모든 망명</w:t>
      </w:r>
      <w:r w:rsidR="009F5A21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>신청자들이 공정하고 개인적이며 효과적인 망명 절차에 접근할 수 있도록 하고,</w:t>
      </w:r>
      <w:r w:rsid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 xml:space="preserve">국경에서 적법한 </w:t>
      </w:r>
      <w:r w:rsidR="0003247B">
        <w:rPr>
          <w:rFonts w:ascii="맑은 고딕" w:eastAsia="맑은 고딕" w:hAnsi="맑은 고딕" w:cs="맑은 고딕" w:hint="eastAsia"/>
          <w:lang w:eastAsia="ko-KR"/>
        </w:rPr>
        <w:t>절차</w:t>
      </w:r>
      <w:r w:rsidR="009A5B3E">
        <w:rPr>
          <w:rFonts w:ascii="맑은 고딕" w:eastAsia="맑은 고딕" w:hAnsi="맑은 고딕" w:cs="맑은 고딕" w:hint="eastAsia"/>
          <w:lang w:eastAsia="ko-KR"/>
        </w:rPr>
        <w:t>를 확보하기</w:t>
      </w:r>
      <w:r w:rsid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>위한 체제를 구축하여 모든 망명</w:t>
      </w:r>
      <w:r w:rsidR="009F5A21">
        <w:rPr>
          <w:rFonts w:ascii="맑은 고딕" w:eastAsia="맑은 고딕" w:hAnsi="맑은 고딕" w:cs="맑은 고딕" w:hint="eastAsia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 xml:space="preserve">신청자들이 </w:t>
      </w:r>
      <w:r w:rsidR="0003247B">
        <w:rPr>
          <w:rFonts w:ascii="맑은 고딕" w:eastAsia="맑은 고딕" w:hAnsi="맑은 고딕" w:cs="맑은 고딕" w:hint="eastAsia"/>
          <w:lang w:eastAsia="ko-KR"/>
        </w:rPr>
        <w:t>강제</w:t>
      </w:r>
      <w:r w:rsidR="009A5B3E">
        <w:rPr>
          <w:rFonts w:ascii="맑은 고딕" w:eastAsia="맑은 고딕" w:hAnsi="맑은 고딕" w:cs="맑은 고딕" w:hint="eastAsia"/>
          <w:lang w:eastAsia="ko-KR"/>
        </w:rPr>
        <w:t>송환 금지의 원칙을 포함한 국제 인권법에 따라 대우받도록 하여야 한다고 권고했다.</w:t>
      </w:r>
      <w:r>
        <w:rPr>
          <w:vertAlign w:val="superscript"/>
          <w:lang w:eastAsia="ko-KR"/>
        </w:rPr>
        <w:t>155</w:t>
      </w:r>
    </w:p>
    <w:p w14:paraId="78210CA4" w14:textId="0581B1F6" w:rsidR="000F30DD" w:rsidRDefault="009A5B3E">
      <w:pPr>
        <w:pStyle w:val="42"/>
        <w:framePr w:w="8525" w:h="9996" w:hRule="exact" w:wrap="around" w:vAnchor="page" w:hAnchor="page" w:x="1126" w:y="1251"/>
        <w:shd w:val="clear" w:color="auto" w:fill="auto"/>
        <w:spacing w:before="0" w:after="96" w:line="180" w:lineRule="exact"/>
        <w:ind w:left="1140"/>
      </w:pPr>
      <w:r>
        <w:rPr>
          <w:rFonts w:ascii="맑은 고딕" w:eastAsia="맑은 고딕" w:hAnsi="맑은 고딕" w:cs="맑은 고딕" w:hint="eastAsia"/>
          <w:lang w:eastAsia="ko-KR"/>
        </w:rPr>
        <w:t>무국적자</w:t>
      </w:r>
    </w:p>
    <w:p w14:paraId="344701E0" w14:textId="45C50DB7" w:rsidR="000F30DD" w:rsidRDefault="00D531A5" w:rsidP="009A5B3E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tabs>
          <w:tab w:val="right" w:pos="2009"/>
          <w:tab w:val="right" w:pos="8494"/>
        </w:tabs>
        <w:spacing w:after="60" w:line="240" w:lineRule="exact"/>
        <w:ind w:left="1140" w:right="20"/>
        <w:jc w:val="both"/>
        <w:rPr>
          <w:lang w:eastAsia="ko-KR"/>
        </w:rPr>
      </w:pPr>
      <w:r>
        <w:rPr>
          <w:lang w:eastAsia="ko-KR"/>
        </w:rPr>
        <w:t>JS5</w:t>
      </w:r>
      <w:r w:rsidR="009A5B3E" w:rsidRPr="009A5B3E">
        <w:rPr>
          <w:rFonts w:ascii="맑은 고딕" w:eastAsia="맑은 고딕" w:hAnsi="맑은 고딕" w:cs="맑은 고딕" w:hint="eastAsia"/>
          <w:lang w:eastAsia="ko-KR"/>
        </w:rPr>
        <w:t>는 무국적 결정 절차의 부재,</w:t>
      </w:r>
      <w:r w:rsidR="009A5B3E" w:rsidRP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 w:rsidRPr="009A5B3E">
        <w:rPr>
          <w:rFonts w:ascii="맑은 고딕" w:eastAsia="맑은 고딕" w:hAnsi="맑은 고딕" w:cs="맑은 고딕" w:hint="eastAsia"/>
          <w:lang w:eastAsia="ko-KR"/>
        </w:rPr>
        <w:t>무국적의 정의,</w:t>
      </w:r>
      <w:r w:rsidR="009A5B3E" w:rsidRP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 w:rsidRPr="009A5B3E">
        <w:rPr>
          <w:rFonts w:ascii="맑은 고딕" w:eastAsia="맑은 고딕" w:hAnsi="맑은 고딕" w:cs="맑은 고딕" w:hint="eastAsia"/>
          <w:lang w:eastAsia="ko-KR"/>
        </w:rPr>
        <w:t>인정,</w:t>
      </w:r>
      <w:r w:rsidR="009A5B3E" w:rsidRP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 w:rsidRPr="009A5B3E">
        <w:rPr>
          <w:rFonts w:ascii="맑은 고딕" w:eastAsia="맑은 고딕" w:hAnsi="맑은 고딕" w:cs="맑은 고딕" w:hint="eastAsia"/>
          <w:lang w:eastAsia="ko-KR"/>
        </w:rPr>
        <w:t>완화에 관한 법적 조항의 부재,</w:t>
      </w:r>
      <w:r w:rsidR="009A5B3E" w:rsidRP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 w:rsidRPr="009A5B3E">
        <w:rPr>
          <w:rFonts w:ascii="맑은 고딕" w:eastAsia="맑은 고딕" w:hAnsi="맑은 고딕" w:cs="맑은 고딕" w:hint="eastAsia"/>
          <w:lang w:eastAsia="ko-KR"/>
        </w:rPr>
        <w:t xml:space="preserve">무국적자의 수에 대한 신뢰성 있는 </w:t>
      </w:r>
      <w:r w:rsidR="009D00B8">
        <w:rPr>
          <w:rFonts w:ascii="맑은 고딕" w:eastAsia="맑은 고딕" w:hAnsi="맑은 고딕" w:cs="맑은 고딕" w:hint="eastAsia"/>
          <w:lang w:eastAsia="ko-KR"/>
        </w:rPr>
        <w:t>통계</w:t>
      </w:r>
      <w:r w:rsidR="009A5B3E" w:rsidRPr="009A5B3E">
        <w:rPr>
          <w:rFonts w:ascii="맑은 고딕" w:eastAsia="맑은 고딕" w:hAnsi="맑은 고딕" w:cs="맑은 고딕" w:hint="eastAsia"/>
          <w:lang w:eastAsia="ko-KR"/>
        </w:rPr>
        <w:t>의 부재에 대해 보고했다.</w:t>
      </w:r>
      <w:r w:rsidRPr="009A5B3E">
        <w:rPr>
          <w:vertAlign w:val="superscript"/>
          <w:lang w:eastAsia="ko-KR"/>
        </w:rPr>
        <w:t>156</w:t>
      </w:r>
    </w:p>
    <w:p w14:paraId="123A3B38" w14:textId="10752D6A" w:rsidR="000F30DD" w:rsidRDefault="00D531A5" w:rsidP="009A5B3E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tabs>
          <w:tab w:val="right" w:pos="2009"/>
          <w:tab w:val="right" w:pos="8494"/>
        </w:tabs>
        <w:spacing w:after="60" w:line="240" w:lineRule="exact"/>
        <w:ind w:left="1140"/>
        <w:jc w:val="both"/>
        <w:rPr>
          <w:lang w:eastAsia="ko-KR"/>
        </w:rPr>
      </w:pPr>
      <w:r>
        <w:rPr>
          <w:lang w:eastAsia="ko-KR"/>
        </w:rPr>
        <w:t>JS5</w:t>
      </w:r>
      <w:r w:rsidR="009A5B3E" w:rsidRPr="009A5B3E">
        <w:rPr>
          <w:rFonts w:ascii="맑은 고딕" w:eastAsia="맑은 고딕" w:hAnsi="맑은 고딕" w:cs="맑은 고딕" w:hint="eastAsia"/>
          <w:lang w:eastAsia="ko-KR"/>
        </w:rPr>
        <w:t>는 한국에서 출생한 난민의 자녀가 자동으로 국적 취득을 할 수 없었음을 언급했다.</w:t>
      </w:r>
      <w:r w:rsidR="009A5B3E" w:rsidRP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 w:rsidRPr="009A5B3E">
        <w:rPr>
          <w:rFonts w:ascii="맑은 고딕" w:eastAsia="맑은 고딕" w:hAnsi="맑은 고딕" w:cs="맑은 고딕" w:hint="eastAsia"/>
          <w:lang w:eastAsia="ko-KR"/>
        </w:rPr>
        <w:t>이 자녀들 중 다수는 무국적자가 될 위험에 처해 왔다.</w:t>
      </w:r>
      <w:r w:rsidRPr="009A5B3E">
        <w:rPr>
          <w:vertAlign w:val="superscript"/>
          <w:lang w:eastAsia="ko-KR"/>
        </w:rPr>
        <w:t>157</w:t>
      </w:r>
    </w:p>
    <w:p w14:paraId="2B238D03" w14:textId="5471D910" w:rsidR="009A5B3E" w:rsidRDefault="00D531A5" w:rsidP="009A5B3E">
      <w:pPr>
        <w:pStyle w:val="a5"/>
        <w:framePr w:w="8525" w:h="9996" w:hRule="exact" w:wrap="around" w:vAnchor="page" w:hAnchor="page" w:x="1126" w:y="1251"/>
        <w:numPr>
          <w:ilvl w:val="0"/>
          <w:numId w:val="6"/>
        </w:numPr>
        <w:shd w:val="clear" w:color="auto" w:fill="auto"/>
        <w:tabs>
          <w:tab w:val="right" w:pos="2009"/>
          <w:tab w:val="right" w:pos="8494"/>
        </w:tabs>
        <w:spacing w:line="240" w:lineRule="exact"/>
        <w:ind w:left="1140"/>
        <w:jc w:val="both"/>
        <w:rPr>
          <w:vertAlign w:val="superscript"/>
          <w:lang w:eastAsia="ko-KR"/>
        </w:rPr>
      </w:pPr>
      <w:r>
        <w:rPr>
          <w:lang w:eastAsia="ko-KR"/>
        </w:rPr>
        <w:t>JS5</w:t>
      </w:r>
      <w:r w:rsidR="009A5B3E">
        <w:rPr>
          <w:rFonts w:ascii="맑은 고딕" w:eastAsia="맑은 고딕" w:hAnsi="맑은 고딕" w:cs="맑은 고딕" w:hint="eastAsia"/>
          <w:lang w:eastAsia="ko-KR"/>
        </w:rPr>
        <w:t>는 효과적인 무국적 결정 절차를 개발 및 도입</w:t>
      </w:r>
      <w:r w:rsidR="009F5A21">
        <w:rPr>
          <w:rFonts w:ascii="맑은 고딕" w:eastAsia="맑은 고딕" w:hAnsi="맑은 고딕" w:cs="맑은 고딕" w:hint="eastAsia"/>
          <w:lang w:eastAsia="ko-KR"/>
        </w:rPr>
        <w:t>하여야 하며</w:t>
      </w:r>
      <w:r w:rsidR="009A5B3E">
        <w:rPr>
          <w:rFonts w:ascii="맑은 고딕" w:eastAsia="맑은 고딕" w:hAnsi="맑은 고딕" w:cs="맑은 고딕" w:hint="eastAsia"/>
          <w:lang w:eastAsia="ko-KR"/>
        </w:rPr>
        <w:t>,</w:t>
      </w:r>
      <w:r w:rsidR="009A5B3E">
        <w:rPr>
          <w:rFonts w:ascii="맑은 고딕" w:eastAsia="맑은 고딕" w:hAnsi="맑은 고딕" w:cs="맑은 고딕"/>
          <w:lang w:eastAsia="ko-KR"/>
        </w:rPr>
        <w:t xml:space="preserve"> </w:t>
      </w:r>
      <w:r w:rsidR="009A5B3E">
        <w:rPr>
          <w:rFonts w:ascii="맑은 고딕" w:eastAsia="맑은 고딕" w:hAnsi="맑은 고딕" w:cs="맑은 고딕" w:hint="eastAsia"/>
          <w:lang w:eastAsia="ko-KR"/>
        </w:rPr>
        <w:t>무국적자</w:t>
      </w:r>
      <w:r w:rsidR="009F5A21">
        <w:rPr>
          <w:rFonts w:ascii="맑은 고딕" w:eastAsia="맑은 고딕" w:hAnsi="맑은 고딕" w:cs="맑은 고딕" w:hint="eastAsia"/>
          <w:lang w:eastAsia="ko-KR"/>
        </w:rPr>
        <w:t>가</w:t>
      </w:r>
      <w:r w:rsidR="009A5B3E">
        <w:rPr>
          <w:rFonts w:ascii="맑은 고딕" w:eastAsia="맑은 고딕" w:hAnsi="맑은 고딕" w:cs="맑은 고딕" w:hint="eastAsia"/>
          <w:lang w:eastAsia="ko-KR"/>
        </w:rPr>
        <w:t xml:space="preserve"> 고용과 사회복지를 누릴 권리를 </w:t>
      </w:r>
      <w:r w:rsidR="009F5A21">
        <w:rPr>
          <w:rFonts w:ascii="맑은 고딕" w:eastAsia="맑은 고딕" w:hAnsi="맑은 고딕" w:cs="맑은 고딕" w:hint="eastAsia"/>
          <w:lang w:eastAsia="ko-KR"/>
        </w:rPr>
        <w:t>향유할 수 있어야 한다고</w:t>
      </w:r>
      <w:r w:rsidR="009A5B3E">
        <w:rPr>
          <w:rFonts w:ascii="맑은 고딕" w:eastAsia="맑은 고딕" w:hAnsi="맑은 고딕" w:cs="맑은 고딕" w:hint="eastAsia"/>
          <w:lang w:eastAsia="ko-KR"/>
        </w:rPr>
        <w:t xml:space="preserve"> 권고했다</w:t>
      </w:r>
      <w:r w:rsidR="009A5B3E">
        <w:rPr>
          <w:rFonts w:ascii="맑은 고딕" w:eastAsia="맑은 고딕" w:hAnsi="맑은 고딕" w:cs="맑은 고딕"/>
          <w:lang w:eastAsia="ko-KR"/>
        </w:rPr>
        <w:t>.</w:t>
      </w:r>
      <w:r w:rsidR="009A5B3E">
        <w:rPr>
          <w:vertAlign w:val="superscript"/>
          <w:lang w:eastAsia="ko-KR"/>
        </w:rPr>
        <w:t>158</w:t>
      </w:r>
    </w:p>
    <w:p w14:paraId="426D8A20" w14:textId="747838BE" w:rsidR="000F30DD" w:rsidRDefault="0014478D">
      <w:pPr>
        <w:pStyle w:val="42"/>
        <w:framePr w:w="8525" w:h="9996" w:hRule="exact" w:wrap="around" w:vAnchor="page" w:hAnchor="page" w:x="1126" w:y="1251"/>
        <w:shd w:val="clear" w:color="auto" w:fill="auto"/>
        <w:spacing w:before="0" w:after="0" w:line="180" w:lineRule="exact"/>
        <w:jc w:val="left"/>
      </w:pPr>
      <w:r>
        <w:rPr>
          <w:rFonts w:ascii="맑은 고딕" w:eastAsia="맑은 고딕" w:hAnsi="맑은 고딕" w:cs="맑은 고딕" w:hint="eastAsia"/>
          <w:lang w:eastAsia="ko-KR"/>
        </w:rPr>
        <w:t>주</w:t>
      </w:r>
    </w:p>
    <w:p w14:paraId="7F58D4A6" w14:textId="77777777" w:rsidR="000F30DD" w:rsidRDefault="00D531A5">
      <w:pPr>
        <w:pStyle w:val="a9"/>
        <w:framePr w:wrap="around" w:vAnchor="page" w:hAnchor="page" w:x="1121" w:y="15936"/>
        <w:shd w:val="clear" w:color="auto" w:fill="auto"/>
        <w:spacing w:line="160" w:lineRule="exact"/>
        <w:ind w:left="20"/>
      </w:pPr>
      <w:r>
        <w:t>10</w:t>
      </w:r>
    </w:p>
    <w:p w14:paraId="0DE2DB25" w14:textId="77777777" w:rsidR="000F30DD" w:rsidRDefault="000F30DD">
      <w:pPr>
        <w:rPr>
          <w:sz w:val="2"/>
          <w:szCs w:val="2"/>
        </w:rPr>
      </w:pPr>
    </w:p>
    <w:sectPr w:rsidR="000F30DD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49D96" w14:textId="77777777" w:rsidR="00675CCF" w:rsidRDefault="00675CCF">
      <w:r>
        <w:separator/>
      </w:r>
    </w:p>
  </w:endnote>
  <w:endnote w:type="continuationSeparator" w:id="0">
    <w:p w14:paraId="45199DF6" w14:textId="77777777" w:rsidR="00675CCF" w:rsidRDefault="00675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8F0EC" w14:textId="77777777" w:rsidR="00675CCF" w:rsidRDefault="00675CCF">
      <w:r>
        <w:separator/>
      </w:r>
    </w:p>
  </w:footnote>
  <w:footnote w:type="continuationSeparator" w:id="0">
    <w:p w14:paraId="7B8F5491" w14:textId="77777777" w:rsidR="00675CCF" w:rsidRDefault="00675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310A"/>
    <w:multiLevelType w:val="multilevel"/>
    <w:tmpl w:val="2770550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D264B2"/>
    <w:multiLevelType w:val="multilevel"/>
    <w:tmpl w:val="827E8992"/>
    <w:lvl w:ilvl="0">
      <w:start w:val="3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24408C"/>
    <w:multiLevelType w:val="multilevel"/>
    <w:tmpl w:val="085E3CF0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BE1481"/>
    <w:multiLevelType w:val="multilevel"/>
    <w:tmpl w:val="93827C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C23667"/>
    <w:multiLevelType w:val="multilevel"/>
    <w:tmpl w:val="870E9C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16"/>
        <w:szCs w:val="1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D524622"/>
    <w:multiLevelType w:val="multilevel"/>
    <w:tmpl w:val="9782C6EC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trackRevisions/>
  <w:defaultTabStop w:val="800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0DD"/>
    <w:rsid w:val="0003247B"/>
    <w:rsid w:val="00061FF2"/>
    <w:rsid w:val="00082F62"/>
    <w:rsid w:val="000F26EF"/>
    <w:rsid w:val="000F30DD"/>
    <w:rsid w:val="000F7F48"/>
    <w:rsid w:val="00112234"/>
    <w:rsid w:val="00115E45"/>
    <w:rsid w:val="0012172F"/>
    <w:rsid w:val="0014478D"/>
    <w:rsid w:val="001656D7"/>
    <w:rsid w:val="001741B4"/>
    <w:rsid w:val="00175E61"/>
    <w:rsid w:val="00252B1E"/>
    <w:rsid w:val="002810F1"/>
    <w:rsid w:val="002C159B"/>
    <w:rsid w:val="002E6FFF"/>
    <w:rsid w:val="00361DDD"/>
    <w:rsid w:val="00364E53"/>
    <w:rsid w:val="003A0D8F"/>
    <w:rsid w:val="003A10A7"/>
    <w:rsid w:val="003A71B5"/>
    <w:rsid w:val="00423F64"/>
    <w:rsid w:val="004F2F15"/>
    <w:rsid w:val="00563DB8"/>
    <w:rsid w:val="0056460A"/>
    <w:rsid w:val="005B06AE"/>
    <w:rsid w:val="005B4371"/>
    <w:rsid w:val="005E3F01"/>
    <w:rsid w:val="006239BC"/>
    <w:rsid w:val="00675CCF"/>
    <w:rsid w:val="00686D0F"/>
    <w:rsid w:val="00695D89"/>
    <w:rsid w:val="006B1C4B"/>
    <w:rsid w:val="006B5903"/>
    <w:rsid w:val="006F148B"/>
    <w:rsid w:val="00733A84"/>
    <w:rsid w:val="00760047"/>
    <w:rsid w:val="00842D95"/>
    <w:rsid w:val="008579C9"/>
    <w:rsid w:val="00864C87"/>
    <w:rsid w:val="008E3BEE"/>
    <w:rsid w:val="008E60B9"/>
    <w:rsid w:val="009A5B3E"/>
    <w:rsid w:val="009D00B8"/>
    <w:rsid w:val="009F5A21"/>
    <w:rsid w:val="00A82B1F"/>
    <w:rsid w:val="00AC5ED6"/>
    <w:rsid w:val="00B17633"/>
    <w:rsid w:val="00BD7486"/>
    <w:rsid w:val="00BF4426"/>
    <w:rsid w:val="00C1191D"/>
    <w:rsid w:val="00C360C4"/>
    <w:rsid w:val="00C55346"/>
    <w:rsid w:val="00CA4DEA"/>
    <w:rsid w:val="00CB1E68"/>
    <w:rsid w:val="00D367C3"/>
    <w:rsid w:val="00D531A5"/>
    <w:rsid w:val="00D63620"/>
    <w:rsid w:val="00D656E6"/>
    <w:rsid w:val="00D7414F"/>
    <w:rsid w:val="00D74DB0"/>
    <w:rsid w:val="00D93686"/>
    <w:rsid w:val="00DB2E26"/>
    <w:rsid w:val="00E07A3B"/>
    <w:rsid w:val="00E22C04"/>
    <w:rsid w:val="00EB3EED"/>
    <w:rsid w:val="00ED4888"/>
    <w:rsid w:val="00F06484"/>
    <w:rsid w:val="00F10025"/>
    <w:rsid w:val="00F67996"/>
    <w:rsid w:val="00FF099F"/>
    <w:rsid w:val="00FF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9DD5E2"/>
  <w15:docId w15:val="{C7DF605A-1DAF-4E09-8C34-D7404DE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Theme="minorEastAsia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Courier New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머리글 또는 바닥글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u w:val="none"/>
    </w:rPr>
  </w:style>
  <w:style w:type="character" w:customStyle="1" w:styleId="3">
    <w:name w:val="머리글 또는 바닥글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19">
    <w:name w:val="머리글 또는 바닥글 (3) + 19포인트"/>
    <w:aliases w:val="굵게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1">
    <w:name w:val="머리글 #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36"/>
      <w:szCs w:val="36"/>
      <w:u w:val="none"/>
    </w:rPr>
  </w:style>
  <w:style w:type="character" w:customStyle="1" w:styleId="a4">
    <w:name w:val="본문 텍스트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31">
    <w:name w:val="머리글 #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21">
    <w:name w:val="본문 텍스트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6"/>
      <w:szCs w:val="16"/>
      <w:u w:val="none"/>
    </w:rPr>
  </w:style>
  <w:style w:type="character" w:customStyle="1" w:styleId="23">
    <w:name w:val="머리글 #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u w:val="none"/>
    </w:rPr>
  </w:style>
  <w:style w:type="character" w:customStyle="1" w:styleId="29">
    <w:name w:val="머리글 #2 + 9포인트"/>
    <w:aliases w:val="굵지 않게,0포인트 간격 조정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33">
    <w:name w:val="본문 텍스트 (3)_"/>
    <w:basedOn w:val="a0"/>
    <w:link w:val="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25">
    <w:name w:val="각주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각주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8"/>
      <w:szCs w:val="18"/>
      <w:u w:val="none"/>
    </w:rPr>
  </w:style>
  <w:style w:type="character" w:customStyle="1" w:styleId="27">
    <w:name w:val="바코드 (2)_"/>
    <w:basedOn w:val="a0"/>
    <w:link w:val="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머리글 또는 바닥글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16"/>
      <w:szCs w:val="16"/>
      <w:u w:val="none"/>
    </w:rPr>
  </w:style>
  <w:style w:type="character" w:customStyle="1" w:styleId="35">
    <w:name w:val="머리글 #3 + 굵지 않게"/>
    <w:aliases w:val="0포인트 간격 조정"/>
    <w:basedOn w:val="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2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">
    <w:name w:val="머리글 #4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"/>
      <w:sz w:val="16"/>
      <w:szCs w:val="16"/>
      <w:u w:val="none"/>
    </w:rPr>
  </w:style>
  <w:style w:type="character" w:customStyle="1" w:styleId="4105">
    <w:name w:val="머리글 #4 + 10.5포인트"/>
    <w:aliases w:val="0포인트 간격 조정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1">
    <w:name w:val="본문 텍스트 (4)_"/>
    <w:basedOn w:val="a0"/>
    <w:link w:val="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aa">
    <w:name w:val="본문 텍스트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ab">
    <w:name w:val="본문 텍스트 + 기울임꼴"/>
    <w:aliases w:val="0포인트 간격 조정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paragraph" w:customStyle="1" w:styleId="20">
    <w:name w:val="머리글 또는 바닥글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"/>
    </w:rPr>
  </w:style>
  <w:style w:type="paragraph" w:customStyle="1" w:styleId="30">
    <w:name w:val="머리글 또는 바닥글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10">
    <w:name w:val="머리글 #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pacing w:val="3"/>
      <w:sz w:val="36"/>
      <w:szCs w:val="36"/>
    </w:rPr>
  </w:style>
  <w:style w:type="paragraph" w:customStyle="1" w:styleId="a5">
    <w:name w:val="본문 텍스트"/>
    <w:basedOn w:val="a"/>
    <w:link w:val="a4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32">
    <w:name w:val="머리글 #3"/>
    <w:basedOn w:val="a"/>
    <w:link w:val="31"/>
    <w:pPr>
      <w:shd w:val="clear" w:color="auto" w:fill="FFFFFF"/>
      <w:spacing w:before="1860" w:line="240" w:lineRule="exact"/>
      <w:ind w:hanging="500"/>
      <w:outlineLvl w:val="2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22">
    <w:name w:val="본문 텍스트 (2)"/>
    <w:basedOn w:val="a"/>
    <w:link w:val="21"/>
    <w:pPr>
      <w:shd w:val="clear" w:color="auto" w:fill="FFFFFF"/>
      <w:spacing w:line="240" w:lineRule="exact"/>
    </w:pPr>
    <w:rPr>
      <w:rFonts w:ascii="Times New Roman" w:eastAsia="Times New Roman" w:hAnsi="Times New Roman" w:cs="Times New Roman"/>
      <w:b/>
      <w:bCs/>
      <w:spacing w:val="1"/>
      <w:sz w:val="16"/>
      <w:szCs w:val="16"/>
    </w:rPr>
  </w:style>
  <w:style w:type="paragraph" w:customStyle="1" w:styleId="24">
    <w:name w:val="머리글 #2"/>
    <w:basedOn w:val="a"/>
    <w:link w:val="23"/>
    <w:pPr>
      <w:shd w:val="clear" w:color="auto" w:fill="FFFFFF"/>
      <w:spacing w:before="360" w:after="360" w:line="298" w:lineRule="exact"/>
      <w:ind w:hanging="560"/>
      <w:outlineLvl w:val="1"/>
    </w:pPr>
    <w:rPr>
      <w:rFonts w:ascii="Times New Roman" w:eastAsia="Times New Roman" w:hAnsi="Times New Roman" w:cs="Times New Roman"/>
      <w:b/>
      <w:bCs/>
      <w:spacing w:val="1"/>
    </w:rPr>
  </w:style>
  <w:style w:type="paragraph" w:customStyle="1" w:styleId="34">
    <w:name w:val="본문 텍스트 (3)"/>
    <w:basedOn w:val="a"/>
    <w:link w:val="33"/>
    <w:pPr>
      <w:shd w:val="clear" w:color="auto" w:fill="FFFFFF"/>
      <w:spacing w:before="360" w:after="360" w:line="269" w:lineRule="exact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26">
    <w:name w:val="각주 (2)"/>
    <w:basedOn w:val="a"/>
    <w:link w:val="25"/>
    <w:pPr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7">
    <w:name w:val="각주"/>
    <w:basedOn w:val="a"/>
    <w:link w:val="a6"/>
    <w:pPr>
      <w:shd w:val="clear" w:color="auto" w:fill="FFFFFF"/>
      <w:spacing w:before="360" w:line="0" w:lineRule="atLeast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28">
    <w:name w:val="바코드 (2)"/>
    <w:basedOn w:val="a"/>
    <w:link w:val="2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9">
    <w:name w:val="머리글 또는 바닥글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-1"/>
      <w:sz w:val="16"/>
      <w:szCs w:val="16"/>
    </w:rPr>
  </w:style>
  <w:style w:type="paragraph" w:customStyle="1" w:styleId="40">
    <w:name w:val="머리글 #4"/>
    <w:basedOn w:val="a"/>
    <w:link w:val="4"/>
    <w:pPr>
      <w:shd w:val="clear" w:color="auto" w:fill="FFFFFF"/>
      <w:spacing w:line="490" w:lineRule="exact"/>
      <w:ind w:hanging="500"/>
      <w:outlineLvl w:val="3"/>
    </w:pPr>
    <w:rPr>
      <w:rFonts w:ascii="Times New Roman" w:eastAsia="Times New Roman" w:hAnsi="Times New Roman" w:cs="Times New Roman"/>
      <w:b/>
      <w:bCs/>
      <w:spacing w:val="1"/>
      <w:sz w:val="16"/>
      <w:szCs w:val="16"/>
    </w:rPr>
  </w:style>
  <w:style w:type="paragraph" w:customStyle="1" w:styleId="42">
    <w:name w:val="본문 텍스트 (4)"/>
    <w:basedOn w:val="a"/>
    <w:link w:val="41"/>
    <w:pPr>
      <w:shd w:val="clear" w:color="auto" w:fill="FFFFFF"/>
      <w:spacing w:before="180" w:after="180" w:line="0" w:lineRule="atLeast"/>
      <w:jc w:val="both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styleId="ac">
    <w:name w:val="header"/>
    <w:basedOn w:val="a"/>
    <w:link w:val="Char"/>
    <w:uiPriority w:val="99"/>
    <w:unhideWhenUsed/>
    <w:rsid w:val="009F5A2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9F5A21"/>
    <w:rPr>
      <w:rFonts w:eastAsia="Courier New"/>
      <w:color w:val="000000"/>
    </w:rPr>
  </w:style>
  <w:style w:type="paragraph" w:styleId="ad">
    <w:name w:val="footer"/>
    <w:basedOn w:val="a"/>
    <w:link w:val="Char0"/>
    <w:uiPriority w:val="99"/>
    <w:unhideWhenUsed/>
    <w:rsid w:val="009F5A2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9F5A21"/>
    <w:rPr>
      <w:rFonts w:eastAsia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B88AA-3A90-4FB0-9A5B-0E9D585B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10</Pages>
  <Words>2402</Words>
  <Characters>13696</Characters>
  <Application>Microsoft Office Word</Application>
  <DocSecurity>0</DocSecurity>
  <Lines>114</Lines>
  <Paragraphs>32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Vant</dc:creator>
  <cp:lastModifiedBy>admin</cp:lastModifiedBy>
  <cp:revision>12</cp:revision>
  <cp:lastPrinted>2022-12-29T09:26:00Z</cp:lastPrinted>
  <dcterms:created xsi:type="dcterms:W3CDTF">2022-12-29T11:21:00Z</dcterms:created>
  <dcterms:modified xsi:type="dcterms:W3CDTF">2022-12-30T08:05:00Z</dcterms:modified>
</cp:coreProperties>
</file>