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D5CC4" w14:textId="0E03621D" w:rsidR="00D551D0" w:rsidRDefault="002C786B">
      <w:pPr>
        <w:rPr>
          <w:sz w:val="2"/>
          <w:szCs w:val="2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D61AB9" wp14:editId="6EF0268A">
                <wp:simplePos x="0" y="0"/>
                <wp:positionH relativeFrom="page">
                  <wp:posOffset>695960</wp:posOffset>
                </wp:positionH>
                <wp:positionV relativeFrom="page">
                  <wp:posOffset>2386965</wp:posOffset>
                </wp:positionV>
                <wp:extent cx="6132830" cy="0"/>
                <wp:effectExtent l="10160" t="15240" r="1016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13283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6E459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54.8pt;margin-top:187.95pt;width:482.9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" filled="t" strokeweight="1.7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14:paraId="23BC8B1E" w14:textId="391DCCAB" w:rsidR="00D551D0" w:rsidRDefault="00710E65">
      <w:pPr>
        <w:pStyle w:val="20"/>
        <w:framePr w:wrap="around" w:vAnchor="page" w:hAnchor="page" w:x="2345" w:y="535"/>
        <w:shd w:val="clear" w:color="auto" w:fill="auto"/>
        <w:spacing w:line="240" w:lineRule="exact"/>
        <w:ind w:left="20"/>
      </w:pPr>
      <w:r>
        <w:t>UN</w:t>
      </w:r>
    </w:p>
    <w:p w14:paraId="1331D56B" w14:textId="77777777" w:rsidR="00D551D0" w:rsidRDefault="00710E65">
      <w:pPr>
        <w:pStyle w:val="30"/>
        <w:framePr w:wrap="around" w:vAnchor="page" w:hAnchor="page" w:x="8537" w:y="466"/>
        <w:shd w:val="clear" w:color="auto" w:fill="auto"/>
        <w:spacing w:line="380" w:lineRule="exact"/>
        <w:ind w:left="20"/>
      </w:pPr>
      <w:r>
        <w:rPr>
          <w:rStyle w:val="319"/>
          <w:b/>
          <w:bCs/>
        </w:rPr>
        <w:t>A</w:t>
      </w:r>
      <w:r>
        <w:t>/HRC/WG.6/42/KOR/2</w:t>
      </w:r>
    </w:p>
    <w:p w14:paraId="79D52357" w14:textId="55236524" w:rsidR="00D551D0" w:rsidRDefault="00382BAA">
      <w:pPr>
        <w:pStyle w:val="10"/>
        <w:framePr w:wrap="around" w:vAnchor="page" w:hAnchor="page" w:x="2384" w:y="1057"/>
        <w:shd w:val="clear" w:color="auto" w:fill="auto"/>
        <w:spacing w:line="360" w:lineRule="exact"/>
        <w:rPr>
          <w:lang w:eastAsia="ko-KR"/>
        </w:rPr>
      </w:pPr>
      <w:bookmarkStart w:id="0" w:name="bookmark0"/>
      <w:r>
        <w:rPr>
          <w:rFonts w:ascii="맑은 고딕" w:eastAsia="맑은 고딕" w:hAnsi="맑은 고딕" w:cs="맑은 고딕" w:hint="eastAsia"/>
          <w:lang w:eastAsia="ko-KR"/>
        </w:rPr>
        <w:t>총회</w:t>
      </w:r>
      <w:bookmarkEnd w:id="0"/>
    </w:p>
    <w:p w14:paraId="00B9A6A9" w14:textId="4188C504" w:rsidR="00D551D0" w:rsidRDefault="00382BAA" w:rsidP="009F343B">
      <w:pPr>
        <w:pStyle w:val="a5"/>
        <w:framePr w:w="2221" w:h="533" w:hRule="exact" w:wrap="around" w:vAnchor="page" w:hAnchor="page" w:x="7793" w:y="1134"/>
        <w:shd w:val="clear" w:color="auto" w:fill="auto"/>
        <w:spacing w:after="0"/>
        <w:ind w:left="1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배포: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일반</w:t>
      </w:r>
      <w:r>
        <w:rPr>
          <w:lang w:eastAsia="ko-KR"/>
        </w:rPr>
        <w:t xml:space="preserve"> </w:t>
      </w:r>
      <w:r w:rsidR="00DA76F1">
        <w:rPr>
          <w:lang w:eastAsia="ko-KR"/>
        </w:rPr>
        <w:t xml:space="preserve">                         </w:t>
      </w:r>
      <w:r>
        <w:rPr>
          <w:lang w:eastAsia="ko-KR"/>
        </w:rPr>
        <w:t xml:space="preserve"> 2022</w:t>
      </w:r>
      <w:r>
        <w:rPr>
          <w:rFonts w:ascii="맑은 고딕" w:eastAsia="맑은 고딕" w:hAnsi="맑은 고딕" w:cs="맑은 고딕" w:hint="eastAsia"/>
          <w:lang w:eastAsia="ko-KR"/>
        </w:rPr>
        <w:t xml:space="preserve">년 </w:t>
      </w:r>
      <w:r>
        <w:rPr>
          <w:rFonts w:ascii="맑은 고딕" w:eastAsia="맑은 고딕" w:hAnsi="맑은 고딕" w:cs="맑은 고딕"/>
          <w:lang w:eastAsia="ko-KR"/>
        </w:rPr>
        <w:t>11</w:t>
      </w:r>
      <w:r>
        <w:rPr>
          <w:rFonts w:ascii="맑은 고딕" w:eastAsia="맑은 고딕" w:hAnsi="맑은 고딕" w:cs="맑은 고딕" w:hint="eastAsia"/>
          <w:lang w:eastAsia="ko-KR"/>
        </w:rPr>
        <w:t>월</w:t>
      </w:r>
      <w:r w:rsidR="00DA76F1">
        <w:rPr>
          <w:rFonts w:ascii="맑은 고딕" w:eastAsia="맑은 고딕" w:hAnsi="맑은 고딕" w:cs="맑은 고딕" w:hint="eastAsia"/>
          <w:lang w:eastAsia="ko-KR"/>
        </w:rPr>
        <w:t xml:space="preserve"> 16일</w:t>
      </w:r>
    </w:p>
    <w:p w14:paraId="6D3B6427" w14:textId="3C4D26B8" w:rsidR="00D551D0" w:rsidRDefault="00382BAA">
      <w:pPr>
        <w:pStyle w:val="a5"/>
        <w:framePr w:wrap="around" w:vAnchor="page" w:hAnchor="page" w:x="7798" w:y="1903"/>
        <w:shd w:val="clear" w:color="auto" w:fill="auto"/>
        <w:spacing w:after="0" w:line="180" w:lineRule="exact"/>
        <w:ind w:left="1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원본: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영문본</w:t>
      </w:r>
    </w:p>
    <w:p w14:paraId="1A7E264E" w14:textId="3A427A26" w:rsidR="00D551D0" w:rsidRDefault="00382BAA">
      <w:pPr>
        <w:pStyle w:val="32"/>
        <w:framePr w:w="8525" w:h="10559" w:hRule="exact" w:wrap="around" w:vAnchor="page" w:hAnchor="page" w:x="1107" w:y="3904"/>
        <w:shd w:val="clear" w:color="auto" w:fill="auto"/>
        <w:ind w:firstLine="0"/>
        <w:rPr>
          <w:lang w:eastAsia="ko-KR"/>
        </w:rPr>
      </w:pPr>
      <w:bookmarkStart w:id="1" w:name="bookmark1"/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인권이사회</w:t>
      </w:r>
      <w:bookmarkEnd w:id="1"/>
    </w:p>
    <w:p w14:paraId="25DB6605" w14:textId="77777777" w:rsidR="00382BAA" w:rsidRDefault="00382BAA" w:rsidP="00382BAA">
      <w:pPr>
        <w:pStyle w:val="22"/>
        <w:framePr w:w="8525" w:h="10559" w:hRule="exact" w:wrap="around" w:vAnchor="page" w:hAnchor="page" w:x="1107" w:y="3904"/>
        <w:shd w:val="clear" w:color="auto" w:fill="auto"/>
        <w:ind w:left="20" w:right="5460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정례인권검토 실무그룹</w:t>
      </w:r>
    </w:p>
    <w:p w14:paraId="6CE58962" w14:textId="77777777" w:rsidR="00382BAA" w:rsidRDefault="00382BAA" w:rsidP="00382BAA">
      <w:pPr>
        <w:pStyle w:val="22"/>
        <w:framePr w:w="8525" w:h="10559" w:hRule="exact" w:wrap="around" w:vAnchor="page" w:hAnchor="page" w:x="1107" w:y="3904"/>
        <w:shd w:val="clear" w:color="auto" w:fill="auto"/>
        <w:ind w:left="20" w:right="5460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제4</w:t>
      </w:r>
      <w:r>
        <w:rPr>
          <w:rFonts w:ascii="맑은 고딕" w:eastAsia="맑은 고딕" w:hAnsi="맑은 고딕" w:cs="맑은 고딕"/>
          <w:lang w:eastAsia="ko-KR"/>
        </w:rPr>
        <w:t>2</w:t>
      </w:r>
      <w:r>
        <w:rPr>
          <w:rFonts w:ascii="맑은 고딕" w:eastAsia="맑은 고딕" w:hAnsi="맑은 고딕" w:cs="맑은 고딕" w:hint="eastAsia"/>
          <w:lang w:eastAsia="ko-KR"/>
        </w:rPr>
        <w:t>차 회기</w:t>
      </w:r>
    </w:p>
    <w:p w14:paraId="5CFBB167" w14:textId="4F9476FA" w:rsidR="00D551D0" w:rsidRDefault="00382BAA">
      <w:pPr>
        <w:pStyle w:val="a5"/>
        <w:framePr w:w="8525" w:h="10559" w:hRule="exact" w:wrap="around" w:vAnchor="page" w:hAnchor="page" w:x="1107" w:y="3904"/>
        <w:shd w:val="clear" w:color="auto" w:fill="auto"/>
        <w:spacing w:after="360" w:line="240" w:lineRule="exact"/>
        <w:rPr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>2023</w:t>
      </w:r>
      <w:r>
        <w:rPr>
          <w:rFonts w:ascii="맑은 고딕" w:eastAsia="맑은 고딕" w:hAnsi="맑은 고딕" w:cs="맑은 고딕" w:hint="eastAsia"/>
          <w:lang w:eastAsia="ko-KR"/>
        </w:rPr>
        <w:t xml:space="preserve">년 </w:t>
      </w:r>
      <w:r>
        <w:rPr>
          <w:rFonts w:ascii="맑은 고딕" w:eastAsia="맑은 고딕" w:hAnsi="맑은 고딕" w:cs="맑은 고딕"/>
          <w:lang w:eastAsia="ko-KR"/>
        </w:rPr>
        <w:t>1</w:t>
      </w:r>
      <w:r>
        <w:rPr>
          <w:rFonts w:ascii="맑은 고딕" w:eastAsia="맑은 고딕" w:hAnsi="맑은 고딕" w:cs="맑은 고딕" w:hint="eastAsia"/>
          <w:lang w:eastAsia="ko-KR"/>
        </w:rPr>
        <w:t xml:space="preserve">월 </w:t>
      </w:r>
      <w:r>
        <w:rPr>
          <w:rFonts w:ascii="맑은 고딕" w:eastAsia="맑은 고딕" w:hAnsi="맑은 고딕" w:cs="맑은 고딕"/>
          <w:lang w:eastAsia="ko-KR"/>
        </w:rPr>
        <w:t>23</w:t>
      </w:r>
      <w:r>
        <w:rPr>
          <w:rFonts w:ascii="맑은 고딕" w:eastAsia="맑은 고딕" w:hAnsi="맑은 고딕" w:cs="맑은 고딕" w:hint="eastAsia"/>
          <w:lang w:eastAsia="ko-KR"/>
        </w:rPr>
        <w:t>일-</w:t>
      </w:r>
      <w:r>
        <w:rPr>
          <w:rFonts w:ascii="맑은 고딕" w:eastAsia="맑은 고딕" w:hAnsi="맑은 고딕" w:cs="맑은 고딕"/>
          <w:lang w:eastAsia="ko-KR"/>
        </w:rPr>
        <w:t>2</w:t>
      </w:r>
      <w:r>
        <w:rPr>
          <w:rFonts w:ascii="맑은 고딕" w:eastAsia="맑은 고딕" w:hAnsi="맑은 고딕" w:cs="맑은 고딕" w:hint="eastAsia"/>
          <w:lang w:eastAsia="ko-KR"/>
        </w:rPr>
        <w:t xml:space="preserve">월 </w:t>
      </w:r>
      <w:r>
        <w:rPr>
          <w:rFonts w:ascii="맑은 고딕" w:eastAsia="맑은 고딕" w:hAnsi="맑은 고딕" w:cs="맑은 고딕"/>
          <w:lang w:eastAsia="ko-KR"/>
        </w:rPr>
        <w:t>3</w:t>
      </w:r>
      <w:r>
        <w:rPr>
          <w:rFonts w:ascii="맑은 고딕" w:eastAsia="맑은 고딕" w:hAnsi="맑은 고딕" w:cs="맑은 고딕" w:hint="eastAsia"/>
          <w:lang w:eastAsia="ko-KR"/>
        </w:rPr>
        <w:t>일</w:t>
      </w:r>
    </w:p>
    <w:p w14:paraId="3ED1A458" w14:textId="39EAD1FB" w:rsidR="00D551D0" w:rsidRDefault="00382BAA">
      <w:pPr>
        <w:pStyle w:val="24"/>
        <w:framePr w:w="8525" w:h="10559" w:hRule="exact" w:wrap="around" w:vAnchor="page" w:hAnchor="page" w:x="1107" w:y="3904"/>
        <w:shd w:val="clear" w:color="auto" w:fill="auto"/>
        <w:spacing w:before="0" w:after="265" w:line="240" w:lineRule="exact"/>
        <w:ind w:left="1140" w:firstLine="0"/>
        <w:rPr>
          <w:lang w:eastAsia="ko-KR"/>
        </w:rPr>
      </w:pPr>
      <w:bookmarkStart w:id="2" w:name="bookmark2"/>
      <w:r>
        <w:rPr>
          <w:rFonts w:ascii="맑은 고딕" w:eastAsia="맑은 고딕" w:hAnsi="맑은 고딕" w:cs="맑은 고딕" w:hint="eastAsia"/>
          <w:lang w:eastAsia="ko-KR"/>
        </w:rPr>
        <w:t>대한민국</w:t>
      </w:r>
      <w:bookmarkEnd w:id="2"/>
    </w:p>
    <w:p w14:paraId="0B9A9B57" w14:textId="36FAFDED" w:rsidR="00D551D0" w:rsidRDefault="00382BAA">
      <w:pPr>
        <w:pStyle w:val="34"/>
        <w:framePr w:w="8525" w:h="10559" w:hRule="exact" w:wrap="around" w:vAnchor="page" w:hAnchor="page" w:x="1107" w:y="3904"/>
        <w:shd w:val="clear" w:color="auto" w:fill="auto"/>
        <w:spacing w:before="0" w:after="383"/>
        <w:ind w:left="1140" w:right="800"/>
        <w:rPr>
          <w:lang w:eastAsia="ko-KR"/>
        </w:rPr>
      </w:pPr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 xml:space="preserve">인권최고대표사무소가 작성한 정보를 </w:t>
      </w:r>
      <w:r w:rsidR="00DA76F1">
        <w:rPr>
          <w:rFonts w:ascii="맑은 고딕" w:eastAsia="맑은 고딕" w:hAnsi="맑은 고딕" w:cs="맑은 고딕" w:hint="eastAsia"/>
          <w:lang w:eastAsia="ko-KR"/>
        </w:rPr>
        <w:t>종합</w:t>
      </w:r>
      <w:r w:rsidR="005A3854">
        <w:rPr>
          <w:rFonts w:ascii="맑은 고딕" w:eastAsia="맑은 고딕" w:hAnsi="맑은 고딕" w:cs="맑은 고딕" w:hint="eastAsia"/>
          <w:lang w:eastAsia="ko-KR"/>
        </w:rPr>
        <w:t>함</w:t>
      </w:r>
      <w:r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45460424" w14:textId="57A742D0" w:rsidR="00D551D0" w:rsidRDefault="00710E65">
      <w:pPr>
        <w:pStyle w:val="24"/>
        <w:framePr w:w="8525" w:h="10559" w:hRule="exact" w:wrap="around" w:vAnchor="page" w:hAnchor="page" w:x="1107" w:y="3904"/>
        <w:shd w:val="clear" w:color="auto" w:fill="auto"/>
        <w:spacing w:before="0" w:after="264" w:line="240" w:lineRule="exact"/>
        <w:ind w:left="680" w:firstLine="0"/>
        <w:jc w:val="left"/>
      </w:pPr>
      <w:bookmarkStart w:id="3" w:name="bookmark3"/>
      <w:r>
        <w:t xml:space="preserve">I. </w:t>
      </w:r>
      <w:r w:rsidR="00382BAA">
        <w:rPr>
          <w:rFonts w:ascii="맑은 고딕" w:eastAsia="맑은 고딕" w:hAnsi="맑은 고딕" w:cs="맑은 고딕" w:hint="eastAsia"/>
          <w:lang w:eastAsia="ko-KR"/>
        </w:rPr>
        <w:t>배경</w:t>
      </w:r>
      <w:bookmarkEnd w:id="3"/>
    </w:p>
    <w:p w14:paraId="2A19A103" w14:textId="56BFAB6D" w:rsidR="00D551D0" w:rsidRDefault="00710E65" w:rsidP="001724C7">
      <w:pPr>
        <w:pStyle w:val="a5"/>
        <w:framePr w:w="8525" w:h="10559" w:hRule="exact" w:wrap="around" w:vAnchor="page" w:hAnchor="page" w:x="1107" w:y="3904"/>
        <w:numPr>
          <w:ilvl w:val="0"/>
          <w:numId w:val="1"/>
        </w:numPr>
        <w:shd w:val="clear" w:color="auto" w:fill="auto"/>
        <w:spacing w:after="314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1724C7">
        <w:rPr>
          <w:rFonts w:ascii="맑은 고딕" w:eastAsia="맑은 고딕" w:hAnsi="맑은 고딕" w:cs="맑은 고딕" w:hint="eastAsia"/>
          <w:lang w:eastAsia="ko-KR"/>
        </w:rPr>
        <w:t xml:space="preserve">본 보고서는 </w:t>
      </w:r>
      <w:r w:rsidR="001724C7">
        <w:rPr>
          <w:rFonts w:ascii="맑은 고딕" w:eastAsia="맑은 고딕" w:hAnsi="맑은 고딕" w:cs="맑은 고딕"/>
          <w:lang w:eastAsia="ko-KR"/>
        </w:rPr>
        <w:t>UN</w:t>
      </w:r>
      <w:r w:rsidR="001724C7">
        <w:rPr>
          <w:rFonts w:ascii="맑은 고딕" w:eastAsia="맑은 고딕" w:hAnsi="맑은 고딕" w:cs="맑은 고딕" w:hint="eastAsia"/>
          <w:lang w:eastAsia="ko-KR"/>
        </w:rPr>
        <w:t xml:space="preserve">인권이사회 결의안 </w:t>
      </w:r>
      <w:r w:rsidR="001724C7">
        <w:rPr>
          <w:rFonts w:ascii="맑은 고딕" w:eastAsia="맑은 고딕" w:hAnsi="맑은 고딕" w:cs="맑은 고딕"/>
          <w:lang w:eastAsia="ko-KR"/>
        </w:rPr>
        <w:t>5/1</w:t>
      </w:r>
      <w:r w:rsidR="001724C7">
        <w:rPr>
          <w:rFonts w:ascii="맑은 고딕" w:eastAsia="맑은 고딕" w:hAnsi="맑은 고딕" w:cs="맑은 고딕" w:hint="eastAsia"/>
          <w:lang w:eastAsia="ko-KR"/>
        </w:rPr>
        <w:t xml:space="preserve">과 </w:t>
      </w:r>
      <w:r w:rsidR="001724C7">
        <w:rPr>
          <w:rFonts w:ascii="맑은 고딕" w:eastAsia="맑은 고딕" w:hAnsi="맑은 고딕" w:cs="맑은 고딕"/>
          <w:lang w:eastAsia="ko-KR"/>
        </w:rPr>
        <w:t>16/21</w:t>
      </w:r>
      <w:r w:rsidR="001724C7">
        <w:rPr>
          <w:rFonts w:ascii="맑은 고딕" w:eastAsia="맑은 고딕" w:hAnsi="맑은 고딕" w:cs="맑은 고딕" w:hint="eastAsia"/>
          <w:lang w:eastAsia="ko-KR"/>
        </w:rPr>
        <w:t>에 따라 작성되었으며,</w:t>
      </w:r>
      <w:r w:rsidR="001724C7">
        <w:rPr>
          <w:rFonts w:ascii="맑은 고딕" w:eastAsia="맑은 고딕" w:hAnsi="맑은 고딕" w:cs="맑은 고딕"/>
          <w:lang w:eastAsia="ko-KR"/>
        </w:rPr>
        <w:t xml:space="preserve"> </w:t>
      </w:r>
      <w:r w:rsidR="001724C7">
        <w:rPr>
          <w:rFonts w:ascii="맑은 고딕" w:eastAsia="맑은 고딕" w:hAnsi="맑은 고딕" w:cs="맑은 고딕" w:hint="eastAsia"/>
          <w:lang w:eastAsia="ko-KR"/>
        </w:rPr>
        <w:t>이전 검토 결과를 고려하였다.</w:t>
      </w:r>
      <w:r>
        <w:rPr>
          <w:vertAlign w:val="superscript"/>
          <w:lang w:eastAsia="ko-KR"/>
        </w:rPr>
        <w:t>1</w:t>
      </w:r>
      <w:r>
        <w:rPr>
          <w:lang w:eastAsia="ko-KR"/>
        </w:rPr>
        <w:t xml:space="preserve"> </w:t>
      </w:r>
      <w:r w:rsidR="001724C7">
        <w:rPr>
          <w:rFonts w:ascii="맑은 고딕" w:eastAsia="맑은 고딕" w:hAnsi="맑은 고딕" w:cs="맑은 고딕" w:hint="eastAsia"/>
          <w:lang w:eastAsia="ko-KR"/>
        </w:rPr>
        <w:t xml:space="preserve">본 보고서는 단어 수 제한에 따라 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관련 </w:t>
      </w:r>
      <w:r w:rsidR="005A3854">
        <w:rPr>
          <w:rFonts w:ascii="맑은 고딕" w:eastAsia="맑은 고딕" w:hAnsi="맑은 고딕" w:cs="맑은 고딕"/>
          <w:lang w:eastAsia="ko-KR"/>
        </w:rPr>
        <w:t>UN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문서에 포함된 정보를 </w:t>
      </w:r>
      <w:r w:rsidR="001724C7">
        <w:rPr>
          <w:rFonts w:ascii="맑은 고딕" w:eastAsia="맑은 고딕" w:hAnsi="맑은 고딕" w:cs="맑은 고딕" w:hint="eastAsia"/>
          <w:lang w:eastAsia="ko-KR"/>
        </w:rPr>
        <w:t>요약하는 방식으로 취합한 것이다.</w:t>
      </w:r>
    </w:p>
    <w:p w14:paraId="3442B1F4" w14:textId="647E17A4" w:rsidR="00D551D0" w:rsidRDefault="000711D4">
      <w:pPr>
        <w:pStyle w:val="24"/>
        <w:framePr w:w="8525" w:h="10559" w:hRule="exact" w:wrap="around" w:vAnchor="page" w:hAnchor="page" w:x="1107" w:y="3904"/>
        <w:numPr>
          <w:ilvl w:val="0"/>
          <w:numId w:val="2"/>
        </w:numPr>
        <w:shd w:val="clear" w:color="auto" w:fill="auto"/>
        <w:tabs>
          <w:tab w:val="left" w:pos="1156"/>
        </w:tabs>
        <w:spacing w:before="0" w:after="110" w:line="298" w:lineRule="exact"/>
        <w:ind w:left="1140" w:right="800"/>
        <w:jc w:val="left"/>
        <w:rPr>
          <w:lang w:eastAsia="ko-KR"/>
        </w:rPr>
      </w:pPr>
      <w:bookmarkStart w:id="4" w:name="bookmark4"/>
      <w:r>
        <w:rPr>
          <w:rFonts w:ascii="맑은 고딕" w:eastAsia="맑은 고딕" w:hAnsi="맑은 고딕" w:cs="맑은 고딕" w:hint="eastAsia"/>
          <w:lang w:eastAsia="ko-KR"/>
        </w:rPr>
        <w:t xml:space="preserve">인권체제와의 협력 및 국제 의무 범위  </w:t>
      </w:r>
      <w:bookmarkEnd w:id="4"/>
    </w:p>
    <w:p w14:paraId="24EEAF11" w14:textId="77777777" w:rsidR="00946C14" w:rsidRPr="00946C14" w:rsidRDefault="00710E65" w:rsidP="00B44B0B">
      <w:pPr>
        <w:pStyle w:val="a5"/>
        <w:framePr w:w="8525" w:h="10559" w:hRule="exact" w:wrap="around" w:vAnchor="page" w:hAnchor="page" w:x="1107" w:y="3904"/>
        <w:numPr>
          <w:ilvl w:val="0"/>
          <w:numId w:val="1"/>
        </w:numPr>
        <w:shd w:val="clear" w:color="auto" w:fill="auto"/>
        <w:spacing w:after="56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대한민국은 모든 이주노동자와 그 가족들의 권리 보호에 관한 국제협약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2</w:t>
      </w: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모든 사람을 강제실종으로부터 보호하기 위한 국제협약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3</w:t>
      </w: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경제적,</w:t>
      </w:r>
      <w:r w:rsidR="00B44B0B">
        <w:rPr>
          <w:rFonts w:ascii="맑은 고딕" w:eastAsia="맑은 고딕" w:hAnsi="맑은 고딕" w:cs="맑은 고딕"/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사회적 및 문화적 권리에 관한 국제규약 선택의정서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4</w:t>
      </w: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장애인권리협약 선택의정서</w:t>
      </w:r>
      <w:r w:rsidR="00B44B0B">
        <w:rPr>
          <w:rFonts w:eastAsiaTheme="minorEastAsia" w:hint="eastAsia"/>
          <w:lang w:eastAsia="ko-KR"/>
        </w:rPr>
        <w:t>,</w:t>
      </w:r>
      <w:r w:rsidR="00B44B0B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5</w:t>
      </w: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아동권리협약 선택의정서</w:t>
      </w:r>
      <w:r>
        <w:rPr>
          <w:lang w:eastAsia="ko-KR"/>
        </w:rPr>
        <w:t xml:space="preserve">, </w:t>
      </w:r>
      <w:r>
        <w:rPr>
          <w:vertAlign w:val="superscript"/>
          <w:lang w:eastAsia="ko-KR"/>
        </w:rPr>
        <w:t>6</w:t>
      </w:r>
      <w:r>
        <w:rPr>
          <w:lang w:eastAsia="ko-KR"/>
        </w:rPr>
        <w:t xml:space="preserve"> </w:t>
      </w:r>
      <w:r w:rsidR="00B44B0B">
        <w:rPr>
          <w:lang w:eastAsia="ko-KR"/>
        </w:rPr>
        <w:t>UN</w:t>
      </w:r>
      <w:r w:rsidR="00B44B0B">
        <w:rPr>
          <w:rFonts w:ascii="맑은 고딕" w:eastAsia="맑은 고딕" w:hAnsi="맑은 고딕" w:cs="맑은 고딕" w:hint="eastAsia"/>
          <w:lang w:eastAsia="ko-KR"/>
        </w:rPr>
        <w:t>E</w:t>
      </w:r>
      <w:r w:rsidR="00B44B0B">
        <w:rPr>
          <w:rFonts w:ascii="맑은 고딕" w:eastAsia="맑은 고딕" w:hAnsi="맑은 고딕" w:cs="맑은 고딕"/>
          <w:lang w:eastAsia="ko-KR"/>
        </w:rPr>
        <w:t xml:space="preserve">SCO </w:t>
      </w:r>
      <w:r w:rsidR="00B44B0B">
        <w:rPr>
          <w:rFonts w:ascii="맑은 고딕" w:eastAsia="맑은 고딕" w:hAnsi="맑은 고딕" w:cs="맑은 고딕" w:hint="eastAsia"/>
          <w:lang w:eastAsia="ko-KR"/>
        </w:rPr>
        <w:t>교육차별금지협약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7</w:t>
      </w:r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무국적자 감소에 관한 협약</w:t>
      </w:r>
      <w:r w:rsidR="00B44B0B">
        <w:rPr>
          <w:rFonts w:eastAsiaTheme="minorEastAsia" w:hint="eastAsia"/>
          <w:lang w:eastAsia="ko-KR"/>
        </w:rPr>
        <w:t>,</w:t>
      </w:r>
      <w:r w:rsidR="00B44B0B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8</w:t>
      </w:r>
      <w:r>
        <w:rPr>
          <w:lang w:eastAsia="ko-KR"/>
        </w:rPr>
        <w:t xml:space="preserve"> </w:t>
      </w:r>
      <w:r w:rsidR="00946C14">
        <w:rPr>
          <w:rFonts w:ascii="맑은 고딕" w:eastAsia="맑은 고딕" w:hAnsi="맑은 고딕" w:cs="맑은 고딕" w:hint="eastAsia"/>
          <w:lang w:eastAsia="ko-KR"/>
        </w:rPr>
        <w:t>국제노동기구(</w:t>
      </w:r>
      <w:r w:rsidR="00946C14">
        <w:rPr>
          <w:rFonts w:ascii="맑은 고딕" w:eastAsia="맑은 고딕" w:hAnsi="맑은 고딕" w:cs="맑은 고딕"/>
          <w:lang w:eastAsia="ko-KR"/>
        </w:rPr>
        <w:t xml:space="preserve">ILO) </w:t>
      </w:r>
      <w:r w:rsidR="00946C14">
        <w:rPr>
          <w:rFonts w:ascii="맑은 고딕" w:eastAsia="맑은 고딕" w:hAnsi="맑은 고딕" w:cs="맑은 고딕" w:hint="eastAsia"/>
          <w:lang w:eastAsia="ko-KR"/>
        </w:rPr>
        <w:t>가사노동협약,</w:t>
      </w:r>
      <w:r w:rsidR="00946C14">
        <w:rPr>
          <w:rFonts w:ascii="맑은 고딕" w:eastAsia="맑은 고딕" w:hAnsi="맑은 고딕" w:cs="맑은 고딕"/>
          <w:lang w:eastAsia="ko-KR"/>
        </w:rPr>
        <w:t xml:space="preserve"> 2011(</w:t>
      </w:r>
      <w:r w:rsidR="00946C14">
        <w:rPr>
          <w:rFonts w:ascii="맑은 고딕" w:eastAsia="맑은 고딕" w:hAnsi="맑은 고딕" w:cs="맑은 고딕" w:hint="eastAsia"/>
          <w:lang w:eastAsia="ko-KR"/>
        </w:rPr>
        <w:t>제</w:t>
      </w:r>
      <w:r w:rsidR="00946C14">
        <w:rPr>
          <w:rFonts w:ascii="맑은 고딕" w:eastAsia="맑은 고딕" w:hAnsi="맑은 고딕" w:cs="맑은 고딕"/>
          <w:lang w:eastAsia="ko-KR"/>
        </w:rPr>
        <w:t>189</w:t>
      </w:r>
      <w:r w:rsidR="00946C14">
        <w:rPr>
          <w:rFonts w:ascii="맑은 고딕" w:eastAsia="맑은 고딕" w:hAnsi="맑은 고딕" w:cs="맑은 고딕" w:hint="eastAsia"/>
          <w:lang w:eastAsia="ko-KR"/>
        </w:rPr>
        <w:t>호)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9</w:t>
      </w:r>
      <w:r>
        <w:rPr>
          <w:lang w:eastAsia="ko-KR"/>
        </w:rPr>
        <w:t xml:space="preserve"> </w:t>
      </w:r>
      <w:r w:rsidR="00946C14">
        <w:rPr>
          <w:rFonts w:ascii="맑은 고딕" w:eastAsia="맑은 고딕" w:hAnsi="맑은 고딕" w:cs="맑은 고딕" w:hint="eastAsia"/>
          <w:lang w:eastAsia="ko-KR"/>
        </w:rPr>
        <w:t>강제노동협약,</w:t>
      </w:r>
      <w:r w:rsidR="00946C14">
        <w:rPr>
          <w:rFonts w:ascii="맑은 고딕" w:eastAsia="맑은 고딕" w:hAnsi="맑은 고딕" w:cs="맑은 고딕"/>
          <w:lang w:eastAsia="ko-KR"/>
        </w:rPr>
        <w:t xml:space="preserve"> 1930(</w:t>
      </w:r>
      <w:r w:rsidR="00946C14">
        <w:rPr>
          <w:rFonts w:ascii="맑은 고딕" w:eastAsia="맑은 고딕" w:hAnsi="맑은 고딕" w:cs="맑은 고딕" w:hint="eastAsia"/>
          <w:lang w:eastAsia="ko-KR"/>
        </w:rPr>
        <w:t>제2</w:t>
      </w:r>
      <w:r w:rsidR="00946C14">
        <w:rPr>
          <w:rFonts w:ascii="맑은 고딕" w:eastAsia="맑은 고딕" w:hAnsi="맑은 고딕" w:cs="맑은 고딕"/>
          <w:lang w:eastAsia="ko-KR"/>
        </w:rPr>
        <w:t>9</w:t>
      </w:r>
      <w:r w:rsidR="00946C14">
        <w:rPr>
          <w:rFonts w:ascii="맑은 고딕" w:eastAsia="맑은 고딕" w:hAnsi="맑은 고딕" w:cs="맑은 고딕" w:hint="eastAsia"/>
          <w:lang w:eastAsia="ko-KR"/>
        </w:rPr>
        <w:t>호)</w:t>
      </w:r>
      <w:r>
        <w:rPr>
          <w:lang w:eastAsia="ko-KR"/>
        </w:rPr>
        <w:t>,</w:t>
      </w:r>
      <w:r>
        <w:rPr>
          <w:vertAlign w:val="superscript"/>
          <w:lang w:eastAsia="ko-KR"/>
        </w:rPr>
        <w:t>10</w:t>
      </w:r>
      <w:r>
        <w:rPr>
          <w:lang w:eastAsia="ko-KR"/>
        </w:rPr>
        <w:t xml:space="preserve"> </w:t>
      </w:r>
      <w:r w:rsidR="00946C14">
        <w:rPr>
          <w:rFonts w:ascii="맑은 고딕" w:eastAsia="맑은 고딕" w:hAnsi="맑은 고딕" w:cs="맑은 고딕" w:hint="eastAsia"/>
          <w:lang w:eastAsia="ko-KR"/>
        </w:rPr>
        <w:t>강제노동폐지협약,</w:t>
      </w:r>
      <w:r w:rsidR="00946C14">
        <w:rPr>
          <w:rFonts w:ascii="맑은 고딕" w:eastAsia="맑은 고딕" w:hAnsi="맑은 고딕" w:cs="맑은 고딕"/>
          <w:lang w:eastAsia="ko-KR"/>
        </w:rPr>
        <w:t xml:space="preserve"> 1957(</w:t>
      </w:r>
      <w:r w:rsidR="00946C14">
        <w:rPr>
          <w:rFonts w:ascii="맑은 고딕" w:eastAsia="맑은 고딕" w:hAnsi="맑은 고딕" w:cs="맑은 고딕" w:hint="eastAsia"/>
          <w:lang w:eastAsia="ko-KR"/>
        </w:rPr>
        <w:t>제1</w:t>
      </w:r>
      <w:r w:rsidR="00946C14">
        <w:rPr>
          <w:rFonts w:ascii="맑은 고딕" w:eastAsia="맑은 고딕" w:hAnsi="맑은 고딕" w:cs="맑은 고딕"/>
          <w:lang w:eastAsia="ko-KR"/>
        </w:rPr>
        <w:t>05</w:t>
      </w:r>
      <w:r w:rsidR="00946C14">
        <w:rPr>
          <w:rFonts w:ascii="맑은 고딕" w:eastAsia="맑은 고딕" w:hAnsi="맑은 고딕" w:cs="맑은 고딕" w:hint="eastAsia"/>
          <w:lang w:eastAsia="ko-KR"/>
        </w:rPr>
        <w:t>호)</w:t>
      </w:r>
      <w:r>
        <w:rPr>
          <w:vertAlign w:val="superscript"/>
          <w:lang w:eastAsia="ko-KR"/>
        </w:rPr>
        <w:t>11</w:t>
      </w:r>
      <w:r w:rsidR="00946C14">
        <w:rPr>
          <w:rFonts w:ascii="맑은 고딕" w:eastAsia="맑은 고딕" w:hAnsi="맑은 고딕" w:cs="맑은 고딕" w:hint="eastAsia"/>
          <w:lang w:eastAsia="ko-KR"/>
        </w:rPr>
        <w:t>를 비준할 것을 권고받았다</w:t>
      </w:r>
    </w:p>
    <w:p w14:paraId="23E771BB" w14:textId="53E6BF11" w:rsidR="00D551D0" w:rsidRPr="00946C14" w:rsidRDefault="00946C14" w:rsidP="00946C14">
      <w:pPr>
        <w:pStyle w:val="a5"/>
        <w:framePr w:w="8525" w:h="10559" w:hRule="exact" w:wrap="around" w:vAnchor="page" w:hAnchor="page" w:x="1107" w:y="3904"/>
        <w:numPr>
          <w:ilvl w:val="0"/>
          <w:numId w:val="1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>UN</w:t>
      </w:r>
      <w:r w:rsidRPr="00946C14">
        <w:rPr>
          <w:rFonts w:ascii="맑은 고딕" w:eastAsia="맑은 고딕" w:hAnsi="맑은 고딕" w:cs="맑은 고딕" w:hint="eastAsia"/>
          <w:lang w:eastAsia="ko-KR"/>
        </w:rPr>
        <w:t xml:space="preserve">여성차별철폐위원회는 </w:t>
      </w:r>
      <w:r w:rsidRPr="00946C14">
        <w:rPr>
          <w:rFonts w:ascii="맑은 고딕" w:eastAsia="맑은 고딕" w:hAnsi="맑은 고딕" w:cs="맑은 고딕"/>
          <w:lang w:eastAsia="ko-KR"/>
        </w:rPr>
        <w:t xml:space="preserve"> </w:t>
      </w:r>
      <w:r w:rsidRPr="00946C14">
        <w:rPr>
          <w:rFonts w:ascii="맑은 고딕" w:eastAsia="맑은 고딕" w:hAnsi="맑은 고딕" w:cs="맑은 고딕" w:hint="eastAsia"/>
          <w:lang w:eastAsia="ko-KR"/>
        </w:rPr>
        <w:t>여성차별철폐협약 제1</w:t>
      </w:r>
      <w:r w:rsidRPr="00946C14">
        <w:rPr>
          <w:rFonts w:ascii="맑은 고딕" w:eastAsia="맑은 고딕" w:hAnsi="맑은 고딕" w:cs="맑은 고딕"/>
          <w:lang w:eastAsia="ko-KR"/>
        </w:rPr>
        <w:t>6</w:t>
      </w:r>
      <w:r w:rsidRPr="00946C14">
        <w:rPr>
          <w:rFonts w:ascii="맑은 고딕" w:eastAsia="맑은 고딕" w:hAnsi="맑은 고딕" w:cs="맑은 고딕" w:hint="eastAsia"/>
          <w:lang w:eastAsia="ko-KR"/>
        </w:rPr>
        <w:t xml:space="preserve">조 </w:t>
      </w:r>
      <w:r w:rsidRPr="00946C14">
        <w:rPr>
          <w:rFonts w:ascii="맑은 고딕" w:eastAsia="맑은 고딕" w:hAnsi="맑은 고딕" w:cs="맑은 고딕"/>
          <w:lang w:eastAsia="ko-KR"/>
        </w:rPr>
        <w:t>(1)</w:t>
      </w:r>
      <w:r w:rsidRPr="00946C14">
        <w:rPr>
          <w:rFonts w:ascii="맑은 고딕" w:eastAsia="맑은 고딕" w:hAnsi="맑은 고딕" w:cs="맑은 고딕" w:hint="eastAsia"/>
          <w:lang w:eastAsia="ko-KR"/>
        </w:rPr>
        <w:t xml:space="preserve">항 </w:t>
      </w:r>
      <w:r w:rsidRPr="00946C14">
        <w:rPr>
          <w:rFonts w:ascii="맑은 고딕" w:eastAsia="맑은 고딕" w:hAnsi="맑은 고딕" w:cs="맑은 고딕"/>
          <w:lang w:eastAsia="ko-KR"/>
        </w:rPr>
        <w:t>(g)</w:t>
      </w:r>
      <w:r w:rsidRPr="00946C14">
        <w:rPr>
          <w:rFonts w:ascii="맑은 고딕" w:eastAsia="맑은 고딕" w:hAnsi="맑은 고딕" w:cs="맑은 고딕" w:hint="eastAsia"/>
          <w:lang w:eastAsia="ko-KR"/>
        </w:rPr>
        <w:t>목의 유보가 협약의 대상 및 목적과 양립할 수 없</w:t>
      </w:r>
      <w:r w:rsidR="005A3854">
        <w:rPr>
          <w:rFonts w:ascii="맑은 고딕" w:eastAsia="맑은 고딕" w:hAnsi="맑은 고딕" w:cs="맑은 고딕" w:hint="eastAsia"/>
          <w:lang w:eastAsia="ko-KR"/>
        </w:rPr>
        <w:t>으므로 이를</w:t>
      </w:r>
      <w:r w:rsidRPr="00946C14">
        <w:rPr>
          <w:rFonts w:ascii="맑은 고딕" w:eastAsia="맑은 고딕" w:hAnsi="맑은 고딕" w:cs="맑은 고딕" w:hint="eastAsia"/>
          <w:lang w:eastAsia="ko-KR"/>
        </w:rPr>
        <w:t xml:space="preserve"> 철회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 대상으로</w:t>
      </w:r>
      <w:r w:rsidRPr="00946C14">
        <w:rPr>
          <w:rFonts w:ascii="맑은 고딕" w:eastAsia="맑은 고딕" w:hAnsi="맑은 고딕" w:cs="맑은 고딕" w:hint="eastAsia"/>
          <w:lang w:eastAsia="ko-KR"/>
        </w:rPr>
        <w:t xml:space="preserve"> 간주했다.</w:t>
      </w:r>
      <w:r w:rsidRPr="00946C14">
        <w:rPr>
          <w:vertAlign w:val="superscript"/>
          <w:lang w:eastAsia="ko-KR"/>
        </w:rPr>
        <w:t>12</w:t>
      </w:r>
    </w:p>
    <w:p w14:paraId="65237D95" w14:textId="5BC2722E" w:rsidR="00946C14" w:rsidRPr="00946C14" w:rsidRDefault="00946C14" w:rsidP="00946C14">
      <w:pPr>
        <w:pStyle w:val="a5"/>
        <w:framePr w:w="8525" w:h="10559" w:hRule="exact" w:wrap="around" w:vAnchor="page" w:hAnchor="page" w:x="1107" w:y="3904"/>
        <w:numPr>
          <w:ilvl w:val="0"/>
          <w:numId w:val="1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>2022</w:t>
      </w:r>
      <w:r>
        <w:rPr>
          <w:rFonts w:ascii="맑은 고딕" w:eastAsia="맑은 고딕" w:hAnsi="맑은 고딕" w:cs="맑은 고딕" w:hint="eastAsia"/>
          <w:lang w:eastAsia="ko-KR"/>
        </w:rPr>
        <w:t>년 정부는 제3차 보편적 정례인권검토 권고 이행에 관한 중간보고서를 제출했다.</w:t>
      </w:r>
      <w:r w:rsidRPr="00946C14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13</w:t>
      </w:r>
    </w:p>
    <w:p w14:paraId="4DA334FD" w14:textId="6A8E315F" w:rsidR="00946C14" w:rsidRDefault="006B4AD2" w:rsidP="00946C14">
      <w:pPr>
        <w:pStyle w:val="a5"/>
        <w:framePr w:w="8525" w:h="10559" w:hRule="exact" w:wrap="around" w:vAnchor="page" w:hAnchor="page" w:x="1107" w:y="3904"/>
        <w:numPr>
          <w:ilvl w:val="0"/>
          <w:numId w:val="1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대한민국은 </w:t>
      </w:r>
      <w:r>
        <w:rPr>
          <w:rFonts w:ascii="맑은 고딕" w:eastAsia="맑은 고딕" w:hAnsi="맑은 고딕" w:cs="맑은 고딕"/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인권최고대표사무소(</w:t>
      </w:r>
      <w:r>
        <w:rPr>
          <w:rFonts w:ascii="맑은 고딕" w:eastAsia="맑은 고딕" w:hAnsi="맑은 고딕" w:cs="맑은 고딕"/>
          <w:lang w:eastAsia="ko-KR"/>
        </w:rPr>
        <w:t>OHCHR)</w:t>
      </w:r>
      <w:r>
        <w:rPr>
          <w:rFonts w:ascii="맑은 고딕" w:eastAsia="맑은 고딕" w:hAnsi="맑은 고딕" w:cs="맑은 고딕" w:hint="eastAsia"/>
          <w:lang w:eastAsia="ko-KR"/>
        </w:rPr>
        <w:t>에 연례 재정 기여를 했다.</w:t>
      </w:r>
      <w:r>
        <w:rPr>
          <w:vertAlign w:val="superscript"/>
          <w:lang w:eastAsia="ko-KR"/>
        </w:rPr>
        <w:t>14</w:t>
      </w:r>
    </w:p>
    <w:p w14:paraId="65CF95CB" w14:textId="6C090870" w:rsidR="00D551D0" w:rsidRDefault="00D551D0" w:rsidP="006B4AD2">
      <w:pPr>
        <w:pStyle w:val="a5"/>
        <w:framePr w:w="8525" w:h="10559" w:hRule="exact" w:wrap="around" w:vAnchor="page" w:hAnchor="page" w:x="1107" w:y="3904"/>
        <w:shd w:val="clear" w:color="auto" w:fill="auto"/>
        <w:tabs>
          <w:tab w:val="left" w:pos="1657"/>
        </w:tabs>
        <w:spacing w:after="0"/>
        <w:ind w:left="1140" w:right="20"/>
        <w:jc w:val="both"/>
        <w:rPr>
          <w:lang w:eastAsia="ko-KR"/>
        </w:rPr>
      </w:pPr>
    </w:p>
    <w:p w14:paraId="67B2762B" w14:textId="560ECA76" w:rsidR="00D551D0" w:rsidRDefault="00710E65">
      <w:pPr>
        <w:pStyle w:val="a5"/>
        <w:framePr w:wrap="around" w:vAnchor="page" w:hAnchor="page" w:x="1093" w:y="15832"/>
        <w:shd w:val="clear" w:color="auto" w:fill="auto"/>
        <w:tabs>
          <w:tab w:val="right" w:pos="7746"/>
          <w:tab w:val="right" w:pos="8342"/>
        </w:tabs>
        <w:spacing w:after="0" w:line="180" w:lineRule="exact"/>
        <w:ind w:left="100"/>
        <w:jc w:val="both"/>
        <w:rPr>
          <w:lang w:eastAsia="ko-KR"/>
        </w:rPr>
      </w:pPr>
      <w:r>
        <w:rPr>
          <w:lang w:eastAsia="ko-KR"/>
        </w:rPr>
        <w:t>GE.22-25894(E)</w:t>
      </w:r>
      <w:r>
        <w:rPr>
          <w:lang w:eastAsia="ko-KR"/>
        </w:rPr>
        <w:tab/>
      </w:r>
      <w:r w:rsidR="000711D4">
        <w:rPr>
          <w:rFonts w:ascii="맑은 고딕" w:eastAsia="맑은 고딕" w:hAnsi="맑은 고딕" w:cs="맑은 고딕" w:hint="eastAsia"/>
          <w:lang w:eastAsia="ko-KR"/>
        </w:rPr>
        <w:t>재활용 요망</w:t>
      </w:r>
    </w:p>
    <w:p w14:paraId="446C4ABA" w14:textId="77777777" w:rsidR="00D551D0" w:rsidRDefault="00710E65">
      <w:pPr>
        <w:pStyle w:val="26"/>
        <w:framePr w:w="869" w:h="869" w:hRule="exact" w:wrap="around" w:vAnchor="page" w:hAnchor="page" w:x="9958" w:y="15208"/>
        <w:shd w:val="clear" w:color="auto" w:fill="auto"/>
        <w:rPr>
          <w:lang w:eastAsia="ko-KR"/>
        </w:rPr>
      </w:pPr>
      <w:r>
        <w:rPr>
          <w:lang w:eastAsia="ko-KR"/>
        </w:rPr>
        <w:t>https://undocs.org/A/HRC/WG.6/42/KOR/2</w:t>
      </w:r>
    </w:p>
    <w:p w14:paraId="097BAC1F" w14:textId="77777777" w:rsidR="00D551D0" w:rsidRDefault="00D551D0">
      <w:pPr>
        <w:rPr>
          <w:sz w:val="2"/>
          <w:szCs w:val="2"/>
          <w:lang w:eastAsia="ko-KR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6886DFF9" w14:textId="77777777" w:rsidR="00D551D0" w:rsidRDefault="00710E65">
      <w:pPr>
        <w:pStyle w:val="a7"/>
        <w:framePr w:wrap="around" w:vAnchor="page" w:hAnchor="page" w:x="1784" w:y="751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194B54F0" w14:textId="60AA220D" w:rsidR="00D551D0" w:rsidRDefault="00710E65">
      <w:pPr>
        <w:pStyle w:val="24"/>
        <w:framePr w:w="8069" w:h="13757" w:hRule="exact" w:wrap="around" w:vAnchor="page" w:hAnchor="page" w:x="2269" w:y="1326"/>
        <w:numPr>
          <w:ilvl w:val="0"/>
          <w:numId w:val="2"/>
        </w:numPr>
        <w:shd w:val="clear" w:color="auto" w:fill="auto"/>
        <w:spacing w:before="0" w:after="252" w:line="240" w:lineRule="exact"/>
        <w:ind w:left="20" w:firstLine="0"/>
        <w:jc w:val="left"/>
      </w:pPr>
      <w:bookmarkStart w:id="5" w:name="bookmark5"/>
      <w: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국가인권프레임</w:t>
      </w:r>
      <w:r w:rsidR="00EC7112">
        <w:rPr>
          <w:rFonts w:ascii="맑은 고딕" w:eastAsia="맑은 고딕" w:hAnsi="맑은 고딕" w:cs="맑은 고딕" w:hint="eastAsia"/>
          <w:lang w:eastAsia="ko-KR"/>
        </w:rPr>
        <w:t>워크</w:t>
      </w:r>
      <w:bookmarkEnd w:id="5"/>
    </w:p>
    <w:p w14:paraId="7A0629DD" w14:textId="74D6E3FE" w:rsidR="00D551D0" w:rsidRDefault="00B44B0B">
      <w:pPr>
        <w:pStyle w:val="40"/>
        <w:framePr w:w="8069" w:h="13757" w:hRule="exact" w:wrap="around" w:vAnchor="page" w:hAnchor="page" w:x="2269" w:y="1326"/>
        <w:shd w:val="clear" w:color="auto" w:fill="auto"/>
        <w:spacing w:before="0" w:after="96" w:line="180" w:lineRule="exact"/>
        <w:ind w:left="680"/>
        <w:rPr>
          <w:lang w:eastAsia="ko-KR"/>
        </w:rPr>
      </w:pPr>
      <w:bookmarkStart w:id="6" w:name="bookmark6"/>
      <w:r>
        <w:rPr>
          <w:rFonts w:ascii="맑은 고딕" w:eastAsia="맑은 고딕" w:hAnsi="맑은 고딕" w:cs="맑은 고딕" w:hint="eastAsia"/>
          <w:lang w:eastAsia="ko-KR"/>
        </w:rPr>
        <w:t>제도적 인프라와 정책 조</w:t>
      </w:r>
      <w:bookmarkEnd w:id="6"/>
      <w:r>
        <w:rPr>
          <w:rFonts w:ascii="맑은 고딕" w:eastAsia="맑은 고딕" w:hAnsi="맑은 고딕" w:cs="맑은 고딕" w:hint="eastAsia"/>
          <w:lang w:eastAsia="ko-KR"/>
        </w:rPr>
        <w:t>치</w:t>
      </w:r>
    </w:p>
    <w:p w14:paraId="598109B5" w14:textId="64F336E3" w:rsidR="00D551D0" w:rsidRDefault="00710E65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tabs>
          <w:tab w:val="right" w:pos="8048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>T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장애인권리위원회는 </w:t>
      </w:r>
      <w:r w:rsidR="005B0BED">
        <w:rPr>
          <w:rFonts w:ascii="맑은 고딕" w:eastAsia="맑은 고딕" w:hAnsi="맑은 고딕" w:cs="맑은 고딕" w:hint="eastAsia"/>
          <w:lang w:eastAsia="ko-KR"/>
        </w:rPr>
        <w:t>단일 독립선출위원회</w:t>
      </w:r>
      <w:r w:rsidR="006B4AD2">
        <w:rPr>
          <w:rFonts w:ascii="맑은 고딕" w:eastAsia="맑은 고딕" w:hAnsi="맑은 고딕" w:cs="맑은 고딕" w:hint="eastAsia"/>
          <w:lang w:eastAsia="ko-KR"/>
        </w:rPr>
        <w:t>를 설립하고,</w:t>
      </w:r>
      <w:r w:rsidR="006B4AD2">
        <w:rPr>
          <w:rFonts w:ascii="맑은 고딕" w:eastAsia="맑은 고딕" w:hAnsi="맑은 고딕" w:cs="맑은 고딕"/>
          <w:lang w:eastAsia="ko-KR"/>
        </w:rPr>
        <w:t xml:space="preserve"> </w:t>
      </w:r>
      <w:r w:rsidR="006B4AD2">
        <w:rPr>
          <w:rFonts w:ascii="맑은 고딕" w:eastAsia="맑은 고딕" w:hAnsi="맑은 고딕" w:cs="맑은 고딕" w:hint="eastAsia"/>
          <w:lang w:eastAsia="ko-KR"/>
        </w:rPr>
        <w:t>재무적 자율성을 확보하고,</w:t>
      </w:r>
      <w:r w:rsidR="006B4AD2">
        <w:rPr>
          <w:rFonts w:ascii="맑은 고딕" w:eastAsia="맑은 고딕" w:hAnsi="맑은 고딕" w:cs="맑은 고딕"/>
          <w:lang w:eastAsia="ko-KR"/>
        </w:rPr>
        <w:t xml:space="preserve"> </w:t>
      </w:r>
      <w:r w:rsidR="006B4AD2">
        <w:rPr>
          <w:rFonts w:ascii="맑은 고딕" w:eastAsia="맑은 고딕" w:hAnsi="맑은 고딕" w:cs="맑은 고딕" w:hint="eastAsia"/>
          <w:lang w:eastAsia="ko-KR"/>
        </w:rPr>
        <w:t>이에 배분되는 인적자원을 강화하고,</w:t>
      </w:r>
      <w:r w:rsidR="006B4AD2">
        <w:rPr>
          <w:rFonts w:ascii="맑은 고딕" w:eastAsia="맑은 고딕" w:hAnsi="맑은 고딕" w:cs="맑은 고딕"/>
          <w:lang w:eastAsia="ko-KR"/>
        </w:rPr>
        <w:t xml:space="preserve"> 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국가인권위원회가 효과적으로 기능하도록 하기 위하여  </w:t>
      </w:r>
      <w:r w:rsidR="005A3854">
        <w:rPr>
          <w:rFonts w:ascii="맑은 고딕" w:eastAsia="맑은 고딕" w:hAnsi="맑은 고딕" w:cs="맑은 고딕"/>
          <w:lang w:eastAsia="ko-KR"/>
        </w:rPr>
        <w:t>2021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년도에 </w:t>
      </w:r>
      <w:r w:rsidR="006B4AD2">
        <w:rPr>
          <w:rFonts w:ascii="맑은 고딕" w:eastAsia="맑은 고딕" w:hAnsi="맑은 고딕" w:cs="맑은 고딕" w:hint="eastAsia"/>
          <w:lang w:eastAsia="ko-KR"/>
        </w:rPr>
        <w:t>세계국가인권기구연합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 산하의 </w:t>
      </w:r>
      <w:r w:rsidR="000F6AEB">
        <w:rPr>
          <w:rFonts w:ascii="맑은 고딕" w:eastAsia="맑은 고딕" w:hAnsi="맑은 고딕" w:cs="맑은 고딕" w:hint="eastAsia"/>
          <w:lang w:eastAsia="ko-KR"/>
        </w:rPr>
        <w:t>승인소</w:t>
      </w:r>
      <w:r w:rsidR="006B4AD2">
        <w:rPr>
          <w:rFonts w:ascii="맑은 고딕" w:eastAsia="맑은 고딕" w:hAnsi="맑은 고딕" w:cs="맑은 고딕" w:hint="eastAsia"/>
          <w:lang w:eastAsia="ko-KR"/>
        </w:rPr>
        <w:t>위원회</w:t>
      </w:r>
      <w:r w:rsidR="005A3854">
        <w:rPr>
          <w:rFonts w:ascii="맑은 고딕" w:eastAsia="맑은 고딕" w:hAnsi="맑은 고딕" w:cs="맑은 고딕" w:hint="eastAsia"/>
          <w:lang w:eastAsia="ko-KR"/>
        </w:rPr>
        <w:t>가 한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 권고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6B4AD2">
        <w:rPr>
          <w:rFonts w:ascii="맑은 고딕" w:eastAsia="맑은 고딕" w:hAnsi="맑은 고딕" w:cs="맑은 고딕" w:hint="eastAsia"/>
          <w:lang w:eastAsia="ko-KR"/>
        </w:rPr>
        <w:t>이행할 것을 권고했다.</w:t>
      </w:r>
      <w:r w:rsidR="006B4AD2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15</w:t>
      </w:r>
    </w:p>
    <w:p w14:paraId="465E397F" w14:textId="689DEF83" w:rsidR="00D551D0" w:rsidRDefault="00710E65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tabs>
          <w:tab w:val="right" w:pos="8048"/>
        </w:tabs>
        <w:spacing w:after="30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>T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사회권규약위원회는 </w:t>
      </w:r>
      <w:r w:rsidR="001579CC">
        <w:rPr>
          <w:rFonts w:ascii="맑은 고딕" w:eastAsia="맑은 고딕" w:hAnsi="맑은 고딕" w:cs="맑은 고딕" w:hint="eastAsia"/>
          <w:lang w:eastAsia="ko-KR"/>
        </w:rPr>
        <w:t xml:space="preserve">국가인권위원회가 </w:t>
      </w:r>
      <w:r w:rsidR="006B4AD2">
        <w:rPr>
          <w:rFonts w:ascii="맑은 고딕" w:eastAsia="맑은 고딕" w:hAnsi="맑은 고딕" w:cs="맑은 고딕" w:hint="eastAsia"/>
          <w:lang w:eastAsia="ko-KR"/>
        </w:rPr>
        <w:t>경제적,</w:t>
      </w:r>
      <w:r w:rsidR="006B4AD2">
        <w:rPr>
          <w:rFonts w:ascii="맑은 고딕" w:eastAsia="맑은 고딕" w:hAnsi="맑은 고딕" w:cs="맑은 고딕"/>
          <w:lang w:eastAsia="ko-KR"/>
        </w:rPr>
        <w:t xml:space="preserve"> </w:t>
      </w:r>
      <w:r w:rsidR="006B4AD2">
        <w:rPr>
          <w:rFonts w:ascii="맑은 고딕" w:eastAsia="맑은 고딕" w:hAnsi="맑은 고딕" w:cs="맑은 고딕" w:hint="eastAsia"/>
          <w:lang w:eastAsia="ko-KR"/>
        </w:rPr>
        <w:t>사회적,</w:t>
      </w:r>
      <w:r w:rsidR="006B4AD2">
        <w:rPr>
          <w:rFonts w:ascii="맑은 고딕" w:eastAsia="맑은 고딕" w:hAnsi="맑은 고딕" w:cs="맑은 고딕"/>
          <w:lang w:eastAsia="ko-KR"/>
        </w:rPr>
        <w:t xml:space="preserve"> </w:t>
      </w:r>
      <w:r w:rsidR="006B4AD2">
        <w:rPr>
          <w:rFonts w:ascii="맑은 고딕" w:eastAsia="맑은 고딕" w:hAnsi="맑은 고딕" w:cs="맑은 고딕" w:hint="eastAsia"/>
          <w:lang w:eastAsia="ko-KR"/>
        </w:rPr>
        <w:t>문화적 권리의 이행</w:t>
      </w:r>
      <w:r w:rsidR="001579CC">
        <w:rPr>
          <w:rFonts w:ascii="맑은 고딕" w:eastAsia="맑은 고딕" w:hAnsi="맑은 고딕" w:cs="맑은 고딕" w:hint="eastAsia"/>
          <w:lang w:eastAsia="ko-KR"/>
        </w:rPr>
        <w:t>에 대한 이의를 평가하고,</w:t>
      </w:r>
      <w:r w:rsidR="001579CC">
        <w:rPr>
          <w:rFonts w:ascii="맑은 고딕" w:eastAsia="맑은 고딕" w:hAnsi="맑은 고딕" w:cs="맑은 고딕"/>
          <w:lang w:eastAsia="ko-KR"/>
        </w:rPr>
        <w:t xml:space="preserve"> </w:t>
      </w:r>
      <w:r w:rsidR="001579CC">
        <w:rPr>
          <w:rFonts w:ascii="맑은 고딕" w:eastAsia="맑은 고딕" w:hAnsi="맑은 고딕" w:cs="맑은 고딕" w:hint="eastAsia"/>
          <w:lang w:eastAsia="ko-KR"/>
        </w:rPr>
        <w:t>이에 대한 조사를 이행할 수 있도록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 당사국이 국가인권위원회에 대한 법을 개정할 것을 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16</w:t>
      </w: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여성차별철폐위원회는 위원회</w:t>
      </w:r>
      <w:r w:rsidR="001579CC">
        <w:rPr>
          <w:rFonts w:ascii="맑은 고딕" w:eastAsia="맑은 고딕" w:hAnsi="맑은 고딕" w:cs="맑은 고딕" w:hint="eastAsia"/>
          <w:lang w:eastAsia="ko-KR"/>
        </w:rPr>
        <w:t>가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 성 및 여성의 권리 관련 의무</w:t>
      </w:r>
      <w:r w:rsidR="001579CC">
        <w:rPr>
          <w:rFonts w:ascii="맑은 고딕" w:eastAsia="맑은 고딕" w:hAnsi="맑은 고딕" w:cs="맑은 고딕" w:hint="eastAsia"/>
          <w:lang w:eastAsia="ko-KR"/>
        </w:rPr>
        <w:t>를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 강화</w:t>
      </w:r>
      <w:r w:rsidR="001579CC">
        <w:rPr>
          <w:rFonts w:ascii="맑은 고딕" w:eastAsia="맑은 고딕" w:hAnsi="맑은 고딕" w:cs="맑은 고딕" w:hint="eastAsia"/>
          <w:lang w:eastAsia="ko-KR"/>
        </w:rPr>
        <w:t>할 것을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>17</w:t>
      </w:r>
    </w:p>
    <w:p w14:paraId="27D0A7B0" w14:textId="0ED95DD8" w:rsidR="00D551D0" w:rsidRDefault="00710E65">
      <w:pPr>
        <w:pStyle w:val="24"/>
        <w:framePr w:w="8069" w:h="13757" w:hRule="exact" w:wrap="around" w:vAnchor="page" w:hAnchor="page" w:x="2269" w:y="1326"/>
        <w:numPr>
          <w:ilvl w:val="0"/>
          <w:numId w:val="2"/>
        </w:numPr>
        <w:shd w:val="clear" w:color="auto" w:fill="auto"/>
        <w:spacing w:before="0" w:after="321" w:line="240" w:lineRule="exact"/>
        <w:ind w:left="20" w:firstLine="0"/>
        <w:jc w:val="left"/>
      </w:pPr>
      <w:bookmarkStart w:id="7" w:name="bookmark7"/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인권의 증진과 보호</w:t>
      </w:r>
      <w:bookmarkEnd w:id="7"/>
    </w:p>
    <w:p w14:paraId="0ABDC9A8" w14:textId="415F1B46" w:rsidR="00D551D0" w:rsidRDefault="00B44B0B">
      <w:pPr>
        <w:pStyle w:val="32"/>
        <w:framePr w:w="8069" w:h="13757" w:hRule="exact" w:wrap="around" w:vAnchor="page" w:hAnchor="page" w:x="2269" w:y="1326"/>
        <w:numPr>
          <w:ilvl w:val="0"/>
          <w:numId w:val="3"/>
        </w:numPr>
        <w:shd w:val="clear" w:color="auto" w:fill="auto"/>
        <w:tabs>
          <w:tab w:val="left" w:pos="678"/>
        </w:tabs>
        <w:spacing w:after="255" w:line="274" w:lineRule="exact"/>
        <w:ind w:left="680" w:right="260"/>
        <w:rPr>
          <w:lang w:eastAsia="ko-KR"/>
        </w:rPr>
      </w:pPr>
      <w:bookmarkStart w:id="8" w:name="bookmark8"/>
      <w:r>
        <w:rPr>
          <w:rFonts w:ascii="맑은 고딕" w:eastAsia="맑은 고딕" w:hAnsi="맑은 고딕" w:cs="맑은 고딕" w:hint="eastAsia"/>
          <w:lang w:eastAsia="ko-KR"/>
        </w:rPr>
        <w:t xml:space="preserve">관련 국제인도법을 고려한 국제 인권 의무의 이행 </w:t>
      </w:r>
      <w:bookmarkEnd w:id="8"/>
    </w:p>
    <w:p w14:paraId="2DEDE6C8" w14:textId="367711AC" w:rsidR="00D551D0" w:rsidRDefault="00710E65">
      <w:pPr>
        <w:pStyle w:val="40"/>
        <w:framePr w:w="8069" w:h="13757" w:hRule="exact" w:wrap="around" w:vAnchor="page" w:hAnchor="page" w:x="2269" w:y="1326"/>
        <w:numPr>
          <w:ilvl w:val="0"/>
          <w:numId w:val="4"/>
        </w:numPr>
        <w:shd w:val="clear" w:color="auto" w:fill="auto"/>
        <w:spacing w:before="0" w:after="96" w:line="180" w:lineRule="exact"/>
        <w:ind w:left="260"/>
        <w:jc w:val="left"/>
      </w:pPr>
      <w:bookmarkStart w:id="9" w:name="bookmark9"/>
      <w:r>
        <w:rPr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평등 및 차별 금지</w:t>
      </w:r>
      <w:bookmarkEnd w:id="9"/>
    </w:p>
    <w:p w14:paraId="1ABB5BB4" w14:textId="618D9388" w:rsidR="00D551D0" w:rsidRDefault="00710E65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사회권규약위원회는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특히 헌법에서 성,</w:t>
      </w:r>
      <w:r w:rsidR="00145560">
        <w:rPr>
          <w:rFonts w:ascii="맑은 고딕" w:eastAsia="맑은 고딕" w:hAnsi="맑은 고딕" w:cs="맑은 고딕"/>
          <w:lang w:eastAsia="ko-KR"/>
        </w:rPr>
        <w:t xml:space="preserve"> </w:t>
      </w:r>
      <w:r w:rsidR="00145560">
        <w:rPr>
          <w:rFonts w:ascii="맑은 고딕" w:eastAsia="맑은 고딕" w:hAnsi="맑은 고딕" w:cs="맑은 고딕" w:hint="eastAsia"/>
          <w:lang w:eastAsia="ko-KR"/>
        </w:rPr>
        <w:t>종교,</w:t>
      </w:r>
      <w:r w:rsidR="00145560">
        <w:rPr>
          <w:rFonts w:ascii="맑은 고딕" w:eastAsia="맑은 고딕" w:hAnsi="맑은 고딕" w:cs="맑은 고딕"/>
          <w:lang w:eastAsia="ko-KR"/>
        </w:rPr>
        <w:t xml:space="preserve"> </w:t>
      </w:r>
      <w:r w:rsidR="00145560">
        <w:rPr>
          <w:rFonts w:ascii="맑은 고딕" w:eastAsia="맑은 고딕" w:hAnsi="맑은 고딕" w:cs="맑은 고딕" w:hint="eastAsia"/>
          <w:lang w:eastAsia="ko-KR"/>
        </w:rPr>
        <w:t>사회적 지위에만 근거</w:t>
      </w:r>
      <w:r w:rsidR="001579CC">
        <w:rPr>
          <w:rFonts w:ascii="맑은 고딕" w:eastAsia="맑은 고딕" w:hAnsi="맑은 고딕" w:cs="맑은 고딕" w:hint="eastAsia"/>
          <w:lang w:eastAsia="ko-KR"/>
        </w:rPr>
        <w:t>하여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차별</w:t>
      </w:r>
      <w:r w:rsidR="001579CC">
        <w:rPr>
          <w:rFonts w:ascii="맑은 고딕" w:eastAsia="맑은 고딕" w:hAnsi="맑은 고딕" w:cs="맑은 고딕" w:hint="eastAsia"/>
          <w:lang w:eastAsia="ko-KR"/>
        </w:rPr>
        <w:t>하는 행위를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금지</w:t>
      </w:r>
      <w:r w:rsidR="001579CC">
        <w:rPr>
          <w:rFonts w:ascii="맑은 고딕" w:eastAsia="맑은 고딕" w:hAnsi="맑은 고딕" w:cs="맑은 고딕" w:hint="eastAsia"/>
          <w:lang w:eastAsia="ko-KR"/>
        </w:rPr>
        <w:t>하고 있다는 점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을 고려하여 </w:t>
      </w:r>
      <w:r w:rsidR="00D57651">
        <w:rPr>
          <w:rFonts w:ascii="맑은 고딕" w:eastAsia="맑은 고딕" w:hAnsi="맑은 고딕" w:cs="맑은 고딕" w:hint="eastAsia"/>
          <w:lang w:eastAsia="ko-KR"/>
        </w:rPr>
        <w:t>포괄적인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차별금지법의 도입이 지연되는 것에 대해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18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145560">
        <w:rPr>
          <w:rFonts w:ascii="맑은 고딕" w:eastAsia="맑은 고딕" w:hAnsi="맑은 고딕" w:cs="맑은 고딕" w:hint="eastAsia"/>
          <w:lang w:eastAsia="ko-KR"/>
        </w:rPr>
        <w:t>는 당사국이 차별금지법을 신속하게 도입할 것을 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19</w:t>
      </w:r>
    </w:p>
    <w:p w14:paraId="20B9C216" w14:textId="395EF8C4" w:rsidR="00D551D0" w:rsidRDefault="00710E65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인종차별철폐위원회는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형사범죄와 관련하여 </w:t>
      </w:r>
      <w:r w:rsidR="001579CC">
        <w:rPr>
          <w:rFonts w:ascii="맑은 고딕" w:eastAsia="맑은 고딕" w:hAnsi="맑은 고딕" w:cs="맑은 고딕" w:hint="eastAsia"/>
          <w:lang w:eastAsia="ko-KR"/>
        </w:rPr>
        <w:t xml:space="preserve">인종차별주의적 동기를 </w:t>
      </w:r>
      <w:r w:rsidR="00D57651">
        <w:rPr>
          <w:rFonts w:ascii="맑은 고딕" w:eastAsia="맑은 고딕" w:hAnsi="맑은 고딕" w:cs="맑은 고딕" w:hint="eastAsia"/>
          <w:lang w:eastAsia="ko-KR"/>
        </w:rPr>
        <w:t>가중처벌 사유로서</w:t>
      </w:r>
      <w:r w:rsidR="00145560">
        <w:rPr>
          <w:rFonts w:ascii="맑은 고딕" w:eastAsia="맑은 고딕" w:hAnsi="맑은 고딕" w:cs="맑은 고딕" w:hint="eastAsia"/>
          <w:lang w:eastAsia="ko-KR"/>
        </w:rPr>
        <w:t>간주</w:t>
      </w:r>
      <w:r w:rsidR="001579CC">
        <w:rPr>
          <w:rFonts w:ascii="맑은 고딕" w:eastAsia="맑은 고딕" w:hAnsi="맑은 고딕" w:cs="맑은 고딕" w:hint="eastAsia"/>
          <w:lang w:eastAsia="ko-KR"/>
        </w:rPr>
        <w:t>할 수 있도록</w:t>
      </w:r>
      <w:r w:rsidR="00145560">
        <w:rPr>
          <w:rFonts w:ascii="맑은 고딕" w:eastAsia="맑은 고딕" w:hAnsi="맑은 고딕" w:cs="맑은 고딕" w:hint="eastAsia"/>
          <w:lang w:eastAsia="ko-KR"/>
        </w:rPr>
        <w:t xml:space="preserve"> 형법을 개정할 것을 권고했다</w:t>
      </w:r>
      <w:r w:rsidR="00145560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20</w:t>
      </w:r>
    </w:p>
    <w:p w14:paraId="11579A97" w14:textId="0038D3ED" w:rsidR="00D551D0" w:rsidRDefault="00710E65" w:rsidP="00A42B22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0A41EA">
        <w:rPr>
          <w:rFonts w:ascii="맑은 고딕" w:eastAsia="맑은 고딕" w:hAnsi="맑은 고딕" w:cs="맑은 고딕" w:hint="eastAsia"/>
          <w:lang w:eastAsia="ko-KR"/>
        </w:rPr>
        <w:t>동 위원회는</w:t>
      </w:r>
      <w:r w:rsidR="00443E49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>소셜미디어와 인터넷을 포함한 매체에서 표현되는 인종 혐오의 선동 및 인종차별주의적 고정관념,</w:t>
      </w:r>
      <w:r w:rsidR="00A42B22">
        <w:rPr>
          <w:rFonts w:ascii="맑은 고딕" w:eastAsia="맑은 고딕" w:hAnsi="맑은 고딕" w:cs="맑은 고딕"/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 xml:space="preserve">혐오 발언의 증가, </w:t>
      </w:r>
      <w:r w:rsidR="00443E49">
        <w:rPr>
          <w:rFonts w:ascii="맑은 고딕" w:eastAsia="맑은 고딕" w:hAnsi="맑은 고딕" w:cs="맑은 고딕" w:hint="eastAsia"/>
          <w:lang w:eastAsia="ko-KR"/>
        </w:rPr>
        <w:t>이주자와 난민에 대한 혐오와 불신의 분위기</w:t>
      </w:r>
      <w:r w:rsidR="00A42B22">
        <w:rPr>
          <w:rFonts w:ascii="맑은 고딕" w:eastAsia="맑은 고딕" w:hAnsi="맑은 고딕" w:cs="맑은 고딕" w:hint="eastAsia"/>
          <w:lang w:eastAsia="ko-KR"/>
        </w:rPr>
        <w:t>에 대해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21</w:t>
      </w:r>
      <w:r>
        <w:rPr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>위원회는 이주자와 난민에 대한 편견,</w:t>
      </w:r>
      <w:r w:rsidR="00A42B22">
        <w:rPr>
          <w:rFonts w:ascii="맑은 고딕" w:eastAsia="맑은 고딕" w:hAnsi="맑은 고딕" w:cs="맑은 고딕"/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>오해,</w:t>
      </w:r>
      <w:r w:rsidR="00A42B22">
        <w:rPr>
          <w:rFonts w:ascii="맑은 고딕" w:eastAsia="맑은 고딕" w:hAnsi="맑은 고딕" w:cs="맑은 고딕"/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>허위 정보에 대응하기 위한 전략을 도입하고,</w:t>
      </w:r>
      <w:r w:rsidR="00A42B22">
        <w:rPr>
          <w:rFonts w:ascii="맑은 고딕" w:eastAsia="맑은 고딕" w:hAnsi="맑은 고딕" w:cs="맑은 고딕"/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>혐오 표현을 철폐할 것을 권고했다.</w:t>
      </w:r>
      <w:r>
        <w:rPr>
          <w:vertAlign w:val="superscript"/>
          <w:lang w:eastAsia="ko-KR"/>
        </w:rPr>
        <w:t>22</w:t>
      </w:r>
    </w:p>
    <w:p w14:paraId="68D2491A" w14:textId="0B7A5637" w:rsidR="00D551D0" w:rsidRDefault="00710E65" w:rsidP="005677D2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A42B22">
        <w:rPr>
          <w:rFonts w:ascii="맑은 고딕" w:eastAsia="맑은 고딕" w:hAnsi="맑은 고딕" w:cs="맑은 고딕" w:hint="eastAsia"/>
          <w:lang w:eastAsia="ko-KR"/>
        </w:rPr>
        <w:t xml:space="preserve">동 위원회는 </w:t>
      </w:r>
      <w:r w:rsidR="001579CC">
        <w:rPr>
          <w:rFonts w:ascii="맑은 고딕" w:eastAsia="맑은 고딕" w:hAnsi="맑은 고딕" w:cs="맑은 고딕"/>
          <w:lang w:eastAsia="ko-KR"/>
        </w:rPr>
        <w:t>‘</w:t>
      </w:r>
      <w:r w:rsidR="001579CC">
        <w:rPr>
          <w:rFonts w:ascii="맑은 고딕" w:eastAsia="맑은 고딕" w:hAnsi="맑은 고딕" w:cs="맑은 고딕" w:hint="eastAsia"/>
          <w:lang w:eastAsia="ko-KR"/>
        </w:rPr>
        <w:t>다문화가족</w:t>
      </w:r>
      <w:r w:rsidR="001579CC">
        <w:rPr>
          <w:rFonts w:ascii="맑은 고딕" w:eastAsia="맑은 고딕" w:hAnsi="맑은 고딕" w:cs="맑은 고딕"/>
          <w:lang w:eastAsia="ko-KR"/>
        </w:rPr>
        <w:t>’</w:t>
      </w:r>
      <w:r w:rsidR="001579CC">
        <w:rPr>
          <w:rFonts w:ascii="맑은 고딕" w:eastAsia="맑은 고딕" w:hAnsi="맑은 고딕" w:cs="맑은 고딕" w:hint="eastAsia"/>
          <w:lang w:eastAsia="ko-KR"/>
        </w:rPr>
        <w:t xml:space="preserve">의 법적 정의가 </w:t>
      </w:r>
      <w:r w:rsidR="00A42B22">
        <w:rPr>
          <w:rFonts w:ascii="맑은 고딕" w:eastAsia="맑은 고딕" w:hAnsi="맑은 고딕" w:cs="맑은 고딕" w:hint="eastAsia"/>
          <w:lang w:eastAsia="ko-KR"/>
        </w:rPr>
        <w:t xml:space="preserve">한국 </w:t>
      </w:r>
      <w:r w:rsidR="00D57651">
        <w:rPr>
          <w:rFonts w:ascii="맑은 고딕" w:eastAsia="맑은 고딕" w:hAnsi="맑은 고딕" w:cs="맑은 고딕" w:hint="eastAsia"/>
          <w:lang w:eastAsia="ko-KR"/>
        </w:rPr>
        <w:t>국민</w:t>
      </w:r>
      <w:r w:rsidR="00A42B2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A42B22">
        <w:rPr>
          <w:rFonts w:ascii="맑은 고딕" w:eastAsia="맑은 고딕" w:hAnsi="맑은 고딕" w:cs="맑은 고딕"/>
          <w:lang w:eastAsia="ko-KR"/>
        </w:rPr>
        <w:t>1</w:t>
      </w:r>
      <w:r w:rsidR="00A42B22">
        <w:rPr>
          <w:rFonts w:ascii="맑은 고딕" w:eastAsia="맑은 고딕" w:hAnsi="맑은 고딕" w:cs="맑은 고딕" w:hint="eastAsia"/>
          <w:lang w:eastAsia="ko-KR"/>
        </w:rPr>
        <w:t>인</w:t>
      </w:r>
      <w:r w:rsidR="001579CC">
        <w:rPr>
          <w:rFonts w:ascii="맑은 고딕" w:eastAsia="맑은 고딕" w:hAnsi="맑은 고딕" w:cs="맑은 고딕" w:hint="eastAsia"/>
          <w:lang w:eastAsia="ko-KR"/>
        </w:rPr>
        <w:t xml:space="preserve"> 이상을 포함하는 가족으로 국한되어 있는 것</w:t>
      </w:r>
      <w:r w:rsidR="00A42B22">
        <w:rPr>
          <w:rFonts w:ascii="맑은 고딕" w:eastAsia="맑은 고딕" w:hAnsi="맑은 고딕" w:cs="맑은 고딕" w:hint="eastAsia"/>
          <w:lang w:eastAsia="ko-KR"/>
        </w:rPr>
        <w:t>,</w:t>
      </w:r>
      <w:r w:rsidR="00A42B22">
        <w:rPr>
          <w:rFonts w:ascii="맑은 고딕" w:eastAsia="맑은 고딕" w:hAnsi="맑은 고딕" w:cs="맑은 고딕"/>
          <w:lang w:eastAsia="ko-KR"/>
        </w:rPr>
        <w:t xml:space="preserve"> </w:t>
      </w:r>
      <w:r w:rsidR="001579CC">
        <w:rPr>
          <w:rFonts w:ascii="맑은 고딕" w:eastAsia="맑은 고딕" w:hAnsi="맑은 고딕" w:cs="맑은 고딕" w:hint="eastAsia"/>
          <w:lang w:eastAsia="ko-KR"/>
        </w:rPr>
        <w:t xml:space="preserve">또한 </w:t>
      </w:r>
      <w:r w:rsidR="005677D2">
        <w:rPr>
          <w:rFonts w:ascii="맑은 고딕" w:eastAsia="맑은 고딕" w:hAnsi="맑은 고딕" w:cs="맑은 고딕" w:hint="eastAsia"/>
          <w:lang w:eastAsia="ko-KR"/>
        </w:rPr>
        <w:t>외국인 간 결혼</w:t>
      </w:r>
      <w:r w:rsidR="001579CC">
        <w:rPr>
          <w:rFonts w:ascii="맑은 고딕" w:eastAsia="맑은 고딕" w:hAnsi="맑은 고딕" w:cs="맑은 고딕" w:hint="eastAsia"/>
          <w:lang w:eastAsia="ko-KR"/>
        </w:rPr>
        <w:t>이나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타국에 있는 한국 민족 간 결혼을 배제하</w:t>
      </w:r>
      <w:r w:rsidR="001579CC">
        <w:rPr>
          <w:rFonts w:ascii="맑은 고딕" w:eastAsia="맑은 고딕" w:hAnsi="맑은 고딕" w:cs="맑은 고딕" w:hint="eastAsia"/>
          <w:lang w:eastAsia="ko-KR"/>
        </w:rPr>
        <w:t>고 있는 것에</w:t>
      </w:r>
      <w:r w:rsidR="00A42B2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>대해 우려를 표했다.</w:t>
      </w:r>
      <w:r w:rsidR="005677D2">
        <w:rPr>
          <w:rFonts w:ascii="맑은 고딕" w:eastAsia="맑은 고딕" w:hAnsi="맑은 고딕" w:cs="맑은 고딕"/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>또한 이주자가족이 다문화가족에 포함되지 않아 다문화가족을 위한 혜택 범위 및 지원을 받지 못하는 것에 대해 우려를 표했다.</w:t>
      </w:r>
      <w:r w:rsidR="005677D2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23</w:t>
      </w:r>
    </w:p>
    <w:p w14:paraId="664B57C4" w14:textId="6F4A3BBE" w:rsidR="00D551D0" w:rsidRDefault="00710E65" w:rsidP="005677D2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228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2018</w:t>
      </w:r>
      <w:r w:rsidR="006B4AD2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6B4AD2">
        <w:rPr>
          <w:rFonts w:ascii="맑은 고딕" w:eastAsia="맑은 고딕" w:hAnsi="맑은 고딕" w:cs="맑은 고딕"/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인권위원회는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정부가 </w:t>
      </w:r>
      <w:r w:rsidR="005677D2">
        <w:rPr>
          <w:rFonts w:ascii="맑은 고딕" w:eastAsia="맑은 고딕" w:hAnsi="맑은 고딕" w:cs="맑은 고딕"/>
          <w:lang w:eastAsia="ko-KR"/>
        </w:rPr>
        <w:t xml:space="preserve">E-2 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비자 신청자를 포함하여 </w:t>
      </w:r>
      <w:r w:rsidR="005677D2">
        <w:rPr>
          <w:rFonts w:ascii="맑은 고딕" w:eastAsia="맑은 고딕" w:hAnsi="맑은 고딕" w:cs="맑은 고딕"/>
          <w:lang w:eastAsia="ko-KR"/>
        </w:rPr>
        <w:t xml:space="preserve">HIV/AIDS 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및 마약 </w:t>
      </w:r>
      <w:r w:rsidR="00D57651">
        <w:rPr>
          <w:rFonts w:ascii="맑은 고딕" w:eastAsia="맑은 고딕" w:hAnsi="맑은 고딕" w:cs="맑은 고딕" w:hint="eastAsia"/>
          <w:lang w:eastAsia="ko-KR"/>
        </w:rPr>
        <w:t>검사</w:t>
      </w:r>
      <w:r w:rsidR="005677D2">
        <w:rPr>
          <w:rFonts w:ascii="맑은 고딕" w:eastAsia="맑은 고딕" w:hAnsi="맑은 고딕" w:cs="맑은 고딕" w:hint="eastAsia"/>
          <w:lang w:eastAsia="ko-KR"/>
        </w:rPr>
        <w:t>를 의무화 하거나 또는 기타 형태로 강제하는 조치</w:t>
      </w:r>
      <w:r w:rsidR="001579CC">
        <w:rPr>
          <w:rFonts w:ascii="맑은 고딕" w:eastAsia="맑은 고딕" w:hAnsi="맑은 고딕" w:cs="맑은 고딕" w:hint="eastAsia"/>
          <w:lang w:eastAsia="ko-KR"/>
        </w:rPr>
        <w:t>를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폐지</w:t>
      </w:r>
      <w:r w:rsidR="001579CC">
        <w:rPr>
          <w:rFonts w:ascii="맑은 고딕" w:eastAsia="맑은 고딕" w:hAnsi="맑은 고딕" w:cs="맑은 고딕" w:hint="eastAsia"/>
          <w:lang w:eastAsia="ko-KR"/>
        </w:rPr>
        <w:t>하기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위해 법을 검토할 의무를 가졌음을 언급했다.</w:t>
      </w:r>
      <w:r w:rsidR="005677D2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24</w:t>
      </w:r>
    </w:p>
    <w:p w14:paraId="7372D490" w14:textId="0D59A51A" w:rsidR="00D551D0" w:rsidRDefault="00710E65">
      <w:pPr>
        <w:pStyle w:val="40"/>
        <w:framePr w:w="8069" w:h="13757" w:hRule="exact" w:wrap="around" w:vAnchor="page" w:hAnchor="page" w:x="2269" w:y="1326"/>
        <w:numPr>
          <w:ilvl w:val="0"/>
          <w:numId w:val="4"/>
        </w:numPr>
        <w:shd w:val="clear" w:color="auto" w:fill="auto"/>
        <w:spacing w:before="0" w:after="96" w:line="180" w:lineRule="exact"/>
        <w:ind w:left="260"/>
        <w:jc w:val="left"/>
        <w:rPr>
          <w:lang w:eastAsia="ko-KR"/>
        </w:rPr>
      </w:pPr>
      <w:bookmarkStart w:id="10" w:name="bookmark10"/>
      <w:r>
        <w:rPr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>생명</w:t>
      </w:r>
      <w:r w:rsidR="00B44B0B">
        <w:rPr>
          <w:rFonts w:ascii="맑은 고딕" w:eastAsia="맑은 고딕" w:hAnsi="맑은 고딕" w:cs="맑은 고딕" w:hint="eastAsia"/>
          <w:lang w:eastAsia="ko-KR"/>
        </w:rPr>
        <w:t>,</w:t>
      </w:r>
      <w:r w:rsidR="00B44B0B">
        <w:rPr>
          <w:rFonts w:ascii="맑은 고딕" w:eastAsia="맑은 고딕" w:hAnsi="맑은 고딕" w:cs="맑은 고딕"/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자유,</w:t>
      </w:r>
      <w:r w:rsidR="00B44B0B">
        <w:rPr>
          <w:rFonts w:ascii="맑은 고딕" w:eastAsia="맑은 고딕" w:hAnsi="맑은 고딕" w:cs="맑은 고딕"/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안전,</w:t>
      </w:r>
      <w:r w:rsidR="00B44B0B">
        <w:rPr>
          <w:rFonts w:ascii="맑은 고딕" w:eastAsia="맑은 고딕" w:hAnsi="맑은 고딕" w:cs="맑은 고딕"/>
          <w:lang w:eastAsia="ko-KR"/>
        </w:rPr>
        <w:t xml:space="preserve"> </w:t>
      </w:r>
      <w:r w:rsidR="00B44B0B">
        <w:rPr>
          <w:rFonts w:ascii="맑은 고딕" w:eastAsia="맑은 고딕" w:hAnsi="맑은 고딕" w:cs="맑은 고딕" w:hint="eastAsia"/>
          <w:lang w:eastAsia="ko-KR"/>
        </w:rPr>
        <w:t>고문으로부터의 자유를 누릴 권리</w:t>
      </w:r>
      <w:bookmarkEnd w:id="10"/>
    </w:p>
    <w:p w14:paraId="17519AC4" w14:textId="528406F4" w:rsidR="00D551D0" w:rsidRDefault="00710E65" w:rsidP="005677D2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rFonts w:ascii="맑은 고딕" w:eastAsia="맑은 고딕" w:hAnsi="맑은 고딕" w:cs="맑은 고딕"/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인권위원회는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당사국이 사형</w:t>
      </w:r>
      <w:r w:rsidR="001579CC">
        <w:rPr>
          <w:rFonts w:ascii="맑은 고딕" w:eastAsia="맑은 고딕" w:hAnsi="맑은 고딕" w:cs="맑은 고딕" w:hint="eastAsia"/>
          <w:lang w:eastAsia="ko-KR"/>
        </w:rPr>
        <w:t>제를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폐지하고,</w:t>
      </w:r>
      <w:r w:rsidR="005677D2">
        <w:rPr>
          <w:rFonts w:ascii="맑은 고딕" w:eastAsia="맑은 고딕" w:hAnsi="맑은 고딕" w:cs="맑은 고딕"/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>법률상의 사형을 폐지하고,</w:t>
      </w:r>
      <w:r w:rsidR="005677D2">
        <w:rPr>
          <w:rFonts w:ascii="맑은 고딕" w:eastAsia="맑은 고딕" w:hAnsi="맑은 고딕" w:cs="맑은 고딕"/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>모든 사형을 징역형으로 감형하기 위해</w:t>
      </w:r>
      <w:r w:rsidR="005677D2">
        <w:rPr>
          <w:rFonts w:ascii="맑은 고딕" w:eastAsia="맑은 고딕" w:hAnsi="맑은 고딕" w:cs="맑은 고딕"/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시민적 및 정치적 권리에 관한 국제규약의 2차 선택의정서에 </w:t>
      </w:r>
      <w:r w:rsidR="00DA76F1">
        <w:rPr>
          <w:rFonts w:ascii="맑은 고딕" w:eastAsia="맑은 고딕" w:hAnsi="맑은 고딕" w:cs="맑은 고딕" w:hint="eastAsia"/>
          <w:lang w:eastAsia="ko-KR"/>
        </w:rPr>
        <w:t>가입</w:t>
      </w:r>
      <w:r w:rsidR="005677D2">
        <w:rPr>
          <w:rFonts w:ascii="맑은 고딕" w:eastAsia="맑은 고딕" w:hAnsi="맑은 고딕" w:cs="맑은 고딕" w:hint="eastAsia"/>
          <w:lang w:eastAsia="ko-KR"/>
        </w:rPr>
        <w:t>할 계획이 있는지를 질의했다.</w:t>
      </w:r>
      <w:r w:rsidR="005677D2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25</w:t>
      </w:r>
    </w:p>
    <w:p w14:paraId="30AB0DD2" w14:textId="2E0BB1E2" w:rsidR="00D551D0" w:rsidRDefault="00710E65" w:rsidP="005677D2">
      <w:pPr>
        <w:pStyle w:val="a5"/>
        <w:framePr w:w="8069" w:h="13757" w:hRule="exact" w:wrap="around" w:vAnchor="page" w:hAnchor="page" w:x="2269" w:y="1326"/>
        <w:numPr>
          <w:ilvl w:val="0"/>
          <w:numId w:val="1"/>
        </w:numPr>
        <w:shd w:val="clear" w:color="auto" w:fill="auto"/>
        <w:spacing w:after="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동 위원회는 </w:t>
      </w:r>
      <w:r w:rsidR="001579CC">
        <w:rPr>
          <w:rFonts w:ascii="맑은 고딕" w:eastAsia="맑은 고딕" w:hAnsi="맑은 고딕" w:cs="맑은 고딕" w:hint="eastAsia"/>
          <w:lang w:eastAsia="ko-KR"/>
        </w:rPr>
        <w:t>북한이탈주민을 위한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보호</w:t>
      </w:r>
      <w:r w:rsidR="001579CC">
        <w:rPr>
          <w:rFonts w:ascii="맑은 고딕" w:eastAsia="맑은 고딕" w:hAnsi="맑은 고딕" w:cs="맑은 고딕" w:hint="eastAsia"/>
          <w:lang w:eastAsia="ko-KR"/>
        </w:rPr>
        <w:t>소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에서의 </w:t>
      </w:r>
      <w:r w:rsidR="00D57651">
        <w:rPr>
          <w:rFonts w:ascii="맑은 고딕" w:eastAsia="맑은 고딕" w:hAnsi="맑은 고딕" w:cs="맑은 고딕" w:hint="eastAsia"/>
          <w:lang w:eastAsia="ko-KR"/>
        </w:rPr>
        <w:t>부당한</w:t>
      </w:r>
      <w:r w:rsidR="005677D2">
        <w:rPr>
          <w:rFonts w:ascii="맑은 고딕" w:eastAsia="맑은 고딕" w:hAnsi="맑은 고딕" w:cs="맑은 고딕" w:hint="eastAsia"/>
          <w:lang w:eastAsia="ko-KR"/>
        </w:rPr>
        <w:t xml:space="preserve"> 처우 및 고문에 대한 보고에 주목했다.</w:t>
      </w:r>
      <w:r>
        <w:rPr>
          <w:vertAlign w:val="superscript"/>
          <w:lang w:eastAsia="ko-KR"/>
        </w:rPr>
        <w:t>26</w:t>
      </w:r>
    </w:p>
    <w:p w14:paraId="2D3E091B" w14:textId="77777777" w:rsidR="00D551D0" w:rsidRDefault="00710E65">
      <w:pPr>
        <w:pStyle w:val="a7"/>
        <w:framePr w:wrap="around" w:vAnchor="page" w:hAnchor="page" w:x="1784" w:y="15975"/>
        <w:shd w:val="clear" w:color="auto" w:fill="auto"/>
        <w:spacing w:line="160" w:lineRule="exact"/>
        <w:ind w:left="20"/>
      </w:pPr>
      <w:r>
        <w:t>2</w:t>
      </w:r>
    </w:p>
    <w:p w14:paraId="3FF02627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7AF47BBC" w14:textId="77777777" w:rsidR="00D551D0" w:rsidRDefault="00710E65">
      <w:pPr>
        <w:pStyle w:val="a7"/>
        <w:framePr w:wrap="around" w:vAnchor="page" w:hAnchor="page" w:x="8951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103BC5C6" w14:textId="3B8EA8EC" w:rsidR="00D551D0" w:rsidRPr="00941FF4" w:rsidRDefault="006B4AD2" w:rsidP="005677D2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>UN</w:t>
      </w:r>
      <w:r w:rsidRPr="00941FF4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는 성인보다 아동의 구금률이 높은 것에 대해 우려를 표했다.</w:t>
      </w:r>
      <w:r w:rsidR="005677D2" w:rsidRPr="00941FF4">
        <w:rPr>
          <w:vertAlign w:val="superscript"/>
          <w:lang w:eastAsia="ko-KR"/>
        </w:rPr>
        <w:t xml:space="preserve"> </w:t>
      </w:r>
      <w:r w:rsidRPr="00941FF4">
        <w:rPr>
          <w:vertAlign w:val="superscript"/>
          <w:lang w:eastAsia="ko-KR"/>
        </w:rPr>
        <w:t>27</w:t>
      </w:r>
      <w:r w:rsidRPr="00941FF4">
        <w:rPr>
          <w:lang w:eastAsia="ko-KR"/>
        </w:rPr>
        <w:t xml:space="preserve"> 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위원회는 당국들이 보호소년 등의 처우에 관한 법률에서 구금에 대한 명확한 근거를 성립할 것을 촉구했으며,</w:t>
      </w:r>
      <w:r w:rsidR="005677D2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구금을 최후의 수단으로 최단 기간 동안 사용할 것,</w:t>
      </w:r>
      <w:r w:rsidR="005677D2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구금의 철회를 위해 정기적으로 구금을 검토할 것을 촉구했다.</w:t>
      </w:r>
      <w:r w:rsidRPr="00941FF4">
        <w:rPr>
          <w:vertAlign w:val="superscript"/>
          <w:lang w:eastAsia="ko-KR"/>
        </w:rPr>
        <w:t>28</w:t>
      </w:r>
      <w:r w:rsidRPr="00941FF4">
        <w:rPr>
          <w:lang w:eastAsia="ko-KR"/>
        </w:rPr>
        <w:t xml:space="preserve"> 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위원회는 당사국이 법을 개정하고,</w:t>
      </w:r>
      <w:r w:rsidR="005677D2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5677D2" w:rsidRPr="00941FF4">
        <w:rPr>
          <w:rFonts w:ascii="맑은 고딕" w:eastAsia="맑은 고딕" w:hAnsi="맑은 고딕" w:cs="맑은 고딕" w:hint="eastAsia"/>
          <w:lang w:eastAsia="ko-KR"/>
        </w:rPr>
        <w:t>모든 효과적인 조치를 취해 아동이 성인과 함께 구금될 확률을 없앨 것을 촉구했다.</w:t>
      </w:r>
      <w:r w:rsidRPr="00941FF4">
        <w:rPr>
          <w:vertAlign w:val="superscript"/>
          <w:lang w:eastAsia="ko-KR"/>
        </w:rPr>
        <w:t>29</w:t>
      </w:r>
    </w:p>
    <w:p w14:paraId="601EF4C0" w14:textId="73BD0BFB" w:rsidR="00D551D0" w:rsidRPr="00941FF4" w:rsidRDefault="00710E65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미성년자 구금의 부적절한 조건에 대해 우려한 동 위원회는 구금 조건이 국제기준에 부합하여야 하며,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자유를 빼앗긴 아동이 주거지 근처의 시설에 구금되어야 하며,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아동복지기관을 포함한 구금시설이 지속적인 모니터링을 받아야 한다고 촉구했다.</w:t>
      </w:r>
      <w:r w:rsidRPr="00941FF4">
        <w:rPr>
          <w:vertAlign w:val="superscript"/>
          <w:lang w:eastAsia="ko-KR"/>
        </w:rPr>
        <w:t>30</w:t>
      </w:r>
    </w:p>
    <w:p w14:paraId="1EA04FF4" w14:textId="39D9EF11" w:rsidR="00D551D0" w:rsidRPr="00941FF4" w:rsidRDefault="00710E65">
      <w:pPr>
        <w:pStyle w:val="40"/>
        <w:framePr w:w="7824" w:h="13073" w:hRule="exact" w:wrap="around" w:vAnchor="page" w:hAnchor="page" w:x="1952" w:y="1261"/>
        <w:numPr>
          <w:ilvl w:val="0"/>
          <w:numId w:val="4"/>
        </w:numPr>
        <w:shd w:val="clear" w:color="auto" w:fill="auto"/>
        <w:spacing w:before="0" w:after="96" w:line="180" w:lineRule="exact"/>
        <w:jc w:val="left"/>
        <w:rPr>
          <w:lang w:eastAsia="ko-KR"/>
        </w:rPr>
      </w:pPr>
      <w:bookmarkStart w:id="11" w:name="bookmark11"/>
      <w:r w:rsidRPr="00941FF4">
        <w:rPr>
          <w:lang w:eastAsia="ko-KR"/>
        </w:rPr>
        <w:t xml:space="preserve"> </w:t>
      </w:r>
      <w:bookmarkStart w:id="12" w:name="_GoBack"/>
      <w:r w:rsidR="00B44B0B" w:rsidRPr="00941FF4">
        <w:rPr>
          <w:rFonts w:ascii="맑은 고딕" w:eastAsia="맑은 고딕" w:hAnsi="맑은 고딕" w:cs="맑은 고딕" w:hint="eastAsia"/>
          <w:lang w:eastAsia="ko-KR"/>
        </w:rPr>
        <w:t>무</w:t>
      </w:r>
      <w:bookmarkEnd w:id="12"/>
      <w:r w:rsidR="00B44B0B" w:rsidRPr="00941FF4">
        <w:rPr>
          <w:rFonts w:ascii="맑은 고딕" w:eastAsia="맑은 고딕" w:hAnsi="맑은 고딕" w:cs="맑은 고딕" w:hint="eastAsia"/>
          <w:lang w:eastAsia="ko-KR"/>
        </w:rPr>
        <w:t>처벌을 포함한 정의</w:t>
      </w:r>
      <w:r w:rsidR="00071C91" w:rsidRPr="00941FF4">
        <w:rPr>
          <w:rFonts w:ascii="맑은 고딕" w:eastAsia="맑은 고딕" w:hAnsi="맑은 고딕" w:cs="맑은 고딕" w:hint="eastAsia"/>
          <w:lang w:eastAsia="ko-KR"/>
        </w:rPr>
        <w:t>와 법치주의의 집행</w:t>
      </w:r>
      <w:bookmarkEnd w:id="11"/>
    </w:p>
    <w:p w14:paraId="07281431" w14:textId="2701A484" w:rsidR="00D551D0" w:rsidRPr="00941FF4" w:rsidRDefault="006B4AD2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>UN</w:t>
      </w:r>
      <w:r w:rsidRPr="00941FF4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는 당사국이 </w:t>
      </w:r>
      <w:r w:rsidR="00B91251" w:rsidRPr="00941FF4">
        <w:rPr>
          <w:rFonts w:ascii="맑은 고딕" w:eastAsia="맑은 고딕" w:hAnsi="맑은 고딕" w:cs="맑은 고딕"/>
          <w:lang w:eastAsia="ko-KR"/>
        </w:rPr>
        <w:t>14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세를 형사법적 책임을 갖는 최소 연령으로 유지하고,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해당 연령 미만의 아동을 범죄자로 취급하지 않아야 하며 절대 구금해서는 안 된다고 촉구했다</w:t>
      </w:r>
      <w:r w:rsidRPr="00941FF4">
        <w:rPr>
          <w:lang w:eastAsia="ko-KR"/>
        </w:rPr>
        <w:t>.</w:t>
      </w:r>
      <w:r w:rsidRPr="00941FF4">
        <w:rPr>
          <w:vertAlign w:val="superscript"/>
          <w:lang w:eastAsia="ko-KR"/>
        </w:rPr>
        <w:t>31</w:t>
      </w:r>
    </w:p>
    <w:p w14:paraId="279B5965" w14:textId="1BEF0338" w:rsidR="00D551D0" w:rsidRPr="00941FF4" w:rsidRDefault="00710E65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동 위원회는 조사 단계부터 보호자의 불개입,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강제 자백의 사용,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증거와 항소에 대한 접근 부족,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무죄 추정의 위반,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자신을 방어할 권리의 침해,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재판의 공개성,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법적 지원을 받을 권리를 조건부로 하는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것을 포함한 아동의 공정한 재판권의 침해에 대한 보고에 우려를 표했다</w:t>
      </w:r>
      <w:r w:rsidRPr="00941FF4">
        <w:rPr>
          <w:lang w:eastAsia="ko-KR"/>
        </w:rPr>
        <w:t>.</w:t>
      </w:r>
      <w:r w:rsidRPr="00941FF4">
        <w:rPr>
          <w:vertAlign w:val="superscript"/>
          <w:lang w:eastAsia="ko-KR"/>
        </w:rPr>
        <w:t>32</w:t>
      </w:r>
      <w:r w:rsidRPr="00941FF4">
        <w:rPr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위원회는 당사국이 공정한 재판에 대한 보장이 존중되도록 하고,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아동이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관계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된 사건의 청문회에서 대중을 배제하여야 하며,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아동의 법적 보호자가 처음부터 절차에 참여하도록 해야 한다고 촉구했다.</w:t>
      </w:r>
      <w:r w:rsidRPr="00941FF4">
        <w:rPr>
          <w:vertAlign w:val="superscript"/>
          <w:lang w:eastAsia="ko-KR"/>
        </w:rPr>
        <w:t>33</w:t>
      </w:r>
    </w:p>
    <w:p w14:paraId="0DC13702" w14:textId="2650F48C" w:rsidR="00D551D0" w:rsidRPr="00941FF4" w:rsidRDefault="00710E65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 xml:space="preserve"> </w:t>
      </w:r>
      <w:r w:rsidR="00B91251" w:rsidRPr="00941FF4">
        <w:rPr>
          <w:lang w:eastAsia="ko-KR"/>
        </w:rPr>
        <w:t>2022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년 진실,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정의,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배상,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재발 방지 보장 증진에 관한 특별보고관이 관찰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한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결과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 xml:space="preserve"> 한국 사회는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/>
          <w:lang w:eastAsia="ko-KR"/>
        </w:rPr>
        <w:t>20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세기에 한국이 겪은 정치적 사건들에서 여러 주체와 정치적 실체에 의한 인권 및 인도법의 위반에 노출되어 있었다. 다수의 사례에서 위반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 xml:space="preserve"> 사건들은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수십 년 간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해결되지 않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았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다</w:t>
      </w:r>
      <w:r w:rsidRPr="00941FF4">
        <w:rPr>
          <w:lang w:eastAsia="ko-KR"/>
        </w:rPr>
        <w:t>.</w:t>
      </w:r>
      <w:r w:rsidRPr="00941FF4">
        <w:rPr>
          <w:vertAlign w:val="superscript"/>
          <w:lang w:eastAsia="ko-KR"/>
        </w:rPr>
        <w:t>34</w:t>
      </w:r>
      <w:r w:rsidRPr="00941FF4">
        <w:rPr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특별보고관은 당국들이 수십 년 간의 폭력과 정치적 혼란 속에서 이의를 제기해 온 수천 명의 피해자에게 진실,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정의,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배상에 대한 약속을 실현하려는 노력을 재차 확대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하여야 한다고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촉구했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다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.</w:t>
      </w:r>
      <w:r w:rsidRPr="00941FF4">
        <w:rPr>
          <w:vertAlign w:val="superscript"/>
          <w:lang w:eastAsia="ko-KR"/>
        </w:rPr>
        <w:t>35</w:t>
      </w:r>
      <w:r w:rsidRPr="00941FF4">
        <w:rPr>
          <w:lang w:eastAsia="ko-KR"/>
        </w:rPr>
        <w:t xml:space="preserve">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특별보고관은 다음을 촉구했다.</w:t>
      </w:r>
      <w:r w:rsidR="00F91D87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진실을 규명하고 기억하기 위해 당국들이 도입한 조치들은 인정하지만,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정부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는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모든 피해자의 고통과 모든 위반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을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적절히 조사,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인정,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기억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하기 위한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종합적인 프로세스를 통해 그 노력을 확대해야 한다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.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정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부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는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 xml:space="preserve"> 모든 범주의 피해자에게 배상,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보상,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만족,</w:t>
      </w:r>
      <w:r w:rsidR="00B9125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재활을 포함한 완전한 배상을 보장하기 위한 종합적인 프로세스를 도입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해야 한다</w:t>
      </w:r>
      <w:r w:rsidR="00B91251" w:rsidRPr="00941FF4">
        <w:rPr>
          <w:rFonts w:ascii="맑은 고딕" w:eastAsia="맑은 고딕" w:hAnsi="맑은 고딕" w:cs="맑은 고딕" w:hint="eastAsia"/>
          <w:lang w:eastAsia="ko-KR"/>
        </w:rPr>
        <w:t>.</w:t>
      </w:r>
      <w:r w:rsidRPr="00941FF4">
        <w:rPr>
          <w:vertAlign w:val="superscript"/>
          <w:lang w:eastAsia="ko-KR"/>
        </w:rPr>
        <w:t>36</w:t>
      </w:r>
    </w:p>
    <w:p w14:paraId="48680DDC" w14:textId="52481B46" w:rsidR="00D551D0" w:rsidRPr="00941FF4" w:rsidRDefault="00710E65">
      <w:pPr>
        <w:pStyle w:val="40"/>
        <w:framePr w:w="7824" w:h="13073" w:hRule="exact" w:wrap="around" w:vAnchor="page" w:hAnchor="page" w:x="1952" w:y="1261"/>
        <w:numPr>
          <w:ilvl w:val="0"/>
          <w:numId w:val="4"/>
        </w:numPr>
        <w:shd w:val="clear" w:color="auto" w:fill="auto"/>
        <w:spacing w:before="0" w:after="96" w:line="180" w:lineRule="exact"/>
        <w:jc w:val="left"/>
        <w:rPr>
          <w:lang w:eastAsia="ko-KR"/>
        </w:rPr>
      </w:pPr>
      <w:bookmarkStart w:id="13" w:name="bookmark12"/>
      <w:r w:rsidRPr="00941FF4">
        <w:rPr>
          <w:lang w:eastAsia="ko-KR"/>
        </w:rPr>
        <w:t xml:space="preserve"> </w:t>
      </w:r>
      <w:r w:rsidR="00071C91" w:rsidRPr="00941FF4">
        <w:rPr>
          <w:rFonts w:ascii="맑은 고딕" w:eastAsia="맑은 고딕" w:hAnsi="맑은 고딕" w:cs="맑은 고딕" w:hint="eastAsia"/>
          <w:lang w:eastAsia="ko-KR"/>
        </w:rPr>
        <w:t>근본적 자유와 공적,</w:t>
      </w:r>
      <w:r w:rsidR="00071C91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071C91" w:rsidRPr="00941FF4">
        <w:rPr>
          <w:rFonts w:ascii="맑은 고딕" w:eastAsia="맑은 고딕" w:hAnsi="맑은 고딕" w:cs="맑은 고딕" w:hint="eastAsia"/>
          <w:lang w:eastAsia="ko-KR"/>
        </w:rPr>
        <w:t xml:space="preserve">정치적 참여를 할 권리 </w:t>
      </w:r>
      <w:bookmarkEnd w:id="13"/>
    </w:p>
    <w:p w14:paraId="5AE88B5C" w14:textId="7E027A34" w:rsidR="00D551D0" w:rsidRPr="00941FF4" w:rsidRDefault="00710E65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 xml:space="preserve"> </w:t>
      </w:r>
      <w:r w:rsidR="00AF0B98" w:rsidRPr="00941FF4">
        <w:rPr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/>
          <w:lang w:eastAsia="ko-KR"/>
        </w:rPr>
        <w:t>2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건의 특별절차 의무사항을 갖는 주체들은 양심적 병역거부를 </w:t>
      </w:r>
      <w:r w:rsidR="00D57651" w:rsidRPr="00941FF4">
        <w:rPr>
          <w:rFonts w:ascii="맑은 고딕" w:eastAsia="맑은 고딕" w:hAnsi="맑은 고딕" w:cs="맑은 고딕" w:hint="eastAsia"/>
          <w:lang w:eastAsia="ko-KR"/>
        </w:rPr>
        <w:t>비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범죄화한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 xml:space="preserve">대법원의 </w:t>
      </w:r>
      <w:r w:rsidR="00F91D87" w:rsidRPr="00941FF4">
        <w:rPr>
          <w:rFonts w:ascii="맑은 고딕" w:eastAsia="맑은 고딕" w:hAnsi="맑은 고딕" w:cs="맑은 고딕"/>
          <w:lang w:eastAsia="ko-KR"/>
        </w:rPr>
        <w:t>2018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 xml:space="preserve">년도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판결을 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환영했다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.</w:t>
      </w:r>
      <w:r w:rsidRPr="00941FF4">
        <w:rPr>
          <w:vertAlign w:val="superscript"/>
          <w:lang w:eastAsia="ko-KR"/>
        </w:rPr>
        <w:t>37</w:t>
      </w:r>
      <w:r w:rsidRPr="00941FF4">
        <w:rPr>
          <w:lang w:eastAsia="ko-KR"/>
        </w:rPr>
        <w:t xml:space="preserve"> </w:t>
      </w:r>
      <w:r w:rsidR="00AF0B98" w:rsidRPr="00941FF4">
        <w:rPr>
          <w:lang w:eastAsia="ko-KR"/>
        </w:rPr>
        <w:t>2019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년 이들은 대체 서비스 법안의 여러 요소들이 사상,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양심,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종교의 자유와 상충되며,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양심적 병역거부자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가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 대체 </w:t>
      </w:r>
      <w:r w:rsidR="00D57651" w:rsidRPr="00941FF4">
        <w:rPr>
          <w:rFonts w:ascii="맑은 고딕" w:eastAsia="맑은 고딕" w:hAnsi="맑은 고딕" w:cs="맑은 고딕" w:hint="eastAsia"/>
          <w:lang w:eastAsia="ko-KR"/>
        </w:rPr>
        <w:t>복무제도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 이행의 권리를 거부당한 정황이 있을 수 있다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는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 우려를 표했다.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이들은 대체 </w:t>
      </w:r>
      <w:r w:rsidR="00D57651" w:rsidRPr="00941FF4">
        <w:rPr>
          <w:rFonts w:ascii="맑은 고딕" w:eastAsia="맑은 고딕" w:hAnsi="맑은 고딕" w:cs="맑은 고딕" w:hint="eastAsia"/>
          <w:lang w:eastAsia="ko-KR"/>
        </w:rPr>
        <w:t>복무제도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를 위한 구금 장소만을 강조하는 것에 대해서 우려를 표했다.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제안된 법안에서 대체 </w:t>
      </w:r>
      <w:r w:rsidR="00D57651" w:rsidRPr="00941FF4">
        <w:rPr>
          <w:rFonts w:ascii="맑은 고딕" w:eastAsia="맑은 고딕" w:hAnsi="맑은 고딕" w:cs="맑은 고딕" w:hint="eastAsia"/>
          <w:lang w:eastAsia="ko-KR"/>
        </w:rPr>
        <w:t>복무제도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에는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 병역보다 긴 </w:t>
      </w:r>
      <w:r w:rsidR="00AF0B98" w:rsidRPr="00941FF4">
        <w:rPr>
          <w:rFonts w:ascii="맑은 고딕" w:eastAsia="맑은 고딕" w:hAnsi="맑은 고딕" w:cs="맑은 고딕"/>
          <w:lang w:eastAsia="ko-KR"/>
        </w:rPr>
        <w:t>36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개월의 기간</w:t>
      </w:r>
      <w:r w:rsidR="00F91D87" w:rsidRPr="00941FF4">
        <w:rPr>
          <w:rFonts w:ascii="맑은 고딕" w:eastAsia="맑은 고딕" w:hAnsi="맑은 고딕" w:cs="맑은 고딕" w:hint="eastAsia"/>
          <w:lang w:eastAsia="ko-KR"/>
        </w:rPr>
        <w:t>이 적용되었으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며,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이와 같은 차별에 대한 객관적 정당화가 이루어지지 않았다.</w:t>
      </w:r>
      <w:r w:rsidRPr="00941FF4">
        <w:rPr>
          <w:vertAlign w:val="superscript"/>
          <w:lang w:eastAsia="ko-KR"/>
        </w:rPr>
        <w:t>38</w:t>
      </w:r>
    </w:p>
    <w:p w14:paraId="26372B7B" w14:textId="20209E8C" w:rsidR="00D551D0" w:rsidRPr="00941FF4" w:rsidRDefault="00710E65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108" w:line="240" w:lineRule="exact"/>
        <w:ind w:left="440" w:right="20"/>
        <w:jc w:val="both"/>
        <w:rPr>
          <w:lang w:eastAsia="ko-KR"/>
        </w:rPr>
      </w:pPr>
      <w:r w:rsidRPr="00941FF4">
        <w:rPr>
          <w:lang w:eastAsia="ko-KR"/>
        </w:rPr>
        <w:t xml:space="preserve"> </w:t>
      </w:r>
      <w:r w:rsidR="00AF0B98" w:rsidRPr="00941FF4">
        <w:rPr>
          <w:lang w:eastAsia="ko-KR"/>
        </w:rPr>
        <w:t>UN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인권위원회는 당사국이 모든 구금된 양심적 병역거부자들을 석방하고,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양심적 병역거부자의 형사기록을 삭제하고,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이들에게 적절한 배상을 해야 한다는 권고</w:t>
      </w:r>
      <w:r w:rsidRPr="00941FF4">
        <w:rPr>
          <w:vertAlign w:val="superscript"/>
          <w:lang w:eastAsia="ko-KR"/>
        </w:rPr>
        <w:t>39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를 반복했다.</w:t>
      </w:r>
      <w:r w:rsidRPr="00941FF4">
        <w:rPr>
          <w:vertAlign w:val="superscript"/>
          <w:lang w:eastAsia="ko-KR"/>
        </w:rPr>
        <w:t>40</w:t>
      </w:r>
    </w:p>
    <w:p w14:paraId="663BCB07" w14:textId="40170C29" w:rsidR="00D551D0" w:rsidRPr="00941FF4" w:rsidRDefault="00710E65" w:rsidP="00AF0B98">
      <w:pPr>
        <w:pStyle w:val="a5"/>
        <w:framePr w:w="7824" w:h="13073" w:hRule="exact" w:wrap="around" w:vAnchor="page" w:hAnchor="page" w:x="1952" w:y="1261"/>
        <w:numPr>
          <w:ilvl w:val="0"/>
          <w:numId w:val="1"/>
        </w:numPr>
        <w:shd w:val="clear" w:color="auto" w:fill="auto"/>
        <w:spacing w:after="0" w:line="180" w:lineRule="exact"/>
        <w:ind w:left="440"/>
        <w:jc w:val="both"/>
        <w:rPr>
          <w:lang w:eastAsia="ko-KR"/>
        </w:rPr>
      </w:pPr>
      <w:r w:rsidRPr="00941FF4">
        <w:rPr>
          <w:lang w:eastAsia="ko-KR"/>
        </w:rPr>
        <w:t xml:space="preserve"> UNESCO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 xml:space="preserve">는 명예훼손을 </w:t>
      </w:r>
      <w:r w:rsidR="00D57651" w:rsidRPr="00941FF4">
        <w:rPr>
          <w:rFonts w:ascii="맑은 고딕" w:eastAsia="맑은 고딕" w:hAnsi="맑은 고딕" w:cs="맑은 고딕" w:hint="eastAsia"/>
          <w:lang w:eastAsia="ko-KR"/>
        </w:rPr>
        <w:t>비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범죄화하고,</w:t>
      </w:r>
      <w:r w:rsidR="00AF0B98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AF0B98" w:rsidRPr="00941FF4">
        <w:rPr>
          <w:rFonts w:ascii="맑은 고딕" w:eastAsia="맑은 고딕" w:hAnsi="맑은 고딕" w:cs="맑은 고딕" w:hint="eastAsia"/>
          <w:lang w:eastAsia="ko-KR"/>
        </w:rPr>
        <w:t>이를 민법에 둘 것을 권고했다.</w:t>
      </w:r>
      <w:r w:rsidRPr="00941FF4">
        <w:rPr>
          <w:lang w:eastAsia="ko-KR"/>
        </w:rPr>
        <w:t xml:space="preserve"> </w:t>
      </w:r>
      <w:r w:rsidRPr="00941FF4">
        <w:rPr>
          <w:vertAlign w:val="superscript"/>
          <w:lang w:eastAsia="ko-KR"/>
        </w:rPr>
        <w:t>41</w:t>
      </w:r>
    </w:p>
    <w:p w14:paraId="1EE8C7DA" w14:textId="4B730132" w:rsidR="00AF0B98" w:rsidRPr="00941FF4" w:rsidRDefault="00710E65" w:rsidP="00AF0B98">
      <w:pPr>
        <w:pStyle w:val="a9"/>
        <w:framePr w:w="7867" w:h="240" w:hRule="exact" w:wrap="around" w:vAnchor="page" w:hAnchor="page" w:x="1933" w:y="14490"/>
        <w:shd w:val="clear" w:color="auto" w:fill="auto"/>
        <w:ind w:right="20"/>
      </w:pPr>
      <w:r w:rsidRPr="00941FF4">
        <w:t>23</w:t>
      </w:r>
    </w:p>
    <w:p w14:paraId="513C0686" w14:textId="5FC93F4A" w:rsidR="00D551D0" w:rsidRPr="00941FF4" w:rsidRDefault="00D551D0">
      <w:pPr>
        <w:pStyle w:val="a9"/>
        <w:framePr w:w="7867" w:h="273" w:hRule="exact" w:wrap="around" w:vAnchor="page" w:hAnchor="page" w:x="1933" w:y="14975"/>
        <w:shd w:val="clear" w:color="auto" w:fill="auto"/>
        <w:ind w:right="20"/>
      </w:pPr>
    </w:p>
    <w:p w14:paraId="06D323CA" w14:textId="77777777" w:rsidR="00D551D0" w:rsidRDefault="00710E65">
      <w:pPr>
        <w:pStyle w:val="a7"/>
        <w:framePr w:wrap="around" w:vAnchor="page" w:hAnchor="page" w:x="10775" w:y="15946"/>
        <w:shd w:val="clear" w:color="auto" w:fill="auto"/>
        <w:spacing w:line="160" w:lineRule="exact"/>
        <w:ind w:left="20"/>
      </w:pPr>
      <w:r w:rsidRPr="00941FF4">
        <w:t>3</w:t>
      </w:r>
    </w:p>
    <w:p w14:paraId="6D10BF71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368D41B2" w14:textId="77777777" w:rsidR="00D551D0" w:rsidRDefault="00710E65">
      <w:pPr>
        <w:pStyle w:val="a7"/>
        <w:framePr w:wrap="around" w:vAnchor="page" w:hAnchor="page" w:x="1662" w:y="716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641E1604" w14:textId="6B4D4843" w:rsidR="00D551D0" w:rsidRDefault="00AF0B98" w:rsidP="00AF0B98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64" w:line="240" w:lineRule="exact"/>
        <w:ind w:left="44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국제노동기구 협약 및 권고의 적용에 대한 전문가위원회는 교사들이 교실 및 학교 외부에서 수행하였으며 가르침과 무관한 활동과 관련하여 정치적 견해에 기반한 차별을 받지 않도록 보호해야 하며,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교사가 해당 사유로 징계를 받지 않도록 할 것을 정부에게 촉구했다.</w:t>
      </w:r>
      <w:r>
        <w:rPr>
          <w:vertAlign w:val="superscript"/>
          <w:lang w:eastAsia="ko-KR"/>
        </w:rPr>
        <w:t>42</w:t>
      </w:r>
    </w:p>
    <w:p w14:paraId="713F74D0" w14:textId="0BDCEA44" w:rsidR="00D551D0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56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국제노동기구</w:t>
      </w:r>
      <w:r w:rsidR="00D14481"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전문가위원회</w:t>
      </w:r>
      <w:r w:rsidR="00AF0B98">
        <w:rPr>
          <w:rFonts w:ascii="맑은 고딕" w:eastAsia="맑은 고딕" w:hAnsi="맑은 고딕" w:cs="맑은 고딕" w:hint="eastAsia"/>
          <w:lang w:eastAsia="ko-KR"/>
        </w:rPr>
        <w:t xml:space="preserve">는 정부에게 </w:t>
      </w:r>
      <w:r w:rsidR="00AF0B98">
        <w:rPr>
          <w:rFonts w:ascii="맑은 고딕" w:eastAsia="맑은 고딕" w:hAnsi="맑은 고딕" w:cs="맑은 고딕"/>
          <w:lang w:eastAsia="ko-KR"/>
        </w:rPr>
        <w:t xml:space="preserve">정치 </w:t>
      </w:r>
      <w:r w:rsidR="00AF0B98">
        <w:rPr>
          <w:rFonts w:ascii="맑은 고딕" w:eastAsia="맑은 고딕" w:hAnsi="맑은 고딕" w:cs="맑은 고딕" w:hint="eastAsia"/>
          <w:lang w:eastAsia="ko-KR"/>
        </w:rPr>
        <w:t>활동의 금지 범위를 특정 지위로 제한하는 안을 고려해 볼 것을 요청했으며,</w:t>
      </w:r>
      <w:r w:rsidR="00AF0B98">
        <w:rPr>
          <w:rFonts w:ascii="맑은 고딕" w:eastAsia="맑은 고딕" w:hAnsi="맑은 고딕" w:cs="맑은 고딕"/>
          <w:lang w:eastAsia="ko-KR"/>
        </w:rPr>
        <w:t xml:space="preserve"> </w:t>
      </w:r>
      <w:r w:rsidR="00AF0B98">
        <w:rPr>
          <w:rFonts w:ascii="맑은 고딕" w:eastAsia="맑은 고딕" w:hAnsi="맑은 고딕" w:cs="맑은 고딕" w:hint="eastAsia"/>
          <w:lang w:eastAsia="ko-KR"/>
        </w:rPr>
        <w:t>근시일 내에 정치적 견해</w:t>
      </w:r>
      <w:r w:rsidR="00F91D87">
        <w:rPr>
          <w:rFonts w:ascii="맑은 고딕" w:eastAsia="맑은 고딕" w:hAnsi="맑은 고딕" w:cs="맑은 고딕" w:hint="eastAsia"/>
          <w:lang w:eastAsia="ko-KR"/>
        </w:rPr>
        <w:t xml:space="preserve"> 관련 요건을 적용받는</w:t>
      </w:r>
      <w:r w:rsidR="00AF0B98">
        <w:rPr>
          <w:rFonts w:ascii="맑은 고딕" w:eastAsia="맑은 고딕" w:hAnsi="맑은 고딕" w:cs="맑은 고딕" w:hint="eastAsia"/>
          <w:lang w:eastAsia="ko-KR"/>
        </w:rPr>
        <w:t xml:space="preserve"> 공공 서비스 내의 직무 목록을 도입할 가능성을 고려</w:t>
      </w:r>
      <w:r w:rsidR="00F91D87">
        <w:rPr>
          <w:rFonts w:ascii="맑은 고딕" w:eastAsia="맑은 고딕" w:hAnsi="맑은 고딕" w:cs="맑은 고딕" w:hint="eastAsia"/>
          <w:lang w:eastAsia="ko-KR"/>
        </w:rPr>
        <w:t>할</w:t>
      </w:r>
      <w:r w:rsidR="00AF0B98">
        <w:rPr>
          <w:rFonts w:ascii="맑은 고딕" w:eastAsia="맑은 고딕" w:hAnsi="맑은 고딕" w:cs="맑은 고딕" w:hint="eastAsia"/>
          <w:lang w:eastAsia="ko-KR"/>
        </w:rPr>
        <w:t xml:space="preserve"> 것을 요청했다.</w:t>
      </w:r>
      <w:r>
        <w:rPr>
          <w:vertAlign w:val="superscript"/>
          <w:lang w:eastAsia="ko-KR"/>
        </w:rPr>
        <w:t>43</w:t>
      </w:r>
    </w:p>
    <w:p w14:paraId="2A7135D7" w14:textId="5600A914" w:rsidR="00D551D0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AF0B98">
        <w:rPr>
          <w:lang w:eastAsia="ko-KR"/>
        </w:rPr>
        <w:t>UN</w:t>
      </w:r>
      <w:r w:rsidR="00AF0B98">
        <w:rPr>
          <w:rFonts w:ascii="맑은 고딕" w:eastAsia="맑은 고딕" w:hAnsi="맑은 고딕" w:cs="맑은 고딕" w:hint="eastAsia"/>
          <w:lang w:eastAsia="ko-KR"/>
        </w:rPr>
        <w:t>인권위원회는 당사국이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모든 사람이 평화</w:t>
      </w:r>
      <w:r w:rsidR="00D57651">
        <w:rPr>
          <w:rFonts w:ascii="맑은 고딕" w:eastAsia="맑은 고딕" w:hAnsi="맑은 고딕" w:cs="맑은 고딕" w:hint="eastAsia"/>
          <w:lang w:eastAsia="ko-KR"/>
        </w:rPr>
        <w:t>적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집회를 할 권리를 향유하도록 하고,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해당 권리에 대한 제한과 무력 사용에 대한 규정이 협약에 부합하도록 </w:t>
      </w:r>
      <w:r w:rsidR="00F91D87">
        <w:rPr>
          <w:rFonts w:ascii="맑은 고딕" w:eastAsia="맑은 고딕" w:hAnsi="맑은 고딕" w:cs="맑은 고딕" w:hint="eastAsia"/>
          <w:lang w:eastAsia="ko-KR"/>
        </w:rPr>
        <w:t>해야 한다는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권고</w:t>
      </w:r>
      <w:r w:rsidR="003679CB">
        <w:rPr>
          <w:vertAlign w:val="superscript"/>
          <w:lang w:eastAsia="ko-KR"/>
        </w:rPr>
        <w:t>44</w:t>
      </w:r>
      <w:r w:rsidR="003679CB">
        <w:rPr>
          <w:rFonts w:ascii="맑은 고딕" w:eastAsia="맑은 고딕" w:hAnsi="맑은 고딕" w:cs="맑은 고딕" w:hint="eastAsia"/>
          <w:lang w:eastAsia="ko-KR"/>
        </w:rPr>
        <w:t>를 반복했다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45</w:t>
      </w:r>
    </w:p>
    <w:p w14:paraId="542B50B2" w14:textId="4F3A50B1" w:rsidR="00D551D0" w:rsidRDefault="00D14481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3679CB">
        <w:rPr>
          <w:rFonts w:ascii="맑은 고딕" w:eastAsia="맑은 고딕" w:hAnsi="맑은 고딕" w:cs="맑은 고딕"/>
          <w:lang w:eastAsia="ko-KR"/>
        </w:rPr>
        <w:t>2017</w:t>
      </w:r>
      <w:r w:rsidR="003679CB">
        <w:rPr>
          <w:rFonts w:ascii="맑은 고딕" w:eastAsia="맑은 고딕" w:hAnsi="맑은 고딕" w:cs="맑은 고딕" w:hint="eastAsia"/>
          <w:lang w:eastAsia="ko-KR"/>
        </w:rPr>
        <w:t>년 모든 사람이 자유롭게 노동조합을 결성하고 가입할 권리를 보장하고,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노동조합의 기능을 자의적으로 방해하는 것을 방지하기 위해 필요한 법 개정을 할 것을 권고했다.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해당 권고의 후속관리 </w:t>
      </w:r>
      <w:r w:rsidR="00D57651">
        <w:rPr>
          <w:rFonts w:ascii="맑은 고딕" w:eastAsia="맑은 고딕" w:hAnsi="맑은 고딕" w:cs="맑은 고딕" w:hint="eastAsia"/>
          <w:lang w:eastAsia="ko-KR"/>
        </w:rPr>
        <w:t>차원</w:t>
      </w:r>
      <w:r w:rsidR="003679CB">
        <w:rPr>
          <w:rFonts w:ascii="맑은 고딕" w:eastAsia="맑은 고딕" w:hAnsi="맑은 고딕" w:cs="맑은 고딕" w:hint="eastAsia"/>
          <w:lang w:eastAsia="ko-KR"/>
        </w:rPr>
        <w:t>에서 위원회는 당사국이 집회의 자유를 행사할 역량을 제한받은 해고 노동자와 실업자를 포함한 노동자 및 공무원이 있음을 확인했다고 언급했다.</w:t>
      </w:r>
      <w:r>
        <w:rPr>
          <w:vertAlign w:val="superscript"/>
          <w:lang w:eastAsia="ko-KR"/>
        </w:rPr>
        <w:t>46</w:t>
      </w:r>
    </w:p>
    <w:p w14:paraId="1CC3A378" w14:textId="6555B413" w:rsidR="00D551D0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동 위원회는 당사국이 합법적 시위 조건을 완화하고,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필수 서비스의 정의 범위를 제한해 시위에 대한 권리의 효과적인 행사가 이루어지도록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47</w:t>
      </w:r>
    </w:p>
    <w:p w14:paraId="1862EE2A" w14:textId="0B36814D" w:rsidR="00D551D0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장애인권리위원회</w:t>
      </w:r>
      <w:r w:rsidR="003679CB">
        <w:rPr>
          <w:rFonts w:ascii="맑은 고딕" w:eastAsia="맑은 고딕" w:hAnsi="맑은 고딕" w:cs="맑은 고딕" w:hint="eastAsia"/>
          <w:lang w:eastAsia="ko-KR"/>
        </w:rPr>
        <w:t>는 당국들이 장애인의 권리를 부정하는 모든 차별적 조항을 폐지하고,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장애인이 선거 </w:t>
      </w:r>
      <w:r w:rsidR="00D57651">
        <w:rPr>
          <w:rFonts w:ascii="맑은 고딕" w:eastAsia="맑은 고딕" w:hAnsi="맑은 고딕" w:cs="맑은 고딕" w:hint="eastAsia"/>
          <w:lang w:eastAsia="ko-KR"/>
        </w:rPr>
        <w:t>절차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및 정치 및 공적 생활에 완전히 참여하도록 하고,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2A60DF">
        <w:rPr>
          <w:rFonts w:ascii="맑은 고딕" w:eastAsia="맑은 고딕" w:hAnsi="맑은 고딕" w:cs="맑은 고딕" w:hint="eastAsia"/>
          <w:lang w:eastAsia="ko-KR"/>
        </w:rPr>
        <w:t xml:space="preserve">장애인이 </w:t>
      </w:r>
      <w:r w:rsidR="003679CB">
        <w:rPr>
          <w:rFonts w:ascii="맑은 고딕" w:eastAsia="맑은 고딕" w:hAnsi="맑은 고딕" w:cs="맑은 고딕" w:hint="eastAsia"/>
          <w:lang w:eastAsia="ko-KR"/>
        </w:rPr>
        <w:t>선거 및 투표 절차,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시설,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온라인 또는 인쇄된 선거자료</w:t>
      </w:r>
      <w:r w:rsidR="002A60DF">
        <w:rPr>
          <w:rFonts w:ascii="맑은 고딕" w:eastAsia="맑은 고딕" w:hAnsi="맑은 고딕" w:cs="맑은 고딕" w:hint="eastAsia"/>
          <w:lang w:eastAsia="ko-KR"/>
        </w:rPr>
        <w:t xml:space="preserve">에 </w:t>
      </w:r>
      <w:r w:rsidR="003679CB">
        <w:rPr>
          <w:rFonts w:ascii="맑은 고딕" w:eastAsia="맑은 고딕" w:hAnsi="맑은 고딕" w:cs="맑은 고딕" w:hint="eastAsia"/>
          <w:lang w:eastAsia="ko-KR"/>
        </w:rPr>
        <w:t>평이한 언어와 쉬운 읽기 방식(</w:t>
      </w:r>
      <w:r w:rsidR="003679CB">
        <w:rPr>
          <w:rFonts w:ascii="맑은 고딕" w:eastAsia="맑은 고딕" w:hAnsi="맑은 고딕" w:cs="맑은 고딕"/>
          <w:lang w:eastAsia="ko-KR"/>
        </w:rPr>
        <w:t>Easy Read)</w:t>
      </w:r>
      <w:r w:rsidR="003679CB">
        <w:rPr>
          <w:rFonts w:ascii="맑은 고딕" w:eastAsia="맑은 고딕" w:hAnsi="맑은 고딕" w:cs="맑은 고딕" w:hint="eastAsia"/>
          <w:lang w:eastAsia="ko-KR"/>
        </w:rPr>
        <w:t>로 접근 가능하도록 보장해야 한다고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48</w:t>
      </w:r>
    </w:p>
    <w:p w14:paraId="2657843F" w14:textId="681C5516" w:rsidR="00D551D0" w:rsidRDefault="00710E65">
      <w:pPr>
        <w:pStyle w:val="40"/>
        <w:framePr w:w="7824" w:h="14346" w:hRule="exact" w:wrap="around" w:vAnchor="page" w:hAnchor="page" w:x="2391" w:y="1246"/>
        <w:numPr>
          <w:ilvl w:val="0"/>
          <w:numId w:val="4"/>
        </w:numPr>
        <w:shd w:val="clear" w:color="auto" w:fill="auto"/>
        <w:spacing w:before="0" w:after="96" w:line="180" w:lineRule="exact"/>
        <w:jc w:val="left"/>
      </w:pPr>
      <w:bookmarkStart w:id="14" w:name="bookmark13"/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사생활을 누릴 권리</w:t>
      </w:r>
      <w:bookmarkEnd w:id="14"/>
    </w:p>
    <w:p w14:paraId="06792734" w14:textId="450B2922" w:rsidR="00D551D0" w:rsidRDefault="00710E65" w:rsidP="003679CB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사생활을 누릴 권리에 관한 특별보고관은 당사국이 특히 감시 </w:t>
      </w:r>
      <w:r w:rsidR="00D57651">
        <w:rPr>
          <w:rFonts w:ascii="맑은 고딕" w:eastAsia="맑은 고딕" w:hAnsi="맑은 고딕" w:cs="맑은 고딕" w:hint="eastAsia"/>
          <w:lang w:eastAsia="ko-KR"/>
        </w:rPr>
        <w:t>재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량과 정보의 감독에 있어 </w:t>
      </w:r>
      <w:r w:rsidR="002A60DF">
        <w:rPr>
          <w:rFonts w:ascii="맑은 고딕" w:eastAsia="맑은 고딕" w:hAnsi="맑은 고딕" w:cs="맑은 고딕" w:hint="eastAsia"/>
          <w:lang w:eastAsia="ko-KR"/>
        </w:rPr>
        <w:t>권리 보호조치를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도입해 합법적 보안 우려사항을 해결하는 동시에 사생활에 관한 권리</w:t>
      </w:r>
      <w:r w:rsidR="002A60DF">
        <w:rPr>
          <w:rFonts w:ascii="맑은 고딕" w:eastAsia="맑은 고딕" w:hAnsi="맑은 고딕" w:cs="맑은 고딕" w:hint="eastAsia"/>
          <w:lang w:eastAsia="ko-KR"/>
        </w:rPr>
        <w:t>를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보호해야 한다고 언급했다.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국회 정보위원회가 이행하는 활동에</w:t>
      </w:r>
      <w:r w:rsidR="002A60DF">
        <w:rPr>
          <w:rFonts w:ascii="맑은 고딕" w:eastAsia="맑은 고딕" w:hAnsi="맑은 고딕" w:cs="맑은 고딕" w:hint="eastAsia"/>
          <w:lang w:eastAsia="ko-KR"/>
        </w:rPr>
        <w:t xml:space="preserve"> 이미 감독의 필수적 요소가 포함되어 있으나</w:t>
      </w:r>
      <w:r w:rsidR="003679CB">
        <w:rPr>
          <w:rFonts w:ascii="맑은 고딕" w:eastAsia="맑은 고딕" w:hAnsi="맑은 고딕" w:cs="맑은 고딕" w:hint="eastAsia"/>
          <w:lang w:eastAsia="ko-KR"/>
        </w:rPr>
        <w:t>,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정보위원회</w:t>
      </w:r>
      <w:r w:rsidR="002A60DF">
        <w:rPr>
          <w:rFonts w:ascii="맑은 고딕" w:eastAsia="맑은 고딕" w:hAnsi="맑은 고딕" w:cs="맑은 고딕" w:hint="eastAsia"/>
          <w:lang w:eastAsia="ko-KR"/>
        </w:rPr>
        <w:t>가</w:t>
      </w:r>
      <w:r w:rsidR="003679CB">
        <w:rPr>
          <w:rFonts w:ascii="맑은 고딕" w:eastAsia="맑은 고딕" w:hAnsi="맑은 고딕" w:cs="맑은 고딕" w:hint="eastAsia"/>
          <w:lang w:eastAsia="ko-KR"/>
        </w:rPr>
        <w:t xml:space="preserve"> 특정 사건을 완전히 감사하기 위한 자원이나 법적 역량을 보유하지 못했으며</w:t>
      </w:r>
      <w:r w:rsidR="003679CB">
        <w:rPr>
          <w:rFonts w:ascii="맑은 고딕" w:eastAsia="맑은 고딕" w:hAnsi="맑은 고딕" w:cs="맑은 고딕"/>
          <w:lang w:eastAsia="ko-KR"/>
        </w:rPr>
        <w:t xml:space="preserve"> </w:t>
      </w:r>
      <w:r w:rsidR="003679CB">
        <w:rPr>
          <w:rFonts w:ascii="맑은 고딕" w:eastAsia="맑은 고딕" w:hAnsi="맑은 고딕" w:cs="맑은 고딕" w:hint="eastAsia"/>
          <w:lang w:eastAsia="ko-KR"/>
        </w:rPr>
        <w:t>사건 파일의 내용에 완전히 접근하지 못했음을 감안할 때 이 요소들은 충분치 못하다.</w:t>
      </w:r>
      <w:r>
        <w:rPr>
          <w:vertAlign w:val="superscript"/>
          <w:lang w:eastAsia="ko-KR"/>
        </w:rPr>
        <w:t>49</w:t>
      </w:r>
    </w:p>
    <w:p w14:paraId="70E19FD9" w14:textId="0D074AF9" w:rsidR="00D551D0" w:rsidRDefault="00710E65">
      <w:pPr>
        <w:pStyle w:val="40"/>
        <w:framePr w:w="7824" w:h="14346" w:hRule="exact" w:wrap="around" w:vAnchor="page" w:hAnchor="page" w:x="2391" w:y="1246"/>
        <w:numPr>
          <w:ilvl w:val="0"/>
          <w:numId w:val="4"/>
        </w:numPr>
        <w:shd w:val="clear" w:color="auto" w:fill="auto"/>
        <w:spacing w:before="0" w:after="91" w:line="180" w:lineRule="exact"/>
        <w:jc w:val="left"/>
        <w:rPr>
          <w:lang w:eastAsia="ko-KR"/>
        </w:rPr>
      </w:pPr>
      <w:bookmarkStart w:id="15" w:name="bookmark14"/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 xml:space="preserve">인신매매를 포함한 모든 유형의 노예화의 금지 </w:t>
      </w:r>
      <w:bookmarkEnd w:id="15"/>
    </w:p>
    <w:p w14:paraId="1ABE3D3F" w14:textId="5835E61A" w:rsidR="00D551D0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E823D9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E823D9">
        <w:rPr>
          <w:rFonts w:ascii="맑은 고딕" w:eastAsia="맑은 고딕" w:hAnsi="맑은 고딕" w:cs="맑은 고딕"/>
          <w:lang w:eastAsia="ko-KR"/>
        </w:rPr>
        <w:t xml:space="preserve">E-6 비자로 </w:t>
      </w:r>
      <w:r w:rsidR="00E823D9">
        <w:rPr>
          <w:rFonts w:ascii="맑은 고딕" w:eastAsia="맑은 고딕" w:hAnsi="맑은 고딕" w:cs="맑은 고딕" w:hint="eastAsia"/>
          <w:lang w:eastAsia="ko-KR"/>
        </w:rPr>
        <w:t>입국하거나 불규칙한 상황에 놓여 있으며 추방에 대한 두려움으로 보고하기를 주저하는 이주여성의 강제 성적 착취 보고에 대해 우려를 표했다.</w:t>
      </w:r>
      <w:r w:rsidR="00E823D9">
        <w:rPr>
          <w:rFonts w:ascii="맑은 고딕" w:eastAsia="맑은 고딕" w:hAnsi="맑은 고딕" w:cs="맑은 고딕"/>
          <w:lang w:eastAsia="ko-KR"/>
        </w:rPr>
        <w:t xml:space="preserve"> </w:t>
      </w:r>
      <w:r w:rsidR="00E823D9">
        <w:rPr>
          <w:rFonts w:ascii="맑은 고딕" w:eastAsia="맑은 고딕" w:hAnsi="맑은 고딕" w:cs="맑은 고딕" w:hint="eastAsia"/>
          <w:lang w:eastAsia="ko-KR"/>
        </w:rPr>
        <w:t>그 중 낮은 퍼센티지의 이주여성은 인신매매에 대한 책임을 질 것을 두려워하여 보고하기를 주저했다.</w:t>
      </w:r>
      <w:r w:rsidR="00E823D9">
        <w:rPr>
          <w:rFonts w:ascii="맑은 고딕" w:eastAsia="맑은 고딕" w:hAnsi="맑은 고딕" w:cs="맑은 고딕"/>
          <w:lang w:eastAsia="ko-KR"/>
        </w:rPr>
        <w:t xml:space="preserve"> </w:t>
      </w:r>
      <w:r w:rsidR="00E823D9">
        <w:rPr>
          <w:rFonts w:ascii="맑은 고딕" w:eastAsia="맑은 고딕" w:hAnsi="맑은 고딕" w:cs="맑은 고딕" w:hint="eastAsia"/>
          <w:lang w:eastAsia="ko-KR"/>
        </w:rPr>
        <w:t>위원회는 인신매매에 대한 종합적인 법을 도입하고,</w:t>
      </w:r>
      <w:r w:rsidR="00E823D9">
        <w:rPr>
          <w:rFonts w:ascii="맑은 고딕" w:eastAsia="맑은 고딕" w:hAnsi="맑은 고딕" w:cs="맑은 고딕"/>
          <w:lang w:eastAsia="ko-KR"/>
        </w:rPr>
        <w:t xml:space="preserve"> </w:t>
      </w:r>
      <w:r w:rsidR="00E823D9">
        <w:rPr>
          <w:rFonts w:ascii="맑은 고딕" w:eastAsia="맑은 고딕" w:hAnsi="맑은 고딕" w:cs="맑은 고딕" w:hint="eastAsia"/>
          <w:lang w:eastAsia="ko-KR"/>
        </w:rPr>
        <w:t>피해자에게 보호를 제공할 것을 권고했다.</w:t>
      </w:r>
      <w:r>
        <w:rPr>
          <w:vertAlign w:val="superscript"/>
          <w:lang w:eastAsia="ko-KR"/>
        </w:rPr>
        <w:t>50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여성차별철폐위원회</w:t>
      </w:r>
      <w:r w:rsidR="00E823D9">
        <w:rPr>
          <w:rFonts w:ascii="맑은 고딕" w:eastAsia="맑은 고딕" w:hAnsi="맑은 고딕" w:cs="맑은 고딕" w:hint="eastAsia"/>
          <w:lang w:eastAsia="ko-KR"/>
        </w:rPr>
        <w:t xml:space="preserve">는 여성과 소녀의 성매매와 인신매매를 </w:t>
      </w:r>
      <w:r w:rsidR="00D57651">
        <w:rPr>
          <w:rFonts w:ascii="맑은 고딕" w:eastAsia="맑은 고딕" w:hAnsi="맑은 고딕" w:cs="맑은 고딕" w:hint="eastAsia"/>
          <w:lang w:eastAsia="ko-KR"/>
        </w:rPr>
        <w:t>근절하기</w:t>
      </w:r>
      <w:r w:rsidR="00E823D9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A60DF">
        <w:rPr>
          <w:rFonts w:ascii="맑은 고딕" w:eastAsia="맑은 고딕" w:hAnsi="맑은 고딕" w:cs="맑은 고딕" w:hint="eastAsia"/>
          <w:lang w:eastAsia="ko-KR"/>
        </w:rPr>
        <w:t>위</w:t>
      </w:r>
      <w:r w:rsidR="00E823D9">
        <w:rPr>
          <w:rFonts w:ascii="맑은 고딕" w:eastAsia="맑은 고딕" w:hAnsi="맑은 고딕" w:cs="맑은 고딕" w:hint="eastAsia"/>
          <w:lang w:eastAsia="ko-KR"/>
        </w:rPr>
        <w:t>한 노력</w:t>
      </w:r>
      <w:r w:rsidR="002A60DF">
        <w:rPr>
          <w:rFonts w:ascii="맑은 고딕" w:eastAsia="맑은 고딕" w:hAnsi="맑은 고딕" w:cs="맑은 고딕" w:hint="eastAsia"/>
          <w:lang w:eastAsia="ko-KR"/>
        </w:rPr>
        <w:t>에 있어</w:t>
      </w:r>
      <w:r w:rsidR="00E823D9">
        <w:rPr>
          <w:rFonts w:ascii="맑은 고딕" w:eastAsia="맑은 고딕" w:hAnsi="맑은 고딕" w:cs="맑은 고딕" w:hint="eastAsia"/>
          <w:lang w:eastAsia="ko-KR"/>
        </w:rPr>
        <w:t xml:space="preserve"> 피해자와 인권을 중심으로 한 접근법을 </w:t>
      </w:r>
      <w:r w:rsidR="002A60DF">
        <w:rPr>
          <w:rFonts w:ascii="맑은 고딕" w:eastAsia="맑은 고딕" w:hAnsi="맑은 고딕" w:cs="맑은 고딕" w:hint="eastAsia"/>
          <w:lang w:eastAsia="ko-KR"/>
        </w:rPr>
        <w:t xml:space="preserve">취할 </w:t>
      </w:r>
      <w:r w:rsidR="00E823D9">
        <w:rPr>
          <w:rFonts w:ascii="맑은 고딕" w:eastAsia="맑은 고딕" w:hAnsi="맑은 고딕" w:cs="맑은 고딕" w:hint="eastAsia"/>
          <w:lang w:eastAsia="ko-KR"/>
        </w:rPr>
        <w:t>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51</w:t>
      </w:r>
    </w:p>
    <w:p w14:paraId="0F4065A4" w14:textId="643AC19C" w:rsidR="00D551D0" w:rsidRPr="00941FF4" w:rsidRDefault="00710E65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 w:rsidRPr="00941FF4">
        <w:rPr>
          <w:lang w:eastAsia="ko-KR"/>
        </w:rPr>
        <w:t>UN</w:t>
      </w:r>
      <w:r w:rsidR="00D14481" w:rsidRPr="00941FF4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E823D9" w:rsidRPr="00941FF4">
        <w:rPr>
          <w:rFonts w:ascii="맑은 고딕" w:eastAsia="맑은 고딕" w:hAnsi="맑은 고딕" w:cs="맑은 고딕" w:hint="eastAsia"/>
          <w:lang w:eastAsia="ko-KR"/>
        </w:rPr>
        <w:t>는</w:t>
      </w:r>
      <w:r w:rsidR="003621CF" w:rsidRPr="00941FF4">
        <w:rPr>
          <w:rFonts w:ascii="맑은 고딕" w:eastAsia="맑은 고딕" w:hAnsi="맑은 고딕" w:cs="맑은 고딕" w:hint="eastAsia"/>
          <w:lang w:eastAsia="ko-KR"/>
        </w:rPr>
        <w:t xml:space="preserve"> 피해자인 아동,</w:t>
      </w:r>
      <w:r w:rsidR="003621CF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3621CF" w:rsidRPr="00941FF4">
        <w:rPr>
          <w:rFonts w:ascii="맑은 고딕" w:eastAsia="맑은 고딕" w:hAnsi="맑은 고딕" w:cs="맑은 고딕" w:hint="eastAsia"/>
          <w:lang w:eastAsia="ko-KR"/>
        </w:rPr>
        <w:t>특히 취약 집단 아동의 파악 및 위탁을 개선하고,</w:t>
      </w:r>
      <w:r w:rsidR="003621CF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3621CF" w:rsidRPr="00941FF4">
        <w:rPr>
          <w:rFonts w:ascii="맑은 고딕" w:eastAsia="맑은 고딕" w:hAnsi="맑은 고딕" w:cs="맑은 고딕" w:hint="eastAsia"/>
          <w:lang w:eastAsia="ko-KR"/>
        </w:rPr>
        <w:t>매매되거나 납치된 아동이 범죄자로 취급되거나 형사적 제재와 추방을 당하지 않도록 하고,</w:t>
      </w:r>
      <w:r w:rsidR="003621CF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765142" w:rsidRPr="00941FF4">
        <w:rPr>
          <w:rFonts w:ascii="맑은 고딕" w:eastAsia="맑은 고딕" w:hAnsi="맑은 고딕" w:cs="맑은 고딕" w:hint="eastAsia"/>
          <w:lang w:eastAsia="ko-KR"/>
        </w:rPr>
        <w:t xml:space="preserve">이들이 </w:t>
      </w:r>
      <w:r w:rsidR="003621CF" w:rsidRPr="00941FF4">
        <w:rPr>
          <w:rFonts w:ascii="맑은 고딕" w:eastAsia="맑은 고딕" w:hAnsi="맑은 고딕" w:cs="맑은 고딕" w:hint="eastAsia"/>
          <w:lang w:eastAsia="ko-KR"/>
        </w:rPr>
        <w:t>폐쇄된 기관에 갇히</w:t>
      </w:r>
      <w:r w:rsidR="00765142" w:rsidRPr="00941FF4">
        <w:rPr>
          <w:rFonts w:ascii="맑은 고딕" w:eastAsia="맑은 고딕" w:hAnsi="맑은 고딕" w:cs="맑은 고딕" w:hint="eastAsia"/>
          <w:lang w:eastAsia="ko-KR"/>
        </w:rPr>
        <w:t>는 일이 절대 없도록</w:t>
      </w:r>
      <w:r w:rsidR="003621CF" w:rsidRPr="00941FF4">
        <w:rPr>
          <w:rFonts w:ascii="맑은 고딕" w:eastAsia="맑은 고딕" w:hAnsi="맑은 고딕" w:cs="맑은 고딕" w:hint="eastAsia"/>
          <w:lang w:eastAsia="ko-KR"/>
        </w:rPr>
        <w:t xml:space="preserve"> 할 것을 권고했다</w:t>
      </w:r>
      <w:r w:rsidRPr="00941FF4">
        <w:rPr>
          <w:lang w:eastAsia="ko-KR"/>
        </w:rPr>
        <w:t>.</w:t>
      </w:r>
      <w:r w:rsidRPr="00941FF4">
        <w:rPr>
          <w:vertAlign w:val="superscript"/>
          <w:lang w:eastAsia="ko-KR"/>
        </w:rPr>
        <w:t>52</w:t>
      </w:r>
    </w:p>
    <w:p w14:paraId="3488108E" w14:textId="2FD0DEF4" w:rsidR="00D551D0" w:rsidRDefault="00710E65">
      <w:pPr>
        <w:pStyle w:val="40"/>
        <w:framePr w:w="7824" w:h="14346" w:hRule="exact" w:wrap="around" w:vAnchor="page" w:hAnchor="page" w:x="2391" w:y="1246"/>
        <w:numPr>
          <w:ilvl w:val="0"/>
          <w:numId w:val="4"/>
        </w:numPr>
        <w:shd w:val="clear" w:color="auto" w:fill="auto"/>
        <w:spacing w:before="0" w:after="100" w:line="180" w:lineRule="exact"/>
        <w:jc w:val="left"/>
        <w:rPr>
          <w:lang w:eastAsia="ko-KR"/>
        </w:rPr>
      </w:pPr>
      <w:bookmarkStart w:id="16" w:name="bookmark15"/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 xml:space="preserve">일할 권리와 정의롭고 유리한 근로조건을 누릴 권리 </w:t>
      </w:r>
      <w:bookmarkEnd w:id="16"/>
    </w:p>
    <w:p w14:paraId="62EFF877" w14:textId="26C94ABD" w:rsidR="00D551D0" w:rsidRDefault="00710E65" w:rsidP="00580B03">
      <w:pPr>
        <w:pStyle w:val="a5"/>
        <w:framePr w:w="7824" w:h="14346" w:hRule="exact" w:wrap="around" w:vAnchor="page" w:hAnchor="page" w:x="2391" w:y="1246"/>
        <w:numPr>
          <w:ilvl w:val="0"/>
          <w:numId w:val="5"/>
        </w:numPr>
        <w:shd w:val="clear" w:color="auto" w:fill="auto"/>
        <w:spacing w:after="0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3621CF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580B03">
        <w:rPr>
          <w:rFonts w:ascii="맑은 고딕" w:eastAsia="맑은 고딕" w:hAnsi="맑은 고딕" w:cs="맑은 고딕" w:hint="eastAsia"/>
          <w:lang w:eastAsia="ko-KR"/>
        </w:rPr>
        <w:t>장기 임시고용을 포함한 비</w:t>
      </w:r>
      <w:r w:rsidR="00D57651">
        <w:rPr>
          <w:rFonts w:ascii="맑은 고딕" w:eastAsia="맑은 고딕" w:hAnsi="맑은 고딕" w:cs="맑은 고딕" w:hint="eastAsia"/>
          <w:lang w:eastAsia="ko-KR"/>
        </w:rPr>
        <w:t>정규직</w:t>
      </w:r>
      <w:r w:rsidR="00580B03">
        <w:rPr>
          <w:rFonts w:ascii="맑은 고딕" w:eastAsia="맑은 고딕" w:hAnsi="맑은 고딕" w:cs="맑은 고딕" w:hint="eastAsia"/>
          <w:lang w:eastAsia="ko-KR"/>
        </w:rPr>
        <w:t xml:space="preserve"> 형태의 고용이 만연한 것,</w:t>
      </w:r>
      <w:r w:rsidR="00580B03">
        <w:rPr>
          <w:rFonts w:ascii="맑은 고딕" w:eastAsia="맑은 고딕" w:hAnsi="맑은 고딕" w:cs="맑은 고딕"/>
          <w:lang w:eastAsia="ko-KR"/>
        </w:rPr>
        <w:t xml:space="preserve"> </w:t>
      </w:r>
      <w:r w:rsidR="00580B03">
        <w:rPr>
          <w:rFonts w:ascii="맑은 고딕" w:eastAsia="맑은 고딕" w:hAnsi="맑은 고딕" w:cs="맑은 고딕" w:hint="eastAsia"/>
          <w:lang w:eastAsia="ko-KR"/>
        </w:rPr>
        <w:t>대기업이 노동권 보호가 결핍된 개별 계약자의 채용 및 파견 노동,</w:t>
      </w:r>
      <w:r w:rsidR="00580B03" w:rsidRPr="00580B03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580B03">
        <w:rPr>
          <w:rFonts w:ascii="맑은 고딕" w:eastAsia="맑은 고딕" w:hAnsi="맑은 고딕" w:cs="맑은 고딕" w:hint="eastAsia"/>
          <w:lang w:eastAsia="ko-KR"/>
        </w:rPr>
        <w:t>하도급계약에 관련된 관행에 의존하는 것에 대해 계속해서 우려를 표했다.</w:t>
      </w:r>
      <w:r w:rsidR="00580B03" w:rsidRPr="00580B03">
        <w:rPr>
          <w:vertAlign w:val="superscript"/>
          <w:lang w:eastAsia="ko-KR"/>
        </w:rPr>
        <w:t xml:space="preserve"> </w:t>
      </w:r>
      <w:r w:rsidR="00580B03">
        <w:rPr>
          <w:vertAlign w:val="superscript"/>
          <w:lang w:eastAsia="ko-KR"/>
        </w:rPr>
        <w:t>53</w:t>
      </w:r>
    </w:p>
    <w:p w14:paraId="2B1BE81D" w14:textId="77777777" w:rsidR="00D551D0" w:rsidRDefault="00710E65">
      <w:pPr>
        <w:pStyle w:val="a7"/>
        <w:framePr w:wrap="around" w:vAnchor="page" w:hAnchor="page" w:x="1667" w:y="15934"/>
        <w:shd w:val="clear" w:color="auto" w:fill="auto"/>
        <w:spacing w:line="160" w:lineRule="exact"/>
        <w:ind w:left="20"/>
      </w:pPr>
      <w:r>
        <w:t>4</w:t>
      </w:r>
    </w:p>
    <w:p w14:paraId="68A4762D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8568DCB" w14:textId="77777777" w:rsidR="00D551D0" w:rsidRDefault="00710E65">
      <w:pPr>
        <w:pStyle w:val="a7"/>
        <w:framePr w:wrap="around" w:vAnchor="page" w:hAnchor="page" w:x="8948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7B8A585E" w14:textId="352EF626" w:rsidR="00D551D0" w:rsidRDefault="00D551D0">
      <w:pPr>
        <w:pStyle w:val="a5"/>
        <w:framePr w:w="7824" w:h="13973" w:hRule="exact" w:wrap="around" w:vAnchor="page" w:hAnchor="page" w:x="1954" w:y="1261"/>
        <w:shd w:val="clear" w:color="auto" w:fill="auto"/>
        <w:spacing w:after="60" w:line="240" w:lineRule="exact"/>
        <w:ind w:left="440" w:right="20"/>
        <w:jc w:val="both"/>
      </w:pPr>
    </w:p>
    <w:p w14:paraId="056D1420" w14:textId="1344FF97" w:rsidR="00D551D0" w:rsidRDefault="00710E65" w:rsidP="005B7A0A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580B03">
        <w:rPr>
          <w:rFonts w:ascii="맑은 고딕" w:eastAsia="맑은 고딕" w:hAnsi="맑은 고딕" w:cs="맑은 고딕" w:hint="eastAsia"/>
          <w:lang w:eastAsia="ko-KR"/>
        </w:rPr>
        <w:t xml:space="preserve">동 위원회는 </w:t>
      </w:r>
      <w:r w:rsidR="005B7A0A">
        <w:rPr>
          <w:rFonts w:ascii="맑은 고딕" w:eastAsia="맑은 고딕" w:hAnsi="맑은 고딕" w:cs="맑은 고딕" w:hint="eastAsia"/>
          <w:lang w:eastAsia="ko-KR"/>
        </w:rPr>
        <w:t>농업,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>수산업,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>가사노동 등의 부문에서 노동자가 불공정하고 불리한 근로조건에 노출되고,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765142">
        <w:rPr>
          <w:rFonts w:ascii="맑은 고딕" w:eastAsia="맑은 고딕" w:hAnsi="맑은 고딕" w:cs="맑은 고딕" w:hint="eastAsia"/>
          <w:lang w:eastAsia="ko-KR"/>
        </w:rPr>
        <w:t>근로</w:t>
      </w:r>
      <w:r w:rsidR="005B7A0A">
        <w:rPr>
          <w:rFonts w:ascii="맑은 고딕" w:eastAsia="맑은 고딕" w:hAnsi="맑은 고딕" w:cs="맑은 고딕" w:hint="eastAsia"/>
          <w:lang w:eastAsia="ko-KR"/>
        </w:rPr>
        <w:t>기준법 및 정의롭고 유리한 근로조건을 누릴 권리와 사회보장에 대한 권리를 보호하는 기타 법에서 배제되는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>것에 대해 우려를 표했다.</w:t>
      </w:r>
      <w:r>
        <w:rPr>
          <w:vertAlign w:val="superscript"/>
          <w:lang w:eastAsia="ko-KR"/>
        </w:rPr>
        <w:t>54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5B7A0A">
        <w:rPr>
          <w:rFonts w:ascii="맑은 고딕" w:eastAsia="맑은 고딕" w:hAnsi="맑은 고딕" w:cs="맑은 고딕" w:hint="eastAsia"/>
          <w:lang w:eastAsia="ko-KR"/>
        </w:rPr>
        <w:t>는 이주자가 수산업계에서 한국 국적자와 동일한 최</w:t>
      </w:r>
      <w:r w:rsidR="009334F8">
        <w:rPr>
          <w:rFonts w:ascii="맑은 고딕" w:eastAsia="맑은 고딕" w:hAnsi="맑은 고딕" w:cs="맑은 고딕" w:hint="eastAsia"/>
          <w:lang w:eastAsia="ko-KR"/>
        </w:rPr>
        <w:t>저</w:t>
      </w:r>
      <w:r w:rsidR="005B7A0A">
        <w:rPr>
          <w:rFonts w:ascii="맑은 고딕" w:eastAsia="맑은 고딕" w:hAnsi="맑은 고딕" w:cs="맑은 고딕" w:hint="eastAsia"/>
          <w:lang w:eastAsia="ko-KR"/>
        </w:rPr>
        <w:t>임금의 혜택을 받지 못했으며,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 xml:space="preserve">한국인 노동자들만 수익을 </w:t>
      </w:r>
      <w:r w:rsidR="00A07D61">
        <w:rPr>
          <w:rFonts w:ascii="맑은 고딕" w:eastAsia="맑은 고딕" w:hAnsi="맑은 고딕" w:cs="맑은 고딕" w:hint="eastAsia"/>
          <w:lang w:eastAsia="ko-KR"/>
        </w:rPr>
        <w:t>할당받았</w:t>
      </w:r>
      <w:r w:rsidR="005B7A0A">
        <w:rPr>
          <w:rFonts w:ascii="맑은 고딕" w:eastAsia="맑은 고딕" w:hAnsi="맑은 고딕" w:cs="맑은 고딕" w:hint="eastAsia"/>
          <w:lang w:eastAsia="ko-KR"/>
        </w:rPr>
        <w:t>다는 보고에 대한 우려를 표했다.</w:t>
      </w:r>
      <w:r>
        <w:rPr>
          <w:vertAlign w:val="superscript"/>
          <w:lang w:eastAsia="ko-KR"/>
        </w:rPr>
        <w:t>55</w:t>
      </w:r>
    </w:p>
    <w:p w14:paraId="44A9BA69" w14:textId="64C86FFD" w:rsidR="00D551D0" w:rsidRDefault="00710E65" w:rsidP="005B7A0A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5B7A0A">
        <w:rPr>
          <w:rFonts w:ascii="맑은 고딕" w:eastAsia="맑은 고딕" w:hAnsi="맑은 고딕" w:cs="맑은 고딕" w:hint="eastAsia"/>
          <w:lang w:eastAsia="ko-KR"/>
        </w:rPr>
        <w:t>는 노동법이 모든 범주의 노동자에게 적용되도록 하고,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>모든 경제 부문에 노동기준에 대한 법을 적용하도록 법 적용 범위를 확대해 노동자의 권리를 완전히 보호하지 않았던 형태의 고용의 남용을 중단하기 위한 효과적 조치를 취할 것을 권고했다.</w:t>
      </w:r>
      <w:r>
        <w:rPr>
          <w:vertAlign w:val="superscript"/>
          <w:lang w:eastAsia="ko-KR"/>
        </w:rPr>
        <w:t>56</w:t>
      </w:r>
    </w:p>
    <w:p w14:paraId="3E611D1F" w14:textId="318CC506" w:rsidR="00D551D0" w:rsidRDefault="00710E65" w:rsidP="005B7A0A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5B7A0A">
        <w:rPr>
          <w:rFonts w:ascii="맑은 고딕" w:eastAsia="맑은 고딕" w:hAnsi="맑은 고딕" w:cs="맑은 고딕" w:hint="eastAsia"/>
          <w:lang w:eastAsia="ko-KR"/>
        </w:rPr>
        <w:t>는 한국 국적자와 외국인 노동자 간의 차별을 없애고,</w:t>
      </w:r>
      <w:r w:rsidR="005B7A0A">
        <w:rPr>
          <w:rFonts w:ascii="맑은 고딕" w:eastAsia="맑은 고딕" w:hAnsi="맑은 고딕" w:cs="맑은 고딕"/>
          <w:lang w:eastAsia="ko-KR"/>
        </w:rPr>
        <w:t xml:space="preserve"> </w:t>
      </w:r>
      <w:r w:rsidR="005B7A0A">
        <w:rPr>
          <w:rFonts w:ascii="맑은 고딕" w:eastAsia="맑은 고딕" w:hAnsi="맑은 고딕" w:cs="맑은 고딕" w:hint="eastAsia"/>
          <w:lang w:eastAsia="ko-KR"/>
        </w:rPr>
        <w:t xml:space="preserve">근로조건 및 근로 요건에 있어 </w:t>
      </w:r>
      <w:r w:rsidR="00765142">
        <w:rPr>
          <w:rFonts w:ascii="맑은 고딕" w:eastAsia="맑은 고딕" w:hAnsi="맑은 고딕" w:cs="맑은 고딕" w:hint="eastAsia"/>
          <w:lang w:eastAsia="ko-KR"/>
        </w:rPr>
        <w:t>외국인</w:t>
      </w:r>
      <w:r w:rsidR="005B7A0A">
        <w:rPr>
          <w:rFonts w:ascii="맑은 고딕" w:eastAsia="맑은 고딕" w:hAnsi="맑은 고딕" w:cs="맑은 고딕" w:hint="eastAsia"/>
          <w:lang w:eastAsia="ko-KR"/>
        </w:rPr>
        <w:t>에 대한 차별을 없애기 위해 이주노동자에게 적용되는 법을 개정할 것을 권고했다.</w:t>
      </w:r>
      <w:r>
        <w:rPr>
          <w:vertAlign w:val="superscript"/>
          <w:lang w:eastAsia="ko-KR"/>
        </w:rPr>
        <w:t>57</w:t>
      </w:r>
    </w:p>
    <w:p w14:paraId="2EA6F2F9" w14:textId="7C82A070" w:rsidR="00D551D0" w:rsidRDefault="00710E65" w:rsidP="004E0746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65142">
        <w:rPr>
          <w:rFonts w:ascii="맑은 고딕" w:eastAsia="맑은 고딕" w:hAnsi="맑은 고딕" w:cs="맑은 고딕" w:hint="eastAsia"/>
          <w:lang w:eastAsia="ko-KR"/>
        </w:rPr>
        <w:t>국제노동기구</w:t>
      </w:r>
      <w:r w:rsidR="00765142">
        <w:rPr>
          <w:lang w:eastAsia="ko-KR"/>
        </w:rPr>
        <w:t xml:space="preserve"> </w:t>
      </w:r>
      <w:r w:rsidR="00765142">
        <w:rPr>
          <w:rFonts w:ascii="맑은 고딕" w:eastAsia="맑은 고딕" w:hAnsi="맑은 고딕" w:cs="맑은 고딕" w:hint="eastAsia"/>
          <w:lang w:eastAsia="ko-KR"/>
        </w:rPr>
        <w:t xml:space="preserve">전문가위원회는 </w:t>
      </w:r>
      <w:r w:rsidR="005B7A0A">
        <w:rPr>
          <w:rFonts w:ascii="맑은 고딕" w:eastAsia="맑은 고딕" w:hAnsi="맑은 고딕" w:cs="맑은 고딕" w:hint="eastAsia"/>
          <w:lang w:eastAsia="ko-KR"/>
        </w:rPr>
        <w:t>동등한 가치의 일에 대한 더 낮은 보수와 직업적 차별의 지속에 대해 언급</w:t>
      </w:r>
      <w:r w:rsidR="00765142">
        <w:rPr>
          <w:rFonts w:ascii="맑은 고딕" w:eastAsia="맑은 고딕" w:hAnsi="맑은 고딕" w:cs="맑은 고딕" w:hint="eastAsia"/>
          <w:lang w:eastAsia="ko-KR"/>
        </w:rPr>
        <w:t>했으며,</w:t>
      </w:r>
      <w:r>
        <w:rPr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인종,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피부색,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국적으로 인해 고용 및 직무에서 장애물과 장벽에 직면하는 상황을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뿌리뽑기 위하여 종합적 접근법을 취해야 할 필요성이 있다고 간주했다.</w:t>
      </w:r>
      <w:r>
        <w:rPr>
          <w:vertAlign w:val="superscript"/>
          <w:lang w:eastAsia="ko-KR"/>
        </w:rPr>
        <w:t>58</w:t>
      </w:r>
    </w:p>
    <w:p w14:paraId="55C40396" w14:textId="0B851F23" w:rsidR="00D551D0" w:rsidRDefault="00710E65" w:rsidP="004E0746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4E0746">
        <w:rPr>
          <w:rFonts w:ascii="맑은 고딕" w:eastAsia="맑은 고딕" w:hAnsi="맑은 고딕" w:cs="맑은 고딕" w:hint="eastAsia"/>
          <w:lang w:eastAsia="ko-KR"/>
        </w:rPr>
        <w:t>는 당사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국에게 </w:t>
      </w:r>
      <w:r w:rsidR="004E0746">
        <w:rPr>
          <w:rFonts w:ascii="맑은 고딕" w:eastAsia="맑은 고딕" w:hAnsi="맑은 고딕" w:cs="맑은 고딕" w:hint="eastAsia"/>
          <w:lang w:eastAsia="ko-KR"/>
        </w:rPr>
        <w:t>최</w:t>
      </w:r>
      <w:r w:rsidR="00D57651">
        <w:rPr>
          <w:rFonts w:ascii="맑은 고딕" w:eastAsia="맑은 고딕" w:hAnsi="맑은 고딕" w:cs="맑은 고딕" w:hint="eastAsia"/>
          <w:lang w:eastAsia="ko-KR"/>
        </w:rPr>
        <w:t>저</w:t>
      </w:r>
      <w:r w:rsidR="004E0746">
        <w:rPr>
          <w:rFonts w:ascii="맑은 고딕" w:eastAsia="맑은 고딕" w:hAnsi="맑은 고딕" w:cs="맑은 고딕" w:hint="eastAsia"/>
          <w:lang w:eastAsia="ko-KR"/>
        </w:rPr>
        <w:t>임금이 노동자와 그 가족이 적절한 생활수준을 향유할 수 있는 수준이 되도록 하여야 한다는 권고를 반복했으며,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최</w:t>
      </w:r>
      <w:r w:rsidR="00D57651">
        <w:rPr>
          <w:rFonts w:ascii="맑은 고딕" w:eastAsia="맑은 고딕" w:hAnsi="맑은 고딕" w:cs="맑은 고딕" w:hint="eastAsia"/>
          <w:lang w:eastAsia="ko-KR"/>
        </w:rPr>
        <w:t>저</w:t>
      </w:r>
      <w:r w:rsidR="004E0746">
        <w:rPr>
          <w:rFonts w:ascii="맑은 고딕" w:eastAsia="맑은 고딕" w:hAnsi="맑은 고딕" w:cs="맑은 고딕" w:hint="eastAsia"/>
          <w:lang w:eastAsia="ko-KR"/>
        </w:rPr>
        <w:t>임금을 전 부문에 적용할 것을 권고했다.</w:t>
      </w:r>
      <w:r>
        <w:rPr>
          <w:vertAlign w:val="superscript"/>
          <w:lang w:eastAsia="ko-KR"/>
        </w:rPr>
        <w:t>59</w:t>
      </w:r>
    </w:p>
    <w:p w14:paraId="5BCA761F" w14:textId="180D06BD" w:rsidR="00D551D0" w:rsidRDefault="00710E65" w:rsidP="004E0746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여성차별철폐위원회</w:t>
      </w:r>
      <w:r w:rsidR="004E0746">
        <w:rPr>
          <w:rFonts w:ascii="맑은 고딕" w:eastAsia="맑은 고딕" w:hAnsi="맑은 고딕" w:cs="맑은 고딕" w:hint="eastAsia"/>
          <w:lang w:eastAsia="ko-KR"/>
        </w:rPr>
        <w:t>는 성별 간 임금 격차의 지속에 대한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60</w:t>
      </w:r>
      <w:r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국제노동기구</w:t>
      </w:r>
      <w:r w:rsidR="00D14481"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전문가위원회</w:t>
      </w:r>
      <w:r w:rsidR="004E0746">
        <w:rPr>
          <w:rFonts w:ascii="맑은 고딕" w:eastAsia="맑은 고딕" w:hAnsi="맑은 고딕" w:cs="맑은 고딕" w:hint="eastAsia"/>
          <w:lang w:eastAsia="ko-KR"/>
        </w:rPr>
        <w:t>는 여성이 남성보다 더 낮은 임금을 받는 직무에 집중</w:t>
      </w:r>
      <w:r w:rsidR="00A07D61">
        <w:rPr>
          <w:rFonts w:ascii="맑은 고딕" w:eastAsia="맑은 고딕" w:hAnsi="맑은 고딕" w:cs="맑은 고딕" w:hint="eastAsia"/>
          <w:lang w:eastAsia="ko-KR"/>
        </w:rPr>
        <w:t>적으로 분포하</w:t>
      </w:r>
      <w:r w:rsidR="004E0746">
        <w:rPr>
          <w:rFonts w:ascii="맑은 고딕" w:eastAsia="맑은 고딕" w:hAnsi="맑은 고딕" w:cs="맑은 고딕" w:hint="eastAsia"/>
          <w:lang w:eastAsia="ko-KR"/>
        </w:rPr>
        <w:t>며,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 xml:space="preserve">여성이 </w:t>
      </w:r>
      <w:r w:rsidR="004E0746">
        <w:rPr>
          <w:rFonts w:ascii="맑은 고딕" w:eastAsia="맑은 고딕" w:hAnsi="맑은 고딕" w:cs="맑은 고딕"/>
          <w:lang w:eastAsia="ko-KR"/>
        </w:rPr>
        <w:t>2018</w:t>
      </w:r>
      <w:r w:rsidR="004E0746">
        <w:rPr>
          <w:rFonts w:ascii="맑은 고딕" w:eastAsia="맑은 고딕" w:hAnsi="맑은 고딕" w:cs="맑은 고딕" w:hint="eastAsia"/>
          <w:lang w:eastAsia="ko-KR"/>
        </w:rPr>
        <w:t xml:space="preserve">년에 모든 관리직의 약 </w:t>
      </w:r>
      <w:r w:rsidR="004E0746">
        <w:rPr>
          <w:rFonts w:ascii="맑은 고딕" w:eastAsia="맑은 고딕" w:hAnsi="맑은 고딕" w:cs="맑은 고딕"/>
          <w:lang w:eastAsia="ko-KR"/>
        </w:rPr>
        <w:t>15%</w:t>
      </w:r>
      <w:r w:rsidR="004E0746">
        <w:rPr>
          <w:rFonts w:ascii="맑은 고딕" w:eastAsia="맑은 고딕" w:hAnsi="맑은 고딕" w:cs="맑은 고딕" w:hint="eastAsia"/>
          <w:lang w:eastAsia="ko-KR"/>
        </w:rPr>
        <w:t>만을 차지했다고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61</w:t>
      </w:r>
      <w:r>
        <w:rPr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전문가위원회는 정부에게 기존의 성별 간 임금 격차를 효과적으로 해소하고,</w:t>
      </w:r>
      <w:r w:rsidR="004E0746">
        <w:rPr>
          <w:rFonts w:ascii="맑은 고딕" w:eastAsia="맑은 고딕" w:hAnsi="맑은 고딕" w:cs="맑은 고딕"/>
          <w:lang w:eastAsia="ko-KR"/>
        </w:rPr>
        <w:t xml:space="preserve"> </w:t>
      </w:r>
      <w:r w:rsidR="004E0746">
        <w:rPr>
          <w:rFonts w:ascii="맑은 고딕" w:eastAsia="맑은 고딕" w:hAnsi="맑은 고딕" w:cs="맑은 고딕" w:hint="eastAsia"/>
          <w:lang w:eastAsia="ko-KR"/>
        </w:rPr>
        <w:t>고용과 직무에 있어서 성 평등을 실현할 것을 요청했다.</w:t>
      </w:r>
      <w:r w:rsidR="004E0746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62</w:t>
      </w:r>
    </w:p>
    <w:p w14:paraId="01225AEF" w14:textId="730221D9" w:rsidR="00D551D0" w:rsidRDefault="00710E65" w:rsidP="00A941B1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4E0746">
        <w:rPr>
          <w:rFonts w:ascii="맑은 고딕" w:eastAsia="맑은 고딕" w:hAnsi="맑은 고딕" w:cs="맑은 고딕" w:hint="eastAsia"/>
          <w:lang w:eastAsia="ko-KR"/>
        </w:rPr>
        <w:t>는 여성의 경력 단절 및 비정규</w:t>
      </w:r>
      <w:r w:rsidR="009334F8">
        <w:rPr>
          <w:rFonts w:ascii="맑은 고딕" w:eastAsia="맑은 고딕" w:hAnsi="맑은 고딕" w:cs="맑은 고딕" w:hint="eastAsia"/>
          <w:lang w:eastAsia="ko-KR"/>
        </w:rPr>
        <w:t>직으로</w:t>
      </w:r>
      <w:r w:rsidR="004E0746">
        <w:rPr>
          <w:rFonts w:ascii="맑은 고딕" w:eastAsia="맑은 고딕" w:hAnsi="맑은 고딕" w:cs="맑은 고딕" w:hint="eastAsia"/>
          <w:lang w:eastAsia="ko-KR"/>
        </w:rPr>
        <w:t xml:space="preserve"> 고용</w:t>
      </w:r>
      <w:r w:rsidR="009334F8">
        <w:rPr>
          <w:rFonts w:ascii="맑은 고딕" w:eastAsia="맑은 고딕" w:hAnsi="맑은 고딕" w:cs="맑은 고딕" w:hint="eastAsia"/>
          <w:lang w:eastAsia="ko-KR"/>
        </w:rPr>
        <w:t>된</w:t>
      </w:r>
      <w:r w:rsidR="004E0746">
        <w:rPr>
          <w:rFonts w:ascii="맑은 고딕" w:eastAsia="맑은 고딕" w:hAnsi="맑은 고딕" w:cs="맑은 고딕" w:hint="eastAsia"/>
          <w:lang w:eastAsia="ko-KR"/>
        </w:rPr>
        <w:t xml:space="preserve"> 여성이 과도하게 많은 근본 원인을 해결할 것을 권고했다.</w:t>
      </w:r>
      <w:r>
        <w:rPr>
          <w:lang w:eastAsia="ko-KR"/>
        </w:rPr>
        <w:t xml:space="preserve"> </w:t>
      </w:r>
      <w:r>
        <w:rPr>
          <w:vertAlign w:val="superscript"/>
          <w:lang w:eastAsia="ko-KR"/>
        </w:rPr>
        <w:t>63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4E0746">
        <w:rPr>
          <w:rFonts w:ascii="맑은 고딕" w:eastAsia="맑은 고딕" w:hAnsi="맑은 고딕" w:cs="맑은 고딕" w:hint="eastAsia"/>
          <w:lang w:eastAsia="ko-KR"/>
        </w:rPr>
        <w:t>는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아버지의 육아휴가 사용 및 이에 대한 접근을 확대할 것을 권고했다.</w:t>
      </w:r>
      <w:r>
        <w:rPr>
          <w:vertAlign w:val="superscript"/>
          <w:lang w:eastAsia="ko-KR"/>
        </w:rPr>
        <w:t>64</w:t>
      </w:r>
    </w:p>
    <w:p w14:paraId="1E0723DF" w14:textId="43A985A6" w:rsidR="00D551D0" w:rsidRDefault="00710E65">
      <w:pPr>
        <w:pStyle w:val="40"/>
        <w:framePr w:w="7824" w:h="13973" w:hRule="exact" w:wrap="around" w:vAnchor="page" w:hAnchor="page" w:x="1954" w:y="1261"/>
        <w:numPr>
          <w:ilvl w:val="0"/>
          <w:numId w:val="4"/>
        </w:numPr>
        <w:shd w:val="clear" w:color="auto" w:fill="auto"/>
        <w:spacing w:before="0" w:after="96" w:line="180" w:lineRule="exact"/>
        <w:jc w:val="left"/>
      </w:pPr>
      <w:bookmarkStart w:id="17" w:name="bookmark16"/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사회보장권</w:t>
      </w:r>
      <w:bookmarkEnd w:id="17"/>
    </w:p>
    <w:p w14:paraId="12F7D977" w14:textId="77CC9129" w:rsidR="00D551D0" w:rsidRDefault="00710E65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A941B1">
        <w:rPr>
          <w:rFonts w:ascii="맑은 고딕" w:eastAsia="맑은 고딕" w:hAnsi="맑은 고딕" w:cs="맑은 고딕" w:hint="eastAsia"/>
          <w:lang w:eastAsia="ko-KR"/>
        </w:rPr>
        <w:t>는 혜택,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특히 국가 기초생</w:t>
      </w:r>
      <w:r w:rsidR="00A07D61">
        <w:rPr>
          <w:rFonts w:ascii="맑은 고딕" w:eastAsia="맑은 고딕" w:hAnsi="맑은 고딕" w:cs="맑은 고딕" w:hint="eastAsia"/>
          <w:lang w:eastAsia="ko-KR"/>
        </w:rPr>
        <w:t>활보장제도</w:t>
      </w:r>
      <w:r w:rsidR="00A941B1">
        <w:rPr>
          <w:rFonts w:ascii="맑은 고딕" w:eastAsia="맑은 고딕" w:hAnsi="맑은 고딕" w:cs="맑은 고딕" w:hint="eastAsia"/>
          <w:lang w:eastAsia="ko-KR"/>
        </w:rPr>
        <w:t>에 의한 혜택의 액수를 적절히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65</w:t>
      </w:r>
    </w:p>
    <w:p w14:paraId="495E52BB" w14:textId="13837BF9" w:rsidR="00D551D0" w:rsidRDefault="00710E65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A941B1">
        <w:rPr>
          <w:rFonts w:ascii="맑은 고딕" w:eastAsia="맑은 고딕" w:hAnsi="맑은 고딕" w:cs="맑은 고딕" w:hint="eastAsia"/>
          <w:lang w:eastAsia="ko-KR"/>
        </w:rPr>
        <w:t>는 영토 내에 거주하는 모든 사람이 국적에 관계 없이 기본</w:t>
      </w:r>
      <w:r w:rsidR="00A07D61">
        <w:rPr>
          <w:rFonts w:ascii="맑은 고딕" w:eastAsia="맑은 고딕" w:hAnsi="맑은 고딕" w:cs="맑은 고딕" w:hint="eastAsia"/>
          <w:lang w:eastAsia="ko-KR"/>
        </w:rPr>
        <w:t>적인</w:t>
      </w:r>
      <w:r w:rsidR="00A941B1">
        <w:rPr>
          <w:rFonts w:ascii="맑은 고딕" w:eastAsia="맑은 고딕" w:hAnsi="맑은 고딕" w:cs="맑은 고딕" w:hint="eastAsia"/>
          <w:lang w:eastAsia="ko-KR"/>
        </w:rPr>
        <w:t xml:space="preserve"> 사회지원을 받도록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66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A941B1">
        <w:rPr>
          <w:rFonts w:ascii="맑은 고딕" w:eastAsia="맑은 고딕" w:hAnsi="맑은 고딕" w:cs="맑은 고딕" w:hint="eastAsia"/>
          <w:lang w:eastAsia="ko-KR"/>
        </w:rPr>
        <w:t>는 모든 아동이 국적과 무관하</w:t>
      </w:r>
      <w:r w:rsidR="0014797D">
        <w:rPr>
          <w:rFonts w:ascii="맑은 고딕" w:eastAsia="맑은 고딕" w:hAnsi="맑은 고딕" w:cs="맑은 고딕" w:hint="eastAsia"/>
          <w:lang w:eastAsia="ko-KR"/>
        </w:rPr>
        <w:t>게</w:t>
      </w:r>
      <w:r w:rsidR="00A941B1">
        <w:rPr>
          <w:rFonts w:ascii="맑은 고딕" w:eastAsia="맑은 고딕" w:hAnsi="맑은 고딕" w:cs="맑은 고딕" w:hint="eastAsia"/>
          <w:lang w:eastAsia="ko-KR"/>
        </w:rPr>
        <w:t xml:space="preserve"> 아동수당에 접근하도록 할 것을 권고했다.</w:t>
      </w:r>
      <w:r>
        <w:rPr>
          <w:vertAlign w:val="superscript"/>
          <w:lang w:eastAsia="ko-KR"/>
        </w:rPr>
        <w:t>67</w:t>
      </w:r>
    </w:p>
    <w:p w14:paraId="42989D5F" w14:textId="7D07074E" w:rsidR="00D551D0" w:rsidRDefault="00710E65">
      <w:pPr>
        <w:pStyle w:val="40"/>
        <w:framePr w:w="7824" w:h="13973" w:hRule="exact" w:wrap="around" w:vAnchor="page" w:hAnchor="page" w:x="1954" w:y="1261"/>
        <w:numPr>
          <w:ilvl w:val="0"/>
          <w:numId w:val="4"/>
        </w:numPr>
        <w:shd w:val="clear" w:color="auto" w:fill="auto"/>
        <w:spacing w:before="0" w:after="96" w:line="180" w:lineRule="exact"/>
        <w:jc w:val="left"/>
        <w:rPr>
          <w:lang w:eastAsia="ko-KR"/>
        </w:rPr>
      </w:pPr>
      <w:bookmarkStart w:id="18" w:name="bookmark17"/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적절한 생활수준을 누릴 권리</w:t>
      </w:r>
      <w:bookmarkEnd w:id="18"/>
    </w:p>
    <w:p w14:paraId="73DA27F7" w14:textId="4F15D303" w:rsidR="00D551D0" w:rsidRDefault="00710E65">
      <w:pPr>
        <w:pStyle w:val="a5"/>
        <w:framePr w:w="7824" w:h="13973" w:hRule="exact" w:wrap="around" w:vAnchor="page" w:hAnchor="page" w:x="1954" w:y="1261"/>
        <w:numPr>
          <w:ilvl w:val="0"/>
          <w:numId w:val="5"/>
        </w:numPr>
        <w:shd w:val="clear" w:color="auto" w:fill="auto"/>
        <w:spacing w:after="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적절한 생활수준을 누릴 권리의 일환으로서의 양질의 주거,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그리고 이 맥락에서의 차별금지의 권리에 관한 특별보고관은 주거에 관한 권리를 적극적으로 실현하기 위한 정부의 노력에 주목했다.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다수의 사람들이 물에 대한 접근,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위생,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과밀화 문제를 해결했다.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정부는 공적 자금 지원 주택 프로그램을 이행했다.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특별보고관은 이러한 발전에도 불구하고 주택의 질의 일부 측면</w:t>
      </w:r>
      <w:r w:rsidR="00A07D61">
        <w:rPr>
          <w:rFonts w:ascii="맑은 고딕" w:eastAsia="맑은 고딕" w:hAnsi="맑은 고딕" w:cs="맑은 고딕" w:hint="eastAsia"/>
          <w:lang w:eastAsia="ko-KR"/>
        </w:rPr>
        <w:t>인 안전성과 주택 가격의 합리성이</w:t>
      </w:r>
      <w:r w:rsidR="00A941B1">
        <w:rPr>
          <w:rFonts w:ascii="맑은 고딕" w:eastAsia="맑은 고딕" w:hAnsi="맑은 고딕" w:cs="맑은 고딕"/>
          <w:lang w:eastAsia="ko-KR"/>
        </w:rPr>
        <w:t xml:space="preserve"> </w:t>
      </w:r>
      <w:r w:rsidR="00A941B1">
        <w:rPr>
          <w:rFonts w:ascii="맑은 고딕" w:eastAsia="맑은 고딕" w:hAnsi="맑은 고딕" w:cs="맑은 고딕" w:hint="eastAsia"/>
          <w:lang w:eastAsia="ko-KR"/>
        </w:rPr>
        <w:t>특히 저소득 가구와 빈곤층</w:t>
      </w:r>
      <w:r w:rsidR="00A07D61">
        <w:rPr>
          <w:rFonts w:ascii="맑은 고딕" w:eastAsia="맑은 고딕" w:hAnsi="맑은 고딕" w:cs="맑은 고딕" w:hint="eastAsia"/>
          <w:lang w:eastAsia="ko-KR"/>
        </w:rPr>
        <w:t>과 관련하여</w:t>
      </w:r>
      <w:r w:rsidR="00A941B1">
        <w:rPr>
          <w:rFonts w:ascii="맑은 고딕" w:eastAsia="맑은 고딕" w:hAnsi="맑은 고딕" w:cs="맑은 고딕" w:hint="eastAsia"/>
          <w:lang w:eastAsia="ko-KR"/>
        </w:rPr>
        <w:t xml:space="preserve"> 계속해서 미결 과제로 남아 있</w:t>
      </w:r>
      <w:r w:rsidR="00A07D61">
        <w:rPr>
          <w:rFonts w:ascii="맑은 고딕" w:eastAsia="맑은 고딕" w:hAnsi="맑은 고딕" w:cs="맑은 고딕" w:hint="eastAsia"/>
          <w:lang w:eastAsia="ko-KR"/>
        </w:rPr>
        <w:t>음에 대해</w:t>
      </w:r>
      <w:r w:rsidR="00A941B1">
        <w:rPr>
          <w:rFonts w:ascii="맑은 고딕" w:eastAsia="맑은 고딕" w:hAnsi="맑은 고딕" w:cs="맑은 고딕" w:hint="eastAsia"/>
          <w:lang w:eastAsia="ko-KR"/>
        </w:rPr>
        <w:t xml:space="preserve"> 우려했다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68</w:t>
      </w:r>
    </w:p>
    <w:p w14:paraId="133C227F" w14:textId="77777777" w:rsidR="00D551D0" w:rsidRDefault="00710E65">
      <w:pPr>
        <w:pStyle w:val="a7"/>
        <w:framePr w:wrap="around" w:vAnchor="page" w:hAnchor="page" w:x="10777" w:y="15946"/>
        <w:shd w:val="clear" w:color="auto" w:fill="auto"/>
        <w:spacing w:line="160" w:lineRule="exact"/>
        <w:ind w:left="20"/>
      </w:pPr>
      <w:r>
        <w:t>5</w:t>
      </w:r>
    </w:p>
    <w:p w14:paraId="05042E0B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C670F8D" w14:textId="77777777" w:rsidR="00D551D0" w:rsidRDefault="00710E65">
      <w:pPr>
        <w:pStyle w:val="a7"/>
        <w:framePr w:wrap="around" w:vAnchor="page" w:hAnchor="page" w:x="1707" w:y="727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68CC467F" w14:textId="271A2FE5" w:rsidR="00D551D0" w:rsidRDefault="00710E65" w:rsidP="009E2402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91CE6" w:rsidRPr="009E2402">
        <w:rPr>
          <w:rFonts w:ascii="맑은 고딕" w:eastAsia="맑은 고딕" w:hAnsi="맑은 고딕" w:cs="맑은 고딕" w:hint="eastAsia"/>
          <w:lang w:eastAsia="ko-KR"/>
        </w:rPr>
        <w:t>주택에 관한 특별보고관은 적절한 가격의 주택이 부족한 것이 양질의 주거</w:t>
      </w:r>
      <w:r w:rsidR="00A07D61">
        <w:rPr>
          <w:rFonts w:ascii="맑은 고딕" w:eastAsia="맑은 고딕" w:hAnsi="맑은 고딕" w:cs="맑은 고딕" w:hint="eastAsia"/>
          <w:lang w:eastAsia="ko-KR"/>
        </w:rPr>
        <w:t>를 실현하는 데 있어</w:t>
      </w:r>
      <w:r w:rsidR="00D91CE6" w:rsidRPr="009E2402">
        <w:rPr>
          <w:rFonts w:ascii="맑은 고딕" w:eastAsia="맑은 고딕" w:hAnsi="맑은 고딕" w:cs="맑은 고딕" w:hint="eastAsia"/>
          <w:lang w:eastAsia="ko-KR"/>
        </w:rPr>
        <w:t xml:space="preserve"> 상당한 장애물이었으며,</w:t>
      </w:r>
      <w:r w:rsidR="00D91CE6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D91CE6" w:rsidRPr="009E2402">
        <w:rPr>
          <w:rFonts w:ascii="맑은 고딕" w:eastAsia="맑은 고딕" w:hAnsi="맑은 고딕" w:cs="맑은 고딕" w:hint="eastAsia"/>
          <w:lang w:eastAsia="ko-KR"/>
        </w:rPr>
        <w:t>특히 최저소득집단에게 더욱 그러했다고 언급했다.</w:t>
      </w:r>
      <w:r w:rsidRPr="009E2402">
        <w:rPr>
          <w:vertAlign w:val="superscript"/>
          <w:lang w:eastAsia="ko-KR"/>
        </w:rPr>
        <w:t>69</w:t>
      </w: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주택수당은 실제 주거비를 충당하기에 불충분한 것으로 보고됐다.</w:t>
      </w:r>
      <w:r w:rsidRPr="009E2402">
        <w:rPr>
          <w:vertAlign w:val="superscript"/>
          <w:lang w:eastAsia="ko-KR"/>
        </w:rPr>
        <w:t>70</w:t>
      </w: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비공식 주택이나 주거용이 아닌 수준 이하의 주택을 점유한 가구 수가 증가했다.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해당 비공식 주거시설의 주거조건은 매우 부적절했다</w:t>
      </w:r>
      <w:r>
        <w:rPr>
          <w:lang w:eastAsia="ko-KR"/>
        </w:rPr>
        <w:t>.</w:t>
      </w:r>
      <w:r w:rsidRPr="009E2402">
        <w:rPr>
          <w:vertAlign w:val="superscript"/>
          <w:lang w:eastAsia="ko-KR"/>
        </w:rPr>
        <w:t>71</w:t>
      </w: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비공식 주택에 거주하는 주민들은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임차 안정성의 부족으로 인해 강제 퇴거 위험에 놓였다.</w:t>
      </w:r>
      <w:r w:rsidR="009E2402" w:rsidRPr="009E2402">
        <w:rPr>
          <w:vertAlign w:val="superscript"/>
          <w:lang w:eastAsia="ko-KR"/>
        </w:rPr>
        <w:t xml:space="preserve"> </w:t>
      </w:r>
      <w:r w:rsidRPr="009E2402">
        <w:rPr>
          <w:vertAlign w:val="superscript"/>
          <w:lang w:eastAsia="ko-KR"/>
        </w:rPr>
        <w:t>72</w:t>
      </w: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노인은 비공식 주택 거주자 중 가장 큰 비중을 차지하는 집단 중 하나다</w:t>
      </w:r>
      <w:r>
        <w:rPr>
          <w:lang w:eastAsia="ko-KR"/>
        </w:rPr>
        <w:t>.</w:t>
      </w:r>
      <w:r w:rsidRPr="009E2402">
        <w:rPr>
          <w:vertAlign w:val="superscript"/>
          <w:lang w:eastAsia="ko-KR"/>
        </w:rPr>
        <w:t>73</w:t>
      </w: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특별보고관은 정부가 해당 비공식 주택을 개선하기 위한 계획을 아직도 수립하지 않았다는 사실에 우려를 표했다</w:t>
      </w:r>
      <w:r w:rsidR="009E2402">
        <w:rPr>
          <w:rFonts w:ascii="맑은 고딕" w:eastAsia="맑은 고딕" w:hAnsi="맑은 고딕" w:cs="맑은 고딕" w:hint="eastAsia"/>
          <w:lang w:eastAsia="ko-KR"/>
        </w:rPr>
        <w:t>.</w:t>
      </w:r>
      <w:r w:rsidRPr="009E2402">
        <w:rPr>
          <w:vertAlign w:val="superscript"/>
          <w:lang w:eastAsia="ko-KR"/>
        </w:rPr>
        <w:t>74</w:t>
      </w:r>
    </w:p>
    <w:p w14:paraId="7FB971C4" w14:textId="40EE8151" w:rsidR="00D551D0" w:rsidRDefault="00710E65" w:rsidP="009E2402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 xml:space="preserve">주택에 관한 특별보고관은 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주택에 대한 접근과 관련하여 </w:t>
      </w:r>
      <w:r w:rsidR="009E2402">
        <w:rPr>
          <w:rFonts w:ascii="맑은 고딕" w:eastAsia="맑은 고딕" w:hAnsi="맑은 고딕" w:cs="맑은 고딕" w:hint="eastAsia"/>
          <w:lang w:eastAsia="ko-KR"/>
        </w:rPr>
        <w:t>이혼,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별거,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사별한 여성,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특히 자녀가 있는 받는 차별이 확대됐다고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75</w:t>
      </w:r>
      <w:r>
        <w:rPr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이주노동자는 공공 임대 주택 및 공공 주택수당을 받지 못했다.</w:t>
      </w:r>
      <w:r>
        <w:rPr>
          <w:vertAlign w:val="superscript"/>
          <w:lang w:eastAsia="ko-KR"/>
        </w:rPr>
        <w:t>76</w:t>
      </w:r>
    </w:p>
    <w:p w14:paraId="084E612B" w14:textId="336A5661" w:rsidR="00D551D0" w:rsidRDefault="00710E65" w:rsidP="009E2402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주택에 관한 특별보고관은 평균 임대료를 보전하는 수준으로 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주택수당을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확대하고,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A07D61">
        <w:rPr>
          <w:rFonts w:ascii="맑은 고딕" w:eastAsia="맑은 고딕" w:hAnsi="맑은 고딕" w:cs="맑은 고딕" w:hint="eastAsia"/>
          <w:lang w:eastAsia="ko-KR"/>
        </w:rPr>
        <w:t>이</w:t>
      </w:r>
      <w:r w:rsidR="0014797D">
        <w:rPr>
          <w:rFonts w:ascii="맑은 고딕" w:eastAsia="맑은 고딕" w:hAnsi="맑은 고딕" w:cs="맑은 고딕" w:hint="eastAsia"/>
          <w:lang w:eastAsia="ko-KR"/>
        </w:rPr>
        <w:t>를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물가인상률에 연동하며,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소득 수준과 관련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한 모든 유자격자에게 </w:t>
      </w:r>
      <w:r w:rsidR="00A07D61" w:rsidRPr="009E2402">
        <w:rPr>
          <w:rFonts w:ascii="맑은 고딕" w:eastAsia="맑은 고딕" w:hAnsi="맑은 고딕" w:cs="맑은 고딕" w:hint="eastAsia"/>
          <w:lang w:eastAsia="ko-KR"/>
        </w:rPr>
        <w:t>사회보장과 주택수당을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 제공할 것을 권고했다.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정보는 주거에 있어서 차별로부터의 보호가 이루어지도록 해야 </w:t>
      </w:r>
      <w:r w:rsidR="00A07D61">
        <w:rPr>
          <w:rFonts w:ascii="맑은 고딕" w:eastAsia="맑은 고딕" w:hAnsi="맑은 고딕" w:cs="맑은 고딕" w:hint="eastAsia"/>
          <w:lang w:eastAsia="ko-KR"/>
        </w:rPr>
        <w:t>하며,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A07D61">
        <w:rPr>
          <w:rFonts w:ascii="맑은 고딕" w:eastAsia="맑은 고딕" w:hAnsi="맑은 고딕" w:cs="맑은 고딕" w:hint="eastAsia"/>
          <w:lang w:eastAsia="ko-KR"/>
        </w:rPr>
        <w:t>취약집단이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 공공 자금지원이 이루어지는 임대 주택과 사회보장 프로그램에 차별 없이 접근</w:t>
      </w:r>
      <w:r w:rsidR="00A07D61">
        <w:rPr>
          <w:rFonts w:ascii="맑은 고딕" w:eastAsia="맑은 고딕" w:hAnsi="맑은 고딕" w:cs="맑은 고딕" w:hint="eastAsia"/>
          <w:lang w:eastAsia="ko-KR"/>
        </w:rPr>
        <w:t>할 수 있어야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 한다.</w:t>
      </w:r>
      <w:r w:rsidR="009E2402" w:rsidRP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>정부는 민간 시공사와 개발자가 새로 짓는 주택의 특정 퍼센티지를 임대</w:t>
      </w:r>
      <w:r w:rsidR="00A07D61">
        <w:rPr>
          <w:rFonts w:ascii="맑은 고딕" w:eastAsia="맑은 고딕" w:hAnsi="맑은 고딕" w:cs="맑은 고딕" w:hint="eastAsia"/>
          <w:lang w:eastAsia="ko-KR"/>
        </w:rPr>
        <w:t>하거나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 주택소유 제도를 통해 저소득 주민</w:t>
      </w:r>
      <w:r w:rsidR="00A07D61">
        <w:rPr>
          <w:rFonts w:ascii="맑은 고딕" w:eastAsia="맑은 고딕" w:hAnsi="맑은 고딕" w:cs="맑은 고딕" w:hint="eastAsia"/>
          <w:lang w:eastAsia="ko-KR"/>
        </w:rPr>
        <w:t>에게</w:t>
      </w:r>
      <w:r w:rsidR="009E2402" w:rsidRPr="009E2402">
        <w:rPr>
          <w:rFonts w:ascii="맑은 고딕" w:eastAsia="맑은 고딕" w:hAnsi="맑은 고딕" w:cs="맑은 고딕" w:hint="eastAsia"/>
          <w:lang w:eastAsia="ko-KR"/>
        </w:rPr>
        <w:t xml:space="preserve"> 할당하도록 하는 법을 제정하는 안을 고려하여야 한다.</w:t>
      </w:r>
      <w:r w:rsidRPr="009E2402">
        <w:rPr>
          <w:vertAlign w:val="superscript"/>
          <w:lang w:eastAsia="ko-KR"/>
        </w:rPr>
        <w:t>77</w:t>
      </w:r>
    </w:p>
    <w:p w14:paraId="41F276ED" w14:textId="72618514" w:rsidR="00D551D0" w:rsidRDefault="00710E65" w:rsidP="009E2402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주택에 관한 특별보고관은 노숙자를 방지,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축소하고 없애기 위한 계획을 수립하고,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노숙자가 장기 주택 옵션에 접근하도록 할 것을 권고했다.</w:t>
      </w:r>
      <w:r>
        <w:rPr>
          <w:vertAlign w:val="superscript"/>
          <w:lang w:eastAsia="ko-KR"/>
        </w:rPr>
        <w:t>78</w:t>
      </w:r>
    </w:p>
    <w:p w14:paraId="0DC946CE" w14:textId="60B6484B" w:rsidR="00D551D0" w:rsidRDefault="00710E65" w:rsidP="009E2402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228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9E2402">
        <w:rPr>
          <w:rFonts w:ascii="맑은 고딕" w:eastAsia="맑은 고딕" w:hAnsi="맑은 고딕" w:cs="맑은 고딕" w:hint="eastAsia"/>
          <w:lang w:eastAsia="ko-KR"/>
        </w:rPr>
        <w:t>는 국가의 하천 오염과 안전한 식수의 가용성에 미치는 부정적 영향에 대한 보고에 우려를 표했다.</w:t>
      </w:r>
      <w:r w:rsidR="009E2402">
        <w:rPr>
          <w:rFonts w:ascii="맑은 고딕" w:eastAsia="맑은 고딕" w:hAnsi="맑은 고딕" w:cs="맑은 고딕"/>
          <w:lang w:eastAsia="ko-KR"/>
        </w:rPr>
        <w:t xml:space="preserve"> </w:t>
      </w:r>
      <w:r w:rsidR="009E2402">
        <w:rPr>
          <w:rFonts w:ascii="맑은 고딕" w:eastAsia="맑은 고딕" w:hAnsi="맑은 고딕" w:cs="맑은 고딕" w:hint="eastAsia"/>
          <w:lang w:eastAsia="ko-KR"/>
        </w:rPr>
        <w:t>위원회는 수자원의 질</w:t>
      </w:r>
      <w:r w:rsidR="00DE5761">
        <w:rPr>
          <w:rFonts w:ascii="맑은 고딕" w:eastAsia="맑은 고딕" w:hAnsi="맑은 고딕" w:cs="맑은 고딕" w:hint="eastAsia"/>
          <w:lang w:eastAsia="ko-KR"/>
        </w:rPr>
        <w:t>을 확보하고</w:t>
      </w:r>
      <w:r w:rsidR="00A07D61">
        <w:rPr>
          <w:rFonts w:ascii="맑은 고딕" w:eastAsia="맑은 고딕" w:hAnsi="맑은 고딕" w:cs="맑은 고딕" w:hint="eastAsia"/>
          <w:lang w:eastAsia="ko-KR"/>
        </w:rPr>
        <w:t>,</w:t>
      </w:r>
      <w:r w:rsidR="009E2402">
        <w:rPr>
          <w:rFonts w:ascii="맑은 고딕" w:eastAsia="맑은 고딕" w:hAnsi="맑은 고딕" w:cs="맑은 고딕" w:hint="eastAsia"/>
          <w:lang w:eastAsia="ko-KR"/>
        </w:rPr>
        <w:t xml:space="preserve"> 마실 수 있는 안전한 식수를 모든 사람이 이용</w:t>
      </w:r>
      <w:r w:rsidR="00A07D61">
        <w:rPr>
          <w:rFonts w:ascii="맑은 고딕" w:eastAsia="맑은 고딕" w:hAnsi="맑은 고딕" w:cs="맑은 고딕" w:hint="eastAsia"/>
          <w:lang w:eastAsia="ko-KR"/>
        </w:rPr>
        <w:t>할 수 있도록 관련</w:t>
      </w:r>
      <w:r w:rsidR="009E2402">
        <w:rPr>
          <w:rFonts w:ascii="맑은 고딕" w:eastAsia="맑은 고딕" w:hAnsi="맑은 고딕" w:cs="맑은 고딕" w:hint="eastAsia"/>
          <w:lang w:eastAsia="ko-KR"/>
        </w:rPr>
        <w:t xml:space="preserve"> 노력을 강화할 것을 권고했다.</w:t>
      </w:r>
      <w:r w:rsidR="009E2402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79</w:t>
      </w:r>
    </w:p>
    <w:p w14:paraId="7DAE051B" w14:textId="15F31274" w:rsidR="00D551D0" w:rsidRDefault="00710E65">
      <w:pPr>
        <w:pStyle w:val="40"/>
        <w:framePr w:w="7906" w:h="14103" w:hRule="exact" w:wrap="around" w:vAnchor="page" w:hAnchor="page" w:x="2351" w:y="1263"/>
        <w:numPr>
          <w:ilvl w:val="0"/>
          <w:numId w:val="4"/>
        </w:numPr>
        <w:shd w:val="clear" w:color="auto" w:fill="auto"/>
        <w:spacing w:before="0" w:after="96" w:line="180" w:lineRule="exact"/>
        <w:jc w:val="left"/>
      </w:pPr>
      <w:bookmarkStart w:id="19" w:name="bookmark18"/>
      <w:r>
        <w:rPr>
          <w:lang w:eastAsia="ko-KR"/>
        </w:rPr>
        <w:t xml:space="preserve"> </w:t>
      </w:r>
      <w:bookmarkEnd w:id="19"/>
      <w:r w:rsidR="00071C91">
        <w:rPr>
          <w:rFonts w:ascii="맑은 고딕" w:eastAsia="맑은 고딕" w:hAnsi="맑은 고딕" w:cs="맑은 고딕" w:hint="eastAsia"/>
          <w:lang w:eastAsia="ko-KR"/>
        </w:rPr>
        <w:t>건강을 누릴 권리</w:t>
      </w:r>
    </w:p>
    <w:p w14:paraId="1806C676" w14:textId="04B81403" w:rsidR="00D551D0" w:rsidRDefault="00710E65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B4AD2">
        <w:rPr>
          <w:lang w:eastAsia="ko-KR"/>
        </w:rPr>
        <w:t>UN</w:t>
      </w:r>
      <w:r w:rsidR="006B4AD2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DE5761">
        <w:rPr>
          <w:rFonts w:ascii="맑은 고딕" w:eastAsia="맑은 고딕" w:hAnsi="맑은 고딕" w:cs="맑은 고딕" w:hint="eastAsia"/>
          <w:lang w:eastAsia="ko-KR"/>
        </w:rPr>
        <w:t>는 국가</w:t>
      </w:r>
      <w:r w:rsidR="00D57651">
        <w:rPr>
          <w:rFonts w:ascii="맑은 고딕" w:eastAsia="맑은 고딕" w:hAnsi="맑은 고딕" w:cs="맑은 고딕" w:hint="eastAsia"/>
          <w:lang w:eastAsia="ko-KR"/>
        </w:rPr>
        <w:t>차원의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 건강보험 보장의 적합성을 확보하여 특히 저소득층이 의료서비스를 낮은 비용에 이용할 수 있도록 하고,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국가</w:t>
      </w:r>
      <w:r w:rsidR="00D57651">
        <w:rPr>
          <w:rFonts w:ascii="맑은 고딕" w:eastAsia="맑은 고딕" w:hAnsi="맑은 고딕" w:cs="맑은 고딕" w:hint="eastAsia"/>
          <w:lang w:eastAsia="ko-KR"/>
        </w:rPr>
        <w:t>차원의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 건강보험 및 의료혜택 제도의 자격</w:t>
      </w:r>
      <w:r w:rsidR="00A07D61">
        <w:rPr>
          <w:rFonts w:ascii="맑은 고딕" w:eastAsia="맑은 고딕" w:hAnsi="맑은 고딕" w:cs="맑은 고딕" w:hint="eastAsia"/>
          <w:lang w:eastAsia="ko-KR"/>
        </w:rPr>
        <w:t>과 관련된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85244">
        <w:rPr>
          <w:rFonts w:ascii="맑은 고딕" w:eastAsia="맑은 고딕" w:hAnsi="맑은 고딕" w:cs="맑은 고딕" w:hint="eastAsia"/>
          <w:lang w:eastAsia="ko-KR"/>
        </w:rPr>
        <w:t>어려움 없이</w:t>
      </w:r>
      <w:r w:rsidR="00DE5761">
        <w:rPr>
          <w:rFonts w:ascii="맑은 고딕" w:eastAsia="맑은 고딕" w:hAnsi="맑은 고딕" w:cs="맑은 고딕" w:hint="eastAsia"/>
          <w:lang w:eastAsia="ko-KR"/>
        </w:rPr>
        <w:t>보편적 보장이 이루어지도록 할 것을 당사국에게 촉구했다.</w:t>
      </w:r>
      <w:r w:rsidR="00DE5761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80</w:t>
      </w:r>
    </w:p>
    <w:p w14:paraId="56F854D6" w14:textId="5D79CAC2" w:rsidR="00D551D0" w:rsidRDefault="00710E65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동 위원회는 </w:t>
      </w:r>
      <w:r w:rsidR="00DE5761">
        <w:rPr>
          <w:rFonts w:ascii="맑은 고딕" w:eastAsia="맑은 고딕" w:hAnsi="맑은 고딕" w:cs="맑은 고딕"/>
          <w:lang w:eastAsia="ko-KR"/>
        </w:rPr>
        <w:t xml:space="preserve">HIV/AIDS 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환자가 차별 없이 돌봄에 접근하고 돌봄을 받을 수 있게 하여 건강을 누릴 권리를 향유하도록 할 것을 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DE5761">
        <w:rPr>
          <w:rFonts w:ascii="맑은 고딕" w:eastAsia="맑은 고딕" w:hAnsi="맑은 고딕" w:cs="맑은 고딕" w:hint="eastAsia"/>
          <w:lang w:eastAsia="ko-KR"/>
        </w:rPr>
        <w:t>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81</w:t>
      </w:r>
    </w:p>
    <w:p w14:paraId="0FDB89E2" w14:textId="6B0400E5" w:rsidR="00D551D0" w:rsidRDefault="00710E65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동 위원회는 정신건강 서비스의 가용성과 접근성을 확대할 것을 권고했다.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특히 공동체 기반 돌봄을 활성화하고,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보건 예산의 더 큰 비중을 정신건강 돌봄</w:t>
      </w:r>
      <w:r w:rsidR="00D57651">
        <w:rPr>
          <w:rFonts w:ascii="맑은 고딕" w:eastAsia="맑은 고딕" w:hAnsi="맑은 고딕" w:cs="맑은 고딕" w:hint="eastAsia"/>
          <w:lang w:eastAsia="ko-KR"/>
        </w:rPr>
        <w:t>제도</w:t>
      </w:r>
      <w:r w:rsidR="00DE5761">
        <w:rPr>
          <w:rFonts w:ascii="맑은 고딕" w:eastAsia="맑은 고딕" w:hAnsi="맑은 고딕" w:cs="맑은 고딕" w:hint="eastAsia"/>
          <w:lang w:eastAsia="ko-KR"/>
        </w:rPr>
        <w:t>에 할당할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82</w:t>
      </w:r>
    </w:p>
    <w:p w14:paraId="74456B68" w14:textId="747E78DE" w:rsidR="00D551D0" w:rsidRDefault="00710E65" w:rsidP="00DE5761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228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E5761">
        <w:rPr>
          <w:lang w:eastAsia="ko-KR"/>
        </w:rPr>
        <w:t>2020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년에 </w:t>
      </w:r>
      <w:r w:rsidR="00DE5761">
        <w:rPr>
          <w:rFonts w:ascii="맑은 고딕" w:eastAsia="맑은 고딕" w:hAnsi="맑은 고딕" w:cs="맑은 고딕"/>
          <w:lang w:eastAsia="ko-KR"/>
        </w:rPr>
        <w:t>UN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인권최고대표사무소는 국가 내 낙태의 </w:t>
      </w:r>
      <w:r w:rsidR="00D57651">
        <w:rPr>
          <w:rFonts w:ascii="맑은 고딕" w:eastAsia="맑은 고딕" w:hAnsi="맑은 고딕" w:cs="맑은 고딕" w:hint="eastAsia"/>
          <w:lang w:eastAsia="ko-KR"/>
        </w:rPr>
        <w:t>비</w:t>
      </w:r>
      <w:r w:rsidR="00DE5761">
        <w:rPr>
          <w:rFonts w:ascii="맑은 고딕" w:eastAsia="맑은 고딕" w:hAnsi="맑은 고딕" w:cs="맑은 고딕" w:hint="eastAsia"/>
          <w:lang w:eastAsia="ko-KR"/>
        </w:rPr>
        <w:t>범죄화에 대한 보고를 했다.</w:t>
      </w:r>
      <w:r w:rsidR="00DE5761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83</w:t>
      </w:r>
      <w:r>
        <w:rPr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복수의 특별</w:t>
      </w:r>
      <w:r w:rsidR="009334F8">
        <w:rPr>
          <w:rFonts w:ascii="맑은 고딕" w:eastAsia="맑은 고딕" w:hAnsi="맑은 고딕" w:cs="맑은 고딕" w:hint="eastAsia"/>
          <w:lang w:eastAsia="ko-KR"/>
        </w:rPr>
        <w:t>보고관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들은 헌법재판소가 </w:t>
      </w:r>
      <w:r w:rsidR="00DE5761">
        <w:rPr>
          <w:rFonts w:ascii="맑은 고딕" w:eastAsia="맑은 고딕" w:hAnsi="맑은 고딕" w:cs="맑은 고딕"/>
          <w:lang w:eastAsia="ko-KR"/>
        </w:rPr>
        <w:t>2019</w:t>
      </w:r>
      <w:r w:rsidR="00DE5761">
        <w:rPr>
          <w:rFonts w:ascii="맑은 고딕" w:eastAsia="맑은 고딕" w:hAnsi="맑은 고딕" w:cs="맑은 고딕" w:hint="eastAsia"/>
          <w:lang w:eastAsia="ko-KR"/>
        </w:rPr>
        <w:t>년 낙태를 처벌하는 형법 조항이 헌법에 위배된다는 판결을 내렸으며,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국회가 </w:t>
      </w:r>
      <w:r w:rsidR="00DE5761">
        <w:rPr>
          <w:rFonts w:ascii="맑은 고딕" w:eastAsia="맑은 고딕" w:hAnsi="맑은 고딕" w:cs="맑은 고딕"/>
          <w:lang w:eastAsia="ko-KR"/>
        </w:rPr>
        <w:t>2020</w:t>
      </w:r>
      <w:r w:rsidR="00DE5761">
        <w:rPr>
          <w:rFonts w:ascii="맑은 고딕" w:eastAsia="맑은 고딕" w:hAnsi="맑은 고딕" w:cs="맑은 고딕" w:hint="eastAsia"/>
          <w:lang w:eastAsia="ko-KR"/>
        </w:rPr>
        <w:t>년 말까지 형법을 개정했음을 보고했다.</w:t>
      </w:r>
      <w:r>
        <w:rPr>
          <w:vertAlign w:val="superscript"/>
          <w:lang w:eastAsia="ko-KR"/>
        </w:rPr>
        <w:t>84</w:t>
      </w:r>
      <w:r>
        <w:rPr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이들은 정부가 합법적이고 안전한 낙태 서비스에 대한 접근을 확보하기 위한 조치를 도입</w:t>
      </w:r>
      <w:r w:rsidR="00A07D61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 촉구했다.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여성이 안전하고 합법적인 임신 중단에 접근하는 데 있어 모든 차별적 장애물은 제거되어야 한다.</w:t>
      </w:r>
      <w:r>
        <w:rPr>
          <w:vertAlign w:val="superscript"/>
          <w:lang w:eastAsia="ko-KR"/>
        </w:rPr>
        <w:t>85</w:t>
      </w:r>
    </w:p>
    <w:p w14:paraId="2636597D" w14:textId="347B270B" w:rsidR="00D551D0" w:rsidRDefault="00710E65">
      <w:pPr>
        <w:pStyle w:val="40"/>
        <w:framePr w:w="7906" w:h="14103" w:hRule="exact" w:wrap="around" w:vAnchor="page" w:hAnchor="page" w:x="2351" w:y="1263"/>
        <w:numPr>
          <w:ilvl w:val="0"/>
          <w:numId w:val="4"/>
        </w:numPr>
        <w:shd w:val="clear" w:color="auto" w:fill="auto"/>
        <w:spacing w:before="0" w:after="96" w:line="180" w:lineRule="exact"/>
        <w:jc w:val="left"/>
      </w:pPr>
      <w:bookmarkStart w:id="20" w:name="bookmark19"/>
      <w:r>
        <w:rPr>
          <w:lang w:eastAsia="ko-KR"/>
        </w:rPr>
        <w:t xml:space="preserve"> </w:t>
      </w:r>
      <w:bookmarkEnd w:id="20"/>
      <w:r w:rsidR="00071C91">
        <w:rPr>
          <w:rFonts w:ascii="맑은 고딕" w:eastAsia="맑은 고딕" w:hAnsi="맑은 고딕" w:cs="맑은 고딕" w:hint="eastAsia"/>
          <w:lang w:eastAsia="ko-KR"/>
        </w:rPr>
        <w:t>교육을 받을 권리</w:t>
      </w:r>
    </w:p>
    <w:p w14:paraId="39216385" w14:textId="32EFDC1A" w:rsidR="0085050D" w:rsidRDefault="00710E65" w:rsidP="0085050D">
      <w:pPr>
        <w:pStyle w:val="a5"/>
        <w:framePr w:w="7906" w:h="14103" w:hRule="exact" w:wrap="around" w:vAnchor="page" w:hAnchor="page" w:x="2351" w:y="1263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>UNESCO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는 당사국이 최소 </w:t>
      </w:r>
      <w:r w:rsidR="00DE5761">
        <w:rPr>
          <w:rFonts w:ascii="맑은 고딕" w:eastAsia="맑은 고딕" w:hAnsi="맑은 고딕" w:cs="맑은 고딕"/>
          <w:lang w:eastAsia="ko-KR"/>
        </w:rPr>
        <w:t>1</w:t>
      </w:r>
      <w:r w:rsidR="00DE5761">
        <w:rPr>
          <w:rFonts w:ascii="맑은 고딕" w:eastAsia="맑은 고딕" w:hAnsi="맑은 고딕" w:cs="맑은 고딕" w:hint="eastAsia"/>
          <w:lang w:eastAsia="ko-KR"/>
        </w:rPr>
        <w:t>년 간의 취학 전 교육을 의무화하는 안을 고려해 볼 것을 권장했다.</w:t>
      </w:r>
      <w:r>
        <w:rPr>
          <w:vertAlign w:val="superscript"/>
          <w:lang w:eastAsia="ko-KR"/>
        </w:rPr>
        <w:t>86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DE5761">
        <w:rPr>
          <w:rFonts w:ascii="맑은 고딕" w:eastAsia="맑은 고딕" w:hAnsi="맑은 고딕" w:cs="맑은 고딕" w:hint="eastAsia"/>
          <w:lang w:eastAsia="ko-KR"/>
        </w:rPr>
        <w:t>는 당사국이 교육기본법을 검토해 출신,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거주지,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 xml:space="preserve">사회경제적 또는 이민 관련 지위와 관계 없이 모든 </w:t>
      </w:r>
      <w:r w:rsidR="00D57651">
        <w:rPr>
          <w:rFonts w:ascii="맑은 고딕" w:eastAsia="맑은 고딕" w:hAnsi="맑은 고딕" w:cs="맑은 고딕" w:hint="eastAsia"/>
          <w:lang w:eastAsia="ko-KR"/>
        </w:rPr>
        <w:t>아동</w:t>
      </w:r>
      <w:r w:rsidR="00DE5761">
        <w:rPr>
          <w:rFonts w:ascii="맑은 고딕" w:eastAsia="맑은 고딕" w:hAnsi="맑은 고딕" w:cs="맑은 고딕" w:hint="eastAsia"/>
          <w:lang w:eastAsia="ko-KR"/>
        </w:rPr>
        <w:t>에게 의무교육을 제공하고,</w:t>
      </w:r>
      <w:r w:rsidR="00DE5761">
        <w:rPr>
          <w:rFonts w:ascii="맑은 고딕" w:eastAsia="맑은 고딕" w:hAnsi="맑은 고딕" w:cs="맑은 고딕"/>
          <w:lang w:eastAsia="ko-KR"/>
        </w:rPr>
        <w:t xml:space="preserve"> </w:t>
      </w:r>
      <w:r w:rsidR="00DE5761">
        <w:rPr>
          <w:rFonts w:ascii="맑은 고딕" w:eastAsia="맑은 고딕" w:hAnsi="맑은 고딕" w:cs="맑은 고딕" w:hint="eastAsia"/>
          <w:lang w:eastAsia="ko-KR"/>
        </w:rPr>
        <w:t>취약하고 불리한 상황에 있는 아동을 위한 교육지원을 강화 및 확대하여 이들의 학교 접근 및 통합을 촉진 및 확보할 것을 촉구했다</w:t>
      </w:r>
      <w:r w:rsidR="00DE5761">
        <w:rPr>
          <w:rFonts w:ascii="맑은 고딕" w:eastAsia="맑은 고딕" w:hAnsi="맑은 고딕" w:cs="맑은 고딕"/>
          <w:lang w:eastAsia="ko-KR"/>
        </w:rPr>
        <w:t>.</w:t>
      </w:r>
      <w:r w:rsidR="0085050D" w:rsidRPr="0085050D">
        <w:rPr>
          <w:vertAlign w:val="superscript"/>
          <w:lang w:eastAsia="ko-KR"/>
        </w:rPr>
        <w:t xml:space="preserve"> </w:t>
      </w:r>
      <w:r w:rsidR="0085050D">
        <w:rPr>
          <w:vertAlign w:val="superscript"/>
          <w:lang w:eastAsia="ko-KR"/>
        </w:rPr>
        <w:t>87</w:t>
      </w:r>
    </w:p>
    <w:p w14:paraId="0E13C8AF" w14:textId="50F3AFF2" w:rsidR="00D551D0" w:rsidRDefault="00D551D0" w:rsidP="0085050D">
      <w:pPr>
        <w:pStyle w:val="a5"/>
        <w:framePr w:w="7906" w:h="14103" w:hRule="exact" w:wrap="around" w:vAnchor="page" w:hAnchor="page" w:x="2351" w:y="1263"/>
        <w:shd w:val="clear" w:color="auto" w:fill="auto"/>
        <w:spacing w:after="0" w:line="240" w:lineRule="exact"/>
        <w:ind w:left="520" w:right="20"/>
        <w:jc w:val="both"/>
        <w:rPr>
          <w:lang w:eastAsia="ko-KR"/>
        </w:rPr>
      </w:pPr>
    </w:p>
    <w:p w14:paraId="2806A4DD" w14:textId="77777777" w:rsidR="00D551D0" w:rsidRDefault="00710E65">
      <w:pPr>
        <w:pStyle w:val="a7"/>
        <w:framePr w:wrap="around" w:vAnchor="page" w:hAnchor="page" w:x="1712" w:y="15951"/>
        <w:shd w:val="clear" w:color="auto" w:fill="auto"/>
        <w:spacing w:line="160" w:lineRule="exact"/>
        <w:ind w:left="20"/>
      </w:pPr>
      <w:r>
        <w:t>6</w:t>
      </w:r>
    </w:p>
    <w:p w14:paraId="21EF6A1C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78C67402" w14:textId="77777777" w:rsidR="00D551D0" w:rsidRDefault="00710E65">
      <w:pPr>
        <w:pStyle w:val="a7"/>
        <w:framePr w:wrap="around" w:vAnchor="page" w:hAnchor="page" w:x="8991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4A5DBC3E" w14:textId="47979E5E" w:rsidR="00D551D0" w:rsidRDefault="00D14481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85050D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A07D61">
        <w:rPr>
          <w:rFonts w:ascii="맑은 고딕" w:eastAsia="맑은 고딕" w:hAnsi="맑은 고딕" w:cs="맑은 고딕" w:hint="eastAsia"/>
          <w:lang w:eastAsia="ko-KR"/>
        </w:rPr>
        <w:t>농촌 및 도시 지역 간의 교육 격차에 대해 언급했고,</w:t>
      </w:r>
      <w:r w:rsidR="00A07D61">
        <w:rPr>
          <w:rFonts w:ascii="맑은 고딕" w:eastAsia="맑은 고딕" w:hAnsi="맑은 고딕" w:cs="맑은 고딕"/>
          <w:lang w:eastAsia="ko-KR"/>
        </w:rPr>
        <w:t xml:space="preserve"> </w:t>
      </w:r>
      <w:r w:rsidR="0085050D">
        <w:rPr>
          <w:rFonts w:ascii="맑은 고딕" w:eastAsia="맑은 고딕" w:hAnsi="맑은 고딕" w:cs="맑은 고딕" w:hint="eastAsia"/>
          <w:lang w:eastAsia="ko-KR"/>
        </w:rPr>
        <w:t>교사 훈련 강화,</w:t>
      </w:r>
      <w:r w:rsidR="0085050D">
        <w:rPr>
          <w:rFonts w:ascii="맑은 고딕" w:eastAsia="맑은 고딕" w:hAnsi="맑은 고딕" w:cs="맑은 고딕"/>
          <w:lang w:eastAsia="ko-KR"/>
        </w:rPr>
        <w:t xml:space="preserve"> </w:t>
      </w:r>
      <w:r w:rsidR="0085050D">
        <w:rPr>
          <w:rFonts w:ascii="맑은 고딕" w:eastAsia="맑은 고딕" w:hAnsi="맑은 고딕" w:cs="맑은 고딕" w:hint="eastAsia"/>
          <w:lang w:eastAsia="ko-KR"/>
        </w:rPr>
        <w:t>학교 인프라 개선,</w:t>
      </w:r>
      <w:r w:rsidR="0085050D">
        <w:rPr>
          <w:rFonts w:ascii="맑은 고딕" w:eastAsia="맑은 고딕" w:hAnsi="맑은 고딕" w:cs="맑은 고딕"/>
          <w:lang w:eastAsia="ko-KR"/>
        </w:rPr>
        <w:t xml:space="preserve"> </w:t>
      </w:r>
      <w:r w:rsidR="0085050D">
        <w:rPr>
          <w:rFonts w:ascii="맑은 고딕" w:eastAsia="맑은 고딕" w:hAnsi="맑은 고딕" w:cs="맑은 고딕" w:hint="eastAsia"/>
          <w:lang w:eastAsia="ko-KR"/>
        </w:rPr>
        <w:t xml:space="preserve">전용 예산 확대를 포함한 노력을 통해 해당 격차를 줄일 것을 </w:t>
      </w:r>
      <w:r w:rsidR="00A07D61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85050D">
        <w:rPr>
          <w:rFonts w:ascii="맑은 고딕" w:eastAsia="맑은 고딕" w:hAnsi="맑은 고딕" w:cs="맑은 고딕" w:hint="eastAsia"/>
          <w:lang w:eastAsia="ko-KR"/>
        </w:rPr>
        <w:t>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88</w:t>
      </w:r>
    </w:p>
    <w:p w14:paraId="090B8340" w14:textId="485ACB25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85050D">
        <w:rPr>
          <w:rFonts w:ascii="맑은 고딕" w:eastAsia="맑은 고딕" w:hAnsi="맑은 고딕" w:cs="맑은 고딕" w:hint="eastAsia"/>
          <w:lang w:eastAsia="ko-KR"/>
        </w:rPr>
        <w:t xml:space="preserve">동 위원회는 장애아동을 위한 특수학교의 </w:t>
      </w:r>
      <w:r w:rsidR="00D02DB4">
        <w:rPr>
          <w:rFonts w:ascii="맑은 고딕" w:eastAsia="맑은 고딕" w:hAnsi="맑은 고딕" w:cs="맑은 고딕" w:hint="eastAsia"/>
          <w:lang w:eastAsia="ko-KR"/>
        </w:rPr>
        <w:t>지배적인 비중에</w:t>
      </w:r>
      <w:r w:rsidR="0085050D">
        <w:rPr>
          <w:rFonts w:ascii="맑은 고딕" w:eastAsia="맑은 고딕" w:hAnsi="맑은 고딕" w:cs="맑은 고딕" w:hint="eastAsia"/>
          <w:lang w:eastAsia="ko-KR"/>
        </w:rPr>
        <w:t xml:space="preserve"> 대해 우려를 표했다.</w:t>
      </w:r>
      <w:r w:rsidR="0085050D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89</w:t>
      </w: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위원회는 당사국이 장애아동을 위한 포용적 교육과 합리적 수용을 제공할 것을 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90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장애인권리위원회</w:t>
      </w:r>
      <w:r w:rsidR="00D02DB4">
        <w:rPr>
          <w:rFonts w:ascii="맑은 고딕" w:eastAsia="맑은 고딕" w:hAnsi="맑은 고딕" w:cs="맑은 고딕" w:hint="eastAsia"/>
          <w:lang w:eastAsia="ko-KR"/>
        </w:rPr>
        <w:t>는 교사를 위한 적절한 훈련을 제공하고,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교사가 아닌 인력에게 포용적 교육에 대한 훈련을 제공할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91</w:t>
      </w:r>
    </w:p>
    <w:p w14:paraId="19B6D0DF" w14:textId="6A42B522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D02DB4">
        <w:rPr>
          <w:rFonts w:ascii="맑은 고딕" w:eastAsia="맑은 고딕" w:hAnsi="맑은 고딕" w:cs="맑은 고딕" w:hint="eastAsia"/>
          <w:lang w:eastAsia="ko-KR"/>
        </w:rPr>
        <w:t>는 당사국이 연령에 적합한 성교육을 제공하고,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청소년 임신과 </w:t>
      </w:r>
      <w:r w:rsidR="00D02DB4">
        <w:rPr>
          <w:rFonts w:ascii="맑은 고딕" w:eastAsia="맑은 고딕" w:hAnsi="맑은 고딕" w:cs="맑은 고딕"/>
          <w:lang w:eastAsia="ko-KR"/>
        </w:rPr>
        <w:t>HIV/AIDS</w:t>
      </w:r>
      <w:r w:rsidR="00D02DB4">
        <w:rPr>
          <w:rFonts w:ascii="맑은 고딕" w:eastAsia="맑은 고딕" w:hAnsi="맑은 고딕" w:cs="맑은 고딕" w:hint="eastAsia"/>
          <w:lang w:eastAsia="ko-KR"/>
        </w:rPr>
        <w:t>를 예방하기 위해 특별한 주의를 기울이고,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성적 지향과 성적 정체성을 적절히 다룰 것을 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92</w:t>
      </w:r>
    </w:p>
    <w:p w14:paraId="1577AB58" w14:textId="7357C6DB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228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동 위원회는 수면 부족과 높은 스트레스 수준을 동반하여 아동의 자살을 야기하는 과도한 학업적 부담에 대해 깊은 우려를 표했으며,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아동의 아동기를 사실상 박탈하는 지나치게 경쟁적인 교육환경에 대한 심각한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93</w:t>
      </w:r>
    </w:p>
    <w:p w14:paraId="2AF50884" w14:textId="04F5EB2F" w:rsidR="00D551D0" w:rsidRDefault="00071C91">
      <w:pPr>
        <w:pStyle w:val="40"/>
        <w:framePr w:w="7901" w:h="13772" w:hRule="exact" w:wrap="around" w:vAnchor="page" w:hAnchor="page" w:x="1911" w:y="1261"/>
        <w:numPr>
          <w:ilvl w:val="0"/>
          <w:numId w:val="4"/>
        </w:numPr>
        <w:shd w:val="clear" w:color="auto" w:fill="auto"/>
        <w:tabs>
          <w:tab w:val="left" w:pos="525"/>
        </w:tabs>
        <w:spacing w:before="0" w:after="96" w:line="180" w:lineRule="exact"/>
        <w:ind w:left="20"/>
      </w:pPr>
      <w:bookmarkStart w:id="21" w:name="bookmark20"/>
      <w:r>
        <w:rPr>
          <w:rFonts w:ascii="맑은 고딕" w:eastAsia="맑은 고딕" w:hAnsi="맑은 고딕" w:cs="맑은 고딕" w:hint="eastAsia"/>
          <w:lang w:eastAsia="ko-KR"/>
        </w:rPr>
        <w:t>개발,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기업과 인권 </w:t>
      </w:r>
      <w:bookmarkEnd w:id="21"/>
    </w:p>
    <w:p w14:paraId="1554769D" w14:textId="2C5D384B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는 총국민소득의 </w:t>
      </w:r>
      <w:r w:rsidR="00D02DB4">
        <w:rPr>
          <w:rFonts w:ascii="맑은 고딕" w:eastAsia="맑은 고딕" w:hAnsi="맑은 고딕" w:cs="맑은 고딕"/>
          <w:lang w:eastAsia="ko-KR"/>
        </w:rPr>
        <w:t>0.7%</w:t>
      </w:r>
      <w:r w:rsidR="00D02DB4">
        <w:rPr>
          <w:rFonts w:ascii="맑은 고딕" w:eastAsia="맑은 고딕" w:hAnsi="맑은 고딕" w:cs="맑은 고딕" w:hint="eastAsia"/>
          <w:lang w:eastAsia="ko-KR"/>
        </w:rPr>
        <w:t>에 해당하는 국제 기여를 달성하기 위해 공식 개발 원조 수준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확대를 가속화할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94</w:t>
      </w:r>
    </w:p>
    <w:p w14:paraId="64572386" w14:textId="5649CFE7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동 위원회는 한국 기업</w:t>
      </w:r>
      <w:r w:rsidR="00CF1E50">
        <w:rPr>
          <w:rFonts w:ascii="맑은 고딕" w:eastAsia="맑은 고딕" w:hAnsi="맑은 고딕" w:cs="맑은 고딕" w:hint="eastAsia"/>
          <w:lang w:eastAsia="ko-KR"/>
        </w:rPr>
        <w:t>의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 국내외 운영</w:t>
      </w:r>
      <w:r w:rsidR="00CF1E50">
        <w:rPr>
          <w:rFonts w:ascii="맑은 고딕" w:eastAsia="맑은 고딕" w:hAnsi="맑은 고딕" w:cs="맑은 고딕" w:hint="eastAsia"/>
          <w:lang w:eastAsia="ko-KR"/>
        </w:rPr>
        <w:t>으로 인해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 인권 침해가 </w:t>
      </w:r>
      <w:r w:rsidR="00CF1E50">
        <w:rPr>
          <w:rFonts w:ascii="맑은 고딕" w:eastAsia="맑은 고딕" w:hAnsi="맑은 고딕" w:cs="맑은 고딕" w:hint="eastAsia"/>
          <w:lang w:eastAsia="ko-KR"/>
        </w:rPr>
        <w:t>야기된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 사건들에 대해 우려를 표했으며,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공공 금융기관들이 기업과 프로젝트에 대한 대출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및 보조금 제공과 인권 요건을 연계하지 않았음에 대해 우려를 표했다.</w:t>
      </w:r>
      <w:r w:rsidR="00D02DB4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95</w:t>
      </w:r>
    </w:p>
    <w:p w14:paraId="7DFAB83F" w14:textId="36DBAA3C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164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동 위원회는 당사국에 소재한 기업들,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공급망에 포함된 관계사를 포함하여 해당 기업들이 </w:t>
      </w:r>
      <w:r w:rsidR="00DA76F1">
        <w:rPr>
          <w:rFonts w:ascii="맑은 고딕" w:eastAsia="맑은 고딕" w:hAnsi="맑은 고딕" w:cs="맑은 고딕" w:hint="eastAsia"/>
          <w:lang w:eastAsia="ko-KR"/>
        </w:rPr>
        <w:t>관리</w:t>
      </w:r>
      <w:r w:rsidR="00D02DB4">
        <w:rPr>
          <w:rFonts w:ascii="맑은 고딕" w:eastAsia="맑은 고딕" w:hAnsi="맑은 고딕" w:cs="맑은 고딕" w:hint="eastAsia"/>
          <w:lang w:eastAsia="ko-KR"/>
        </w:rPr>
        <w:t>하는 관계사가 실사를 시행하</w:t>
      </w:r>
      <w:r w:rsidR="00CF1E50">
        <w:rPr>
          <w:rFonts w:ascii="맑은 고딕" w:eastAsia="맑은 고딕" w:hAnsi="맑은 고딕" w:cs="맑은 고딕" w:hint="eastAsia"/>
          <w:lang w:eastAsia="ko-KR"/>
        </w:rPr>
        <w:t>고,</w:t>
      </w:r>
      <w:r w:rsidR="00CF1E50">
        <w:rPr>
          <w:rFonts w:ascii="맑은 고딕" w:eastAsia="맑은 고딕" w:hAnsi="맑은 고딕" w:cs="맑은 고딕"/>
          <w:lang w:eastAsia="ko-KR"/>
        </w:rPr>
        <w:t xml:space="preserve"> </w:t>
      </w:r>
      <w:r w:rsidR="00CF1E50">
        <w:rPr>
          <w:rFonts w:ascii="맑은 고딕" w:eastAsia="맑은 고딕" w:hAnsi="맑은 고딕" w:cs="맑은 고딕" w:hint="eastAsia"/>
          <w:lang w:eastAsia="ko-KR"/>
        </w:rPr>
        <w:t>국내외에서 경제적,</w:t>
      </w:r>
      <w:r w:rsidR="00CF1E50">
        <w:rPr>
          <w:rFonts w:ascii="맑은 고딕" w:eastAsia="맑은 고딕" w:hAnsi="맑은 고딕" w:cs="맑은 고딕"/>
          <w:lang w:eastAsia="ko-KR"/>
        </w:rPr>
        <w:t xml:space="preserve"> </w:t>
      </w:r>
      <w:r w:rsidR="00CF1E50">
        <w:rPr>
          <w:rFonts w:ascii="맑은 고딕" w:eastAsia="맑은 고딕" w:hAnsi="맑은 고딕" w:cs="맑은 고딕" w:hint="eastAsia"/>
          <w:lang w:eastAsia="ko-KR"/>
        </w:rPr>
        <w:t>사회적,</w:t>
      </w:r>
      <w:r w:rsidR="00CF1E50">
        <w:rPr>
          <w:rFonts w:ascii="맑은 고딕" w:eastAsia="맑은 고딕" w:hAnsi="맑은 고딕" w:cs="맑은 고딕"/>
          <w:lang w:eastAsia="ko-KR"/>
        </w:rPr>
        <w:t xml:space="preserve"> </w:t>
      </w:r>
      <w:r w:rsidR="00CF1E50">
        <w:rPr>
          <w:rFonts w:ascii="맑은 고딕" w:eastAsia="맑은 고딕" w:hAnsi="맑은 고딕" w:cs="맑은 고딕" w:hint="eastAsia"/>
          <w:lang w:eastAsia="ko-KR"/>
        </w:rPr>
        <w:t>문화적 권리 기준을 준수하는 경우에만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공적 조달과 대출</w:t>
      </w:r>
      <w:r w:rsidR="00D02DB4">
        <w:rPr>
          <w:rFonts w:ascii="맑은 고딕" w:eastAsia="맑은 고딕" w:hAnsi="맑은 고딕" w:cs="맑은 고딕"/>
          <w:lang w:eastAsia="ko-KR"/>
        </w:rPr>
        <w:t xml:space="preserve">, </w:t>
      </w:r>
      <w:r w:rsidR="00D02DB4">
        <w:rPr>
          <w:rFonts w:ascii="맑은 고딕" w:eastAsia="맑은 고딕" w:hAnsi="맑은 고딕" w:cs="맑은 고딕" w:hint="eastAsia"/>
          <w:lang w:eastAsia="ko-KR"/>
        </w:rPr>
        <w:t>보조금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을 제공하는 </w:t>
      </w:r>
      <w:r w:rsidR="00D02DB4">
        <w:rPr>
          <w:rFonts w:ascii="맑은 고딕" w:eastAsia="맑은 고딕" w:hAnsi="맑은 고딕" w:cs="맑은 고딕" w:hint="eastAsia"/>
          <w:lang w:eastAsia="ko-KR"/>
        </w:rPr>
        <w:t>법적 의무를 신설할 것을 권고했다.</w:t>
      </w:r>
      <w:r>
        <w:rPr>
          <w:vertAlign w:val="superscript"/>
          <w:lang w:eastAsia="ko-KR"/>
        </w:rPr>
        <w:t>96</w:t>
      </w: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>주택에 관한 특별보고관은 국민연금과 기관</w:t>
      </w:r>
      <w:r w:rsidR="00D02DB4">
        <w:rPr>
          <w:rFonts w:ascii="맑은 고딕" w:eastAsia="맑은 고딕" w:hAnsi="맑은 고딕" w:cs="맑은 고딕"/>
          <w:lang w:eastAsia="ko-KR"/>
        </w:rPr>
        <w:t xml:space="preserve">, </w:t>
      </w:r>
      <w:r w:rsidR="00D02DB4">
        <w:rPr>
          <w:rFonts w:ascii="맑은 고딕" w:eastAsia="맑은 고딕" w:hAnsi="맑은 고딕" w:cs="맑은 고딕" w:hint="eastAsia"/>
          <w:lang w:eastAsia="ko-KR"/>
        </w:rPr>
        <w:t>민간 투자자들이 인권 실사를 시행할 것을 권고했다.</w:t>
      </w:r>
      <w:r w:rsidR="00D02DB4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97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D02DB4">
        <w:rPr>
          <w:rFonts w:ascii="맑은 고딕" w:eastAsia="맑은 고딕" w:hAnsi="맑은 고딕" w:cs="맑은 고딕" w:hint="eastAsia"/>
          <w:lang w:eastAsia="ko-KR"/>
        </w:rPr>
        <w:t>는 한국기업의 국내외 활동으로 인한 인권 침해 의혹</w:t>
      </w:r>
      <w:r w:rsidR="00CF1E50">
        <w:rPr>
          <w:rFonts w:ascii="맑은 고딕" w:eastAsia="맑은 고딕" w:hAnsi="맑은 고딕" w:cs="맑은 고딕" w:hint="eastAsia"/>
          <w:lang w:eastAsia="ko-KR"/>
        </w:rPr>
        <w:t>과 관련하여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 조치를 취하고,</w:t>
      </w:r>
      <w:r w:rsidR="00D02DB4">
        <w:rPr>
          <w:rFonts w:ascii="맑은 고딕" w:eastAsia="맑은 고딕" w:hAnsi="맑은 고딕" w:cs="맑은 고딕"/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피해자가 배상을 청구할 수 있도록 할 것을 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D02DB4">
        <w:rPr>
          <w:rFonts w:ascii="맑은 고딕" w:eastAsia="맑은 고딕" w:hAnsi="맑은 고딕" w:cs="맑은 고딕" w:hint="eastAsia"/>
          <w:lang w:eastAsia="ko-KR"/>
        </w:rPr>
        <w:t>권고했다.</w:t>
      </w:r>
      <w:r>
        <w:rPr>
          <w:vertAlign w:val="superscript"/>
          <w:lang w:eastAsia="ko-KR"/>
        </w:rPr>
        <w:t>98</w:t>
      </w:r>
    </w:p>
    <w:p w14:paraId="167B50A9" w14:textId="2A958D4E" w:rsidR="00D551D0" w:rsidRDefault="00071C91">
      <w:pPr>
        <w:pStyle w:val="32"/>
        <w:framePr w:w="7901" w:h="13772" w:hRule="exact" w:wrap="around" w:vAnchor="page" w:hAnchor="page" w:x="1911" w:y="1261"/>
        <w:numPr>
          <w:ilvl w:val="0"/>
          <w:numId w:val="3"/>
        </w:numPr>
        <w:shd w:val="clear" w:color="auto" w:fill="auto"/>
        <w:tabs>
          <w:tab w:val="left" w:pos="525"/>
        </w:tabs>
        <w:spacing w:line="485" w:lineRule="exact"/>
        <w:ind w:left="20" w:firstLine="0"/>
        <w:jc w:val="both"/>
        <w:rPr>
          <w:lang w:eastAsia="ko-KR"/>
        </w:rPr>
      </w:pPr>
      <w:bookmarkStart w:id="22" w:name="bookmark21"/>
      <w:r>
        <w:rPr>
          <w:rFonts w:ascii="맑은 고딕" w:eastAsia="맑은 고딕" w:hAnsi="맑은 고딕" w:cs="맑은 고딕" w:hint="eastAsia"/>
          <w:lang w:eastAsia="ko-KR"/>
        </w:rPr>
        <w:t>특정 개인이나 집단의 권리</w:t>
      </w:r>
      <w:bookmarkEnd w:id="22"/>
    </w:p>
    <w:p w14:paraId="13D21BF8" w14:textId="70147375" w:rsidR="00D551D0" w:rsidRDefault="00071C91">
      <w:pPr>
        <w:pStyle w:val="40"/>
        <w:framePr w:w="7901" w:h="13772" w:hRule="exact" w:wrap="around" w:vAnchor="page" w:hAnchor="page" w:x="1911" w:y="1261"/>
        <w:numPr>
          <w:ilvl w:val="0"/>
          <w:numId w:val="6"/>
        </w:numPr>
        <w:shd w:val="clear" w:color="auto" w:fill="auto"/>
        <w:tabs>
          <w:tab w:val="left" w:pos="525"/>
        </w:tabs>
        <w:spacing w:before="0" w:after="0" w:line="485" w:lineRule="exact"/>
        <w:ind w:left="100"/>
      </w:pPr>
      <w:r>
        <w:rPr>
          <w:rFonts w:ascii="맑은 고딕" w:eastAsia="맑은 고딕" w:hAnsi="맑은 고딕" w:cs="맑은 고딕" w:hint="eastAsia"/>
          <w:lang w:eastAsia="ko-KR"/>
        </w:rPr>
        <w:t>여성</w:t>
      </w:r>
    </w:p>
    <w:p w14:paraId="7E87B1E3" w14:textId="241EA301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여성차별철폐위원회</w:t>
      </w:r>
      <w:r w:rsidR="00D02DB4">
        <w:rPr>
          <w:rFonts w:ascii="맑은 고딕" w:eastAsia="맑은 고딕" w:hAnsi="맑은 고딕" w:cs="맑은 고딕" w:hint="eastAsia"/>
          <w:lang w:eastAsia="ko-KR"/>
        </w:rPr>
        <w:t>는 고위급 공</w:t>
      </w:r>
      <w:r w:rsidR="00685244">
        <w:rPr>
          <w:rFonts w:ascii="맑은 고딕" w:eastAsia="맑은 고딕" w:hAnsi="맑은 고딕" w:cs="맑은 고딕" w:hint="eastAsia"/>
          <w:lang w:eastAsia="ko-KR"/>
        </w:rPr>
        <w:t>직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 지위에 있어 여성의 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동등한 </w:t>
      </w:r>
      <w:r w:rsidR="00D02DB4">
        <w:rPr>
          <w:rFonts w:ascii="맑은 고딕" w:eastAsia="맑은 고딕" w:hAnsi="맑은 고딕" w:cs="맑은 고딕" w:hint="eastAsia"/>
          <w:lang w:eastAsia="ko-KR"/>
        </w:rPr>
        <w:t>대표성을 확보하기 위해 임시 특별조치를 사용할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99</w:t>
      </w:r>
      <w:r>
        <w:rPr>
          <w:lang w:eastAsia="ko-KR"/>
        </w:rPr>
        <w:t xml:space="preserve"> 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위원회는 당사국이 </w:t>
      </w:r>
      <w:r w:rsidR="00442771">
        <w:rPr>
          <w:rFonts w:ascii="맑은 고딕" w:eastAsia="맑은 고딕" w:hAnsi="맑은 고딕" w:cs="맑은 고딕" w:hint="eastAsia"/>
          <w:lang w:eastAsia="ko-KR"/>
        </w:rPr>
        <w:t xml:space="preserve">지역선거구 기반 의석에 관한 </w:t>
      </w:r>
      <w:r w:rsidR="00D02DB4">
        <w:rPr>
          <w:rFonts w:ascii="맑은 고딕" w:eastAsia="맑은 고딕" w:hAnsi="맑은 고딕" w:cs="맑은 고딕" w:hint="eastAsia"/>
          <w:lang w:eastAsia="ko-KR"/>
        </w:rPr>
        <w:t xml:space="preserve">비례대표제를 적용받는 국회 내 </w:t>
      </w:r>
      <w:r w:rsidR="00442771">
        <w:rPr>
          <w:rFonts w:ascii="맑은 고딕" w:eastAsia="맑은 고딕" w:hAnsi="맑은 고딕" w:cs="맑은 고딕" w:hint="eastAsia"/>
          <w:lang w:eastAsia="ko-KR"/>
        </w:rPr>
        <w:t>의석 수를 늘려 여성 국회의원 수를 늘리고 법적 효력을 갖는 의무적 성별 쿼터제를 도입해 국회 및 도,</w:t>
      </w:r>
      <w:r w:rsidR="00442771">
        <w:rPr>
          <w:rFonts w:ascii="맑은 고딕" w:eastAsia="맑은 고딕" w:hAnsi="맑은 고딕" w:cs="맑은 고딕"/>
          <w:lang w:eastAsia="ko-KR"/>
        </w:rPr>
        <w:t xml:space="preserve"> </w:t>
      </w:r>
      <w:r w:rsidR="00442771">
        <w:rPr>
          <w:rFonts w:ascii="맑은 고딕" w:eastAsia="맑은 고딕" w:hAnsi="맑은 고딕" w:cs="맑은 고딕" w:hint="eastAsia"/>
          <w:lang w:eastAsia="ko-KR"/>
        </w:rPr>
        <w:t xml:space="preserve">지방의회 선거 후보 지명에 있어 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이를 준수하지 않은 </w:t>
      </w:r>
      <w:r w:rsidR="00442771">
        <w:rPr>
          <w:rFonts w:ascii="맑은 고딕" w:eastAsia="맑은 고딕" w:hAnsi="맑은 고딕" w:cs="맑은 고딕" w:hint="eastAsia"/>
          <w:lang w:eastAsia="ko-KR"/>
        </w:rPr>
        <w:t>정당에게 벌금을 부과할 것을 권고했다.</w:t>
      </w:r>
      <w:r>
        <w:rPr>
          <w:vertAlign w:val="superscript"/>
          <w:lang w:eastAsia="ko-KR"/>
        </w:rPr>
        <w:t>100</w:t>
      </w:r>
    </w:p>
    <w:p w14:paraId="36C04588" w14:textId="79327F54" w:rsidR="00D551D0" w:rsidRDefault="00710E65">
      <w:pPr>
        <w:pStyle w:val="a5"/>
        <w:framePr w:w="7901" w:h="13772" w:hRule="exact" w:wrap="around" w:vAnchor="page" w:hAnchor="page" w:x="1911" w:y="1261"/>
        <w:numPr>
          <w:ilvl w:val="0"/>
          <w:numId w:val="5"/>
        </w:numPr>
        <w:shd w:val="clear" w:color="auto" w:fill="auto"/>
        <w:spacing w:after="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442771">
        <w:rPr>
          <w:rFonts w:ascii="맑은 고딕" w:eastAsia="맑은 고딕" w:hAnsi="맑은 고딕" w:cs="맑은 고딕" w:hint="eastAsia"/>
          <w:lang w:eastAsia="ko-KR"/>
        </w:rPr>
        <w:t>동 위원회는 여성에 대한 성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 기반 </w:t>
      </w:r>
      <w:r w:rsidR="00442771">
        <w:rPr>
          <w:rFonts w:ascii="맑은 고딕" w:eastAsia="맑은 고딕" w:hAnsi="맑은 고딕" w:cs="맑은 고딕" w:hint="eastAsia"/>
          <w:lang w:eastAsia="ko-KR"/>
        </w:rPr>
        <w:t>폭력을 근절하기 위한 노력을 강화하고,</w:t>
      </w:r>
      <w:r w:rsidR="00442771">
        <w:rPr>
          <w:rFonts w:ascii="맑은 고딕" w:eastAsia="맑은 고딕" w:hAnsi="맑은 고딕" w:cs="맑은 고딕"/>
          <w:lang w:eastAsia="ko-KR"/>
        </w:rPr>
        <w:t xml:space="preserve"> </w:t>
      </w:r>
      <w:r w:rsidR="00442771">
        <w:rPr>
          <w:rFonts w:ascii="맑은 고딕" w:eastAsia="맑은 고딕" w:hAnsi="맑은 고딕" w:cs="맑은 고딕" w:hint="eastAsia"/>
          <w:lang w:eastAsia="ko-KR"/>
        </w:rPr>
        <w:t>형법 제2</w:t>
      </w:r>
      <w:r w:rsidR="00442771">
        <w:rPr>
          <w:rFonts w:ascii="맑은 고딕" w:eastAsia="맑은 고딕" w:hAnsi="맑은 고딕" w:cs="맑은 고딕"/>
          <w:lang w:eastAsia="ko-KR"/>
        </w:rPr>
        <w:t>97</w:t>
      </w:r>
      <w:r w:rsidR="00442771">
        <w:rPr>
          <w:rFonts w:ascii="맑은 고딕" w:eastAsia="맑은 고딕" w:hAnsi="맑은 고딕" w:cs="맑은 고딕" w:hint="eastAsia"/>
          <w:lang w:eastAsia="ko-KR"/>
        </w:rPr>
        <w:t xml:space="preserve">조를 개정해 피해자의 </w:t>
      </w:r>
      <w:r w:rsidR="009334F8">
        <w:rPr>
          <w:rFonts w:ascii="맑은 고딕" w:eastAsia="맑은 고딕" w:hAnsi="맑은 고딕" w:cs="맑은 고딕" w:hint="eastAsia"/>
          <w:lang w:eastAsia="ko-KR"/>
        </w:rPr>
        <w:t>동의 여부를 중점으로</w:t>
      </w:r>
      <w:r w:rsidR="00442771">
        <w:rPr>
          <w:rFonts w:ascii="맑은 고딕" w:eastAsia="맑은 고딕" w:hAnsi="맑은 고딕" w:cs="맑은 고딕" w:hint="eastAsia"/>
          <w:lang w:eastAsia="ko-KR"/>
        </w:rPr>
        <w:t xml:space="preserve">부부 강간의 정의와 범죄화 </w:t>
      </w:r>
      <w:r w:rsidR="009334F8">
        <w:rPr>
          <w:rFonts w:ascii="맑은 고딕" w:eastAsia="맑은 고딕" w:hAnsi="맑은 고딕" w:cs="맑은 고딕" w:hint="eastAsia"/>
          <w:lang w:eastAsia="ko-KR"/>
        </w:rPr>
        <w:t>할</w:t>
      </w:r>
      <w:r w:rsidR="00442771">
        <w:rPr>
          <w:rFonts w:ascii="맑은 고딕" w:eastAsia="맑은 고딕" w:hAnsi="맑은 고딕" w:cs="맑은 고딕" w:hint="eastAsia"/>
          <w:lang w:eastAsia="ko-KR"/>
        </w:rPr>
        <w:t>것을 권고했다.</w:t>
      </w:r>
      <w:r w:rsidR="00442771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101</w:t>
      </w:r>
    </w:p>
    <w:p w14:paraId="093833D3" w14:textId="77777777" w:rsidR="00D551D0" w:rsidRDefault="00710E65">
      <w:pPr>
        <w:pStyle w:val="a7"/>
        <w:framePr w:wrap="around" w:vAnchor="page" w:hAnchor="page" w:x="10820" w:y="15946"/>
        <w:shd w:val="clear" w:color="auto" w:fill="auto"/>
        <w:spacing w:line="160" w:lineRule="exact"/>
        <w:ind w:left="20"/>
      </w:pPr>
      <w:r>
        <w:t>7</w:t>
      </w:r>
    </w:p>
    <w:p w14:paraId="4C28C8B8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53A914FB" w14:textId="77777777" w:rsidR="00D551D0" w:rsidRDefault="00710E65">
      <w:pPr>
        <w:pStyle w:val="a7"/>
        <w:framePr w:wrap="around" w:vAnchor="page" w:hAnchor="page" w:x="1667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1896CEBB" w14:textId="7CB7298A" w:rsidR="00D551D0" w:rsidRDefault="00710E65" w:rsidP="00D148CC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D148CC">
        <w:rPr>
          <w:rFonts w:ascii="맑은 고딕" w:eastAsia="맑은 고딕" w:hAnsi="맑은 고딕" w:cs="맑은 고딕" w:hint="eastAsia"/>
          <w:lang w:eastAsia="ko-KR"/>
        </w:rPr>
        <w:t>는 성 기반 폭력으로부터 이주여성을 보호하고,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피해자에게 이민 관련 지위와 관련 없이 적절한 지원을 제공할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102</w:t>
      </w:r>
    </w:p>
    <w:p w14:paraId="6C85A4D6" w14:textId="2F7AE853" w:rsidR="00D551D0" w:rsidRDefault="00710E65" w:rsidP="00D148CC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 xml:space="preserve"> 국제노동기구</w:t>
      </w:r>
      <w:r w:rsidR="00D14481"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전문가위원회</w:t>
      </w:r>
      <w:r w:rsidR="00D148CC">
        <w:rPr>
          <w:rFonts w:ascii="맑은 고딕" w:eastAsia="맑은 고딕" w:hAnsi="맑은 고딕" w:cs="맑은 고딕" w:hint="eastAsia"/>
          <w:lang w:eastAsia="ko-KR"/>
        </w:rPr>
        <w:t>는 2</w:t>
      </w:r>
      <w:r w:rsidR="00D148CC">
        <w:rPr>
          <w:rFonts w:ascii="맑은 고딕" w:eastAsia="맑은 고딕" w:hAnsi="맑은 고딕" w:cs="맑은 고딕"/>
          <w:lang w:eastAsia="ko-KR"/>
        </w:rPr>
        <w:t>019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년에 근로기준법에 직장 내 괴롭힘에 대한 </w:t>
      </w:r>
      <w:r w:rsidR="00CF1E50">
        <w:rPr>
          <w:rFonts w:ascii="맑은 고딕" w:eastAsia="맑은 고딕" w:hAnsi="맑은 고딕" w:cs="맑은 고딕" w:hint="eastAsia"/>
          <w:lang w:eastAsia="ko-KR"/>
        </w:rPr>
        <w:t>조항</w:t>
      </w:r>
      <w:r w:rsidR="00D148CC">
        <w:rPr>
          <w:rFonts w:ascii="맑은 고딕" w:eastAsia="맑은 고딕" w:hAnsi="맑은 고딕" w:cs="맑은 고딕" w:hint="eastAsia"/>
          <w:lang w:eastAsia="ko-KR"/>
        </w:rPr>
        <w:t>이 포함되었음을 언급했다.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그러나 해당 법은 </w:t>
      </w:r>
      <w:r w:rsidR="00D148CC">
        <w:rPr>
          <w:rFonts w:ascii="맑은 고딕" w:eastAsia="맑은 고딕" w:hAnsi="맑은 고딕" w:cs="맑은 고딕"/>
          <w:lang w:eastAsia="ko-KR"/>
        </w:rPr>
        <w:t>5</w:t>
      </w:r>
      <w:r w:rsidR="00D148CC">
        <w:rPr>
          <w:rFonts w:ascii="맑은 고딕" w:eastAsia="맑은 고딕" w:hAnsi="맑은 고딕" w:cs="맑은 고딕" w:hint="eastAsia"/>
          <w:lang w:eastAsia="ko-KR"/>
        </w:rPr>
        <w:t>인 미만의 근로자가 있는 직장에는 적용되지 않았으며,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특정 비정규직 근로자가 당한 괴롭힘이나 고용주가 아닌 사람에 의한 괴롭힘에 대응하는 것이 불가능</w:t>
      </w:r>
      <w:r w:rsidR="00CF1E50">
        <w:rPr>
          <w:rFonts w:ascii="맑은 고딕" w:eastAsia="맑은 고딕" w:hAnsi="맑은 고딕" w:cs="맑은 고딕" w:hint="eastAsia"/>
          <w:lang w:eastAsia="ko-KR"/>
        </w:rPr>
        <w:t>하</w:t>
      </w:r>
      <w:r w:rsidR="00D148CC">
        <w:rPr>
          <w:rFonts w:ascii="맑은 고딕" w:eastAsia="맑은 고딕" w:hAnsi="맑은 고딕" w:cs="맑은 고딕" w:hint="eastAsia"/>
          <w:lang w:eastAsia="ko-KR"/>
        </w:rPr>
        <w:t>다.</w:t>
      </w:r>
      <w:r w:rsidR="00D148CC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103</w:t>
      </w:r>
    </w:p>
    <w:p w14:paraId="5E119BD4" w14:textId="115326CF" w:rsidR="00D551D0" w:rsidRDefault="00071C91">
      <w:pPr>
        <w:pStyle w:val="40"/>
        <w:framePr w:w="7814" w:h="14224" w:hRule="exact" w:wrap="around" w:vAnchor="page" w:hAnchor="page" w:x="2396" w:y="1256"/>
        <w:numPr>
          <w:ilvl w:val="0"/>
          <w:numId w:val="6"/>
        </w:numPr>
        <w:shd w:val="clear" w:color="auto" w:fill="auto"/>
        <w:tabs>
          <w:tab w:val="left" w:pos="437"/>
        </w:tabs>
        <w:spacing w:before="0" w:after="96" w:line="180" w:lineRule="exact"/>
      </w:pPr>
      <w:bookmarkStart w:id="23" w:name="bookmark23"/>
      <w:r>
        <w:rPr>
          <w:rFonts w:ascii="맑은 고딕" w:eastAsia="맑은 고딕" w:hAnsi="맑은 고딕" w:cs="맑은 고딕" w:hint="eastAsia"/>
          <w:lang w:eastAsia="ko-KR"/>
        </w:rPr>
        <w:t>아동</w:t>
      </w:r>
      <w:bookmarkEnd w:id="23"/>
    </w:p>
    <w:p w14:paraId="6493F80B" w14:textId="309CBD03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D148CC">
        <w:rPr>
          <w:rFonts w:ascii="맑은 고딕" w:eastAsia="맑은 고딕" w:hAnsi="맑은 고딕" w:cs="맑은 고딕" w:hint="eastAsia"/>
          <w:lang w:eastAsia="ko-KR"/>
        </w:rPr>
        <w:t>는 아동학대가 매우 만연한 것에 대해 우려를 표했다.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이는 온라인 폭력과 학교폭력을 통한 아동학대를 포함했다.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위원회는 또한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아동에 대한 모든 형태의 폭력과 학대를 다루는 종합적인 정책과 전략이 부재한 것에 대해 우려를 표했다.</w:t>
      </w:r>
      <w:r>
        <w:rPr>
          <w:vertAlign w:val="superscript"/>
          <w:lang w:eastAsia="ko-KR"/>
        </w:rPr>
        <w:t>104</w:t>
      </w:r>
    </w:p>
    <w:p w14:paraId="1B9FAAA5" w14:textId="192F91B2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동 위원회는 재범 방지를 위한 효과적 조치가 없어 가정 내 반복적인 아동학대 발생률이 높은 것에 대해 우려를 표했다.</w:t>
      </w:r>
      <w:r>
        <w:rPr>
          <w:vertAlign w:val="superscript"/>
          <w:lang w:eastAsia="ko-KR"/>
        </w:rPr>
        <w:t>105</w:t>
      </w:r>
      <w:r>
        <w:rPr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위원회는 온라인 폭력을 포함하여 아동에 대한 모든 형태의 폭력과 학대를 방지,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근절,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모니터링하기 위한 종합적 전략과 실행계획을 수립할 것을 권고했다.</w:t>
      </w:r>
      <w:r w:rsidR="00D148CC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106</w:t>
      </w:r>
    </w:p>
    <w:p w14:paraId="57623DF4" w14:textId="52D9A52A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국제노동기구</w:t>
      </w:r>
      <w:r w:rsidR="00D14481">
        <w:rPr>
          <w:lang w:eastAsia="ko-KR"/>
        </w:rPr>
        <w:t xml:space="preserve"> </w:t>
      </w:r>
      <w:r w:rsidR="00D14481">
        <w:rPr>
          <w:rFonts w:ascii="맑은 고딕" w:eastAsia="맑은 고딕" w:hAnsi="맑은 고딕" w:cs="맑은 고딕" w:hint="eastAsia"/>
          <w:lang w:eastAsia="ko-KR"/>
        </w:rPr>
        <w:t>전문가위원회</w:t>
      </w:r>
      <w:r w:rsidR="00D148CC">
        <w:rPr>
          <w:rFonts w:ascii="맑은 고딕" w:eastAsia="맑은 고딕" w:hAnsi="맑은 고딕" w:cs="맑은 고딕" w:hint="eastAsia"/>
          <w:lang w:eastAsia="ko-KR"/>
        </w:rPr>
        <w:t>는 미성년자의 성적 착취가 계속해서 존재하는 것으로 보고되었으며,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특히 가출 미성년자가 강제 성매매나 포르노의 대상이 될 위험이 높</w:t>
      </w:r>
      <w:r w:rsidR="00CF1E50">
        <w:rPr>
          <w:rFonts w:ascii="맑은 고딕" w:eastAsia="맑은 고딕" w:hAnsi="맑은 고딕" w:cs="맑은 고딕" w:hint="eastAsia"/>
          <w:lang w:eastAsia="ko-KR"/>
        </w:rPr>
        <w:t>다는 것을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미성년자를 착취한 상당수의 포르노물이 모바일 메시지 어플리케이션과 소셜미디어를 통해 제작 및 전파되었다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107</w:t>
      </w:r>
    </w:p>
    <w:p w14:paraId="6EEF9474" w14:textId="2622D921" w:rsidR="00D551D0" w:rsidRPr="00941FF4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D148CC">
        <w:rPr>
          <w:rFonts w:ascii="맑은 고딕" w:eastAsia="맑은 고딕" w:hAnsi="맑은 고딕" w:cs="맑은 고딕"/>
          <w:lang w:eastAsia="ko-KR"/>
        </w:rPr>
        <w:t>13</w:t>
      </w:r>
      <w:r w:rsidR="00D148CC">
        <w:rPr>
          <w:rFonts w:ascii="맑은 고딕" w:eastAsia="맑은 고딕" w:hAnsi="맑은 고딕" w:cs="맑은 고딕" w:hint="eastAsia"/>
          <w:lang w:eastAsia="ko-KR"/>
        </w:rPr>
        <w:t>세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 이상을 동의가 가능한 연령</w:t>
      </w:r>
      <w:r w:rsidR="00D148CC">
        <w:rPr>
          <w:rFonts w:ascii="맑은 고딕" w:eastAsia="맑은 고딕" w:hAnsi="맑은 고딕" w:cs="맑은 고딕" w:hint="eastAsia"/>
          <w:lang w:eastAsia="ko-KR"/>
        </w:rPr>
        <w:t>으로 가정한 것,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 xml:space="preserve">그리고 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아동이 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>성적 착취와 학대로부터 보호받지 못한 것에 대해 계속해서 우려를 표했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다.</w:t>
      </w:r>
      <w:r w:rsidR="00CF1E50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위원회는</w:t>
      </w:r>
      <w:r w:rsidR="00D148CC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>자발적으로 성매매를 시작한 것으로 간주되는 아동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을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범죄자로 취급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하는 것,</w:t>
      </w:r>
      <w:r w:rsidR="00D148CC" w:rsidRPr="00941FF4">
        <w:rPr>
          <w:rFonts w:ascii="맑은 고딕" w:eastAsia="맑은 고딕" w:hAnsi="맑은 고딕" w:cs="맑은 고딕"/>
          <w:lang w:eastAsia="ko-KR"/>
        </w:rPr>
        <w:t xml:space="preserve"> 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>법적 지원 서비스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를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거부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하는 것,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 xml:space="preserve">이들에게 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구금과 같은 </w:t>
      </w:r>
      <w:r w:rsidR="00D148CC" w:rsidRPr="00941FF4">
        <w:rPr>
          <w:rFonts w:ascii="맑은 고딕" w:eastAsia="맑은 고딕" w:hAnsi="맑은 고딕" w:cs="맑은 고딕"/>
          <w:lang w:eastAsia="ko-KR"/>
        </w:rPr>
        <w:t>“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>보호처분</w:t>
      </w:r>
      <w:r w:rsidR="00D148CC" w:rsidRPr="00941FF4">
        <w:rPr>
          <w:rFonts w:ascii="맑은 고딕" w:eastAsia="맑은 고딕" w:hAnsi="맑은 고딕" w:cs="맑은 고딕"/>
          <w:lang w:eastAsia="ko-KR"/>
        </w:rPr>
        <w:t>”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>을 적용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하여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성적 착취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를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보고</w:t>
      </w:r>
      <w:r w:rsidR="00CF1E50" w:rsidRPr="00941FF4">
        <w:rPr>
          <w:rFonts w:ascii="맑은 고딕" w:eastAsia="맑은 고딕" w:hAnsi="맑은 고딕" w:cs="맑은 고딕" w:hint="eastAsia"/>
          <w:lang w:eastAsia="ko-KR"/>
        </w:rPr>
        <w:t>하지 못하게 만들고 있는 상황에</w:t>
      </w:r>
      <w:r w:rsidR="00D148CC" w:rsidRPr="00941FF4">
        <w:rPr>
          <w:rFonts w:ascii="맑은 고딕" w:eastAsia="맑은 고딕" w:hAnsi="맑은 고딕" w:cs="맑은 고딕" w:hint="eastAsia"/>
          <w:lang w:eastAsia="ko-KR"/>
        </w:rPr>
        <w:t xml:space="preserve"> 대해 계속해서 우려를 표했다</w:t>
      </w:r>
      <w:r w:rsidR="00D148CC" w:rsidRPr="00941FF4">
        <w:rPr>
          <w:rFonts w:ascii="맑은 고딕" w:eastAsia="맑은 고딕" w:hAnsi="맑은 고딕" w:cs="맑은 고딕"/>
          <w:lang w:eastAsia="ko-KR"/>
        </w:rPr>
        <w:t>.</w:t>
      </w:r>
      <w:r w:rsidRPr="00941FF4">
        <w:rPr>
          <w:vertAlign w:val="superscript"/>
          <w:lang w:eastAsia="ko-KR"/>
        </w:rPr>
        <w:t>108</w:t>
      </w:r>
    </w:p>
    <w:p w14:paraId="781F05AC" w14:textId="48146348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동 위원회는 당사국이 온라인 성매매 및 그루밍을 포함한 아동 성적 착취 및 학대의 모든 발현에 대응하고 이를 방지하기 위해 필요한 모든 조치를 취하고,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온라인 그루밍을 정의 및 범죄화하고,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성적 행위에 동의를 할 수 있는 최소 연령을 높이고,</w:t>
      </w:r>
      <w:r w:rsidR="00D148CC">
        <w:rPr>
          <w:rFonts w:ascii="맑은 고딕" w:eastAsia="맑은 고딕" w:hAnsi="맑은 고딕" w:cs="맑은 고딕"/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성매매 및 성적 학대에 관련된 모든 아동을 범죄자가 아니라 피해자로 대우할 것을 촉구했다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109</w:t>
      </w:r>
    </w:p>
    <w:p w14:paraId="5929881A" w14:textId="2362B57C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8CC">
        <w:rPr>
          <w:rFonts w:ascii="맑은 고딕" w:eastAsia="맑은 고딕" w:hAnsi="맑은 고딕" w:cs="맑은 고딕" w:hint="eastAsia"/>
          <w:lang w:eastAsia="ko-KR"/>
        </w:rPr>
        <w:t>동 위원회는</w:t>
      </w:r>
      <w:r w:rsidR="004205CF">
        <w:rPr>
          <w:rFonts w:ascii="맑은 고딕" w:eastAsia="맑은 고딕" w:hAnsi="맑은 고딕" w:cs="맑은 고딕"/>
          <w:lang w:eastAsia="ko-KR"/>
        </w:rPr>
        <w:t xml:space="preserve"> </w:t>
      </w:r>
      <w:r w:rsidR="004205CF">
        <w:rPr>
          <w:rFonts w:ascii="맑은 고딕" w:eastAsia="맑은 고딕" w:hAnsi="맑은 고딕" w:cs="맑은 고딕" w:hint="eastAsia"/>
          <w:lang w:eastAsia="ko-KR"/>
        </w:rPr>
        <w:t>가능한 한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모든 아동을 위한 가족 기반 돌봄을 지원 및 활성화하고,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가족과 함께 살지 못하는 아동을 위한 양육의 질을 높이고 이를 확대하기 위한 적절한 자원을 배분하고,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구체적인 실행계획을 통해 </w:t>
      </w:r>
      <w:r w:rsidR="00CF1E50">
        <w:rPr>
          <w:rFonts w:ascii="맑은 고딕" w:eastAsia="맑은 고딕" w:hAnsi="맑은 고딕" w:cs="맑은 고딕" w:hint="eastAsia"/>
          <w:lang w:eastAsia="ko-KR"/>
        </w:rPr>
        <w:t>기관화를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단계별로 폐지할 것을 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7D715C">
        <w:rPr>
          <w:rFonts w:ascii="맑은 고딕" w:eastAsia="맑은 고딕" w:hAnsi="맑은 고딕" w:cs="맑은 고딕" w:hint="eastAsia"/>
          <w:lang w:eastAsia="ko-KR"/>
        </w:rPr>
        <w:t>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110</w:t>
      </w:r>
    </w:p>
    <w:p w14:paraId="29572796" w14:textId="04B7C22F" w:rsidR="00D551D0" w:rsidRDefault="00710E65" w:rsidP="007D715C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여성차별철폐위원회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CF1E50">
        <w:rPr>
          <w:rFonts w:ascii="맑은 고딕" w:eastAsia="맑은 고딕" w:hAnsi="맑은 고딕" w:cs="맑은 고딕" w:hint="eastAsia"/>
          <w:lang w:eastAsia="ko-KR"/>
        </w:rPr>
        <w:t>보</w:t>
      </w:r>
      <w:r w:rsidR="007D715C">
        <w:rPr>
          <w:rFonts w:ascii="맑은 고딕" w:eastAsia="맑은 고딕" w:hAnsi="맑은 고딕" w:cs="맑은 고딕" w:hint="eastAsia"/>
          <w:lang w:eastAsia="ko-KR"/>
        </w:rPr>
        <w:t>편적,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의무적 출생 등록제에 대해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111</w:t>
      </w:r>
      <w:r>
        <w:rPr>
          <w:lang w:eastAsia="ko-KR"/>
        </w:rPr>
        <w:t xml:space="preserve"> </w:t>
      </w:r>
      <w:r w:rsidR="007D715C">
        <w:rPr>
          <w:rFonts w:ascii="맑은 고딕" w:eastAsia="맑은 고딕" w:hAnsi="맑은 고딕" w:cs="맑은 고딕"/>
          <w:lang w:eastAsia="ko-KR"/>
        </w:rPr>
        <w:t>UN</w:t>
      </w:r>
      <w:r w:rsidR="007D715C">
        <w:rPr>
          <w:rFonts w:ascii="맑은 고딕" w:eastAsia="맑은 고딕" w:hAnsi="맑은 고딕" w:cs="맑은 고딕" w:hint="eastAsia"/>
          <w:lang w:eastAsia="ko-KR"/>
        </w:rPr>
        <w:t>인권최고대표사무소는 외국 국적의 부모</w:t>
      </w:r>
      <w:r w:rsidR="00CF1E50">
        <w:rPr>
          <w:rFonts w:ascii="맑은 고딕" w:eastAsia="맑은 고딕" w:hAnsi="맑은 고딕" w:cs="맑은 고딕" w:hint="eastAsia"/>
          <w:lang w:eastAsia="ko-KR"/>
        </w:rPr>
        <w:t>가 한국에서 낳은 자녀의 출생을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한국에 등록할 수 없었음을 언급했다.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CF1E50">
        <w:rPr>
          <w:rFonts w:ascii="맑은 고딕" w:eastAsia="맑은 고딕" w:hAnsi="맑은 고딕" w:cs="맑은 고딕" w:hint="eastAsia"/>
          <w:lang w:eastAsia="ko-KR"/>
        </w:rPr>
        <w:t>외국 국적의 부모는 자녀의 출생을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각각의 대사관에 등록</w:t>
      </w:r>
      <w:r w:rsidR="00CF1E50">
        <w:rPr>
          <w:rFonts w:ascii="맑은 고딕" w:eastAsia="맑은 고딕" w:hAnsi="맑은 고딕" w:cs="맑은 고딕" w:hint="eastAsia"/>
          <w:lang w:eastAsia="ko-KR"/>
        </w:rPr>
        <w:t>해야 하는데,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이는 난민,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14797D">
        <w:rPr>
          <w:rFonts w:ascii="맑은 고딕" w:eastAsia="맑은 고딕" w:hAnsi="맑은 고딕" w:cs="맑은 고딕" w:hint="eastAsia"/>
          <w:lang w:eastAsia="ko-KR"/>
        </w:rPr>
        <w:t>망명 신청자</w:t>
      </w:r>
      <w:r w:rsidR="007D715C">
        <w:rPr>
          <w:rFonts w:ascii="맑은 고딕" w:eastAsia="맑은 고딕" w:hAnsi="맑은 고딕" w:cs="맑은 고딕" w:hint="eastAsia"/>
          <w:lang w:eastAsia="ko-KR"/>
        </w:rPr>
        <w:t>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무국적자,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685244">
        <w:rPr>
          <w:rFonts w:ascii="맑은 고딕" w:eastAsia="맑은 고딕" w:hAnsi="맑은 고딕" w:cs="맑은 고딕" w:hint="eastAsia"/>
          <w:lang w:eastAsia="ko-KR"/>
        </w:rPr>
        <w:t>불법체류자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의 자녀에게 상당한 어려움을 </w:t>
      </w:r>
      <w:r w:rsidR="00685244">
        <w:rPr>
          <w:rFonts w:ascii="맑은 고딕" w:eastAsia="맑은 고딕" w:hAnsi="맑은 고딕" w:cs="맑은 고딕" w:hint="eastAsia"/>
          <w:lang w:eastAsia="ko-KR"/>
        </w:rPr>
        <w:t>겪는</w:t>
      </w:r>
      <w:r w:rsidR="007D715C">
        <w:rPr>
          <w:rFonts w:ascii="맑은 고딕" w:eastAsia="맑은 고딕" w:hAnsi="맑은 고딕" w:cs="맑은 고딕" w:hint="eastAsia"/>
          <w:lang w:eastAsia="ko-KR"/>
        </w:rPr>
        <w:t>다.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부모가 대사관에 접근할 수 없기 때문이다.</w:t>
      </w:r>
      <w:r w:rsidR="007D715C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112</w:t>
      </w:r>
    </w:p>
    <w:p w14:paraId="0F966CAD" w14:textId="779F1F82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56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7D715C">
        <w:rPr>
          <w:rFonts w:ascii="맑은 고딕" w:eastAsia="맑은 고딕" w:hAnsi="맑은 고딕" w:cs="맑은 고딕"/>
          <w:lang w:eastAsia="ko-KR"/>
        </w:rPr>
        <w:t>2019</w:t>
      </w:r>
      <w:r w:rsidR="00CF1E50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7D715C">
        <w:rPr>
          <w:rFonts w:ascii="맑은 고딕" w:eastAsia="맑은 고딕" w:hAnsi="맑은 고딕" w:cs="맑은 고딕" w:hint="eastAsia"/>
          <w:lang w:eastAsia="ko-KR"/>
        </w:rPr>
        <w:t>부모의 법적 지위나 출신과 무관하게 모든 아동</w:t>
      </w:r>
      <w:r w:rsidR="004205CF">
        <w:rPr>
          <w:rFonts w:ascii="맑은 고딕" w:eastAsia="맑은 고딕" w:hAnsi="맑은 고딕" w:cs="맑은 고딕" w:hint="eastAsia"/>
          <w:lang w:eastAsia="ko-KR"/>
        </w:rPr>
        <w:t>의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출생 등록이</w:t>
      </w:r>
      <w:r w:rsidR="004205CF">
        <w:rPr>
          <w:rFonts w:ascii="맑은 고딕" w:eastAsia="맑은 고딕" w:hAnsi="맑은 고딕" w:cs="맑은 고딕"/>
          <w:lang w:eastAsia="ko-KR"/>
        </w:rPr>
        <w:t xml:space="preserve"> </w:t>
      </w:r>
      <w:r w:rsidR="004205CF">
        <w:rPr>
          <w:rFonts w:ascii="맑은 고딕" w:eastAsia="맑은 고딕" w:hAnsi="맑은 고딕" w:cs="맑은 고딕" w:hint="eastAsia"/>
          <w:lang w:eastAsia="ko-KR"/>
        </w:rPr>
        <w:t>가능하도록 하고,</w:t>
      </w:r>
      <w:r w:rsidR="004205CF">
        <w:rPr>
          <w:rFonts w:ascii="맑은 고딕" w:eastAsia="맑은 고딕" w:hAnsi="맑은 고딕" w:cs="맑은 고딕"/>
          <w:lang w:eastAsia="ko-KR"/>
        </w:rPr>
        <w:t xml:space="preserve"> </w:t>
      </w:r>
      <w:r w:rsidR="004205CF">
        <w:rPr>
          <w:rFonts w:ascii="맑은 고딕" w:eastAsia="맑은 고딕" w:hAnsi="맑은 고딕" w:cs="맑은 고딕" w:hint="eastAsia"/>
          <w:lang w:eastAsia="ko-KR"/>
        </w:rPr>
        <w:t>이를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보편적인 것으로 할 것을 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7D715C">
        <w:rPr>
          <w:rFonts w:ascii="맑은 고딕" w:eastAsia="맑은 고딕" w:hAnsi="맑은 고딕" w:cs="맑은 고딕" w:hint="eastAsia"/>
          <w:lang w:eastAsia="ko-KR"/>
        </w:rPr>
        <w:t>촉구했다.</w:t>
      </w:r>
      <w:r>
        <w:rPr>
          <w:vertAlign w:val="superscript"/>
          <w:lang w:eastAsia="ko-KR"/>
        </w:rPr>
        <w:t>113</w:t>
      </w:r>
      <w:r>
        <w:rPr>
          <w:lang w:eastAsia="ko-KR"/>
        </w:rPr>
        <w:t xml:space="preserve"> </w:t>
      </w:r>
      <w:r w:rsidR="004205CF">
        <w:rPr>
          <w:lang w:eastAsia="ko-KR"/>
        </w:rPr>
        <w:t>2020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7D715C">
        <w:rPr>
          <w:lang w:eastAsia="ko-KR"/>
        </w:rPr>
        <w:t>“</w:t>
      </w:r>
      <w:r w:rsidR="007D715C">
        <w:rPr>
          <w:rFonts w:ascii="맑은 고딕" w:eastAsia="맑은 고딕" w:hAnsi="맑은 고딕" w:cs="맑은 고딕" w:hint="eastAsia"/>
          <w:lang w:eastAsia="ko-KR"/>
        </w:rPr>
        <w:t>출생 통보제</w:t>
      </w:r>
      <w:r w:rsidR="007D715C">
        <w:rPr>
          <w:rFonts w:ascii="맑은 고딕" w:eastAsia="맑은 고딕" w:hAnsi="맑은 고딕" w:cs="맑은 고딕"/>
          <w:lang w:eastAsia="ko-KR"/>
        </w:rPr>
        <w:t>”</w:t>
      </w:r>
      <w:r w:rsidR="007D715C">
        <w:rPr>
          <w:rFonts w:ascii="맑은 고딕" w:eastAsia="맑은 고딕" w:hAnsi="맑은 고딕" w:cs="맑은 고딕" w:hint="eastAsia"/>
          <w:lang w:eastAsia="ko-KR"/>
        </w:rPr>
        <w:t>의 발전</w:t>
      </w:r>
      <w:r w:rsidR="004205CF">
        <w:rPr>
          <w:rFonts w:ascii="맑은 고딕" w:eastAsia="맑은 고딕" w:hAnsi="맑은 고딕" w:cs="맑은 고딕" w:hint="eastAsia"/>
          <w:lang w:eastAsia="ko-KR"/>
        </w:rPr>
        <w:t>이 진행 중임을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언급하면서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>는 해당 제도가 다양한 아동 집단의 출생 등록을 중대하게 저해했다는 보고에 대해 계속해서 우려를 표했다.</w:t>
      </w:r>
      <w:r>
        <w:rPr>
          <w:vertAlign w:val="superscript"/>
          <w:lang w:eastAsia="ko-KR"/>
        </w:rPr>
        <w:t>114</w:t>
      </w:r>
    </w:p>
    <w:p w14:paraId="18D3F1C1" w14:textId="18A1328F" w:rsidR="00D551D0" w:rsidRDefault="00710E65">
      <w:pPr>
        <w:pStyle w:val="a5"/>
        <w:framePr w:w="7814" w:h="14224" w:hRule="exact" w:wrap="around" w:vAnchor="page" w:hAnchor="page" w:x="2396" w:y="1256"/>
        <w:numPr>
          <w:ilvl w:val="0"/>
          <w:numId w:val="5"/>
        </w:numPr>
        <w:shd w:val="clear" w:color="auto" w:fill="auto"/>
        <w:spacing w:after="0" w:line="245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>는 한국인 아버지와 외국인 어머니</w:t>
      </w:r>
      <w:r w:rsidR="00D57651">
        <w:rPr>
          <w:rFonts w:ascii="맑은 고딕" w:eastAsia="맑은 고딕" w:hAnsi="맑은 고딕" w:cs="맑은 고딕" w:hint="eastAsia"/>
          <w:lang w:eastAsia="ko-KR"/>
        </w:rPr>
        <w:t>사이에서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출생한 아동이 한국 시민권을 얻는 데 있어 어려움이 없게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115</w:t>
      </w:r>
    </w:p>
    <w:p w14:paraId="15EE48D7" w14:textId="77777777" w:rsidR="00D551D0" w:rsidRDefault="00710E65">
      <w:pPr>
        <w:pStyle w:val="a7"/>
        <w:framePr w:wrap="around" w:vAnchor="page" w:hAnchor="page" w:x="1671" w:y="15946"/>
        <w:shd w:val="clear" w:color="auto" w:fill="auto"/>
        <w:spacing w:line="160" w:lineRule="exact"/>
        <w:ind w:left="20"/>
      </w:pPr>
      <w:r>
        <w:t>8</w:t>
      </w:r>
    </w:p>
    <w:p w14:paraId="716D1DC5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21BFB37" w14:textId="77777777" w:rsidR="00D551D0" w:rsidRDefault="00710E65">
      <w:pPr>
        <w:pStyle w:val="a7"/>
        <w:framePr w:wrap="around" w:vAnchor="page" w:hAnchor="page" w:x="8948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06812F25" w14:textId="53C787F9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>는 당사국 영토 내의 모든 아동이 돌봄시설,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교육,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의료,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복지,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여가,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국가 지원에 접근하도록 할 것을 권고했다.</w:t>
      </w:r>
      <w:r>
        <w:rPr>
          <w:vertAlign w:val="superscript"/>
          <w:lang w:eastAsia="ko-KR"/>
        </w:rPr>
        <w:t>116</w:t>
      </w:r>
    </w:p>
    <w:p w14:paraId="24FA60D5" w14:textId="152F59D5" w:rsidR="00D551D0" w:rsidRDefault="00710E65">
      <w:pPr>
        <w:pStyle w:val="40"/>
        <w:framePr w:w="7819" w:h="13987" w:hRule="exact" w:wrap="around" w:vAnchor="page" w:hAnchor="page" w:x="1954" w:y="1261"/>
        <w:numPr>
          <w:ilvl w:val="0"/>
          <w:numId w:val="6"/>
        </w:numPr>
        <w:shd w:val="clear" w:color="auto" w:fill="auto"/>
        <w:spacing w:before="0" w:after="96" w:line="180" w:lineRule="exact"/>
        <w:jc w:val="left"/>
      </w:pPr>
      <w:bookmarkStart w:id="24" w:name="bookmark24"/>
      <w:r>
        <w:rPr>
          <w:lang w:eastAsia="ko-KR"/>
        </w:rPr>
        <w:t xml:space="preserve"> </w:t>
      </w:r>
      <w:bookmarkEnd w:id="24"/>
      <w:r w:rsidR="00071C91">
        <w:rPr>
          <w:rFonts w:ascii="맑은 고딕" w:eastAsia="맑은 고딕" w:hAnsi="맑은 고딕" w:cs="맑은 고딕" w:hint="eastAsia"/>
          <w:lang w:eastAsia="ko-KR"/>
        </w:rPr>
        <w:t>노인</w:t>
      </w:r>
    </w:p>
    <w:p w14:paraId="3461934D" w14:textId="0DF3E594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주택에 관한 특별보고관은 노인의 거의 절반이 비교적 빈곤하며 열악한 주거환경에서 거주하고 있다고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117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>는 국민연금제도의 자격 요건이 적절</w:t>
      </w:r>
      <w:r w:rsidR="004205CF">
        <w:rPr>
          <w:rFonts w:ascii="맑은 고딕" w:eastAsia="맑은 고딕" w:hAnsi="맑은 고딕" w:cs="맑은 고딕" w:hint="eastAsia"/>
          <w:lang w:eastAsia="ko-KR"/>
        </w:rPr>
        <w:t>해야 하며</w:t>
      </w:r>
      <w:r w:rsidR="007D715C">
        <w:rPr>
          <w:rFonts w:ascii="맑은 고딕" w:eastAsia="맑은 고딕" w:hAnsi="맑은 고딕" w:cs="맑은 고딕" w:hint="eastAsia"/>
          <w:lang w:eastAsia="ko-KR"/>
        </w:rPr>
        <w:t>,</w:t>
      </w:r>
      <w:r w:rsidR="007D715C">
        <w:rPr>
          <w:rFonts w:ascii="맑은 고딕" w:eastAsia="맑은 고딕" w:hAnsi="맑은 고딕" w:cs="맑은 고딕"/>
          <w:lang w:eastAsia="ko-KR"/>
        </w:rPr>
        <w:t xml:space="preserve"> </w:t>
      </w:r>
      <w:r w:rsidR="007D715C">
        <w:rPr>
          <w:rFonts w:ascii="맑은 고딕" w:eastAsia="맑은 고딕" w:hAnsi="맑은 고딕" w:cs="맑은 고딕" w:hint="eastAsia"/>
          <w:lang w:eastAsia="ko-KR"/>
        </w:rPr>
        <w:t>노인이 적절한 생활 수준을 누릴 수 있도록 하는 액수의 연금</w:t>
      </w:r>
      <w:r w:rsidR="004205CF">
        <w:rPr>
          <w:rFonts w:ascii="맑은 고딕" w:eastAsia="맑은 고딕" w:hAnsi="맑은 고딕" w:cs="맑은 고딕" w:hint="eastAsia"/>
          <w:lang w:eastAsia="ko-KR"/>
        </w:rPr>
        <w:t>이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지급</w:t>
      </w:r>
      <w:r w:rsidR="004205CF">
        <w:rPr>
          <w:rFonts w:ascii="맑은 고딕" w:eastAsia="맑은 고딕" w:hAnsi="맑은 고딕" w:cs="맑은 고딕" w:hint="eastAsia"/>
          <w:lang w:eastAsia="ko-KR"/>
        </w:rPr>
        <w:t>되어야 한다고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 권고했다</w:t>
      </w:r>
      <w:r w:rsidR="007D715C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118</w:t>
      </w:r>
    </w:p>
    <w:p w14:paraId="1E5CC9F4" w14:textId="5650DD35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7D715C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7C2AD7">
        <w:rPr>
          <w:rFonts w:ascii="맑은 고딕" w:eastAsia="맑은 고딕" w:hAnsi="맑은 고딕" w:cs="맑은 고딕" w:hint="eastAsia"/>
          <w:lang w:eastAsia="ko-KR"/>
        </w:rPr>
        <w:t>돌봄시설에서의 학대를 포함해 노인의 학대에 대한 보고에 우려를 표했다.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위원회는 노인이 안전한 환경에서 존엄하게 살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 수 있어야 하며</w:t>
      </w:r>
      <w:r w:rsidR="007C2AD7">
        <w:rPr>
          <w:rFonts w:ascii="맑은 고딕" w:eastAsia="맑은 고딕" w:hAnsi="맑은 고딕" w:cs="맑은 고딕" w:hint="eastAsia"/>
          <w:lang w:eastAsia="ko-KR"/>
        </w:rPr>
        <w:t>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특히 학대의 근본 원인을 파악 및 해결하고 학대를 방지</w:t>
      </w:r>
      <w:r w:rsidR="004205CF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>119</w:t>
      </w:r>
    </w:p>
    <w:p w14:paraId="68BC50B8" w14:textId="61BB2E12" w:rsidR="00D551D0" w:rsidRDefault="00710E65">
      <w:pPr>
        <w:pStyle w:val="40"/>
        <w:framePr w:w="7819" w:h="13987" w:hRule="exact" w:wrap="around" w:vAnchor="page" w:hAnchor="page" w:x="1954" w:y="1261"/>
        <w:numPr>
          <w:ilvl w:val="0"/>
          <w:numId w:val="6"/>
        </w:numPr>
        <w:shd w:val="clear" w:color="auto" w:fill="auto"/>
        <w:spacing w:before="0" w:after="96" w:line="180" w:lineRule="exact"/>
        <w:jc w:val="left"/>
      </w:pPr>
      <w:bookmarkStart w:id="25" w:name="bookmark25"/>
      <w:r>
        <w:rPr>
          <w:lang w:eastAsia="ko-KR"/>
        </w:rPr>
        <w:t xml:space="preserve"> </w:t>
      </w:r>
      <w:bookmarkEnd w:id="25"/>
      <w:r w:rsidR="00071C91">
        <w:rPr>
          <w:rFonts w:ascii="맑은 고딕" w:eastAsia="맑은 고딕" w:hAnsi="맑은 고딕" w:cs="맑은 고딕" w:hint="eastAsia"/>
          <w:lang w:eastAsia="ko-KR"/>
        </w:rPr>
        <w:t>장애인</w:t>
      </w:r>
    </w:p>
    <w:p w14:paraId="1B719872" w14:textId="75DF6E34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장애인권리위원회</w:t>
      </w:r>
      <w:r w:rsidR="007C2AD7">
        <w:rPr>
          <w:rFonts w:ascii="맑은 고딕" w:eastAsia="맑은 고딕" w:hAnsi="맑은 고딕" w:cs="맑은 고딕" w:hint="eastAsia"/>
          <w:lang w:eastAsia="ko-KR"/>
        </w:rPr>
        <w:t>는 모든 장애인을 포괄하는 장애의 개념을 도입하고,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장애인의 특성과 필요가 존중받도록 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의학적 장애 모델의 요소들을 인권 의 원칙으로 대체하여 장애</w:t>
      </w:r>
      <w:r w:rsidR="00C02EEE">
        <w:rPr>
          <w:rFonts w:ascii="맑은 고딕" w:eastAsia="맑은 고딕" w:hAnsi="맑은 고딕" w:cs="맑은 고딕" w:hint="eastAsia"/>
          <w:lang w:eastAsia="ko-KR"/>
        </w:rPr>
        <w:t>등급제</w:t>
      </w:r>
      <w:r w:rsidR="007C2AD7">
        <w:rPr>
          <w:rFonts w:ascii="맑은 고딕" w:eastAsia="맑은 고딕" w:hAnsi="맑은 고딕" w:cs="맑은 고딕" w:hint="eastAsia"/>
          <w:lang w:eastAsia="ko-KR"/>
        </w:rPr>
        <w:t>의 방향을 재설정하고,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장애인에 대한 법적,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환경적 </w:t>
      </w:r>
      <w:r w:rsidR="00DA76F1">
        <w:rPr>
          <w:rFonts w:ascii="맑은 고딕" w:eastAsia="맑은 고딕" w:hAnsi="맑은 고딕" w:cs="맑은 고딕" w:hint="eastAsia"/>
          <w:lang w:eastAsia="ko-KR"/>
        </w:rPr>
        <w:t>어려움</w:t>
      </w:r>
      <w:r w:rsidR="007C2AD7">
        <w:rPr>
          <w:rFonts w:ascii="맑은 고딕" w:eastAsia="맑은 고딕" w:hAnsi="맑은 고딕" w:cs="맑은 고딕" w:hint="eastAsia"/>
          <w:lang w:eastAsia="ko-KR"/>
        </w:rPr>
        <w:t>을 평가하고 장애인의 독립적인 삶을 증진하고 이들의 완전한 사회 통합을 촉진하는 데 필요한 지원을 제공하기 위한 시스템을 구축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해야 한다고 </w:t>
      </w:r>
      <w:r w:rsidR="007C2AD7">
        <w:rPr>
          <w:rFonts w:ascii="맑은 고딕" w:eastAsia="맑은 고딕" w:hAnsi="맑은 고딕" w:cs="맑은 고딕" w:hint="eastAsia"/>
          <w:lang w:eastAsia="ko-KR"/>
        </w:rPr>
        <w:t>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120</w:t>
      </w:r>
    </w:p>
    <w:p w14:paraId="6FF2174A" w14:textId="2D1FF639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장애여성과 소녀의 권리를 모든 성 관련 법에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포함하여 주류화하고,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성 관점을 장애 정책과 프로그램에 포함하여 주류화할 것을 권고했다.</w:t>
      </w:r>
      <w:r>
        <w:rPr>
          <w:vertAlign w:val="superscript"/>
          <w:lang w:eastAsia="ko-KR"/>
        </w:rPr>
        <w:t>121</w:t>
      </w:r>
    </w:p>
    <w:p w14:paraId="357475D5" w14:textId="1793C72A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코로나 팬데믹과 관련한 대응 및 복구계획에 장애를 포함하여 주류화하고,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비상</w:t>
      </w:r>
      <w:r w:rsidR="00685244">
        <w:rPr>
          <w:rFonts w:ascii="맑은 고딕" w:eastAsia="맑은 고딕" w:hAnsi="맑은 고딕" w:cs="맑은 고딕" w:hint="eastAsia"/>
          <w:lang w:eastAsia="ko-KR"/>
        </w:rPr>
        <w:t>상황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시 장애인을 </w:t>
      </w:r>
      <w:r w:rsidR="00685244">
        <w:rPr>
          <w:rFonts w:ascii="맑은 고딕" w:eastAsia="맑은 고딕" w:hAnsi="맑은 고딕" w:cs="맑은 고딕" w:hint="eastAsia"/>
          <w:lang w:eastAsia="ko-KR"/>
        </w:rPr>
        <w:t>시설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에서 </w:t>
      </w:r>
      <w:r w:rsidR="004205CF">
        <w:rPr>
          <w:rFonts w:ascii="맑은 고딕" w:eastAsia="맑은 고딕" w:hAnsi="맑은 고딕" w:cs="맑은 고딕" w:hint="eastAsia"/>
          <w:lang w:eastAsia="ko-KR"/>
        </w:rPr>
        <w:t>내보내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이들이 공동체에서 살아가도록 적절한 지원을 제공하기 위한 조치를 도입할 것을 권고했다.</w:t>
      </w:r>
      <w:r>
        <w:rPr>
          <w:vertAlign w:val="superscript"/>
          <w:lang w:eastAsia="ko-KR"/>
        </w:rPr>
        <w:t>122</w:t>
      </w:r>
    </w:p>
    <w:p w14:paraId="4FD94146" w14:textId="2BA5E9E3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대</w:t>
      </w:r>
      <w:r w:rsidR="00C02EEE">
        <w:rPr>
          <w:rFonts w:ascii="맑은 고딕" w:eastAsia="맑은 고딕" w:hAnsi="맑은 고딕" w:cs="맑은 고딕" w:hint="eastAsia"/>
          <w:lang w:eastAsia="ko-KR"/>
        </w:rPr>
        <w:t>체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의사결정 </w:t>
      </w:r>
      <w:r w:rsidR="00C02EEE">
        <w:rPr>
          <w:rFonts w:ascii="맑은 고딕" w:eastAsia="맑은 고딕" w:hAnsi="맑은 고딕" w:cs="맑은 고딕" w:hint="eastAsia"/>
          <w:lang w:eastAsia="ko-KR"/>
        </w:rPr>
        <w:t>제도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을 </w:t>
      </w:r>
      <w:r w:rsidR="004205CF">
        <w:rPr>
          <w:rFonts w:ascii="맑은 고딕" w:eastAsia="맑은 고딕" w:hAnsi="맑은 고딕" w:cs="맑은 고딕"/>
          <w:lang w:eastAsia="ko-KR"/>
        </w:rPr>
        <w:t>“</w:t>
      </w:r>
      <w:r w:rsidR="007C2AD7">
        <w:rPr>
          <w:rFonts w:ascii="맑은 고딕" w:eastAsia="맑은 고딕" w:hAnsi="맑은 고딕" w:cs="맑은 고딕" w:hint="eastAsia"/>
          <w:lang w:eastAsia="ko-KR"/>
        </w:rPr>
        <w:t>개인화된 지원을 제공하고 장애인의 자율성,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의사,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선호를 존중하는 지원</w:t>
      </w:r>
      <w:r w:rsidR="00C02EEE">
        <w:rPr>
          <w:rFonts w:ascii="맑은 고딕" w:eastAsia="맑은 고딕" w:hAnsi="맑은 고딕" w:cs="맑은 고딕" w:hint="eastAsia"/>
          <w:lang w:eastAsia="ko-KR"/>
        </w:rPr>
        <w:t xml:space="preserve"> 의사결정제도</w:t>
      </w:r>
      <w:r w:rsidR="004205CF">
        <w:rPr>
          <w:rFonts w:ascii="맑은 고딕" w:eastAsia="맑은 고딕" w:hAnsi="맑은 고딕" w:cs="맑은 고딕"/>
          <w:lang w:eastAsia="ko-KR"/>
        </w:rPr>
        <w:t>”</w:t>
      </w:r>
      <w:r w:rsidR="007C2AD7">
        <w:rPr>
          <w:rFonts w:ascii="맑은 고딕" w:eastAsia="맑은 고딕" w:hAnsi="맑은 고딕" w:cs="맑은 고딕" w:hint="eastAsia"/>
          <w:lang w:eastAsia="ko-KR"/>
        </w:rPr>
        <w:t>로 대체할 것을 권고했다.</w:t>
      </w:r>
      <w:r>
        <w:rPr>
          <w:vertAlign w:val="superscript"/>
          <w:lang w:eastAsia="ko-KR"/>
        </w:rPr>
        <w:t>123</w:t>
      </w:r>
    </w:p>
    <w:p w14:paraId="5CA9EC8D" w14:textId="52262464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기관 내외에서 장애아동에 대한 모든 형태의 폭력과 학대를 근절하기 위한 실행계획을 수립 및 이행</w:t>
      </w:r>
      <w:r w:rsidR="004205CF">
        <w:rPr>
          <w:rFonts w:ascii="맑은 고딕" w:eastAsia="맑은 고딕" w:hAnsi="맑은 고딕" w:cs="맑은 고딕" w:hint="eastAsia"/>
          <w:lang w:eastAsia="ko-KR"/>
        </w:rPr>
        <w:t>해야 하며</w:t>
      </w:r>
      <w:r w:rsidR="007C2AD7">
        <w:rPr>
          <w:rFonts w:ascii="맑은 고딕" w:eastAsia="맑은 고딕" w:hAnsi="맑은 고딕" w:cs="맑은 고딕" w:hint="eastAsia"/>
          <w:lang w:eastAsia="ko-KR"/>
        </w:rPr>
        <w:t>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성 기반 폭력의 피해자인 장애여성과 소</w:t>
      </w:r>
      <w:r w:rsidR="004205CF">
        <w:rPr>
          <w:rFonts w:ascii="맑은 고딕" w:eastAsia="맑은 고딕" w:hAnsi="맑은 고딕" w:cs="맑은 고딕" w:hint="eastAsia"/>
          <w:lang w:eastAsia="ko-KR"/>
        </w:rPr>
        <w:t>녀가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서비스</w:t>
      </w:r>
      <w:r w:rsidR="004205CF">
        <w:rPr>
          <w:rFonts w:ascii="맑은 고딕" w:eastAsia="맑은 고딕" w:hAnsi="맑은 고딕" w:cs="맑은 고딕" w:hint="eastAsia"/>
          <w:lang w:eastAsia="ko-KR"/>
        </w:rPr>
        <w:t>에 접근할 수 있어야 한다고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>124</w:t>
      </w:r>
    </w:p>
    <w:p w14:paraId="7DE4BA0E" w14:textId="049F0F96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장애여성과 소녀의 강제</w:t>
      </w:r>
      <w:r w:rsidR="00685244">
        <w:rPr>
          <w:rFonts w:ascii="맑은 고딕" w:eastAsia="맑은 고딕" w:hAnsi="맑은 고딕" w:cs="맑은 고딕" w:hint="eastAsia"/>
          <w:lang w:eastAsia="ko-KR"/>
        </w:rPr>
        <w:t>불임 수술</w:t>
      </w:r>
      <w:r w:rsidR="007C2AD7">
        <w:rPr>
          <w:rFonts w:ascii="맑은 고딕" w:eastAsia="맑은 고딕" w:hAnsi="맑은 고딕" w:cs="맑은 고딕" w:hint="eastAsia"/>
          <w:lang w:eastAsia="ko-KR"/>
        </w:rPr>
        <w:t xml:space="preserve"> 관행을 근절하고,</w:t>
      </w:r>
      <w:r w:rsidR="007C2AD7">
        <w:rPr>
          <w:rFonts w:ascii="맑은 고딕" w:eastAsia="맑은 고딕" w:hAnsi="맑은 고딕" w:cs="맑은 고딕"/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동의에 의하지 않은 임신 중단을 근절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해야 한다고 </w:t>
      </w:r>
      <w:r w:rsidR="007C2AD7">
        <w:rPr>
          <w:rFonts w:ascii="맑은 고딕" w:eastAsia="맑은 고딕" w:hAnsi="맑은 고딕" w:cs="맑은 고딕" w:hint="eastAsia"/>
          <w:lang w:eastAsia="ko-KR"/>
        </w:rPr>
        <w:t>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125</w:t>
      </w:r>
    </w:p>
    <w:p w14:paraId="4AC2AD50" w14:textId="6525AD41" w:rsidR="00D551D0" w:rsidRDefault="00710E65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7C2AD7">
        <w:rPr>
          <w:rFonts w:ascii="맑은 고딕" w:eastAsia="맑은 고딕" w:hAnsi="맑은 고딕" w:cs="맑은 고딕" w:hint="eastAsia"/>
          <w:lang w:eastAsia="ko-KR"/>
        </w:rPr>
        <w:t>동 위원회는 여전히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주거형 환경에</w:t>
      </w:r>
      <w:r w:rsidR="004205CF">
        <w:rPr>
          <w:rFonts w:ascii="맑은 고딕" w:eastAsia="맑은 고딕" w:hAnsi="맑은 고딕" w:cs="맑은 고딕" w:hint="eastAsia"/>
          <w:lang w:eastAsia="ko-KR"/>
        </w:rPr>
        <w:t>서 살아가</w:t>
      </w:r>
      <w:r w:rsidR="008D67CF">
        <w:rPr>
          <w:rFonts w:ascii="맑은 고딕" w:eastAsia="맑은 고딕" w:hAnsi="맑은 고딕" w:cs="맑은 고딕" w:hint="eastAsia"/>
          <w:lang w:eastAsia="ko-KR"/>
        </w:rPr>
        <w:t>는 장애인</w:t>
      </w:r>
      <w:r w:rsidR="004205CF">
        <w:rPr>
          <w:rFonts w:ascii="맑은 고딕" w:eastAsia="맑은 고딕" w:hAnsi="맑은 고딕" w:cs="맑은 고딕" w:hint="eastAsia"/>
          <w:lang w:eastAsia="ko-KR"/>
        </w:rPr>
        <w:t>의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탈</w:t>
      </w:r>
      <w:r w:rsidR="00C02EEE">
        <w:rPr>
          <w:rFonts w:ascii="맑은 고딕" w:eastAsia="맑은 고딕" w:hAnsi="맑은 고딕" w:cs="맑은 고딕" w:hint="eastAsia"/>
          <w:lang w:eastAsia="ko-KR"/>
        </w:rPr>
        <w:t>시설</w:t>
      </w:r>
      <w:r w:rsidR="008D67CF">
        <w:rPr>
          <w:rFonts w:ascii="맑은 고딕" w:eastAsia="맑은 고딕" w:hAnsi="맑은 고딕" w:cs="맑은 고딕" w:hint="eastAsia"/>
          <w:lang w:eastAsia="ko-KR"/>
        </w:rPr>
        <w:t>화를 위한 전략 이행을 강화</w:t>
      </w:r>
      <w:r w:rsidR="004205CF">
        <w:rPr>
          <w:rFonts w:ascii="맑은 고딕" w:eastAsia="맑은 고딕" w:hAnsi="맑은 고딕" w:cs="맑은 고딕" w:hint="eastAsia"/>
          <w:lang w:eastAsia="ko-KR"/>
        </w:rPr>
        <w:t>해야 하며</w:t>
      </w:r>
      <w:r w:rsidR="008D67CF">
        <w:rPr>
          <w:rFonts w:ascii="맑은 고딕" w:eastAsia="맑은 고딕" w:hAnsi="맑은 고딕" w:cs="맑은 고딕" w:hint="eastAsia"/>
          <w:lang w:eastAsia="ko-KR"/>
        </w:rPr>
        <w:t>,</w:t>
      </w:r>
      <w:r w:rsidR="008D67CF">
        <w:rPr>
          <w:rFonts w:ascii="맑은 고딕" w:eastAsia="맑은 고딕" w:hAnsi="맑은 고딕" w:cs="맑은 고딕"/>
          <w:lang w:eastAsia="ko-KR"/>
        </w:rPr>
        <w:t xml:space="preserve"> </w:t>
      </w:r>
      <w:r w:rsidR="008D67CF">
        <w:rPr>
          <w:rFonts w:ascii="맑은 고딕" w:eastAsia="맑은 고딕" w:hAnsi="맑은 고딕" w:cs="맑은 고딕" w:hint="eastAsia"/>
          <w:lang w:eastAsia="ko-KR"/>
        </w:rPr>
        <w:t>독립적으로 살아가고 공동체에 참여하는 것을 목표로 한 공동체 기반 서비스의 가용성을 확대</w:t>
      </w:r>
      <w:r w:rsidR="004205CF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126</w:t>
      </w:r>
      <w:r>
        <w:rPr>
          <w:lang w:eastAsia="ko-KR"/>
        </w:rPr>
        <w:t xml:space="preserve"> </w:t>
      </w:r>
      <w:r w:rsidR="008D67CF">
        <w:rPr>
          <w:rFonts w:ascii="맑은 고딕" w:eastAsia="맑은 고딕" w:hAnsi="맑은 고딕" w:cs="맑은 고딕" w:hint="eastAsia"/>
          <w:lang w:eastAsia="ko-KR"/>
        </w:rPr>
        <w:t>주택에 관한 특별보고관은 정부가 장애인에게 적절한 주거와 사회지원을 제공하여 장애인이 가족과 함께 거주하거나 공동체 내에서 독립적인 삶을 영위할 수 있도록 해야 한다고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127</w:t>
      </w:r>
    </w:p>
    <w:p w14:paraId="7921E5AC" w14:textId="3BFADE4B" w:rsidR="00CB7DB1" w:rsidRDefault="00D14481" w:rsidP="00CB7DB1">
      <w:pPr>
        <w:pStyle w:val="a5"/>
        <w:framePr w:w="7819" w:h="13987" w:hRule="exact" w:wrap="around" w:vAnchor="page" w:hAnchor="page" w:x="1954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장애인권리위원회</w:t>
      </w:r>
      <w:r w:rsidR="00F16AA0">
        <w:rPr>
          <w:rFonts w:ascii="맑은 고딕" w:eastAsia="맑은 고딕" w:hAnsi="맑은 고딕" w:cs="맑은 고딕" w:hint="eastAsia"/>
          <w:lang w:eastAsia="ko-KR"/>
        </w:rPr>
        <w:t>는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4205CF">
        <w:rPr>
          <w:rFonts w:ascii="맑은 고딕" w:eastAsia="맑은 고딕" w:hAnsi="맑은 고딕" w:cs="맑은 고딕" w:hint="eastAsia"/>
          <w:lang w:eastAsia="ko-KR"/>
        </w:rPr>
        <w:t>개방된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노동시장에 장애인이 참여하는 것을 배제하거나 제한했던 모든 차별적 법을 폐지</w:t>
      </w:r>
      <w:r w:rsidR="004205CF">
        <w:rPr>
          <w:rFonts w:ascii="맑은 고딕" w:eastAsia="맑은 고딕" w:hAnsi="맑은 고딕" w:cs="맑은 고딕" w:hint="eastAsia"/>
          <w:lang w:eastAsia="ko-KR"/>
        </w:rPr>
        <w:t>할 것</w:t>
      </w:r>
      <w:r w:rsidR="008D67CF">
        <w:rPr>
          <w:rFonts w:ascii="맑은 고딕" w:eastAsia="맑은 고딕" w:hAnsi="맑은 고딕" w:cs="맑은 고딕" w:hint="eastAsia"/>
          <w:lang w:eastAsia="ko-KR"/>
        </w:rPr>
        <w:t>,</w:t>
      </w:r>
      <w:r w:rsidR="008D67CF">
        <w:rPr>
          <w:rFonts w:ascii="맑은 고딕" w:eastAsia="맑은 고딕" w:hAnsi="맑은 고딕" w:cs="맑은 고딕"/>
          <w:lang w:eastAsia="ko-KR"/>
        </w:rPr>
        <w:t xml:space="preserve"> 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장애인이 </w:t>
      </w:r>
      <w:r w:rsidR="004205CF">
        <w:rPr>
          <w:rFonts w:ascii="맑은 고딕" w:eastAsia="맑은 고딕" w:hAnsi="맑은 고딕" w:cs="맑은 고딕" w:hint="eastAsia"/>
          <w:lang w:eastAsia="ko-KR"/>
        </w:rPr>
        <w:t>개방된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노동시장과 포용적</w:t>
      </w:r>
      <w:r w:rsidR="00C02EEE">
        <w:rPr>
          <w:rFonts w:ascii="맑은 고딕" w:eastAsia="맑은 고딕" w:hAnsi="맑은 고딕" w:cs="맑은 고딕" w:hint="eastAsia"/>
          <w:lang w:eastAsia="ko-KR"/>
        </w:rPr>
        <w:t>인</w:t>
      </w:r>
      <w:r w:rsidR="008D67CF">
        <w:rPr>
          <w:rFonts w:ascii="맑은 고딕" w:eastAsia="맑은 고딕" w:hAnsi="맑은 고딕" w:cs="맑은 고딕" w:hint="eastAsia"/>
          <w:lang w:eastAsia="ko-KR"/>
        </w:rPr>
        <w:t xml:space="preserve"> 근로환경에서 고용과 일에 접근할 수 있도록 </w:t>
      </w:r>
      <w:r w:rsidR="004205CF">
        <w:rPr>
          <w:rFonts w:ascii="맑은 고딕" w:eastAsia="맑은 고딕" w:hAnsi="맑은 고딕" w:cs="맑은 고딕" w:hint="eastAsia"/>
          <w:lang w:eastAsia="ko-KR"/>
        </w:rPr>
        <w:t>할 것</w:t>
      </w:r>
      <w:r w:rsidR="008D67CF">
        <w:rPr>
          <w:rFonts w:ascii="맑은 고딕" w:eastAsia="맑은 고딕" w:hAnsi="맑은 고딕" w:cs="맑은 고딕" w:hint="eastAsia"/>
          <w:lang w:eastAsia="ko-KR"/>
        </w:rPr>
        <w:t>,</w:t>
      </w:r>
      <w:r w:rsidR="008D67CF">
        <w:rPr>
          <w:rFonts w:ascii="맑은 고딕" w:eastAsia="맑은 고딕" w:hAnsi="맑은 고딕" w:cs="맑은 고딕"/>
          <w:lang w:eastAsia="ko-KR"/>
        </w:rPr>
        <w:t xml:space="preserve"> </w:t>
      </w:r>
      <w:r w:rsidR="008D67CF">
        <w:rPr>
          <w:rFonts w:ascii="맑은 고딕" w:eastAsia="맑은 고딕" w:hAnsi="맑은 고딕" w:cs="맑은 고딕" w:hint="eastAsia"/>
          <w:lang w:eastAsia="ko-KR"/>
        </w:rPr>
        <w:t>장애인이 보호고용에서 포용적이고 접근 가능한 열린 고용으로의 이행을 할 수 있도록 조치를 이행</w:t>
      </w:r>
      <w:r w:rsidR="004205CF">
        <w:rPr>
          <w:rFonts w:ascii="맑은 고딕" w:eastAsia="맑은 고딕" w:hAnsi="맑은 고딕" w:cs="맑은 고딕" w:hint="eastAsia"/>
          <w:lang w:eastAsia="ko-KR"/>
        </w:rPr>
        <w:t>할 것</w:t>
      </w:r>
      <w:r w:rsidR="008D67CF">
        <w:rPr>
          <w:rFonts w:ascii="맑은 고딕" w:eastAsia="맑은 고딕" w:hAnsi="맑은 고딕" w:cs="맑은 고딕" w:hint="eastAsia"/>
          <w:lang w:eastAsia="ko-KR"/>
        </w:rPr>
        <w:t>,</w:t>
      </w:r>
      <w:r w:rsidR="008D67CF">
        <w:rPr>
          <w:rFonts w:ascii="맑은 고딕" w:eastAsia="맑은 고딕" w:hAnsi="맑은 고딕" w:cs="맑은 고딕"/>
          <w:lang w:eastAsia="ko-KR"/>
        </w:rPr>
        <w:t xml:space="preserve"> </w:t>
      </w:r>
      <w:r w:rsidR="008D67CF">
        <w:rPr>
          <w:rFonts w:ascii="맑은 고딕" w:eastAsia="맑은 고딕" w:hAnsi="맑은 고딕" w:cs="맑은 고딕" w:hint="eastAsia"/>
          <w:lang w:eastAsia="ko-KR"/>
        </w:rPr>
        <w:t>장애인의 고용을 촉진하도록 만들어진 특정 조치들이 효과적으로 이행되도록 할 것을 권고했다.</w:t>
      </w:r>
      <w:r w:rsidR="00CB7DB1" w:rsidRPr="00CB7DB1">
        <w:rPr>
          <w:vertAlign w:val="superscript"/>
          <w:lang w:eastAsia="ko-KR"/>
        </w:rPr>
        <w:t xml:space="preserve"> </w:t>
      </w:r>
      <w:r w:rsidR="00CB7DB1">
        <w:rPr>
          <w:vertAlign w:val="superscript"/>
          <w:lang w:eastAsia="ko-KR"/>
        </w:rPr>
        <w:t>128</w:t>
      </w:r>
    </w:p>
    <w:p w14:paraId="297FA437" w14:textId="35CEE8C4" w:rsidR="00D551D0" w:rsidRDefault="00D551D0" w:rsidP="00CB7DB1">
      <w:pPr>
        <w:pStyle w:val="a5"/>
        <w:framePr w:w="7819" w:h="13987" w:hRule="exact" w:wrap="around" w:vAnchor="page" w:hAnchor="page" w:x="1954" w:y="1261"/>
        <w:shd w:val="clear" w:color="auto" w:fill="auto"/>
        <w:spacing w:after="0" w:line="240" w:lineRule="exact"/>
        <w:ind w:left="440" w:right="20"/>
        <w:jc w:val="both"/>
        <w:rPr>
          <w:lang w:eastAsia="ko-KR"/>
        </w:rPr>
      </w:pPr>
    </w:p>
    <w:p w14:paraId="20CB96C4" w14:textId="77777777" w:rsidR="00D551D0" w:rsidRDefault="00710E65">
      <w:pPr>
        <w:pStyle w:val="a7"/>
        <w:framePr w:wrap="around" w:vAnchor="page" w:hAnchor="page" w:x="10777" w:y="15946"/>
        <w:shd w:val="clear" w:color="auto" w:fill="auto"/>
        <w:spacing w:line="160" w:lineRule="exact"/>
        <w:ind w:left="20"/>
      </w:pPr>
      <w:r>
        <w:t>9</w:t>
      </w:r>
    </w:p>
    <w:p w14:paraId="3D63AD4D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33FC437B" w14:textId="77777777" w:rsidR="00D551D0" w:rsidRDefault="00710E65">
      <w:pPr>
        <w:pStyle w:val="a7"/>
        <w:framePr w:wrap="around" w:vAnchor="page" w:hAnchor="page" w:x="1667" w:y="725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2570AC75" w14:textId="7174868E" w:rsidR="00D551D0" w:rsidRDefault="00CB7DB1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동 위원회는 장애인을 위한 사회보호 및 빈곤완화 제도를 강화하고,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장애연금제도의 자격을 확대할 것을 권고했다.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특히 모든 장애인이 장애연금의 혜택을 받을 수 있도록 의무 </w:t>
      </w:r>
      <w:r w:rsidR="00DA76F1">
        <w:rPr>
          <w:rFonts w:ascii="맑은 고딕" w:eastAsia="맑은 고딕" w:hAnsi="맑은 고딕" w:cs="맑은 고딕" w:hint="eastAsia"/>
          <w:lang w:eastAsia="ko-KR"/>
        </w:rPr>
        <w:t>부양자</w:t>
      </w:r>
      <w:r>
        <w:rPr>
          <w:rFonts w:ascii="맑은 고딕" w:eastAsia="맑은 고딕" w:hAnsi="맑은 고딕" w:cs="맑은 고딕" w:hint="eastAsia"/>
          <w:lang w:eastAsia="ko-KR"/>
        </w:rPr>
        <w:t xml:space="preserve"> 요건을 폐지할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129</w:t>
      </w:r>
    </w:p>
    <w:p w14:paraId="6E94CDDB" w14:textId="3D5498FA" w:rsidR="00D551D0" w:rsidRDefault="00710E65">
      <w:pPr>
        <w:pStyle w:val="22"/>
        <w:framePr w:w="7824" w:h="13863" w:hRule="exact" w:wrap="around" w:vAnchor="page" w:hAnchor="page" w:x="2391" w:y="1261"/>
        <w:numPr>
          <w:ilvl w:val="0"/>
          <w:numId w:val="6"/>
        </w:numPr>
        <w:shd w:val="clear" w:color="auto" w:fill="auto"/>
        <w:spacing w:after="96" w:line="180" w:lineRule="exact"/>
      </w:pPr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성소수자</w:t>
      </w:r>
    </w:p>
    <w:p w14:paraId="5DAA4417" w14:textId="1EF681C6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CB7DB1">
        <w:rPr>
          <w:rFonts w:ascii="맑은 고딕" w:eastAsia="맑은 고딕" w:hAnsi="맑은 고딕" w:cs="맑은 고딕" w:hint="eastAsia"/>
          <w:lang w:eastAsia="ko-KR"/>
        </w:rPr>
        <w:t>는 공적 생활의 많은 분야에서 성수수자에 대한 차별적 태도와 행위가 보고된 것에 대한 우려를 표했다.</w:t>
      </w:r>
      <w:r w:rsidR="00C16C9A">
        <w:rPr>
          <w:rFonts w:ascii="맑은 고딕" w:eastAsia="맑은 고딕" w:hAnsi="맑은 고딕" w:cs="맑은 고딕"/>
          <w:lang w:eastAsia="ko-KR"/>
        </w:rPr>
        <w:t xml:space="preserve"> UN</w:t>
      </w:r>
      <w:r w:rsidR="00C16C9A">
        <w:rPr>
          <w:rFonts w:ascii="맑은 고딕" w:eastAsia="맑은 고딕" w:hAnsi="맑은 고딕" w:cs="맑은 고딕" w:hint="eastAsia"/>
          <w:lang w:eastAsia="ko-KR"/>
        </w:rPr>
        <w:t>인권위원회는 정부가 성소수자에 대한 차별,</w:t>
      </w:r>
      <w:r w:rsidR="00C16C9A">
        <w:rPr>
          <w:rFonts w:ascii="맑은 고딕" w:eastAsia="맑은 고딕" w:hAnsi="맑은 고딕" w:cs="맑은 고딕"/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혐오 표현이나 폭력 또는 </w:t>
      </w:r>
      <w:r w:rsidR="00C16C9A">
        <w:rPr>
          <w:rFonts w:ascii="맑은 고딕" w:eastAsia="맑은 고딕" w:hAnsi="맑은 고딕" w:cs="맑은 고딕"/>
          <w:lang w:eastAsia="ko-KR"/>
        </w:rPr>
        <w:t>“</w:t>
      </w:r>
      <w:r w:rsidR="00C16C9A">
        <w:rPr>
          <w:rFonts w:ascii="맑은 고딕" w:eastAsia="맑은 고딕" w:hAnsi="맑은 고딕" w:cs="맑은 고딕" w:hint="eastAsia"/>
          <w:lang w:eastAsia="ko-KR"/>
        </w:rPr>
        <w:t>전환치료</w:t>
      </w:r>
      <w:r w:rsidR="00C16C9A">
        <w:rPr>
          <w:rFonts w:ascii="맑은 고딕" w:eastAsia="맑은 고딕" w:hAnsi="맑은 고딕" w:cs="맑은 고딕"/>
          <w:lang w:eastAsia="ko-KR"/>
        </w:rPr>
        <w:t>”</w:t>
      </w:r>
      <w:r w:rsidR="00C16C9A">
        <w:rPr>
          <w:rFonts w:ascii="맑은 고딕" w:eastAsia="맑은 고딕" w:hAnsi="맑은 고딕" w:cs="맑은 고딕" w:hint="eastAsia"/>
          <w:lang w:eastAsia="ko-KR"/>
        </w:rPr>
        <w:t>의 전파를 용인하지 않겠다고 공식 천명하고,</w:t>
      </w:r>
      <w:r w:rsidR="00C16C9A">
        <w:rPr>
          <w:rFonts w:ascii="맑은 고딕" w:eastAsia="맑은 고딕" w:hAnsi="맑은 고딕" w:cs="맑은 고딕"/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>성소수자를 보호하기 위한 법적 프레임</w:t>
      </w:r>
      <w:r w:rsidR="00C02EEE">
        <w:rPr>
          <w:rFonts w:ascii="맑은 고딕" w:eastAsia="맑은 고딕" w:hAnsi="맑은 고딕" w:cs="맑은 고딕" w:hint="eastAsia"/>
          <w:lang w:eastAsia="ko-KR"/>
        </w:rPr>
        <w:t>워크를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 강화하고,</w:t>
      </w:r>
      <w:r w:rsidR="00C16C9A">
        <w:rPr>
          <w:rFonts w:ascii="맑은 고딕" w:eastAsia="맑은 고딕" w:hAnsi="맑은 고딕" w:cs="맑은 고딕"/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>성소수자의 인식과 용인을 확대하기 위한 훈련을 제공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해야 한다는 </w:t>
      </w:r>
      <w:r w:rsidR="004205CF">
        <w:rPr>
          <w:rFonts w:ascii="맑은 고딕" w:eastAsia="맑은 고딕" w:hAnsi="맑은 고딕" w:cs="맑은 고딕"/>
          <w:lang w:eastAsia="ko-KR"/>
        </w:rPr>
        <w:t>2015</w:t>
      </w:r>
      <w:r w:rsidR="004205CF">
        <w:rPr>
          <w:rFonts w:ascii="맑은 고딕" w:eastAsia="맑은 고딕" w:hAnsi="맑은 고딕" w:cs="맑은 고딕" w:hint="eastAsia"/>
          <w:lang w:eastAsia="ko-KR"/>
        </w:rPr>
        <w:t>년도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 위원회 권고를 이행하기 위해 어떠한 조치도 취하지 않았음에 유감을 표했다.</w:t>
      </w:r>
      <w:r>
        <w:rPr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>위원회는</w:t>
      </w:r>
      <w:r w:rsidR="00C16C9A">
        <w:rPr>
          <w:rFonts w:ascii="맑은 고딕" w:eastAsia="맑은 고딕" w:hAnsi="맑은 고딕" w:cs="맑은 고딕"/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>이 권고를 반복했다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132</w:t>
      </w:r>
    </w:p>
    <w:p w14:paraId="6803182B" w14:textId="3CB8AA13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여성차별철폐위원회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는 트랜스젠더인 사람이 </w:t>
      </w:r>
      <w:r w:rsidR="00C02EEE">
        <w:rPr>
          <w:rFonts w:ascii="맑은 고딕" w:eastAsia="맑은 고딕" w:hAnsi="맑은 고딕" w:cs="맑은 고딕" w:hint="eastAsia"/>
          <w:lang w:eastAsia="ko-KR"/>
        </w:rPr>
        <w:t>국민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 의료보험 보장을 포함한 의료 서비스에 접근할 권리를 갖도록 하고,</w:t>
      </w:r>
      <w:r w:rsidR="00C16C9A">
        <w:rPr>
          <w:rFonts w:ascii="맑은 고딕" w:eastAsia="맑은 고딕" w:hAnsi="맑은 고딕" w:cs="맑은 고딕"/>
          <w:lang w:eastAsia="ko-KR"/>
        </w:rPr>
        <w:t xml:space="preserve"> </w:t>
      </w:r>
      <w:r w:rsidR="00C02EEE">
        <w:rPr>
          <w:rFonts w:ascii="맑은 고딕" w:eastAsia="맑은 고딕" w:hAnsi="맑은 고딕" w:cs="맑은 고딕" w:hint="eastAsia"/>
          <w:lang w:eastAsia="ko-KR"/>
        </w:rPr>
        <w:t>인터섹스가</w:t>
      </w:r>
      <w:r w:rsidR="00C16C9A">
        <w:rPr>
          <w:rFonts w:ascii="맑은 고딕" w:eastAsia="맑은 고딕" w:hAnsi="맑은 고딕" w:cs="맑은 고딕" w:hint="eastAsia"/>
          <w:lang w:eastAsia="ko-KR"/>
        </w:rPr>
        <w:t xml:space="preserve"> 비자발적 의학적 개입을 받지 않도록 할 것을 권고했다.</w:t>
      </w:r>
      <w:r>
        <w:rPr>
          <w:vertAlign w:val="superscript"/>
          <w:lang w:eastAsia="ko-KR"/>
        </w:rPr>
        <w:t>133</w:t>
      </w:r>
    </w:p>
    <w:p w14:paraId="59C32673" w14:textId="4C436EC6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C16C9A">
        <w:rPr>
          <w:rFonts w:ascii="맑은 고딕" w:eastAsia="맑은 고딕" w:hAnsi="맑은 고딕" w:cs="맑은 고딕" w:hint="eastAsia"/>
          <w:lang w:eastAsia="ko-KR"/>
        </w:rPr>
        <w:t>는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16C9A">
        <w:rPr>
          <w:rFonts w:ascii="맑은 고딕" w:eastAsia="맑은 고딕" w:hAnsi="맑은 고딕" w:cs="맑은 고딕" w:hint="eastAsia"/>
          <w:lang w:eastAsia="ko-KR"/>
        </w:rPr>
        <w:t>군에서의 형의 집행 및 군수용자의 처우에 관한 법률</w:t>
      </w:r>
      <w:r w:rsidR="00311905">
        <w:rPr>
          <w:rFonts w:ascii="맑은 고딕" w:eastAsia="맑은 고딕" w:hAnsi="맑은 고딕" w:cs="맑은 고딕" w:hint="eastAsia"/>
          <w:lang w:eastAsia="ko-KR"/>
        </w:rPr>
        <w:t>에서 동성 간의 성적 행위를 범죄화한 것에 대한 우려를 표했다</w:t>
      </w:r>
      <w:r w:rsidR="00311905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134</w:t>
      </w:r>
      <w:r>
        <w:rPr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사생활을 누릴 권리에 간한 특별보고관은 성소수자가 폭력과 괴롭힘에 대한 두려움 없이 군대에서 복역할 수 없으며,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성소수자가 상사로부터 사생활에 대한 모멸적인 심문을 당했음에 대한 우려를 표했다.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특별보고관은 군에서의 형의 집행 및 군수용자의 처우에 관한 법률 제9</w:t>
      </w:r>
      <w:r w:rsidR="00311905">
        <w:rPr>
          <w:rFonts w:ascii="맑은 고딕" w:eastAsia="맑은 고딕" w:hAnsi="맑은 고딕" w:cs="맑은 고딕"/>
          <w:lang w:eastAsia="ko-KR"/>
        </w:rPr>
        <w:t>2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조 </w:t>
      </w:r>
      <w:r w:rsidR="00311905">
        <w:rPr>
          <w:rFonts w:ascii="맑은 고딕" w:eastAsia="맑은 고딕" w:hAnsi="맑은 고딕" w:cs="맑은 고딕"/>
          <w:lang w:eastAsia="ko-KR"/>
        </w:rPr>
        <w:t>6</w:t>
      </w:r>
      <w:r w:rsidR="00311905">
        <w:rPr>
          <w:rFonts w:ascii="맑은 고딕" w:eastAsia="맑은 고딕" w:hAnsi="맑은 고딕" w:cs="맑은 고딕" w:hint="eastAsia"/>
          <w:lang w:eastAsia="ko-KR"/>
        </w:rPr>
        <w:t>항을 신속하게 폐지하고,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군 구성원들이 성 다양성에 대한 훈련을 받아야 한다고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135</w:t>
      </w:r>
    </w:p>
    <w:p w14:paraId="2EA6FB25" w14:textId="09DF9AB3" w:rsidR="00D551D0" w:rsidRDefault="00710E65">
      <w:pPr>
        <w:pStyle w:val="22"/>
        <w:framePr w:w="7824" w:h="13863" w:hRule="exact" w:wrap="around" w:vAnchor="page" w:hAnchor="page" w:x="2391" w:y="1261"/>
        <w:numPr>
          <w:ilvl w:val="0"/>
          <w:numId w:val="6"/>
        </w:numPr>
        <w:shd w:val="clear" w:color="auto" w:fill="auto"/>
        <w:spacing w:after="91" w:line="180" w:lineRule="exact"/>
      </w:pPr>
      <w:r>
        <w:rPr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이민자,</w:t>
      </w:r>
      <w:r w:rsidR="00071C91">
        <w:rPr>
          <w:rFonts w:ascii="맑은 고딕" w:eastAsia="맑은 고딕" w:hAnsi="맑은 고딕" w:cs="맑은 고딕"/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난민,</w:t>
      </w:r>
      <w:r w:rsidR="00071C91">
        <w:rPr>
          <w:rFonts w:ascii="맑은 고딕" w:eastAsia="맑은 고딕" w:hAnsi="맑은 고딕" w:cs="맑은 고딕"/>
          <w:lang w:eastAsia="ko-KR"/>
        </w:rPr>
        <w:t xml:space="preserve"> </w:t>
      </w:r>
      <w:r w:rsidR="00071C91">
        <w:rPr>
          <w:rFonts w:ascii="맑은 고딕" w:eastAsia="맑은 고딕" w:hAnsi="맑은 고딕" w:cs="맑은 고딕" w:hint="eastAsia"/>
          <w:lang w:eastAsia="ko-KR"/>
        </w:rPr>
        <w:t>망명자</w:t>
      </w:r>
    </w:p>
    <w:p w14:paraId="56FD8D76" w14:textId="376F26A0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311905">
        <w:rPr>
          <w:rFonts w:ascii="맑은 고딕" w:eastAsia="맑은 고딕" w:hAnsi="맑은 고딕" w:cs="맑은 고딕" w:hint="eastAsia"/>
          <w:lang w:eastAsia="ko-KR"/>
        </w:rPr>
        <w:t>는 이주노동자에게 적용되는 법을 개정해 가족의 재결합을 촉진하고,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이주자가 이직하지 못하게 하는 제한을 없앨 것을 권고했다.</w:t>
      </w:r>
      <w:r>
        <w:rPr>
          <w:vertAlign w:val="superscript"/>
          <w:lang w:eastAsia="ko-KR"/>
        </w:rPr>
        <w:t>136</w:t>
      </w:r>
    </w:p>
    <w:p w14:paraId="5828CB98" w14:textId="3F69C46C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사회권규약위원회</w:t>
      </w:r>
      <w:r w:rsidR="00311905">
        <w:rPr>
          <w:rFonts w:ascii="맑은 고딕" w:eastAsia="맑은 고딕" w:hAnsi="맑은 고딕" w:cs="맑은 고딕" w:hint="eastAsia"/>
          <w:lang w:eastAsia="ko-KR"/>
        </w:rPr>
        <w:t>는 다수의 사례에서 강제노동으로 이어진 농업 및 수산업부문의 이주노동자의 착취에 대한 보고에 관하여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137</w:t>
      </w:r>
    </w:p>
    <w:p w14:paraId="30177D5B" w14:textId="1AEE2409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는 불법 이민자들이 계속해서 억압을 </w:t>
      </w:r>
      <w:r w:rsidR="004205CF">
        <w:rPr>
          <w:rFonts w:ascii="맑은 고딕" w:eastAsia="맑은 고딕" w:hAnsi="맑은 고딕" w:cs="맑은 고딕" w:hint="eastAsia"/>
          <w:lang w:eastAsia="ko-KR"/>
        </w:rPr>
        <w:t>받았으</w:t>
      </w:r>
      <w:r w:rsidR="00311905">
        <w:rPr>
          <w:rFonts w:ascii="맑은 고딕" w:eastAsia="맑은 고딕" w:hAnsi="맑은 고딕" w:cs="맑은 고딕" w:hint="eastAsia"/>
          <w:lang w:eastAsia="ko-KR"/>
        </w:rPr>
        <w:t>며,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C02EEE">
        <w:rPr>
          <w:rFonts w:ascii="맑은 고딕" w:eastAsia="맑은 고딕" w:hAnsi="맑은 고딕" w:cs="맑은 고딕" w:hint="eastAsia"/>
          <w:lang w:eastAsia="ko-KR"/>
        </w:rPr>
        <w:t>출입</w:t>
      </w:r>
      <w:r w:rsidR="00311905">
        <w:rPr>
          <w:rFonts w:ascii="맑은 고딕" w:eastAsia="맑은 고딕" w:hAnsi="맑은 고딕" w:cs="맑은 고딕" w:hint="eastAsia"/>
          <w:lang w:eastAsia="ko-KR"/>
        </w:rPr>
        <w:t>국과 경찰의 폭력적 진압으로 상해가 발생했고 일부 사례에서 사망이 발생한 사건들이 있음에 우려를 표했다.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또한 이주자 노동조합에 대한 진압에 이루어져 일부 사례에서 노조 지도자들이 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추방되었음에 대한 우려를 표했다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138</w:t>
      </w:r>
    </w:p>
    <w:p w14:paraId="1030DE8F" w14:textId="3CE93C18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동 위원회는 한국 </w:t>
      </w:r>
      <w:r w:rsidR="00DA76F1">
        <w:rPr>
          <w:rFonts w:ascii="맑은 고딕" w:eastAsia="맑은 고딕" w:hAnsi="맑은 고딕" w:cs="맑은 고딕" w:hint="eastAsia"/>
          <w:lang w:eastAsia="ko-KR"/>
        </w:rPr>
        <w:t>국민</w:t>
      </w:r>
      <w:r w:rsidR="00311905">
        <w:rPr>
          <w:rFonts w:ascii="맑은 고딕" w:eastAsia="맑은 고딕" w:hAnsi="맑은 고딕" w:cs="맑은 고딕" w:hint="eastAsia"/>
          <w:lang w:eastAsia="ko-KR"/>
        </w:rPr>
        <w:t>과 결혼한 외국인(</w:t>
      </w:r>
      <w:r w:rsidR="00311905">
        <w:rPr>
          <w:rFonts w:ascii="맑은 고딕" w:eastAsia="맑은 고딕" w:hAnsi="맑은 고딕" w:cs="맑은 고딕"/>
          <w:lang w:eastAsia="ko-KR"/>
        </w:rPr>
        <w:t>“</w:t>
      </w:r>
      <w:r w:rsidR="00311905">
        <w:rPr>
          <w:rFonts w:ascii="맑은 고딕" w:eastAsia="맑은 고딕" w:hAnsi="맑은 고딕" w:cs="맑은 고딕" w:hint="eastAsia"/>
          <w:lang w:eastAsia="ko-KR"/>
        </w:rPr>
        <w:t>결혼 이민자</w:t>
      </w:r>
      <w:r w:rsidR="00311905">
        <w:rPr>
          <w:rFonts w:ascii="맑은 고딕" w:eastAsia="맑은 고딕" w:hAnsi="맑은 고딕" w:cs="맑은 고딕"/>
          <w:lang w:eastAsia="ko-KR"/>
        </w:rPr>
        <w:t>”)</w:t>
      </w:r>
      <w:r w:rsidR="00311905">
        <w:rPr>
          <w:rFonts w:ascii="맑은 고딕" w:eastAsia="맑은 고딕" w:hAnsi="맑은 고딕" w:cs="맑은 고딕" w:hint="eastAsia"/>
          <w:lang w:eastAsia="ko-KR"/>
        </w:rPr>
        <w:t>이 임신하거나,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자녀를 양육하거나,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 xml:space="preserve">한국인 배우자의 가족을 부양하는 경우에만 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국가 기초생활보장제도가 </w:t>
      </w:r>
      <w:r w:rsidR="00311905">
        <w:rPr>
          <w:rFonts w:ascii="맑은 고딕" w:eastAsia="맑은 고딕" w:hAnsi="맑은 고딕" w:cs="맑은 고딕" w:hint="eastAsia"/>
          <w:lang w:eastAsia="ko-KR"/>
        </w:rPr>
        <w:t>적용되는 것에 대해 우려를 표했다.</w:t>
      </w:r>
      <w:r w:rsidR="00311905">
        <w:rPr>
          <w:rFonts w:ascii="맑은 고딕" w:eastAsia="맑은 고딕" w:hAnsi="맑은 고딕" w:cs="맑은 고딕"/>
          <w:lang w:eastAsia="ko-KR"/>
        </w:rPr>
        <w:t xml:space="preserve"> </w:t>
      </w:r>
      <w:r w:rsidR="00311905">
        <w:rPr>
          <w:rFonts w:ascii="맑은 고딕" w:eastAsia="맑은 고딕" w:hAnsi="맑은 고딕" w:cs="맑은 고딕" w:hint="eastAsia"/>
          <w:lang w:eastAsia="ko-KR"/>
        </w:rPr>
        <w:t>위원회는 이혼 시 결혼 이민자가 전형적</w:t>
      </w:r>
      <w:r w:rsidR="00655F01">
        <w:rPr>
          <w:rFonts w:ascii="맑은 고딕" w:eastAsia="맑은 고딕" w:hAnsi="맑은 고딕" w:cs="맑은 고딕" w:hint="eastAsia"/>
          <w:lang w:eastAsia="ko-KR"/>
        </w:rPr>
        <w:t>인 성별 기반 역할을 수행하지 않는 한 한국에 체류하는 것이 허용되지 않는 것에 대하여 우려를 표했다.</w:t>
      </w:r>
      <w:r>
        <w:rPr>
          <w:vertAlign w:val="superscript"/>
          <w:lang w:eastAsia="ko-KR"/>
        </w:rPr>
        <w:t>139</w:t>
      </w:r>
      <w:r>
        <w:rPr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위원회는 모든 결혼 이민자에게 동등한 지원과 혜택이 주어지도록 하고,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이들이 주민 지위를 변경할 수 있도록 해 결혼이 종료된 후에도 한국에 계속해서 거주할 수 있도록 할 것을 권고했다.</w:t>
      </w:r>
      <w:r>
        <w:rPr>
          <w:vertAlign w:val="superscript"/>
          <w:lang w:eastAsia="ko-KR"/>
        </w:rPr>
        <w:t>140</w:t>
      </w:r>
    </w:p>
    <w:p w14:paraId="3DD6C6E7" w14:textId="5A0F40F6" w:rsidR="00D551D0" w:rsidRDefault="00710E65">
      <w:pPr>
        <w:pStyle w:val="a5"/>
        <w:framePr w:w="7824" w:h="13863" w:hRule="exact" w:wrap="around" w:vAnchor="page" w:hAnchor="page" w:x="2391" w:y="1261"/>
        <w:numPr>
          <w:ilvl w:val="0"/>
          <w:numId w:val="5"/>
        </w:numPr>
        <w:shd w:val="clear" w:color="auto" w:fill="auto"/>
        <w:spacing w:after="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동 위원회는 난민 지위를 신청하는 개인의 인정률이 계속해서 낮은 수준</w:t>
      </w:r>
      <w:r w:rsidR="004205CF">
        <w:rPr>
          <w:rFonts w:ascii="맑은 고딕" w:eastAsia="맑은 고딕" w:hAnsi="맑은 고딕" w:cs="맑은 고딕" w:hint="eastAsia"/>
          <w:lang w:eastAsia="ko-KR"/>
        </w:rPr>
        <w:t>에 머물러 있으</w:t>
      </w:r>
      <w:r w:rsidR="00655F01">
        <w:rPr>
          <w:rFonts w:ascii="맑은 고딕" w:eastAsia="맑은 고딕" w:hAnsi="맑은 고딕" w:cs="맑은 고딕" w:hint="eastAsia"/>
          <w:lang w:eastAsia="ko-KR"/>
        </w:rPr>
        <w:t>며,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한국이 특정 지역의 난민의 재정착에 우선순위를 두는 것으로 보이는 것에 계속해서 우려를 표했다.</w:t>
      </w:r>
      <w:r>
        <w:rPr>
          <w:vertAlign w:val="superscript"/>
          <w:lang w:eastAsia="ko-KR"/>
        </w:rPr>
        <w:t>141</w:t>
      </w:r>
    </w:p>
    <w:p w14:paraId="7399532C" w14:textId="77777777" w:rsidR="00D551D0" w:rsidRDefault="00710E65">
      <w:pPr>
        <w:pStyle w:val="a7"/>
        <w:framePr w:wrap="around" w:vAnchor="page" w:hAnchor="page" w:x="1681" w:y="15946"/>
        <w:shd w:val="clear" w:color="auto" w:fill="auto"/>
        <w:spacing w:line="160" w:lineRule="exact"/>
        <w:ind w:left="20"/>
      </w:pPr>
      <w:r>
        <w:t>10</w:t>
      </w:r>
    </w:p>
    <w:p w14:paraId="5C18B538" w14:textId="77777777" w:rsidR="00D551D0" w:rsidRDefault="00D551D0">
      <w:pPr>
        <w:rPr>
          <w:sz w:val="2"/>
          <w:szCs w:val="2"/>
        </w:rPr>
        <w:sectPr w:rsidR="00D551D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3AED1776" w14:textId="77777777" w:rsidR="00D551D0" w:rsidRDefault="00710E65">
      <w:pPr>
        <w:pStyle w:val="a7"/>
        <w:framePr w:wrap="around" w:vAnchor="page" w:hAnchor="page" w:x="9203" w:y="716"/>
        <w:shd w:val="clear" w:color="auto" w:fill="auto"/>
        <w:spacing w:line="160" w:lineRule="exact"/>
        <w:ind w:left="20"/>
      </w:pPr>
      <w:r>
        <w:lastRenderedPageBreak/>
        <w:t>A/HRC/WG.6/42/KOR/2</w:t>
      </w:r>
    </w:p>
    <w:p w14:paraId="34A9D5D8" w14:textId="4D8B7157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동 위원회는 난민 지위</w:t>
      </w:r>
      <w:r w:rsidR="00C02EEE">
        <w:rPr>
          <w:rFonts w:ascii="맑은 고딕" w:eastAsia="맑은 고딕" w:hAnsi="맑은 고딕" w:cs="맑은 고딕" w:hint="eastAsia"/>
          <w:lang w:eastAsia="ko-KR"/>
        </w:rPr>
        <w:t>인정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 절차가 전문적 방식으로 이루어질 것을 보장하고,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망명 신청자와 난민에 관한 모든 결정이 인종,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피부색,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국적,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민족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이 아닌 </w:t>
      </w:r>
      <w:r w:rsidR="00655F01">
        <w:rPr>
          <w:rFonts w:ascii="맑은 고딕" w:eastAsia="맑은 고딕" w:hAnsi="맑은 고딕" w:cs="맑은 고딕" w:hint="eastAsia"/>
          <w:lang w:eastAsia="ko-KR"/>
        </w:rPr>
        <w:t>보호 관련 필요에만 근거를 두어 공정하게 이루어져야 한다고 권고했다.</w:t>
      </w:r>
      <w:r w:rsidR="00655F01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142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인권최고대표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는 국제기준에 부합하는 의사결정을 하기 위하여 난민 지위 </w:t>
      </w:r>
      <w:r w:rsidR="009334F8">
        <w:rPr>
          <w:rFonts w:ascii="맑은 고딕" w:eastAsia="맑은 고딕" w:hAnsi="맑은 고딕" w:cs="맑은 고딕" w:hint="eastAsia"/>
          <w:lang w:eastAsia="ko-KR"/>
        </w:rPr>
        <w:t>인정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 담당자의 역량구축 노력,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자원의 확대와 인력 유지 등의 노력을 포함하여 망명 관련 역량을 강화하는 노력을 계속할 것을 </w:t>
      </w:r>
      <w:r w:rsidR="004205CF">
        <w:rPr>
          <w:rFonts w:ascii="맑은 고딕" w:eastAsia="맑은 고딕" w:hAnsi="맑은 고딕" w:cs="맑은 고딕" w:hint="eastAsia"/>
          <w:lang w:eastAsia="ko-KR"/>
        </w:rPr>
        <w:t xml:space="preserve">당사국에게 </w:t>
      </w:r>
      <w:r w:rsidR="00655F01">
        <w:rPr>
          <w:rFonts w:ascii="맑은 고딕" w:eastAsia="맑은 고딕" w:hAnsi="맑은 고딕" w:cs="맑은 고딕" w:hint="eastAsia"/>
          <w:lang w:eastAsia="ko-KR"/>
        </w:rPr>
        <w:t>권고했다</w:t>
      </w:r>
      <w:r w:rsidR="00655F01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143</w:t>
      </w:r>
    </w:p>
    <w:p w14:paraId="727DA059" w14:textId="72F224ED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인권최고대표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2C786B">
        <w:rPr>
          <w:rFonts w:ascii="맑은 고딕" w:eastAsia="맑은 고딕" w:hAnsi="맑은 고딕" w:cs="맑은 고딕" w:hint="eastAsia"/>
          <w:lang w:eastAsia="ko-KR"/>
        </w:rPr>
        <w:t xml:space="preserve">제도적으로 </w:t>
      </w:r>
      <w:r w:rsidR="00655F01">
        <w:rPr>
          <w:rFonts w:ascii="맑은 고딕" w:eastAsia="맑은 고딕" w:hAnsi="맑은 고딕" w:cs="맑은 고딕" w:hint="eastAsia"/>
          <w:lang w:eastAsia="ko-KR"/>
        </w:rPr>
        <w:t>특정 망명 신청자 집단</w:t>
      </w:r>
      <w:r w:rsidR="002C786B">
        <w:rPr>
          <w:rFonts w:ascii="맑은 고딕" w:eastAsia="맑은 고딕" w:hAnsi="맑은 고딕" w:cs="맑은 고딕" w:hint="eastAsia"/>
          <w:lang w:eastAsia="ko-KR"/>
        </w:rPr>
        <w:t>이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 구금</w:t>
      </w:r>
      <w:r w:rsidR="002C786B">
        <w:rPr>
          <w:rFonts w:ascii="맑은 고딕" w:eastAsia="맑은 고딕" w:hAnsi="맑은 고딕" w:cs="맑은 고딕" w:hint="eastAsia"/>
          <w:lang w:eastAsia="ko-KR"/>
        </w:rPr>
        <w:t>되는 상황에 대해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 보고했다.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인종차별철폐위원회는 망명 신청자의 구금이 최후의 수단으로만 고려되어야 하며,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655F01">
        <w:rPr>
          <w:rFonts w:ascii="맑은 고딕" w:eastAsia="맑은 고딕" w:hAnsi="맑은 고딕" w:cs="맑은 고딕" w:hint="eastAsia"/>
          <w:lang w:eastAsia="ko-KR"/>
        </w:rPr>
        <w:t>구금 기간</w:t>
      </w:r>
      <w:r w:rsidR="002C786B">
        <w:rPr>
          <w:rFonts w:ascii="맑은 고딕" w:eastAsia="맑은 고딕" w:hAnsi="맑은 고딕" w:cs="맑은 고딕" w:hint="eastAsia"/>
          <w:lang w:eastAsia="ko-KR"/>
        </w:rPr>
        <w:t>은</w:t>
      </w:r>
      <w:r w:rsidR="00655F01">
        <w:rPr>
          <w:rFonts w:ascii="맑은 고딕" w:eastAsia="맑은 고딕" w:hAnsi="맑은 고딕" w:cs="맑은 고딕" w:hint="eastAsia"/>
          <w:lang w:eastAsia="ko-KR"/>
        </w:rPr>
        <w:t xml:space="preserve"> 가능한 한 짧아야 한다고 권고했다.</w:t>
      </w:r>
      <w:r w:rsidR="00655F01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145</w:t>
      </w:r>
    </w:p>
    <w:p w14:paraId="587D7137" w14:textId="3EA1E668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아동권리위원회</w:t>
      </w:r>
      <w:r w:rsidR="00655F01">
        <w:rPr>
          <w:rFonts w:ascii="맑은 고딕" w:eastAsia="맑은 고딕" w:hAnsi="맑은 고딕" w:cs="맑은 고딕" w:hint="eastAsia"/>
          <w:lang w:eastAsia="ko-KR"/>
        </w:rPr>
        <w:t>는 당사국이 아동의 이민 구금을 금지하고,</w:t>
      </w:r>
      <w:r w:rsidR="00655F01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망명과 가족 재결합과 관련하여 아동의 최상의 이해에 최우선순위를 둘 것을 촉구했다.</w:t>
      </w:r>
      <w:r>
        <w:rPr>
          <w:vertAlign w:val="superscript"/>
          <w:lang w:eastAsia="ko-KR"/>
        </w:rPr>
        <w:t>146</w:t>
      </w:r>
    </w:p>
    <w:p w14:paraId="5F6D209F" w14:textId="38DCFF0D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60" w:line="240" w:lineRule="exact"/>
        <w:ind w:left="1140" w:right="20"/>
        <w:jc w:val="both"/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인종차별철폐위원회</w:t>
      </w:r>
      <w:r w:rsidR="005A3854">
        <w:rPr>
          <w:rFonts w:ascii="맑은 고딕" w:eastAsia="맑은 고딕" w:hAnsi="맑은 고딕" w:cs="맑은 고딕" w:hint="eastAsia"/>
          <w:lang w:eastAsia="ko-KR"/>
        </w:rPr>
        <w:t>는 이민자의 구금에 시간 제한을 두고,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구금에 대한 대안적 조치의 사용을 우선순위화하고,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이민법을 개정하여 즉시 추방할 수 없는 이민자의 구금의 합법성을 독립 체제가 정기적으로 검토하도록 할 것을 권고했다.</w:t>
      </w:r>
      <w:r>
        <w:rPr>
          <w:lang w:eastAsia="ko-KR"/>
        </w:rPr>
        <w:t xml:space="preserve"> </w:t>
      </w:r>
      <w:r>
        <w:rPr>
          <w:vertAlign w:val="superscript"/>
        </w:rPr>
        <w:t>147</w:t>
      </w:r>
    </w:p>
    <w:p w14:paraId="78896533" w14:textId="08E2CE9C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5A3854">
        <w:rPr>
          <w:lang w:eastAsia="ko-KR"/>
        </w:rPr>
        <w:t>UN</w:t>
      </w:r>
      <w:r w:rsidR="005A3854">
        <w:rPr>
          <w:rFonts w:ascii="맑은 고딕" w:eastAsia="맑은 고딕" w:hAnsi="맑은 고딕" w:cs="맑은 고딕" w:hint="eastAsia"/>
          <w:lang w:eastAsia="ko-KR"/>
        </w:rPr>
        <w:t>인권최고대표는 난민</w:t>
      </w:r>
      <w:r w:rsidR="002C786B">
        <w:rPr>
          <w:rFonts w:ascii="맑은 고딕" w:eastAsia="맑은 고딕" w:hAnsi="맑은 고딕" w:cs="맑은 고딕" w:hint="eastAsia"/>
          <w:lang w:eastAsia="ko-KR"/>
        </w:rPr>
        <w:t>으로 인정된 자와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 인도주의적 지위</w:t>
      </w:r>
      <w:r w:rsidR="002C786B">
        <w:rPr>
          <w:rFonts w:ascii="맑은 고딕" w:eastAsia="맑은 고딕" w:hAnsi="맑은 고딕" w:cs="맑은 고딕" w:hint="eastAsia"/>
          <w:lang w:eastAsia="ko-KR"/>
        </w:rPr>
        <w:t>를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 보유</w:t>
      </w:r>
      <w:r w:rsidR="002C786B">
        <w:rPr>
          <w:rFonts w:ascii="맑은 고딕" w:eastAsia="맑은 고딕" w:hAnsi="맑은 고딕" w:cs="맑은 고딕" w:hint="eastAsia"/>
          <w:lang w:eastAsia="ko-KR"/>
        </w:rPr>
        <w:t xml:space="preserve">한 </w:t>
      </w:r>
      <w:r w:rsidR="005A3854">
        <w:rPr>
          <w:rFonts w:ascii="맑은 고딕" w:eastAsia="맑은 고딕" w:hAnsi="맑은 고딕" w:cs="맑은 고딕" w:hint="eastAsia"/>
          <w:lang w:eastAsia="ko-KR"/>
        </w:rPr>
        <w:t>자의 가족의 재결합을 위한 법적,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정책적 프레임웍을 구축할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148</w:t>
      </w:r>
    </w:p>
    <w:p w14:paraId="49FC55E1" w14:textId="66621DC7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228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인권최고대표</w:t>
      </w:r>
      <w:r w:rsidR="005A3854">
        <w:rPr>
          <w:rFonts w:ascii="맑은 고딕" w:eastAsia="맑은 고딕" w:hAnsi="맑은 고딕" w:cs="맑은 고딕" w:hint="eastAsia"/>
          <w:lang w:eastAsia="ko-KR"/>
        </w:rPr>
        <w:t>는 모든 망명 신청자가 난민 지위 결정 과정 동안 노동시장 및 사회지원에 대한 접근을 포함한 생계 접근 및 의료 서비스 접근을 제공받도록 하고,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모든 인도주의적 지위 보유자가 노동시장 및 의료 시스템에 대한 접근을 제공받도록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149</w:t>
      </w:r>
    </w:p>
    <w:p w14:paraId="7077786B" w14:textId="6DBD0679" w:rsidR="00D551D0" w:rsidRDefault="00710E65" w:rsidP="000711D4">
      <w:pPr>
        <w:pStyle w:val="22"/>
        <w:framePr w:w="8534" w:h="15296" w:hRule="exact" w:wrap="around" w:vAnchor="page" w:hAnchor="page" w:x="1499" w:y="1220"/>
        <w:shd w:val="clear" w:color="auto" w:fill="auto"/>
        <w:spacing w:after="96" w:line="180" w:lineRule="exact"/>
        <w:ind w:left="720"/>
      </w:pPr>
      <w:r>
        <w:t xml:space="preserve">7. </w:t>
      </w:r>
      <w:r w:rsidR="00071C91">
        <w:rPr>
          <w:rFonts w:ascii="맑은 고딕" w:eastAsia="맑은 고딕" w:hAnsi="맑은 고딕" w:cs="맑은 고딕" w:hint="eastAsia"/>
          <w:lang w:eastAsia="ko-KR"/>
        </w:rPr>
        <w:t>무국적자</w:t>
      </w:r>
    </w:p>
    <w:p w14:paraId="32539F5A" w14:textId="7987F550" w:rsidR="00D551D0" w:rsidRDefault="00710E65" w:rsidP="000711D4">
      <w:pPr>
        <w:pStyle w:val="a5"/>
        <w:framePr w:w="8534" w:h="15296" w:hRule="exact" w:wrap="around" w:vAnchor="page" w:hAnchor="page" w:x="1499" w:y="1220"/>
        <w:numPr>
          <w:ilvl w:val="0"/>
          <w:numId w:val="7"/>
        </w:numPr>
        <w:shd w:val="clear" w:color="auto" w:fill="auto"/>
        <w:spacing w:after="228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인권최고대표</w:t>
      </w:r>
      <w:r w:rsidR="005A3854">
        <w:rPr>
          <w:rFonts w:ascii="맑은 고딕" w:eastAsia="맑은 고딕" w:hAnsi="맑은 고딕" w:cs="맑은 고딕" w:hint="eastAsia"/>
          <w:lang w:eastAsia="ko-KR"/>
        </w:rPr>
        <w:t>는 무국적자 결정 절차가 부재하여 다수의 무국적자가 안정적 지위를 부여받지 못하고 불법화되어 기본권</w:t>
      </w:r>
      <w:r w:rsidR="002C786B">
        <w:rPr>
          <w:rFonts w:ascii="맑은 고딕" w:eastAsia="맑은 고딕" w:hAnsi="맑은 고딕" w:cs="맑은 고딕" w:hint="eastAsia"/>
          <w:lang w:eastAsia="ko-KR"/>
        </w:rPr>
        <w:t>을 영위하는 데</w:t>
      </w:r>
      <w:r w:rsidR="005A3854">
        <w:rPr>
          <w:rFonts w:ascii="맑은 고딕" w:eastAsia="맑은 고딕" w:hAnsi="맑은 고딕" w:cs="맑은 고딕" w:hint="eastAsia"/>
          <w:lang w:eastAsia="ko-KR"/>
        </w:rPr>
        <w:t xml:space="preserve"> 상당한 어려움을 겪고 있다고 언급했다</w:t>
      </w:r>
      <w:r w:rsidR="005A3854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150</w:t>
      </w:r>
      <w:r>
        <w:rPr>
          <w:lang w:eastAsia="ko-KR"/>
        </w:rPr>
        <w:t xml:space="preserve"> </w:t>
      </w:r>
      <w:r w:rsidR="00D14481">
        <w:rPr>
          <w:lang w:eastAsia="ko-KR"/>
        </w:rPr>
        <w:t>UN</w:t>
      </w:r>
      <w:r w:rsidR="00D14481">
        <w:rPr>
          <w:rFonts w:ascii="맑은 고딕" w:eastAsia="맑은 고딕" w:hAnsi="맑은 고딕" w:cs="맑은 고딕" w:hint="eastAsia"/>
          <w:lang w:eastAsia="ko-KR"/>
        </w:rPr>
        <w:t>인권최고대표</w:t>
      </w:r>
      <w:r w:rsidR="005A3854">
        <w:rPr>
          <w:rFonts w:ascii="맑은 고딕" w:eastAsia="맑은 고딕" w:hAnsi="맑은 고딕" w:cs="맑은 고딕" w:hint="eastAsia"/>
          <w:lang w:eastAsia="ko-KR"/>
        </w:rPr>
        <w:t>는 협약에서 무국적자 지위 관련 기준과 권리를 국가의 법적 프레임</w:t>
      </w:r>
      <w:r w:rsidR="00DA76F1">
        <w:rPr>
          <w:rFonts w:ascii="맑은 고딕" w:eastAsia="맑은 고딕" w:hAnsi="맑은 고딕" w:cs="맑은 고딕" w:hint="eastAsia"/>
          <w:lang w:eastAsia="ko-KR"/>
        </w:rPr>
        <w:t>워크</w:t>
      </w:r>
      <w:r w:rsidR="005A3854">
        <w:rPr>
          <w:rFonts w:ascii="맑은 고딕" w:eastAsia="맑은 고딕" w:hAnsi="맑은 고딕" w:cs="맑은 고딕" w:hint="eastAsia"/>
          <w:lang w:eastAsia="ko-KR"/>
        </w:rPr>
        <w:t>에 포함하고,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무국적자 결정 절차를 수립하고,</w:t>
      </w:r>
      <w:r w:rsidR="005A3854">
        <w:rPr>
          <w:rFonts w:ascii="맑은 고딕" w:eastAsia="맑은 고딕" w:hAnsi="맑은 고딕" w:cs="맑은 고딕"/>
          <w:lang w:eastAsia="ko-KR"/>
        </w:rPr>
        <w:t xml:space="preserve"> </w:t>
      </w:r>
      <w:r w:rsidR="005A3854">
        <w:rPr>
          <w:rFonts w:ascii="맑은 고딕" w:eastAsia="맑은 고딕" w:hAnsi="맑은 고딕" w:cs="맑은 고딕" w:hint="eastAsia"/>
          <w:lang w:eastAsia="ko-KR"/>
        </w:rPr>
        <w:t>협약에 따라 무국적자에게 촉진 및 확대된 귀화 기회를 제공할 것을 권고했다.</w:t>
      </w:r>
      <w:r>
        <w:rPr>
          <w:vertAlign w:val="superscript"/>
          <w:lang w:eastAsia="ko-KR"/>
        </w:rPr>
        <w:t>151</w:t>
      </w:r>
    </w:p>
    <w:p w14:paraId="4D150A8C" w14:textId="5C423053" w:rsidR="00D551D0" w:rsidRDefault="00071C91" w:rsidP="000711D4">
      <w:pPr>
        <w:pStyle w:val="42"/>
        <w:framePr w:w="8534" w:h="15296" w:hRule="exact" w:wrap="around" w:vAnchor="page" w:hAnchor="page" w:x="1499" w:y="1220"/>
        <w:shd w:val="clear" w:color="auto" w:fill="auto"/>
        <w:spacing w:before="0" w:after="0" w:line="180" w:lineRule="exact"/>
      </w:pPr>
      <w:r>
        <w:rPr>
          <w:rFonts w:ascii="맑은 고딕" w:eastAsia="맑은 고딕" w:hAnsi="맑은 고딕" w:cs="맑은 고딕" w:hint="eastAsia"/>
          <w:lang w:eastAsia="ko-KR"/>
        </w:rPr>
        <w:t>주</w:t>
      </w:r>
    </w:p>
    <w:p w14:paraId="3B42884F" w14:textId="77777777" w:rsidR="00D551D0" w:rsidRDefault="00710E65">
      <w:pPr>
        <w:pStyle w:val="20"/>
        <w:framePr w:wrap="around" w:vAnchor="page" w:hAnchor="page" w:x="10955" w:y="15841"/>
        <w:shd w:val="clear" w:color="auto" w:fill="auto"/>
        <w:spacing w:line="240" w:lineRule="exact"/>
        <w:ind w:left="20"/>
      </w:pPr>
      <w:r>
        <w:rPr>
          <w:rStyle w:val="2-1"/>
        </w:rPr>
        <w:t>11</w:t>
      </w:r>
    </w:p>
    <w:p w14:paraId="02740450" w14:textId="092B9400" w:rsidR="00D551D0" w:rsidRDefault="00071C91">
      <w:pPr>
        <w:rPr>
          <w:sz w:val="2"/>
          <w:szCs w:val="2"/>
        </w:rPr>
      </w:pPr>
      <w:r>
        <w:rPr>
          <w:rFonts w:ascii="맑은 고딕" w:eastAsia="맑은 고딕" w:hAnsi="맑은 고딕" w:cs="맑은 고딕" w:hint="eastAsia"/>
          <w:sz w:val="2"/>
          <w:szCs w:val="2"/>
          <w:lang w:eastAsia="ko-KR"/>
        </w:rPr>
        <w:t>주</w:t>
      </w:r>
    </w:p>
    <w:sectPr w:rsidR="00D551D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081BA" w14:textId="77777777" w:rsidR="00CE0AE1" w:rsidRDefault="00CE0AE1">
      <w:r>
        <w:separator/>
      </w:r>
    </w:p>
  </w:endnote>
  <w:endnote w:type="continuationSeparator" w:id="0">
    <w:p w14:paraId="02D4E982" w14:textId="77777777" w:rsidR="00CE0AE1" w:rsidRDefault="00CE0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C1709" w14:textId="77777777" w:rsidR="00CE0AE1" w:rsidRDefault="00CE0AE1">
      <w:r>
        <w:separator/>
      </w:r>
    </w:p>
  </w:footnote>
  <w:footnote w:type="continuationSeparator" w:id="0">
    <w:p w14:paraId="299BC452" w14:textId="77777777" w:rsidR="00CE0AE1" w:rsidRDefault="00CE0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23C2B"/>
    <w:multiLevelType w:val="multilevel"/>
    <w:tmpl w:val="D79ACA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0709E0"/>
    <w:multiLevelType w:val="multilevel"/>
    <w:tmpl w:val="E97CBB9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300B7B"/>
    <w:multiLevelType w:val="multilevel"/>
    <w:tmpl w:val="34ACF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6961EE"/>
    <w:multiLevelType w:val="multilevel"/>
    <w:tmpl w:val="71F8A6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B827D6"/>
    <w:multiLevelType w:val="multilevel"/>
    <w:tmpl w:val="0CBA8F90"/>
    <w:lvl w:ilvl="0">
      <w:start w:val="9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4361E0"/>
    <w:multiLevelType w:val="multilevel"/>
    <w:tmpl w:val="252EB25C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8A0DA8"/>
    <w:multiLevelType w:val="multilevel"/>
    <w:tmpl w:val="4822A07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D0"/>
    <w:rsid w:val="000711D4"/>
    <w:rsid w:val="00071C91"/>
    <w:rsid w:val="000A41EA"/>
    <w:rsid w:val="000F6AEB"/>
    <w:rsid w:val="00145560"/>
    <w:rsid w:val="0014797D"/>
    <w:rsid w:val="001579CC"/>
    <w:rsid w:val="001724C7"/>
    <w:rsid w:val="00284CC8"/>
    <w:rsid w:val="002A60DF"/>
    <w:rsid w:val="002C786B"/>
    <w:rsid w:val="00311905"/>
    <w:rsid w:val="003621CF"/>
    <w:rsid w:val="003679CB"/>
    <w:rsid w:val="00382BAA"/>
    <w:rsid w:val="004205CF"/>
    <w:rsid w:val="00426AC7"/>
    <w:rsid w:val="00442771"/>
    <w:rsid w:val="00443E49"/>
    <w:rsid w:val="004E0746"/>
    <w:rsid w:val="005414F1"/>
    <w:rsid w:val="005677D2"/>
    <w:rsid w:val="00580B03"/>
    <w:rsid w:val="005A3854"/>
    <w:rsid w:val="005B0BED"/>
    <w:rsid w:val="005B7A0A"/>
    <w:rsid w:val="00655F01"/>
    <w:rsid w:val="00685244"/>
    <w:rsid w:val="006B4AD2"/>
    <w:rsid w:val="00710E65"/>
    <w:rsid w:val="00765142"/>
    <w:rsid w:val="007A024E"/>
    <w:rsid w:val="007C2AD7"/>
    <w:rsid w:val="007D715C"/>
    <w:rsid w:val="00835079"/>
    <w:rsid w:val="0085050D"/>
    <w:rsid w:val="008C3C7D"/>
    <w:rsid w:val="008D0F99"/>
    <w:rsid w:val="008D67CF"/>
    <w:rsid w:val="009334F8"/>
    <w:rsid w:val="00941FF4"/>
    <w:rsid w:val="00946C14"/>
    <w:rsid w:val="009E2402"/>
    <w:rsid w:val="009F343B"/>
    <w:rsid w:val="00A07D61"/>
    <w:rsid w:val="00A42B22"/>
    <w:rsid w:val="00A941B1"/>
    <w:rsid w:val="00AF0B98"/>
    <w:rsid w:val="00B119A3"/>
    <w:rsid w:val="00B44B0B"/>
    <w:rsid w:val="00B91251"/>
    <w:rsid w:val="00C02EEE"/>
    <w:rsid w:val="00C16C9A"/>
    <w:rsid w:val="00CB7DB1"/>
    <w:rsid w:val="00CE0AE1"/>
    <w:rsid w:val="00CF1E50"/>
    <w:rsid w:val="00D02DB4"/>
    <w:rsid w:val="00D14481"/>
    <w:rsid w:val="00D148CC"/>
    <w:rsid w:val="00D42830"/>
    <w:rsid w:val="00D551D0"/>
    <w:rsid w:val="00D57651"/>
    <w:rsid w:val="00D91CE6"/>
    <w:rsid w:val="00DA76F1"/>
    <w:rsid w:val="00DD35CD"/>
    <w:rsid w:val="00DD5706"/>
    <w:rsid w:val="00DE5761"/>
    <w:rsid w:val="00E823D9"/>
    <w:rsid w:val="00EC7112"/>
    <w:rsid w:val="00ED4D9A"/>
    <w:rsid w:val="00F16AA0"/>
    <w:rsid w:val="00F91D87"/>
    <w:rsid w:val="00FB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11894"/>
  <w15:docId w15:val="{C7DF605A-1DAF-4E09-8C34-D7404DE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Theme="minorEastAsia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Courier New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머리글 또는 바닥글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u w:val="none"/>
    </w:rPr>
  </w:style>
  <w:style w:type="character" w:customStyle="1" w:styleId="3">
    <w:name w:val="머리글 또는 바닥글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319">
    <w:name w:val="머리글 또는 바닥글 (3) + 19포인트"/>
    <w:aliases w:val="0포인트 간격 조정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1">
    <w:name w:val="머리글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36"/>
      <w:szCs w:val="36"/>
      <w:u w:val="none"/>
    </w:rPr>
  </w:style>
  <w:style w:type="character" w:customStyle="1" w:styleId="a4">
    <w:name w:val="본문 텍스트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31">
    <w:name w:val="머리글 #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0"/>
      <w:szCs w:val="20"/>
      <w:u w:val="none"/>
    </w:rPr>
  </w:style>
  <w:style w:type="character" w:customStyle="1" w:styleId="21">
    <w:name w:val="본문 텍스트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머리글 #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33">
    <w:name w:val="본문 텍스트 (3)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0"/>
      <w:szCs w:val="20"/>
      <w:u w:val="none"/>
    </w:rPr>
  </w:style>
  <w:style w:type="character" w:customStyle="1" w:styleId="75">
    <w:name w:val="본문 텍스트 + 7.5포인트"/>
    <w:aliases w:val="굵게,0포인트 간격 조정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">
    <w:name w:val="바코드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머리글 또는 바닥글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6"/>
      <w:szCs w:val="16"/>
      <w:u w:val="none"/>
    </w:rPr>
  </w:style>
  <w:style w:type="character" w:customStyle="1" w:styleId="4">
    <w:name w:val="머리글 #4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8">
    <w:name w:val="각주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41">
    <w:name w:val="본문 텍스트 (4)_"/>
    <w:basedOn w:val="a0"/>
    <w:link w:val="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18"/>
      <w:szCs w:val="18"/>
      <w:u w:val="none"/>
    </w:rPr>
  </w:style>
  <w:style w:type="character" w:customStyle="1" w:styleId="2-1">
    <w:name w:val="머리글 또는 바닥글 (2) + -1포인트 간격 조정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9"/>
      <w:w w:val="100"/>
      <w:position w:val="0"/>
      <w:sz w:val="24"/>
      <w:szCs w:val="24"/>
      <w:u w:val="none"/>
      <w:lang w:val="en-US" w:eastAsia="en-US" w:bidi="en-US"/>
    </w:rPr>
  </w:style>
  <w:style w:type="paragraph" w:customStyle="1" w:styleId="20">
    <w:name w:val="머리글 또는 바닥글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</w:rPr>
  </w:style>
  <w:style w:type="paragraph" w:customStyle="1" w:styleId="30">
    <w:name w:val="머리글 또는 바닥글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"/>
      <w:sz w:val="17"/>
      <w:szCs w:val="17"/>
    </w:rPr>
  </w:style>
  <w:style w:type="paragraph" w:customStyle="1" w:styleId="10">
    <w:name w:val="머리글 #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3"/>
      <w:sz w:val="36"/>
      <w:szCs w:val="36"/>
    </w:rPr>
  </w:style>
  <w:style w:type="paragraph" w:customStyle="1" w:styleId="a5">
    <w:name w:val="본문 텍스트"/>
    <w:basedOn w:val="a"/>
    <w:link w:val="a4"/>
    <w:pPr>
      <w:shd w:val="clear" w:color="auto" w:fill="FFFFFF"/>
      <w:spacing w:after="180" w:line="235" w:lineRule="exact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32">
    <w:name w:val="머리글 #3"/>
    <w:basedOn w:val="a"/>
    <w:link w:val="31"/>
    <w:pPr>
      <w:shd w:val="clear" w:color="auto" w:fill="FFFFFF"/>
      <w:spacing w:line="240" w:lineRule="exact"/>
      <w:ind w:hanging="520"/>
      <w:outlineLvl w:val="2"/>
    </w:pPr>
    <w:rPr>
      <w:rFonts w:ascii="Times New Roman" w:eastAsia="Times New Roman" w:hAnsi="Times New Roman" w:cs="Times New Roman"/>
      <w:b/>
      <w:bCs/>
      <w:spacing w:val="4"/>
      <w:sz w:val="20"/>
      <w:szCs w:val="20"/>
    </w:rPr>
  </w:style>
  <w:style w:type="paragraph" w:customStyle="1" w:styleId="22">
    <w:name w:val="본문 텍스트 (2)"/>
    <w:basedOn w:val="a"/>
    <w:link w:val="21"/>
    <w:pPr>
      <w:shd w:val="clear" w:color="auto" w:fill="FFFFFF"/>
      <w:spacing w:line="240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4">
    <w:name w:val="머리글 #2"/>
    <w:basedOn w:val="a"/>
    <w:link w:val="23"/>
    <w:pPr>
      <w:shd w:val="clear" w:color="auto" w:fill="FFFFFF"/>
      <w:spacing w:before="360" w:after="360" w:line="0" w:lineRule="atLeast"/>
      <w:ind w:hanging="560"/>
      <w:jc w:val="both"/>
      <w:outlineLvl w:val="1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34">
    <w:name w:val="본문 텍스트 (3)"/>
    <w:basedOn w:val="a"/>
    <w:link w:val="33"/>
    <w:pPr>
      <w:shd w:val="clear" w:color="auto" w:fill="FFFFFF"/>
      <w:spacing w:before="360" w:after="360" w:line="269" w:lineRule="exact"/>
    </w:pPr>
    <w:rPr>
      <w:rFonts w:ascii="Times New Roman" w:eastAsia="Times New Roman" w:hAnsi="Times New Roman" w:cs="Times New Roman"/>
      <w:b/>
      <w:bCs/>
      <w:spacing w:val="4"/>
      <w:sz w:val="20"/>
      <w:szCs w:val="20"/>
    </w:rPr>
  </w:style>
  <w:style w:type="paragraph" w:customStyle="1" w:styleId="26">
    <w:name w:val="바코드 (2)"/>
    <w:basedOn w:val="a"/>
    <w:link w:val="2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머리글 또는 바닥글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6"/>
      <w:szCs w:val="16"/>
    </w:rPr>
  </w:style>
  <w:style w:type="paragraph" w:customStyle="1" w:styleId="40">
    <w:name w:val="머리글 #4"/>
    <w:basedOn w:val="a"/>
    <w:link w:val="4"/>
    <w:pPr>
      <w:shd w:val="clear" w:color="auto" w:fill="FFFFFF"/>
      <w:spacing w:before="300" w:after="180" w:line="0" w:lineRule="atLeast"/>
      <w:jc w:val="both"/>
      <w:outlineLvl w:val="3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9">
    <w:name w:val="각주"/>
    <w:basedOn w:val="a"/>
    <w:link w:val="a8"/>
    <w:pPr>
      <w:shd w:val="clear" w:color="auto" w:fill="FFFFFF"/>
      <w:spacing w:line="240" w:lineRule="exact"/>
      <w:jc w:val="right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42">
    <w:name w:val="본문 텍스트 (4)"/>
    <w:basedOn w:val="a"/>
    <w:link w:val="41"/>
    <w:pPr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i/>
      <w:iCs/>
      <w:spacing w:val="1"/>
      <w:sz w:val="18"/>
      <w:szCs w:val="18"/>
    </w:rPr>
  </w:style>
  <w:style w:type="paragraph" w:styleId="aa">
    <w:name w:val="header"/>
    <w:basedOn w:val="a"/>
    <w:link w:val="Char"/>
    <w:uiPriority w:val="99"/>
    <w:unhideWhenUsed/>
    <w:rsid w:val="00382B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382BAA"/>
    <w:rPr>
      <w:rFonts w:eastAsia="Courier New"/>
      <w:color w:val="000000"/>
    </w:rPr>
  </w:style>
  <w:style w:type="paragraph" w:styleId="ab">
    <w:name w:val="footer"/>
    <w:basedOn w:val="a"/>
    <w:link w:val="Char0"/>
    <w:uiPriority w:val="99"/>
    <w:unhideWhenUsed/>
    <w:rsid w:val="00382B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382BAA"/>
    <w:rPr>
      <w:rFonts w:eastAsia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18A86-6A83-4903-B216-0AE432991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2449</Words>
  <Characters>13963</Characters>
  <Application>Microsoft Office Word</Application>
  <DocSecurity>0</DocSecurity>
  <Lines>116</Lines>
  <Paragraphs>32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Vant</dc:creator>
  <cp:lastModifiedBy>admin</cp:lastModifiedBy>
  <cp:revision>2</cp:revision>
  <dcterms:created xsi:type="dcterms:W3CDTF">2022-12-30T08:02:00Z</dcterms:created>
  <dcterms:modified xsi:type="dcterms:W3CDTF">2022-12-30T08:02:00Z</dcterms:modified>
</cp:coreProperties>
</file>