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22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4520"/>
        <w:gridCol w:w="1100"/>
        <w:gridCol w:w="4400"/>
        <w:gridCol w:w="5200"/>
      </w:tblGrid>
      <w:tr w:rsidR="006028CC" w:rsidRPr="006028CC" w:rsidTr="006028CC">
        <w:trPr>
          <w:cantSplit/>
          <w:trHeight w:val="400"/>
          <w:tblHeader/>
        </w:trPr>
        <w:tc>
          <w:tcPr>
            <w:tcW w:w="4520" w:type="dxa"/>
            <w:tcBorders>
              <w:bottom w:val="dotted" w:sz="4" w:space="0" w:color="auto"/>
            </w:tcBorders>
            <w:shd w:val="clear" w:color="auto" w:fill="auto"/>
          </w:tcPr>
          <w:p w:rsidR="006028CC" w:rsidRPr="006028CC" w:rsidRDefault="006028CC" w:rsidP="006028CC">
            <w:pPr>
              <w:suppressAutoHyphens w:val="0"/>
              <w:spacing w:before="40" w:after="40" w:line="240" w:lineRule="auto"/>
              <w:rPr>
                <w:b/>
                <w:color w:val="000000"/>
                <w:szCs w:val="22"/>
                <w:lang w:eastAsia="en-GB"/>
              </w:rPr>
            </w:pPr>
            <w:r w:rsidRPr="006028CC">
              <w:rPr>
                <w:b/>
                <w:color w:val="000000"/>
                <w:szCs w:val="22"/>
                <w:lang w:eastAsia="en-GB"/>
              </w:rPr>
              <w:t>Recommendation</w:t>
            </w:r>
          </w:p>
        </w:tc>
        <w:tc>
          <w:tcPr>
            <w:tcW w:w="1100" w:type="dxa"/>
            <w:tcBorders>
              <w:bottom w:val="dotted" w:sz="4" w:space="0" w:color="auto"/>
            </w:tcBorders>
            <w:shd w:val="clear" w:color="auto" w:fill="auto"/>
          </w:tcPr>
          <w:p w:rsidR="006028CC" w:rsidRPr="006028CC" w:rsidRDefault="006028CC" w:rsidP="006028CC">
            <w:pPr>
              <w:suppressAutoHyphens w:val="0"/>
              <w:spacing w:before="40" w:after="40" w:line="240" w:lineRule="auto"/>
              <w:rPr>
                <w:b/>
                <w:color w:val="000000"/>
                <w:szCs w:val="22"/>
                <w:lang w:eastAsia="en-GB"/>
              </w:rPr>
            </w:pPr>
            <w:r w:rsidRPr="006028CC">
              <w:rPr>
                <w:b/>
                <w:color w:val="000000"/>
                <w:szCs w:val="22"/>
                <w:lang w:eastAsia="en-GB"/>
              </w:rPr>
              <w:t>Position</w:t>
            </w:r>
          </w:p>
        </w:tc>
        <w:tc>
          <w:tcPr>
            <w:tcW w:w="4400" w:type="dxa"/>
            <w:tcBorders>
              <w:bottom w:val="dotted" w:sz="4" w:space="0" w:color="auto"/>
            </w:tcBorders>
            <w:shd w:val="clear" w:color="auto" w:fill="auto"/>
          </w:tcPr>
          <w:p w:rsidR="006028CC" w:rsidRPr="006028CC" w:rsidRDefault="006028CC" w:rsidP="006028CC">
            <w:pPr>
              <w:suppressAutoHyphens w:val="0"/>
              <w:spacing w:before="40" w:after="40" w:line="240" w:lineRule="auto"/>
              <w:rPr>
                <w:b/>
                <w:color w:val="000000"/>
                <w:szCs w:val="22"/>
                <w:lang w:eastAsia="en-GB"/>
              </w:rPr>
            </w:pPr>
            <w:r w:rsidRPr="006028CC">
              <w:rPr>
                <w:b/>
                <w:color w:val="000000"/>
                <w:szCs w:val="22"/>
                <w:lang w:eastAsia="en-GB"/>
              </w:rPr>
              <w:t>Full list of themes</w:t>
            </w:r>
          </w:p>
        </w:tc>
        <w:tc>
          <w:tcPr>
            <w:tcW w:w="5200" w:type="dxa"/>
            <w:tcBorders>
              <w:bottom w:val="dotted" w:sz="4" w:space="0" w:color="auto"/>
            </w:tcBorders>
            <w:shd w:val="clear" w:color="auto" w:fill="auto"/>
          </w:tcPr>
          <w:p w:rsidR="006028CC" w:rsidRPr="006028CC" w:rsidRDefault="006028CC" w:rsidP="006028CC">
            <w:pPr>
              <w:suppressAutoHyphens w:val="0"/>
              <w:spacing w:before="60" w:after="60" w:line="240" w:lineRule="auto"/>
              <w:ind w:left="57" w:right="57"/>
              <w:rPr>
                <w:b/>
                <w:color w:val="000000"/>
                <w:szCs w:val="22"/>
                <w:lang w:eastAsia="en-GB"/>
              </w:rPr>
            </w:pPr>
            <w:r w:rsidRPr="006028CC">
              <w:rPr>
                <w:b/>
                <w:color w:val="000000"/>
                <w:szCs w:val="22"/>
                <w:lang w:eastAsia="en-GB"/>
              </w:rPr>
              <w:t>Assessment/comments on level of implementation</w:t>
            </w:r>
          </w:p>
        </w:tc>
      </w:tr>
      <w:tr w:rsidR="006028CC" w:rsidRPr="006028CC" w:rsidTr="008F44E7">
        <w:trPr>
          <w:cantSplit/>
        </w:trPr>
        <w:tc>
          <w:tcPr>
            <w:tcW w:w="15220" w:type="dxa"/>
            <w:gridSpan w:val="4"/>
            <w:shd w:val="clear" w:color="auto" w:fill="DBE5F1"/>
            <w:hideMark/>
          </w:tcPr>
          <w:p w:rsidR="006028CC" w:rsidRPr="00222CBF" w:rsidRDefault="006028CC" w:rsidP="006028CC">
            <w:pPr>
              <w:suppressAutoHyphens w:val="0"/>
              <w:spacing w:before="40" w:after="40" w:line="240" w:lineRule="auto"/>
              <w:rPr>
                <w:b/>
                <w:i/>
                <w:color w:val="000000"/>
                <w:sz w:val="28"/>
                <w:szCs w:val="22"/>
                <w:lang w:eastAsia="en-GB"/>
              </w:rPr>
            </w:pPr>
            <w:r w:rsidRPr="006028CC">
              <w:rPr>
                <w:b/>
                <w:i/>
                <w:color w:val="000000"/>
                <w:sz w:val="28"/>
                <w:szCs w:val="22"/>
                <w:lang w:eastAsia="en-GB"/>
              </w:rPr>
              <w:t xml:space="preserve">Theme: </w:t>
            </w:r>
            <w:r w:rsidRPr="00222CBF">
              <w:rPr>
                <w:b/>
                <w:i/>
                <w:color w:val="000000"/>
                <w:sz w:val="28"/>
                <w:szCs w:val="22"/>
                <w:lang w:eastAsia="en-GB"/>
              </w:rPr>
              <w:t>A12 Acceptance of international norms</w:t>
            </w:r>
          </w:p>
        </w:tc>
      </w:tr>
      <w:tr w:rsidR="00222CBF" w:rsidRPr="006028CC" w:rsidTr="006028CC">
        <w:trPr>
          <w:cantSplit/>
        </w:trPr>
        <w:tc>
          <w:tcPr>
            <w:tcW w:w="4520" w:type="dxa"/>
            <w:shd w:val="clear" w:color="auto" w:fill="auto"/>
            <w:hideMark/>
          </w:tcPr>
          <w:p w:rsidR="006028CC" w:rsidRDefault="00222CBF" w:rsidP="006028CC">
            <w:pPr>
              <w:suppressAutoHyphens w:val="0"/>
              <w:spacing w:before="40" w:after="40" w:line="240" w:lineRule="auto"/>
              <w:rPr>
                <w:color w:val="000000"/>
                <w:szCs w:val="22"/>
                <w:lang w:eastAsia="en-GB"/>
              </w:rPr>
            </w:pPr>
            <w:r w:rsidRPr="00222CBF">
              <w:rPr>
                <w:color w:val="000000"/>
                <w:szCs w:val="22"/>
                <w:lang w:eastAsia="en-GB"/>
              </w:rPr>
              <w:t>124.3. Ratify OP-CAT (Spain); Sign and ratify OP-CAT as a matter of priority and found the national preventive mechanism accordingly (Czech Republic); Accede to OP-CAT and establish an effective national mechanism to prevent torture or degrading treatment (Bulgaria); Adhere to OP-CAT and consequently establish a national mechanism responsible to conduct visits to detention centres (Costa Rica); Consider ratifying OP-CAT (Slovenia); Rapidly complete the process of considering ratifying OP-CAT (Tunisia);</w:t>
            </w:r>
          </w:p>
          <w:p w:rsidR="00222CBF" w:rsidRPr="00222CBF" w:rsidRDefault="006028CC" w:rsidP="006028CC">
            <w:pPr>
              <w:suppressAutoHyphens w:val="0"/>
              <w:spacing w:before="40" w:after="40" w:line="240" w:lineRule="auto"/>
              <w:rPr>
                <w:color w:val="000000"/>
                <w:szCs w:val="22"/>
                <w:lang w:eastAsia="en-GB"/>
              </w:rPr>
            </w:pPr>
            <w:r w:rsidRPr="00222CBF">
              <w:rPr>
                <w:b/>
                <w:color w:val="000000"/>
                <w:sz w:val="16"/>
                <w:szCs w:val="22"/>
                <w:lang w:eastAsia="en-GB"/>
              </w:rPr>
              <w:t>Source of position:</w:t>
            </w:r>
            <w:r w:rsidRPr="00222CBF">
              <w:rPr>
                <w:color w:val="000000"/>
                <w:sz w:val="16"/>
                <w:szCs w:val="22"/>
                <w:lang w:eastAsia="en-GB"/>
              </w:rPr>
              <w:t xml:space="preserve"> A/HRC/22/10/Add.1 - Para. 8</w:t>
            </w:r>
          </w:p>
        </w:tc>
        <w:tc>
          <w:tcPr>
            <w:tcW w:w="1100" w:type="dxa"/>
            <w:shd w:val="clear" w:color="auto" w:fill="auto"/>
            <w:hideMark/>
          </w:tcPr>
          <w:p w:rsidR="00222CBF" w:rsidRPr="00222CBF" w:rsidRDefault="00222CBF" w:rsidP="006028CC">
            <w:pPr>
              <w:suppressAutoHyphens w:val="0"/>
              <w:spacing w:before="40" w:after="40" w:line="240" w:lineRule="auto"/>
              <w:rPr>
                <w:color w:val="000000"/>
                <w:szCs w:val="22"/>
                <w:lang w:eastAsia="en-GB"/>
              </w:rPr>
            </w:pPr>
            <w:r w:rsidRPr="00222CBF">
              <w:rPr>
                <w:color w:val="000000"/>
                <w:szCs w:val="22"/>
                <w:lang w:eastAsia="en-GB"/>
              </w:rPr>
              <w:t>Noted</w:t>
            </w:r>
          </w:p>
        </w:tc>
        <w:tc>
          <w:tcPr>
            <w:tcW w:w="4400" w:type="dxa"/>
            <w:shd w:val="clear" w:color="auto" w:fill="auto"/>
            <w:hideMark/>
          </w:tcPr>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A12 Acceptance of international norms</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A44 Structure of the national human rights machinery</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D25 Prohibition of torture and cruel, inhuman or degrading treatment</w:t>
            </w:r>
          </w:p>
          <w:p w:rsidR="006028CC" w:rsidRPr="006028CC" w:rsidRDefault="00222CBF" w:rsidP="006028CC">
            <w:pPr>
              <w:suppressAutoHyphens w:val="0"/>
              <w:spacing w:line="240" w:lineRule="auto"/>
              <w:rPr>
                <w:color w:val="000000"/>
                <w:sz w:val="16"/>
                <w:szCs w:val="22"/>
                <w:lang w:eastAsia="en-GB"/>
              </w:rPr>
            </w:pPr>
            <w:r w:rsidRPr="00222CBF">
              <w:rPr>
                <w:b/>
                <w:color w:val="000000"/>
                <w:sz w:val="16"/>
                <w:szCs w:val="22"/>
                <w:lang w:eastAsia="en-GB"/>
              </w:rPr>
              <w:t>Affected persons:</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 general</w:t>
            </w:r>
          </w:p>
          <w:p w:rsidR="00222CBF" w:rsidRPr="00222CBF" w:rsidRDefault="00222CBF" w:rsidP="006028CC">
            <w:pPr>
              <w:suppressAutoHyphens w:val="0"/>
              <w:spacing w:line="240" w:lineRule="auto"/>
              <w:rPr>
                <w:color w:val="000000"/>
                <w:sz w:val="16"/>
                <w:szCs w:val="22"/>
                <w:lang w:eastAsia="en-GB"/>
              </w:rPr>
            </w:pPr>
            <w:r w:rsidRPr="00222CBF">
              <w:rPr>
                <w:color w:val="000000"/>
                <w:sz w:val="16"/>
                <w:szCs w:val="22"/>
                <w:lang w:eastAsia="en-GB"/>
              </w:rPr>
              <w:t>- persons deprived of their liberty</w:t>
            </w:r>
          </w:p>
        </w:tc>
        <w:tc>
          <w:tcPr>
            <w:tcW w:w="5200" w:type="dxa"/>
            <w:shd w:val="clear" w:color="auto" w:fill="auto"/>
            <w:hideMark/>
          </w:tcPr>
          <w:p w:rsidR="006028CC" w:rsidRDefault="006028CC" w:rsidP="006028CC">
            <w:pPr>
              <w:suppressAutoHyphens w:val="0"/>
              <w:spacing w:before="60" w:after="60" w:line="240" w:lineRule="auto"/>
              <w:ind w:left="57" w:right="57"/>
              <w:rPr>
                <w:color w:val="000000"/>
                <w:szCs w:val="22"/>
                <w:lang w:eastAsia="en-GB"/>
              </w:rPr>
            </w:pPr>
          </w:p>
          <w:p w:rsidR="00222CBF" w:rsidRPr="00222CBF" w:rsidRDefault="00222CBF" w:rsidP="006028CC">
            <w:pPr>
              <w:suppressAutoHyphens w:val="0"/>
              <w:spacing w:before="60" w:after="60" w:line="240" w:lineRule="auto"/>
              <w:ind w:left="57" w:right="57"/>
              <w:rPr>
                <w:color w:val="000000"/>
                <w:szCs w:val="22"/>
                <w:lang w:eastAsia="en-GB"/>
              </w:rPr>
            </w:pPr>
          </w:p>
        </w:tc>
      </w:tr>
      <w:tr w:rsidR="00222CBF" w:rsidRPr="006028CC" w:rsidTr="006028CC">
        <w:trPr>
          <w:cantSplit/>
        </w:trPr>
        <w:tc>
          <w:tcPr>
            <w:tcW w:w="4520" w:type="dxa"/>
            <w:shd w:val="clear" w:color="auto" w:fill="auto"/>
            <w:hideMark/>
          </w:tcPr>
          <w:p w:rsidR="006028CC" w:rsidRDefault="00222CBF" w:rsidP="006028CC">
            <w:pPr>
              <w:suppressAutoHyphens w:val="0"/>
              <w:spacing w:before="40" w:after="40" w:line="240" w:lineRule="auto"/>
              <w:rPr>
                <w:color w:val="000000"/>
                <w:szCs w:val="22"/>
                <w:lang w:eastAsia="en-GB"/>
              </w:rPr>
            </w:pPr>
            <w:r w:rsidRPr="00222CBF">
              <w:rPr>
                <w:color w:val="000000"/>
                <w:szCs w:val="22"/>
                <w:lang w:eastAsia="en-GB"/>
              </w:rPr>
              <w:t xml:space="preserve">124.8. Sign and ratify the UNESCO Convention on Discr imination in Education </w:t>
            </w:r>
            <w:r w:rsidR="006028CC">
              <w:rPr>
                <w:color w:val="000000"/>
                <w:szCs w:val="22"/>
                <w:lang w:eastAsia="en-GB"/>
              </w:rPr>
              <w:t>(</w:t>
            </w:r>
            <w:r w:rsidRPr="00222CBF">
              <w:rPr>
                <w:color w:val="000000"/>
                <w:szCs w:val="22"/>
                <w:lang w:eastAsia="en-GB"/>
              </w:rPr>
              <w:t>Iraq</w:t>
            </w:r>
            <w:r w:rsidR="006028CC">
              <w:rPr>
                <w:color w:val="000000"/>
                <w:szCs w:val="22"/>
                <w:lang w:eastAsia="en-GB"/>
              </w:rPr>
              <w:t>)</w:t>
            </w:r>
            <w:r w:rsidRPr="00222CBF">
              <w:rPr>
                <w:color w:val="000000"/>
                <w:szCs w:val="22"/>
                <w:lang w:eastAsia="en-GB"/>
              </w:rPr>
              <w:t>;</w:t>
            </w:r>
          </w:p>
          <w:p w:rsidR="00222CBF" w:rsidRPr="00222CBF" w:rsidRDefault="006028CC" w:rsidP="006028CC">
            <w:pPr>
              <w:suppressAutoHyphens w:val="0"/>
              <w:spacing w:before="40" w:after="40" w:line="240" w:lineRule="auto"/>
              <w:rPr>
                <w:color w:val="000000"/>
                <w:szCs w:val="22"/>
                <w:lang w:eastAsia="en-GB"/>
              </w:rPr>
            </w:pPr>
            <w:r w:rsidRPr="00222CBF">
              <w:rPr>
                <w:b/>
                <w:color w:val="000000"/>
                <w:sz w:val="16"/>
                <w:szCs w:val="22"/>
                <w:lang w:eastAsia="en-GB"/>
              </w:rPr>
              <w:t>Source of position:</w:t>
            </w:r>
            <w:r w:rsidRPr="00222CBF">
              <w:rPr>
                <w:color w:val="000000"/>
                <w:sz w:val="16"/>
                <w:szCs w:val="22"/>
                <w:lang w:eastAsia="en-GB"/>
              </w:rPr>
              <w:t xml:space="preserve"> A/HRC/22/10/Add.1 - Para. 6</w:t>
            </w:r>
          </w:p>
        </w:tc>
        <w:tc>
          <w:tcPr>
            <w:tcW w:w="1100" w:type="dxa"/>
            <w:shd w:val="clear" w:color="auto" w:fill="auto"/>
            <w:hideMark/>
          </w:tcPr>
          <w:p w:rsidR="00222CBF" w:rsidRPr="00222CBF" w:rsidRDefault="00222CBF" w:rsidP="006028CC">
            <w:pPr>
              <w:suppressAutoHyphens w:val="0"/>
              <w:spacing w:before="40" w:after="40" w:line="240" w:lineRule="auto"/>
              <w:rPr>
                <w:color w:val="000000"/>
                <w:szCs w:val="22"/>
                <w:lang w:eastAsia="en-GB"/>
              </w:rPr>
            </w:pPr>
            <w:r w:rsidRPr="00222CBF">
              <w:rPr>
                <w:color w:val="000000"/>
                <w:szCs w:val="22"/>
                <w:lang w:eastAsia="en-GB"/>
              </w:rPr>
              <w:t>Supported</w:t>
            </w:r>
          </w:p>
        </w:tc>
        <w:tc>
          <w:tcPr>
            <w:tcW w:w="4400" w:type="dxa"/>
            <w:shd w:val="clear" w:color="auto" w:fill="auto"/>
            <w:hideMark/>
          </w:tcPr>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A12 Acceptance of international norms</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B31 Equality &amp; non-discrimination</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E51 Right to education - General</w:t>
            </w:r>
          </w:p>
          <w:p w:rsidR="006028CC" w:rsidRPr="006028CC" w:rsidRDefault="00222CBF" w:rsidP="006028CC">
            <w:pPr>
              <w:suppressAutoHyphens w:val="0"/>
              <w:spacing w:line="240" w:lineRule="auto"/>
              <w:rPr>
                <w:color w:val="000000"/>
                <w:sz w:val="16"/>
                <w:szCs w:val="22"/>
                <w:lang w:eastAsia="en-GB"/>
              </w:rPr>
            </w:pPr>
            <w:r w:rsidRPr="00222CBF">
              <w:rPr>
                <w:b/>
                <w:color w:val="000000"/>
                <w:sz w:val="16"/>
                <w:szCs w:val="22"/>
                <w:lang w:eastAsia="en-GB"/>
              </w:rPr>
              <w:t>Affected persons:</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 general</w:t>
            </w:r>
          </w:p>
          <w:p w:rsidR="00222CBF" w:rsidRPr="00222CBF" w:rsidRDefault="00222CBF" w:rsidP="006028CC">
            <w:pPr>
              <w:suppressAutoHyphens w:val="0"/>
              <w:spacing w:line="240" w:lineRule="auto"/>
              <w:rPr>
                <w:color w:val="000000"/>
                <w:sz w:val="16"/>
                <w:szCs w:val="22"/>
                <w:lang w:eastAsia="en-GB"/>
              </w:rPr>
            </w:pPr>
            <w:r w:rsidRPr="00222CBF">
              <w:rPr>
                <w:color w:val="000000"/>
                <w:sz w:val="16"/>
                <w:szCs w:val="22"/>
                <w:lang w:eastAsia="en-GB"/>
              </w:rPr>
              <w:t>- children</w:t>
            </w:r>
          </w:p>
        </w:tc>
        <w:tc>
          <w:tcPr>
            <w:tcW w:w="5200" w:type="dxa"/>
            <w:shd w:val="clear" w:color="auto" w:fill="auto"/>
            <w:hideMark/>
          </w:tcPr>
          <w:p w:rsidR="006028CC" w:rsidRDefault="006028CC" w:rsidP="006028CC">
            <w:pPr>
              <w:suppressAutoHyphens w:val="0"/>
              <w:spacing w:before="60" w:after="60" w:line="240" w:lineRule="auto"/>
              <w:ind w:left="57" w:right="57"/>
              <w:rPr>
                <w:color w:val="000000"/>
                <w:szCs w:val="22"/>
                <w:lang w:eastAsia="en-GB"/>
              </w:rPr>
            </w:pPr>
          </w:p>
          <w:p w:rsidR="00222CBF" w:rsidRPr="00222CBF" w:rsidRDefault="00222CBF" w:rsidP="006028CC">
            <w:pPr>
              <w:suppressAutoHyphens w:val="0"/>
              <w:spacing w:before="60" w:after="60" w:line="240" w:lineRule="auto"/>
              <w:ind w:left="57" w:right="57"/>
              <w:rPr>
                <w:color w:val="000000"/>
                <w:szCs w:val="22"/>
                <w:lang w:eastAsia="en-GB"/>
              </w:rPr>
            </w:pPr>
          </w:p>
        </w:tc>
      </w:tr>
      <w:tr w:rsidR="00222CBF" w:rsidRPr="006028CC" w:rsidTr="006028CC">
        <w:trPr>
          <w:cantSplit/>
        </w:trPr>
        <w:tc>
          <w:tcPr>
            <w:tcW w:w="4520" w:type="dxa"/>
            <w:shd w:val="clear" w:color="auto" w:fill="auto"/>
            <w:hideMark/>
          </w:tcPr>
          <w:p w:rsidR="006028CC" w:rsidRDefault="00222CBF" w:rsidP="006028CC">
            <w:pPr>
              <w:suppressAutoHyphens w:val="0"/>
              <w:spacing w:before="40" w:after="40" w:line="240" w:lineRule="auto"/>
              <w:rPr>
                <w:color w:val="000000"/>
                <w:szCs w:val="22"/>
                <w:lang w:eastAsia="en-GB"/>
              </w:rPr>
            </w:pPr>
            <w:r w:rsidRPr="00222CBF">
              <w:rPr>
                <w:color w:val="000000"/>
                <w:szCs w:val="22"/>
                <w:lang w:eastAsia="en-GB"/>
              </w:rPr>
              <w:t xml:space="preserve">124.6. Ratify the International Convention for the Protection of All Persons from Enforced Disappearance (CPED) </w:t>
            </w:r>
            <w:r w:rsidR="006028CC">
              <w:rPr>
                <w:color w:val="000000"/>
                <w:szCs w:val="22"/>
                <w:lang w:eastAsia="en-GB"/>
              </w:rPr>
              <w:t>(</w:t>
            </w:r>
            <w:r w:rsidRPr="00222CBF">
              <w:rPr>
                <w:color w:val="000000"/>
                <w:szCs w:val="22"/>
                <w:lang w:eastAsia="en-GB"/>
              </w:rPr>
              <w:t>Spain</w:t>
            </w:r>
            <w:r w:rsidR="006028CC">
              <w:rPr>
                <w:color w:val="000000"/>
                <w:szCs w:val="22"/>
                <w:lang w:eastAsia="en-GB"/>
              </w:rPr>
              <w:t>)</w:t>
            </w:r>
            <w:r w:rsidRPr="00222CBF">
              <w:rPr>
                <w:color w:val="000000"/>
                <w:szCs w:val="22"/>
                <w:lang w:eastAsia="en-GB"/>
              </w:rPr>
              <w:t xml:space="preserve">; Study the possibility of ratifying the CPED </w:t>
            </w:r>
            <w:r w:rsidR="006028CC">
              <w:rPr>
                <w:color w:val="000000"/>
                <w:szCs w:val="22"/>
                <w:lang w:eastAsia="en-GB"/>
              </w:rPr>
              <w:t>(</w:t>
            </w:r>
            <w:r w:rsidRPr="00222CBF">
              <w:rPr>
                <w:color w:val="000000"/>
                <w:szCs w:val="22"/>
                <w:lang w:eastAsia="en-GB"/>
              </w:rPr>
              <w:t>Argentina</w:t>
            </w:r>
            <w:r w:rsidR="006028CC">
              <w:rPr>
                <w:color w:val="000000"/>
                <w:szCs w:val="22"/>
                <w:lang w:eastAsia="en-GB"/>
              </w:rPr>
              <w:t>)</w:t>
            </w:r>
            <w:r w:rsidRPr="00222CBF">
              <w:rPr>
                <w:color w:val="000000"/>
                <w:szCs w:val="22"/>
                <w:lang w:eastAsia="en-GB"/>
              </w:rPr>
              <w:t xml:space="preserve">; Sign and ratify the CPED </w:t>
            </w:r>
            <w:r w:rsidR="006028CC">
              <w:rPr>
                <w:color w:val="000000"/>
                <w:szCs w:val="22"/>
                <w:lang w:eastAsia="en-GB"/>
              </w:rPr>
              <w:t>(</w:t>
            </w:r>
            <w:r w:rsidRPr="00222CBF">
              <w:rPr>
                <w:color w:val="000000"/>
                <w:szCs w:val="22"/>
                <w:lang w:eastAsia="en-GB"/>
              </w:rPr>
              <w:t>Iraq</w:t>
            </w:r>
            <w:r w:rsidR="006028CC">
              <w:rPr>
                <w:color w:val="000000"/>
                <w:szCs w:val="22"/>
                <w:lang w:eastAsia="en-GB"/>
              </w:rPr>
              <w:t>)</w:t>
            </w:r>
            <w:r w:rsidRPr="00222CBF">
              <w:rPr>
                <w:color w:val="000000"/>
                <w:szCs w:val="22"/>
                <w:lang w:eastAsia="en-GB"/>
              </w:rPr>
              <w:t>;</w:t>
            </w:r>
          </w:p>
          <w:p w:rsidR="00222CBF" w:rsidRPr="00222CBF" w:rsidRDefault="006028CC" w:rsidP="006028CC">
            <w:pPr>
              <w:suppressAutoHyphens w:val="0"/>
              <w:spacing w:before="40" w:after="40" w:line="240" w:lineRule="auto"/>
              <w:rPr>
                <w:color w:val="000000"/>
                <w:szCs w:val="22"/>
                <w:lang w:eastAsia="en-GB"/>
              </w:rPr>
            </w:pPr>
            <w:r w:rsidRPr="00222CBF">
              <w:rPr>
                <w:b/>
                <w:color w:val="000000"/>
                <w:sz w:val="16"/>
                <w:szCs w:val="22"/>
                <w:lang w:eastAsia="en-GB"/>
              </w:rPr>
              <w:t>Source of position:</w:t>
            </w:r>
            <w:r w:rsidRPr="00222CBF">
              <w:rPr>
                <w:color w:val="000000"/>
                <w:sz w:val="16"/>
                <w:szCs w:val="22"/>
                <w:lang w:eastAsia="en-GB"/>
              </w:rPr>
              <w:t xml:space="preserve"> A/HRC/22/10/Add.1 - Para. 11</w:t>
            </w:r>
          </w:p>
        </w:tc>
        <w:tc>
          <w:tcPr>
            <w:tcW w:w="1100" w:type="dxa"/>
            <w:shd w:val="clear" w:color="auto" w:fill="auto"/>
            <w:hideMark/>
          </w:tcPr>
          <w:p w:rsidR="00222CBF" w:rsidRPr="00222CBF" w:rsidRDefault="00222CBF" w:rsidP="006028CC">
            <w:pPr>
              <w:suppressAutoHyphens w:val="0"/>
              <w:spacing w:before="40" w:after="40" w:line="240" w:lineRule="auto"/>
              <w:rPr>
                <w:color w:val="000000"/>
                <w:szCs w:val="22"/>
                <w:lang w:eastAsia="en-GB"/>
              </w:rPr>
            </w:pPr>
            <w:r w:rsidRPr="00222CBF">
              <w:rPr>
                <w:color w:val="000000"/>
                <w:szCs w:val="22"/>
                <w:lang w:eastAsia="en-GB"/>
              </w:rPr>
              <w:t>Noted</w:t>
            </w:r>
          </w:p>
        </w:tc>
        <w:tc>
          <w:tcPr>
            <w:tcW w:w="4400" w:type="dxa"/>
            <w:shd w:val="clear" w:color="auto" w:fill="auto"/>
            <w:hideMark/>
          </w:tcPr>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A12 Acceptance of international norms</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D32 Enforced disappearances</w:t>
            </w:r>
          </w:p>
          <w:p w:rsidR="006028CC" w:rsidRPr="006028CC" w:rsidRDefault="00222CBF" w:rsidP="006028CC">
            <w:pPr>
              <w:suppressAutoHyphens w:val="0"/>
              <w:spacing w:line="240" w:lineRule="auto"/>
              <w:rPr>
                <w:color w:val="000000"/>
                <w:sz w:val="16"/>
                <w:szCs w:val="22"/>
                <w:lang w:eastAsia="en-GB"/>
              </w:rPr>
            </w:pPr>
            <w:r w:rsidRPr="00222CBF">
              <w:rPr>
                <w:b/>
                <w:color w:val="000000"/>
                <w:sz w:val="16"/>
                <w:szCs w:val="22"/>
                <w:lang w:eastAsia="en-GB"/>
              </w:rPr>
              <w:t>Affected persons:</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 disappeared persons</w:t>
            </w:r>
          </w:p>
          <w:p w:rsidR="00222CBF" w:rsidRPr="00222CBF" w:rsidRDefault="00222CBF" w:rsidP="006028CC">
            <w:pPr>
              <w:suppressAutoHyphens w:val="0"/>
              <w:spacing w:line="240" w:lineRule="auto"/>
              <w:rPr>
                <w:color w:val="000000"/>
                <w:sz w:val="16"/>
                <w:szCs w:val="22"/>
                <w:lang w:eastAsia="en-GB"/>
              </w:rPr>
            </w:pPr>
            <w:r w:rsidRPr="00222CBF">
              <w:rPr>
                <w:color w:val="000000"/>
                <w:sz w:val="16"/>
                <w:szCs w:val="22"/>
                <w:lang w:eastAsia="en-GB"/>
              </w:rPr>
              <w:t>- general</w:t>
            </w:r>
          </w:p>
        </w:tc>
        <w:tc>
          <w:tcPr>
            <w:tcW w:w="5200" w:type="dxa"/>
            <w:shd w:val="clear" w:color="auto" w:fill="auto"/>
            <w:hideMark/>
          </w:tcPr>
          <w:p w:rsidR="006028CC" w:rsidRDefault="006028CC" w:rsidP="006028CC">
            <w:pPr>
              <w:suppressAutoHyphens w:val="0"/>
              <w:spacing w:before="60" w:after="60" w:line="240" w:lineRule="auto"/>
              <w:ind w:left="57" w:right="57"/>
              <w:rPr>
                <w:color w:val="000000"/>
                <w:szCs w:val="22"/>
                <w:lang w:eastAsia="en-GB"/>
              </w:rPr>
            </w:pPr>
          </w:p>
          <w:p w:rsidR="00222CBF" w:rsidRPr="00222CBF" w:rsidRDefault="00222CBF" w:rsidP="006028CC">
            <w:pPr>
              <w:suppressAutoHyphens w:val="0"/>
              <w:spacing w:before="60" w:after="60" w:line="240" w:lineRule="auto"/>
              <w:ind w:left="57" w:right="57"/>
              <w:rPr>
                <w:color w:val="000000"/>
                <w:szCs w:val="22"/>
                <w:lang w:eastAsia="en-GB"/>
              </w:rPr>
            </w:pPr>
          </w:p>
        </w:tc>
      </w:tr>
      <w:tr w:rsidR="00222CBF" w:rsidRPr="006028CC" w:rsidTr="006028CC">
        <w:trPr>
          <w:cantSplit/>
        </w:trPr>
        <w:tc>
          <w:tcPr>
            <w:tcW w:w="4520" w:type="dxa"/>
            <w:shd w:val="clear" w:color="auto" w:fill="auto"/>
            <w:hideMark/>
          </w:tcPr>
          <w:p w:rsidR="006028CC" w:rsidRDefault="00222CBF" w:rsidP="006028CC">
            <w:pPr>
              <w:suppressAutoHyphens w:val="0"/>
              <w:spacing w:before="40" w:after="40" w:line="240" w:lineRule="auto"/>
              <w:rPr>
                <w:color w:val="000000"/>
                <w:szCs w:val="22"/>
                <w:lang w:eastAsia="en-GB"/>
              </w:rPr>
            </w:pPr>
            <w:r w:rsidRPr="00222CBF">
              <w:rPr>
                <w:color w:val="000000"/>
                <w:szCs w:val="22"/>
                <w:lang w:eastAsia="en-GB"/>
              </w:rPr>
              <w:t>124.2. Ratify</w:t>
            </w:r>
            <w:r w:rsidR="006028CC">
              <w:rPr>
                <w:color w:val="000000"/>
                <w:szCs w:val="22"/>
                <w:lang w:eastAsia="en-GB"/>
              </w:rPr>
              <w:t xml:space="preserve"> </w:t>
            </w:r>
            <w:r w:rsidRPr="00222CBF">
              <w:rPr>
                <w:color w:val="000000"/>
                <w:szCs w:val="22"/>
                <w:lang w:eastAsia="en-GB"/>
              </w:rPr>
              <w:t xml:space="preserve">the Optional Protocol to the International Covenant on Economic, Social and Cultural Rights (OP-ICESCR) </w:t>
            </w:r>
            <w:r w:rsidR="006028CC">
              <w:rPr>
                <w:color w:val="000000"/>
                <w:szCs w:val="22"/>
                <w:lang w:eastAsia="en-GB"/>
              </w:rPr>
              <w:t>(</w:t>
            </w:r>
            <w:r w:rsidRPr="00222CBF">
              <w:rPr>
                <w:color w:val="000000"/>
                <w:szCs w:val="22"/>
                <w:lang w:eastAsia="en-GB"/>
              </w:rPr>
              <w:t>Spain</w:t>
            </w:r>
            <w:r w:rsidR="006028CC">
              <w:rPr>
                <w:color w:val="000000"/>
                <w:szCs w:val="22"/>
                <w:lang w:eastAsia="en-GB"/>
              </w:rPr>
              <w:t>)</w:t>
            </w:r>
            <w:r w:rsidRPr="00222CBF">
              <w:rPr>
                <w:color w:val="000000"/>
                <w:szCs w:val="22"/>
                <w:lang w:eastAsia="en-GB"/>
              </w:rPr>
              <w:t xml:space="preserve"> ;</w:t>
            </w:r>
            <w:r w:rsidR="006028CC">
              <w:rPr>
                <w:color w:val="000000"/>
                <w:szCs w:val="22"/>
                <w:lang w:eastAsia="en-GB"/>
              </w:rPr>
              <w:t xml:space="preserve"> </w:t>
            </w:r>
            <w:r w:rsidRPr="00222CBF">
              <w:rPr>
                <w:color w:val="000000"/>
                <w:szCs w:val="22"/>
                <w:lang w:eastAsia="en-GB"/>
              </w:rPr>
              <w:t xml:space="preserve">Consider signing and ratifying OP-ICESCR </w:t>
            </w:r>
            <w:r w:rsidR="006028CC">
              <w:rPr>
                <w:color w:val="000000"/>
                <w:szCs w:val="22"/>
                <w:lang w:eastAsia="en-GB"/>
              </w:rPr>
              <w:t>(</w:t>
            </w:r>
            <w:r w:rsidRPr="00222CBF">
              <w:rPr>
                <w:color w:val="000000"/>
                <w:szCs w:val="22"/>
                <w:lang w:eastAsia="en-GB"/>
              </w:rPr>
              <w:t>Palestine</w:t>
            </w:r>
            <w:r w:rsidR="006028CC">
              <w:rPr>
                <w:color w:val="000000"/>
                <w:szCs w:val="22"/>
                <w:lang w:eastAsia="en-GB"/>
              </w:rPr>
              <w:t>)</w:t>
            </w:r>
            <w:r w:rsidRPr="00222CBF">
              <w:rPr>
                <w:color w:val="000000"/>
                <w:szCs w:val="22"/>
                <w:lang w:eastAsia="en-GB"/>
              </w:rPr>
              <w:t>;</w:t>
            </w:r>
          </w:p>
          <w:p w:rsidR="00222CBF" w:rsidRPr="00222CBF" w:rsidRDefault="006028CC" w:rsidP="006028CC">
            <w:pPr>
              <w:suppressAutoHyphens w:val="0"/>
              <w:spacing w:before="40" w:after="40" w:line="240" w:lineRule="auto"/>
              <w:rPr>
                <w:color w:val="000000"/>
                <w:szCs w:val="22"/>
                <w:lang w:eastAsia="en-GB"/>
              </w:rPr>
            </w:pPr>
            <w:r w:rsidRPr="00222CBF">
              <w:rPr>
                <w:b/>
                <w:color w:val="000000"/>
                <w:sz w:val="16"/>
                <w:szCs w:val="22"/>
                <w:lang w:eastAsia="en-GB"/>
              </w:rPr>
              <w:t>Source of position:</w:t>
            </w:r>
            <w:r w:rsidRPr="00222CBF">
              <w:rPr>
                <w:color w:val="000000"/>
                <w:sz w:val="16"/>
                <w:szCs w:val="22"/>
                <w:lang w:eastAsia="en-GB"/>
              </w:rPr>
              <w:t xml:space="preserve"> A/HRC/22/10/Add.1 - Para. 7</w:t>
            </w:r>
          </w:p>
        </w:tc>
        <w:tc>
          <w:tcPr>
            <w:tcW w:w="1100" w:type="dxa"/>
            <w:shd w:val="clear" w:color="auto" w:fill="auto"/>
            <w:hideMark/>
          </w:tcPr>
          <w:p w:rsidR="00222CBF" w:rsidRPr="00222CBF" w:rsidRDefault="00222CBF" w:rsidP="006028CC">
            <w:pPr>
              <w:suppressAutoHyphens w:val="0"/>
              <w:spacing w:before="40" w:after="40" w:line="240" w:lineRule="auto"/>
              <w:rPr>
                <w:color w:val="000000"/>
                <w:szCs w:val="22"/>
                <w:lang w:eastAsia="en-GB"/>
              </w:rPr>
            </w:pPr>
            <w:r w:rsidRPr="00222CBF">
              <w:rPr>
                <w:color w:val="000000"/>
                <w:szCs w:val="22"/>
                <w:lang w:eastAsia="en-GB"/>
              </w:rPr>
              <w:t>Noted</w:t>
            </w:r>
          </w:p>
        </w:tc>
        <w:tc>
          <w:tcPr>
            <w:tcW w:w="4400" w:type="dxa"/>
            <w:shd w:val="clear" w:color="auto" w:fill="auto"/>
            <w:hideMark/>
          </w:tcPr>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A12 Acceptance of international norms</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E1 Economic, social &amp; cultural rights - general measures of implementation</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B51 Right to an effective remedy</w:t>
            </w:r>
          </w:p>
          <w:p w:rsidR="006028CC" w:rsidRPr="006028CC" w:rsidRDefault="00222CBF" w:rsidP="006028CC">
            <w:pPr>
              <w:suppressAutoHyphens w:val="0"/>
              <w:spacing w:line="240" w:lineRule="auto"/>
              <w:rPr>
                <w:color w:val="000000"/>
                <w:sz w:val="16"/>
                <w:szCs w:val="22"/>
                <w:lang w:eastAsia="en-GB"/>
              </w:rPr>
            </w:pPr>
            <w:r w:rsidRPr="00222CBF">
              <w:rPr>
                <w:b/>
                <w:color w:val="000000"/>
                <w:sz w:val="16"/>
                <w:szCs w:val="22"/>
                <w:lang w:eastAsia="en-GB"/>
              </w:rPr>
              <w:t>Affected persons:</w:t>
            </w:r>
          </w:p>
          <w:p w:rsidR="00222CBF" w:rsidRPr="00222CBF" w:rsidRDefault="00222CBF" w:rsidP="006028CC">
            <w:pPr>
              <w:suppressAutoHyphens w:val="0"/>
              <w:spacing w:line="240" w:lineRule="auto"/>
              <w:rPr>
                <w:color w:val="000000"/>
                <w:sz w:val="16"/>
                <w:szCs w:val="22"/>
                <w:lang w:eastAsia="en-GB"/>
              </w:rPr>
            </w:pPr>
            <w:r w:rsidRPr="00222CBF">
              <w:rPr>
                <w:color w:val="000000"/>
                <w:sz w:val="16"/>
                <w:szCs w:val="22"/>
                <w:lang w:eastAsia="en-GB"/>
              </w:rPr>
              <w:t>- general</w:t>
            </w:r>
          </w:p>
        </w:tc>
        <w:tc>
          <w:tcPr>
            <w:tcW w:w="5200" w:type="dxa"/>
            <w:shd w:val="clear" w:color="auto" w:fill="auto"/>
            <w:hideMark/>
          </w:tcPr>
          <w:p w:rsidR="006028CC" w:rsidRDefault="006028CC" w:rsidP="006028CC">
            <w:pPr>
              <w:suppressAutoHyphens w:val="0"/>
              <w:spacing w:before="60" w:after="60" w:line="240" w:lineRule="auto"/>
              <w:ind w:left="57" w:right="57"/>
              <w:rPr>
                <w:color w:val="000000"/>
                <w:szCs w:val="22"/>
                <w:lang w:eastAsia="en-GB"/>
              </w:rPr>
            </w:pPr>
          </w:p>
          <w:p w:rsidR="00222CBF" w:rsidRPr="00222CBF" w:rsidRDefault="00222CBF" w:rsidP="006028CC">
            <w:pPr>
              <w:suppressAutoHyphens w:val="0"/>
              <w:spacing w:before="60" w:after="60" w:line="240" w:lineRule="auto"/>
              <w:ind w:left="57" w:right="57"/>
              <w:rPr>
                <w:color w:val="000000"/>
                <w:szCs w:val="22"/>
                <w:lang w:eastAsia="en-GB"/>
              </w:rPr>
            </w:pPr>
          </w:p>
        </w:tc>
      </w:tr>
      <w:tr w:rsidR="00222CBF" w:rsidRPr="006028CC" w:rsidTr="006028CC">
        <w:trPr>
          <w:cantSplit/>
        </w:trPr>
        <w:tc>
          <w:tcPr>
            <w:tcW w:w="4520" w:type="dxa"/>
            <w:shd w:val="clear" w:color="auto" w:fill="auto"/>
            <w:hideMark/>
          </w:tcPr>
          <w:p w:rsidR="006028CC" w:rsidRDefault="00222CBF" w:rsidP="006028CC">
            <w:pPr>
              <w:suppressAutoHyphens w:val="0"/>
              <w:spacing w:before="40" w:after="40" w:line="240" w:lineRule="auto"/>
              <w:rPr>
                <w:color w:val="000000"/>
                <w:szCs w:val="22"/>
                <w:lang w:eastAsia="en-GB"/>
              </w:rPr>
            </w:pPr>
            <w:r w:rsidRPr="00222CBF">
              <w:rPr>
                <w:color w:val="000000"/>
                <w:szCs w:val="22"/>
                <w:lang w:eastAsia="en-GB"/>
              </w:rPr>
              <w:lastRenderedPageBreak/>
              <w:t>124.7. Continue to exert its utmost efforts to ratify ILO core Conventions, including the recent ILO C. No 189 on Decent work for domestic workers (Philippines); Ratify and implement the ILO Convention concerning Freedom of Association and Protection of the Right to Organise (Convention 87); ILO Convention concerning the Application of the Principles of the Right to Organise and to Bargain Collectively (Convention 98); ILO Convention concerning Forced or Compulsory Labour (Convention 29); and ILO Convention concerning the Abolition of Forced Lab our (Convention 105) (Uruguay);</w:t>
            </w:r>
          </w:p>
          <w:p w:rsidR="00222CBF" w:rsidRPr="00222CBF" w:rsidRDefault="006028CC" w:rsidP="006028CC">
            <w:pPr>
              <w:suppressAutoHyphens w:val="0"/>
              <w:spacing w:before="40" w:after="40" w:line="240" w:lineRule="auto"/>
              <w:rPr>
                <w:color w:val="000000"/>
                <w:szCs w:val="22"/>
                <w:lang w:eastAsia="en-GB"/>
              </w:rPr>
            </w:pPr>
            <w:r w:rsidRPr="00222CBF">
              <w:rPr>
                <w:b/>
                <w:color w:val="000000"/>
                <w:sz w:val="16"/>
                <w:szCs w:val="22"/>
                <w:lang w:eastAsia="en-GB"/>
              </w:rPr>
              <w:t>Source of position:</w:t>
            </w:r>
            <w:r w:rsidRPr="00222CBF">
              <w:rPr>
                <w:color w:val="000000"/>
                <w:sz w:val="16"/>
                <w:szCs w:val="22"/>
                <w:lang w:eastAsia="en-GB"/>
              </w:rPr>
              <w:t xml:space="preserve"> A/HRC/22/10/Add.1 - Para. 12</w:t>
            </w:r>
          </w:p>
        </w:tc>
        <w:tc>
          <w:tcPr>
            <w:tcW w:w="1100" w:type="dxa"/>
            <w:shd w:val="clear" w:color="auto" w:fill="auto"/>
            <w:hideMark/>
          </w:tcPr>
          <w:p w:rsidR="00222CBF" w:rsidRPr="00222CBF" w:rsidRDefault="00222CBF" w:rsidP="006028CC">
            <w:pPr>
              <w:suppressAutoHyphens w:val="0"/>
              <w:spacing w:before="40" w:after="40" w:line="240" w:lineRule="auto"/>
              <w:rPr>
                <w:color w:val="000000"/>
                <w:szCs w:val="22"/>
                <w:lang w:eastAsia="en-GB"/>
              </w:rPr>
            </w:pPr>
            <w:r w:rsidRPr="00222CBF">
              <w:rPr>
                <w:color w:val="000000"/>
                <w:szCs w:val="22"/>
                <w:lang w:eastAsia="en-GB"/>
              </w:rPr>
              <w:t>Noted</w:t>
            </w:r>
          </w:p>
        </w:tc>
        <w:tc>
          <w:tcPr>
            <w:tcW w:w="4400" w:type="dxa"/>
            <w:shd w:val="clear" w:color="auto" w:fill="auto"/>
            <w:hideMark/>
          </w:tcPr>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A12 Acceptance of international norms</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E31 Right to work</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D27 Prohibition of slavery, trafficking</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E32 Right to just and favourable conditions of work</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E33 Trade union rights</w:t>
            </w:r>
          </w:p>
          <w:p w:rsidR="006028CC" w:rsidRPr="006028CC" w:rsidRDefault="00222CBF" w:rsidP="006028CC">
            <w:pPr>
              <w:suppressAutoHyphens w:val="0"/>
              <w:spacing w:line="240" w:lineRule="auto"/>
              <w:rPr>
                <w:color w:val="000000"/>
                <w:sz w:val="16"/>
                <w:szCs w:val="22"/>
                <w:lang w:eastAsia="en-GB"/>
              </w:rPr>
            </w:pPr>
            <w:r w:rsidRPr="00222CBF">
              <w:rPr>
                <w:b/>
                <w:color w:val="000000"/>
                <w:sz w:val="16"/>
                <w:szCs w:val="22"/>
                <w:lang w:eastAsia="en-GB"/>
              </w:rPr>
              <w:t>Affected persons:</w:t>
            </w:r>
          </w:p>
          <w:p w:rsidR="00222CBF" w:rsidRPr="00222CBF" w:rsidRDefault="00222CBF" w:rsidP="006028CC">
            <w:pPr>
              <w:suppressAutoHyphens w:val="0"/>
              <w:spacing w:line="240" w:lineRule="auto"/>
              <w:rPr>
                <w:color w:val="000000"/>
                <w:sz w:val="16"/>
                <w:szCs w:val="22"/>
                <w:lang w:eastAsia="en-GB"/>
              </w:rPr>
            </w:pPr>
            <w:r w:rsidRPr="00222CBF">
              <w:rPr>
                <w:color w:val="000000"/>
                <w:sz w:val="16"/>
                <w:szCs w:val="22"/>
                <w:lang w:eastAsia="en-GB"/>
              </w:rPr>
              <w:t>- general</w:t>
            </w:r>
          </w:p>
        </w:tc>
        <w:tc>
          <w:tcPr>
            <w:tcW w:w="5200" w:type="dxa"/>
            <w:shd w:val="clear" w:color="auto" w:fill="auto"/>
            <w:hideMark/>
          </w:tcPr>
          <w:p w:rsidR="006028CC" w:rsidRDefault="006028CC" w:rsidP="006028CC">
            <w:pPr>
              <w:suppressAutoHyphens w:val="0"/>
              <w:spacing w:before="60" w:after="60" w:line="240" w:lineRule="auto"/>
              <w:ind w:left="57" w:right="57"/>
              <w:rPr>
                <w:color w:val="000000"/>
                <w:szCs w:val="22"/>
                <w:lang w:eastAsia="en-GB"/>
              </w:rPr>
            </w:pPr>
          </w:p>
          <w:p w:rsidR="00222CBF" w:rsidRPr="00222CBF" w:rsidRDefault="00222CBF" w:rsidP="006028CC">
            <w:pPr>
              <w:suppressAutoHyphens w:val="0"/>
              <w:spacing w:before="60" w:after="60" w:line="240" w:lineRule="auto"/>
              <w:ind w:left="57" w:right="57"/>
              <w:rPr>
                <w:color w:val="000000"/>
                <w:szCs w:val="22"/>
                <w:lang w:eastAsia="en-GB"/>
              </w:rPr>
            </w:pPr>
          </w:p>
        </w:tc>
      </w:tr>
      <w:tr w:rsidR="00222CBF" w:rsidRPr="006028CC" w:rsidTr="006028CC">
        <w:trPr>
          <w:cantSplit/>
        </w:trPr>
        <w:tc>
          <w:tcPr>
            <w:tcW w:w="4520" w:type="dxa"/>
            <w:shd w:val="clear" w:color="auto" w:fill="auto"/>
            <w:hideMark/>
          </w:tcPr>
          <w:p w:rsidR="006028CC" w:rsidRDefault="00222CBF" w:rsidP="006028CC">
            <w:pPr>
              <w:suppressAutoHyphens w:val="0"/>
              <w:spacing w:before="40" w:after="40" w:line="240" w:lineRule="auto"/>
              <w:rPr>
                <w:color w:val="000000"/>
                <w:szCs w:val="22"/>
                <w:lang w:eastAsia="en-GB"/>
              </w:rPr>
            </w:pPr>
            <w:r w:rsidRPr="00222CBF">
              <w:rPr>
                <w:color w:val="000000"/>
                <w:szCs w:val="22"/>
                <w:lang w:eastAsia="en-GB"/>
              </w:rPr>
              <w:t>124.4. Consider an early ratification of the third Optional Protocol to the Convention on the Rights of the Child on a communications</w:t>
            </w:r>
            <w:r w:rsidR="006028CC">
              <w:rPr>
                <w:color w:val="000000"/>
                <w:szCs w:val="22"/>
                <w:lang w:eastAsia="en-GB"/>
              </w:rPr>
              <w:t xml:space="preserve"> </w:t>
            </w:r>
            <w:r w:rsidRPr="00222CBF">
              <w:rPr>
                <w:color w:val="000000"/>
                <w:szCs w:val="22"/>
                <w:lang w:eastAsia="en-GB"/>
              </w:rPr>
              <w:t xml:space="preserve">procedure (OP-CRC-IC) </w:t>
            </w:r>
            <w:r w:rsidR="006028CC">
              <w:rPr>
                <w:color w:val="000000"/>
                <w:szCs w:val="22"/>
                <w:lang w:eastAsia="en-GB"/>
              </w:rPr>
              <w:t>(</w:t>
            </w:r>
            <w:r w:rsidRPr="00222CBF">
              <w:rPr>
                <w:color w:val="000000"/>
                <w:szCs w:val="22"/>
                <w:lang w:eastAsia="en-GB"/>
              </w:rPr>
              <w:t>Slovakia</w:t>
            </w:r>
            <w:r w:rsidR="006028CC">
              <w:rPr>
                <w:color w:val="000000"/>
                <w:szCs w:val="22"/>
                <w:lang w:eastAsia="en-GB"/>
              </w:rPr>
              <w:t>)</w:t>
            </w:r>
            <w:r w:rsidRPr="00222CBF">
              <w:rPr>
                <w:color w:val="000000"/>
                <w:szCs w:val="22"/>
                <w:lang w:eastAsia="en-GB"/>
              </w:rPr>
              <w:t>;</w:t>
            </w:r>
          </w:p>
          <w:p w:rsidR="00222CBF" w:rsidRPr="00222CBF" w:rsidRDefault="006028CC" w:rsidP="006028CC">
            <w:pPr>
              <w:suppressAutoHyphens w:val="0"/>
              <w:spacing w:before="40" w:after="40" w:line="240" w:lineRule="auto"/>
              <w:rPr>
                <w:color w:val="000000"/>
                <w:szCs w:val="22"/>
                <w:lang w:eastAsia="en-GB"/>
              </w:rPr>
            </w:pPr>
            <w:r w:rsidRPr="00222CBF">
              <w:rPr>
                <w:b/>
                <w:color w:val="000000"/>
                <w:sz w:val="16"/>
                <w:szCs w:val="22"/>
                <w:lang w:eastAsia="en-GB"/>
              </w:rPr>
              <w:t>Source of position:</w:t>
            </w:r>
            <w:r w:rsidRPr="00222CBF">
              <w:rPr>
                <w:color w:val="000000"/>
                <w:sz w:val="16"/>
                <w:szCs w:val="22"/>
                <w:lang w:eastAsia="en-GB"/>
              </w:rPr>
              <w:t xml:space="preserve"> A/HRC/22/10/Add.1 - Para. 9</w:t>
            </w:r>
          </w:p>
        </w:tc>
        <w:tc>
          <w:tcPr>
            <w:tcW w:w="1100" w:type="dxa"/>
            <w:shd w:val="clear" w:color="auto" w:fill="auto"/>
            <w:hideMark/>
          </w:tcPr>
          <w:p w:rsidR="00222CBF" w:rsidRPr="00222CBF" w:rsidRDefault="00222CBF" w:rsidP="006028CC">
            <w:pPr>
              <w:suppressAutoHyphens w:val="0"/>
              <w:spacing w:before="40" w:after="40" w:line="240" w:lineRule="auto"/>
              <w:rPr>
                <w:color w:val="000000"/>
                <w:szCs w:val="22"/>
                <w:lang w:eastAsia="en-GB"/>
              </w:rPr>
            </w:pPr>
            <w:r w:rsidRPr="00222CBF">
              <w:rPr>
                <w:color w:val="000000"/>
                <w:szCs w:val="22"/>
                <w:lang w:eastAsia="en-GB"/>
              </w:rPr>
              <w:t>Noted</w:t>
            </w:r>
          </w:p>
        </w:tc>
        <w:tc>
          <w:tcPr>
            <w:tcW w:w="4400" w:type="dxa"/>
            <w:shd w:val="clear" w:color="auto" w:fill="auto"/>
            <w:hideMark/>
          </w:tcPr>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A12 Acceptance of international norms</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F31 Children: definition; general principles; protection</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B51 Right to an effective remedy</w:t>
            </w:r>
          </w:p>
          <w:p w:rsidR="006028CC" w:rsidRPr="006028CC" w:rsidRDefault="00222CBF" w:rsidP="006028CC">
            <w:pPr>
              <w:suppressAutoHyphens w:val="0"/>
              <w:spacing w:line="240" w:lineRule="auto"/>
              <w:rPr>
                <w:color w:val="000000"/>
                <w:sz w:val="16"/>
                <w:szCs w:val="22"/>
                <w:lang w:eastAsia="en-GB"/>
              </w:rPr>
            </w:pPr>
            <w:r w:rsidRPr="00222CBF">
              <w:rPr>
                <w:b/>
                <w:color w:val="000000"/>
                <w:sz w:val="16"/>
                <w:szCs w:val="22"/>
                <w:lang w:eastAsia="en-GB"/>
              </w:rPr>
              <w:t>Affected persons:</w:t>
            </w:r>
          </w:p>
          <w:p w:rsidR="00222CBF" w:rsidRPr="00222CBF" w:rsidRDefault="00222CBF" w:rsidP="006028CC">
            <w:pPr>
              <w:suppressAutoHyphens w:val="0"/>
              <w:spacing w:line="240" w:lineRule="auto"/>
              <w:rPr>
                <w:color w:val="000000"/>
                <w:sz w:val="16"/>
                <w:szCs w:val="22"/>
                <w:lang w:eastAsia="en-GB"/>
              </w:rPr>
            </w:pPr>
            <w:r w:rsidRPr="00222CBF">
              <w:rPr>
                <w:color w:val="000000"/>
                <w:sz w:val="16"/>
                <w:szCs w:val="22"/>
                <w:lang w:eastAsia="en-GB"/>
              </w:rPr>
              <w:t>- children</w:t>
            </w:r>
          </w:p>
        </w:tc>
        <w:tc>
          <w:tcPr>
            <w:tcW w:w="5200" w:type="dxa"/>
            <w:shd w:val="clear" w:color="auto" w:fill="auto"/>
            <w:hideMark/>
          </w:tcPr>
          <w:p w:rsidR="006028CC" w:rsidRDefault="006028CC" w:rsidP="006028CC">
            <w:pPr>
              <w:suppressAutoHyphens w:val="0"/>
              <w:spacing w:before="60" w:after="60" w:line="240" w:lineRule="auto"/>
              <w:ind w:left="57" w:right="57"/>
              <w:rPr>
                <w:color w:val="000000"/>
                <w:szCs w:val="22"/>
                <w:lang w:eastAsia="en-GB"/>
              </w:rPr>
            </w:pPr>
          </w:p>
          <w:p w:rsidR="00222CBF" w:rsidRPr="00222CBF" w:rsidRDefault="00222CBF" w:rsidP="006028CC">
            <w:pPr>
              <w:suppressAutoHyphens w:val="0"/>
              <w:spacing w:before="60" w:after="60" w:line="240" w:lineRule="auto"/>
              <w:ind w:left="57" w:right="57"/>
              <w:rPr>
                <w:color w:val="000000"/>
                <w:szCs w:val="22"/>
                <w:lang w:eastAsia="en-GB"/>
              </w:rPr>
            </w:pPr>
          </w:p>
        </w:tc>
      </w:tr>
      <w:tr w:rsidR="00222CBF" w:rsidRPr="006028CC" w:rsidTr="006028CC">
        <w:trPr>
          <w:cantSplit/>
        </w:trPr>
        <w:tc>
          <w:tcPr>
            <w:tcW w:w="4520" w:type="dxa"/>
            <w:shd w:val="clear" w:color="auto" w:fill="auto"/>
            <w:hideMark/>
          </w:tcPr>
          <w:p w:rsidR="006028CC" w:rsidRDefault="00222CBF" w:rsidP="006028CC">
            <w:pPr>
              <w:suppressAutoHyphens w:val="0"/>
              <w:spacing w:before="40" w:after="40" w:line="240" w:lineRule="auto"/>
              <w:rPr>
                <w:color w:val="000000"/>
                <w:szCs w:val="22"/>
                <w:lang w:eastAsia="en-GB"/>
              </w:rPr>
            </w:pPr>
            <w:r w:rsidRPr="00222CBF">
              <w:rPr>
                <w:color w:val="000000"/>
                <w:szCs w:val="22"/>
                <w:lang w:eastAsia="en-GB"/>
              </w:rPr>
              <w:t>124.9. Adhere to the Hague Convention on Protection of Children and Co-operation in respect of Intercountry Adoption (France); Ratify the Hague Convention on Protection of Children and Co-operation in Respect of Intercountry Adoption (Honduras); Accede to the Hague Convention on the Protection of Children and Co-operation in Respect of Intercountry Adoption (Ireland);</w:t>
            </w:r>
          </w:p>
          <w:p w:rsidR="00222CBF" w:rsidRPr="00222CBF" w:rsidRDefault="006028CC" w:rsidP="006028CC">
            <w:pPr>
              <w:suppressAutoHyphens w:val="0"/>
              <w:spacing w:before="40" w:after="40" w:line="240" w:lineRule="auto"/>
              <w:rPr>
                <w:color w:val="000000"/>
                <w:szCs w:val="22"/>
                <w:lang w:eastAsia="en-GB"/>
              </w:rPr>
            </w:pPr>
            <w:r w:rsidRPr="00222CBF">
              <w:rPr>
                <w:b/>
                <w:color w:val="000000"/>
                <w:sz w:val="16"/>
                <w:szCs w:val="22"/>
                <w:lang w:eastAsia="en-GB"/>
              </w:rPr>
              <w:t>Source of position:</w:t>
            </w:r>
            <w:r w:rsidRPr="00222CBF">
              <w:rPr>
                <w:color w:val="000000"/>
                <w:sz w:val="16"/>
                <w:szCs w:val="22"/>
                <w:lang w:eastAsia="en-GB"/>
              </w:rPr>
              <w:t xml:space="preserve"> A/HRC/22/10/Add.1 - Para. 6</w:t>
            </w:r>
          </w:p>
        </w:tc>
        <w:tc>
          <w:tcPr>
            <w:tcW w:w="1100" w:type="dxa"/>
            <w:shd w:val="clear" w:color="auto" w:fill="auto"/>
            <w:hideMark/>
          </w:tcPr>
          <w:p w:rsidR="00222CBF" w:rsidRPr="00222CBF" w:rsidRDefault="00222CBF" w:rsidP="006028CC">
            <w:pPr>
              <w:suppressAutoHyphens w:val="0"/>
              <w:spacing w:before="40" w:after="40" w:line="240" w:lineRule="auto"/>
              <w:rPr>
                <w:color w:val="000000"/>
                <w:szCs w:val="22"/>
                <w:lang w:eastAsia="en-GB"/>
              </w:rPr>
            </w:pPr>
            <w:r w:rsidRPr="00222CBF">
              <w:rPr>
                <w:color w:val="000000"/>
                <w:szCs w:val="22"/>
                <w:lang w:eastAsia="en-GB"/>
              </w:rPr>
              <w:t>Supported</w:t>
            </w:r>
          </w:p>
        </w:tc>
        <w:tc>
          <w:tcPr>
            <w:tcW w:w="4400" w:type="dxa"/>
            <w:shd w:val="clear" w:color="auto" w:fill="auto"/>
            <w:hideMark/>
          </w:tcPr>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A12 Acceptance of international norms</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F31 Children: definition; general principles; protection</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F32 Children: family environment and alternative care</w:t>
            </w:r>
          </w:p>
          <w:p w:rsidR="006028CC" w:rsidRPr="006028CC" w:rsidRDefault="00222CBF" w:rsidP="006028CC">
            <w:pPr>
              <w:suppressAutoHyphens w:val="0"/>
              <w:spacing w:line="240" w:lineRule="auto"/>
              <w:rPr>
                <w:color w:val="000000"/>
                <w:sz w:val="16"/>
                <w:szCs w:val="22"/>
                <w:lang w:eastAsia="en-GB"/>
              </w:rPr>
            </w:pPr>
            <w:r w:rsidRPr="00222CBF">
              <w:rPr>
                <w:b/>
                <w:color w:val="000000"/>
                <w:sz w:val="16"/>
                <w:szCs w:val="22"/>
                <w:lang w:eastAsia="en-GB"/>
              </w:rPr>
              <w:t>Affected persons:</w:t>
            </w:r>
          </w:p>
          <w:p w:rsidR="00222CBF" w:rsidRPr="00222CBF" w:rsidRDefault="00222CBF" w:rsidP="006028CC">
            <w:pPr>
              <w:suppressAutoHyphens w:val="0"/>
              <w:spacing w:line="240" w:lineRule="auto"/>
              <w:rPr>
                <w:color w:val="000000"/>
                <w:sz w:val="16"/>
                <w:szCs w:val="22"/>
                <w:lang w:eastAsia="en-GB"/>
              </w:rPr>
            </w:pPr>
            <w:r w:rsidRPr="00222CBF">
              <w:rPr>
                <w:color w:val="000000"/>
                <w:sz w:val="16"/>
                <w:szCs w:val="22"/>
                <w:lang w:eastAsia="en-GB"/>
              </w:rPr>
              <w:t>- children</w:t>
            </w:r>
          </w:p>
        </w:tc>
        <w:tc>
          <w:tcPr>
            <w:tcW w:w="5200" w:type="dxa"/>
            <w:shd w:val="clear" w:color="auto" w:fill="auto"/>
            <w:hideMark/>
          </w:tcPr>
          <w:p w:rsidR="006028CC" w:rsidRDefault="006028CC" w:rsidP="006028CC">
            <w:pPr>
              <w:suppressAutoHyphens w:val="0"/>
              <w:spacing w:before="60" w:after="60" w:line="240" w:lineRule="auto"/>
              <w:ind w:left="57" w:right="57"/>
              <w:rPr>
                <w:color w:val="000000"/>
                <w:szCs w:val="22"/>
                <w:lang w:eastAsia="en-GB"/>
              </w:rPr>
            </w:pPr>
          </w:p>
          <w:p w:rsidR="00222CBF" w:rsidRPr="00222CBF" w:rsidRDefault="00222CBF" w:rsidP="006028CC">
            <w:pPr>
              <w:suppressAutoHyphens w:val="0"/>
              <w:spacing w:before="60" w:after="60" w:line="240" w:lineRule="auto"/>
              <w:ind w:left="57" w:right="57"/>
              <w:rPr>
                <w:color w:val="000000"/>
                <w:szCs w:val="22"/>
                <w:lang w:eastAsia="en-GB"/>
              </w:rPr>
            </w:pPr>
          </w:p>
        </w:tc>
      </w:tr>
      <w:tr w:rsidR="00222CBF" w:rsidRPr="006028CC" w:rsidTr="006028CC">
        <w:trPr>
          <w:cantSplit/>
        </w:trPr>
        <w:tc>
          <w:tcPr>
            <w:tcW w:w="4520" w:type="dxa"/>
            <w:shd w:val="clear" w:color="auto" w:fill="auto"/>
            <w:hideMark/>
          </w:tcPr>
          <w:p w:rsidR="006028CC" w:rsidRDefault="00222CBF" w:rsidP="006028CC">
            <w:pPr>
              <w:suppressAutoHyphens w:val="0"/>
              <w:spacing w:before="40" w:after="40" w:line="240" w:lineRule="auto"/>
              <w:rPr>
                <w:color w:val="000000"/>
                <w:szCs w:val="22"/>
                <w:lang w:eastAsia="en-GB"/>
              </w:rPr>
            </w:pPr>
            <w:r w:rsidRPr="00222CBF">
              <w:rPr>
                <w:color w:val="000000"/>
                <w:szCs w:val="22"/>
                <w:lang w:eastAsia="en-GB"/>
              </w:rPr>
              <w:lastRenderedPageBreak/>
              <w:t>124.1. Study the possibility of ratifying the International Convention on the Protection of the Rights of All Migrant Workers and Members of</w:t>
            </w:r>
            <w:r w:rsidR="006028CC">
              <w:rPr>
                <w:color w:val="000000"/>
                <w:szCs w:val="22"/>
                <w:lang w:eastAsia="en-GB"/>
              </w:rPr>
              <w:t xml:space="preserve"> </w:t>
            </w:r>
            <w:r w:rsidRPr="00222CBF">
              <w:rPr>
                <w:color w:val="000000"/>
                <w:szCs w:val="22"/>
                <w:lang w:eastAsia="en-GB"/>
              </w:rPr>
              <w:t>Their Families (ICRMW), the Second Optional Protocol to the International Covenant on Civil and Political Rights</w:t>
            </w:r>
            <w:r w:rsidR="006028CC">
              <w:rPr>
                <w:color w:val="000000"/>
                <w:szCs w:val="22"/>
                <w:lang w:eastAsia="en-GB"/>
              </w:rPr>
              <w:t xml:space="preserve">, </w:t>
            </w:r>
            <w:r w:rsidR="006028CC" w:rsidRPr="00222CBF">
              <w:rPr>
                <w:color w:val="000000"/>
                <w:szCs w:val="22"/>
                <w:lang w:eastAsia="en-GB"/>
              </w:rPr>
              <w:t>(</w:t>
            </w:r>
            <w:r w:rsidRPr="00222CBF">
              <w:rPr>
                <w:color w:val="000000"/>
                <w:szCs w:val="22"/>
                <w:lang w:eastAsia="en-GB"/>
              </w:rPr>
              <w:t>ICCPR-OP2) aiming at the abolition of the death penalty, the Optional Protocol to Convention against Torture and Other Cruel, Inhuman or Degrading Treatment or Punishment (OP-CAT) (Argentina);</w:t>
            </w:r>
          </w:p>
          <w:p w:rsidR="00222CBF" w:rsidRPr="00222CBF" w:rsidRDefault="006028CC" w:rsidP="006028CC">
            <w:pPr>
              <w:suppressAutoHyphens w:val="0"/>
              <w:spacing w:before="40" w:after="40" w:line="240" w:lineRule="auto"/>
              <w:rPr>
                <w:color w:val="000000"/>
                <w:szCs w:val="22"/>
                <w:lang w:eastAsia="en-GB"/>
              </w:rPr>
            </w:pPr>
            <w:r w:rsidRPr="00222CBF">
              <w:rPr>
                <w:b/>
                <w:color w:val="000000"/>
                <w:sz w:val="16"/>
                <w:szCs w:val="22"/>
                <w:lang w:eastAsia="en-GB"/>
              </w:rPr>
              <w:t>Source of position:</w:t>
            </w:r>
            <w:r w:rsidRPr="00222CBF">
              <w:rPr>
                <w:color w:val="000000"/>
                <w:sz w:val="16"/>
                <w:szCs w:val="22"/>
                <w:lang w:eastAsia="en-GB"/>
              </w:rPr>
              <w:t xml:space="preserve"> A/HRC/22/10/Add.1 - Para. 6</w:t>
            </w:r>
          </w:p>
        </w:tc>
        <w:tc>
          <w:tcPr>
            <w:tcW w:w="1100" w:type="dxa"/>
            <w:shd w:val="clear" w:color="auto" w:fill="auto"/>
            <w:hideMark/>
          </w:tcPr>
          <w:p w:rsidR="00222CBF" w:rsidRPr="00222CBF" w:rsidRDefault="00222CBF" w:rsidP="006028CC">
            <w:pPr>
              <w:suppressAutoHyphens w:val="0"/>
              <w:spacing w:before="40" w:after="40" w:line="240" w:lineRule="auto"/>
              <w:rPr>
                <w:color w:val="000000"/>
                <w:szCs w:val="22"/>
                <w:lang w:eastAsia="en-GB"/>
              </w:rPr>
            </w:pPr>
            <w:r w:rsidRPr="00222CBF">
              <w:rPr>
                <w:color w:val="000000"/>
                <w:szCs w:val="22"/>
                <w:lang w:eastAsia="en-GB"/>
              </w:rPr>
              <w:t>Supported</w:t>
            </w:r>
          </w:p>
        </w:tc>
        <w:tc>
          <w:tcPr>
            <w:tcW w:w="4400" w:type="dxa"/>
            <w:shd w:val="clear" w:color="auto" w:fill="auto"/>
            <w:hideMark/>
          </w:tcPr>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A12 Acceptance of international norms</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G4 Migrants</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D23 Death penalty</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E31 Right to work</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D25 Prohibition of torture and cruel, inhuman or degrading treatment</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B21 Right to self-determination</w:t>
            </w:r>
          </w:p>
          <w:p w:rsidR="006028CC" w:rsidRPr="006028CC" w:rsidRDefault="00222CBF" w:rsidP="006028CC">
            <w:pPr>
              <w:suppressAutoHyphens w:val="0"/>
              <w:spacing w:line="240" w:lineRule="auto"/>
              <w:rPr>
                <w:color w:val="000000"/>
                <w:sz w:val="16"/>
                <w:szCs w:val="22"/>
                <w:lang w:eastAsia="en-GB"/>
              </w:rPr>
            </w:pPr>
            <w:r w:rsidRPr="00222CBF">
              <w:rPr>
                <w:b/>
                <w:color w:val="000000"/>
                <w:sz w:val="16"/>
                <w:szCs w:val="22"/>
                <w:lang w:eastAsia="en-GB"/>
              </w:rPr>
              <w:t>Affected persons:</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 general</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 migrants</w:t>
            </w:r>
          </w:p>
          <w:p w:rsidR="00222CBF" w:rsidRPr="00222CBF" w:rsidRDefault="00222CBF" w:rsidP="006028CC">
            <w:pPr>
              <w:suppressAutoHyphens w:val="0"/>
              <w:spacing w:line="240" w:lineRule="auto"/>
              <w:rPr>
                <w:color w:val="000000"/>
                <w:sz w:val="16"/>
                <w:szCs w:val="22"/>
                <w:lang w:eastAsia="en-GB"/>
              </w:rPr>
            </w:pPr>
            <w:r w:rsidRPr="00222CBF">
              <w:rPr>
                <w:color w:val="000000"/>
                <w:sz w:val="16"/>
                <w:szCs w:val="22"/>
                <w:lang w:eastAsia="en-GB"/>
              </w:rPr>
              <w:t>- persons deprived of their liberty</w:t>
            </w:r>
          </w:p>
        </w:tc>
        <w:tc>
          <w:tcPr>
            <w:tcW w:w="5200" w:type="dxa"/>
            <w:shd w:val="clear" w:color="auto" w:fill="auto"/>
            <w:hideMark/>
          </w:tcPr>
          <w:p w:rsidR="006028CC" w:rsidRDefault="006028CC" w:rsidP="006028CC">
            <w:pPr>
              <w:suppressAutoHyphens w:val="0"/>
              <w:spacing w:before="60" w:after="60" w:line="240" w:lineRule="auto"/>
              <w:ind w:left="57" w:right="57"/>
              <w:rPr>
                <w:color w:val="000000"/>
                <w:szCs w:val="22"/>
                <w:lang w:eastAsia="en-GB"/>
              </w:rPr>
            </w:pPr>
          </w:p>
          <w:p w:rsidR="00222CBF" w:rsidRPr="00222CBF" w:rsidRDefault="00222CBF" w:rsidP="006028CC">
            <w:pPr>
              <w:suppressAutoHyphens w:val="0"/>
              <w:spacing w:before="60" w:after="60" w:line="240" w:lineRule="auto"/>
              <w:ind w:left="57" w:right="57"/>
              <w:rPr>
                <w:color w:val="000000"/>
                <w:szCs w:val="22"/>
                <w:lang w:eastAsia="en-GB"/>
              </w:rPr>
            </w:pPr>
          </w:p>
        </w:tc>
      </w:tr>
      <w:tr w:rsidR="00222CBF" w:rsidRPr="006028CC" w:rsidTr="006028CC">
        <w:trPr>
          <w:cantSplit/>
        </w:trPr>
        <w:tc>
          <w:tcPr>
            <w:tcW w:w="4520" w:type="dxa"/>
            <w:tcBorders>
              <w:bottom w:val="dotted" w:sz="4" w:space="0" w:color="auto"/>
            </w:tcBorders>
            <w:shd w:val="clear" w:color="auto" w:fill="auto"/>
            <w:hideMark/>
          </w:tcPr>
          <w:p w:rsidR="006028CC" w:rsidRDefault="00222CBF" w:rsidP="006028CC">
            <w:pPr>
              <w:suppressAutoHyphens w:val="0"/>
              <w:spacing w:before="40" w:after="40" w:line="240" w:lineRule="auto"/>
              <w:rPr>
                <w:color w:val="000000"/>
                <w:szCs w:val="22"/>
                <w:lang w:eastAsia="en-GB"/>
              </w:rPr>
            </w:pPr>
            <w:r w:rsidRPr="00222CBF">
              <w:rPr>
                <w:color w:val="000000"/>
                <w:szCs w:val="22"/>
                <w:lang w:eastAsia="en-GB"/>
              </w:rPr>
              <w:t>124.5. Further consider acceding to the relevant Conventions, especially the ICRMW in line with its domestic legislative process (Cambodia); Consider ratifying the ICRMW (Philippines); Consider ratifying ICRMW (Rwanda); Consider the possibility of adapting national legislation in order to allow for the ratification of ICRMW (Algeria); Consider acceding to the ICRMW (Morocco); Accede to ICRMW (Sudan); Ratify the ICRMW (Chile); Ratify the ICRMW, in order to better protect the rights of migrant workers, including undocumented migrant workers (Indonesia);</w:t>
            </w:r>
          </w:p>
          <w:p w:rsidR="00222CBF" w:rsidRPr="00222CBF" w:rsidRDefault="006028CC" w:rsidP="006028CC">
            <w:pPr>
              <w:suppressAutoHyphens w:val="0"/>
              <w:spacing w:before="40" w:after="40" w:line="240" w:lineRule="auto"/>
              <w:rPr>
                <w:color w:val="000000"/>
                <w:szCs w:val="22"/>
                <w:lang w:eastAsia="en-GB"/>
              </w:rPr>
            </w:pPr>
            <w:r w:rsidRPr="00222CBF">
              <w:rPr>
                <w:b/>
                <w:color w:val="000000"/>
                <w:sz w:val="16"/>
                <w:szCs w:val="22"/>
                <w:lang w:eastAsia="en-GB"/>
              </w:rPr>
              <w:t>Source of position:</w:t>
            </w:r>
            <w:r w:rsidRPr="00222CBF">
              <w:rPr>
                <w:color w:val="000000"/>
                <w:sz w:val="16"/>
                <w:szCs w:val="22"/>
                <w:lang w:eastAsia="en-GB"/>
              </w:rPr>
              <w:t xml:space="preserve"> A/HRC/22/10/Add.1 - Para. 10</w:t>
            </w:r>
          </w:p>
        </w:tc>
        <w:tc>
          <w:tcPr>
            <w:tcW w:w="1100" w:type="dxa"/>
            <w:tcBorders>
              <w:bottom w:val="dotted" w:sz="4" w:space="0" w:color="auto"/>
            </w:tcBorders>
            <w:shd w:val="clear" w:color="auto" w:fill="auto"/>
            <w:hideMark/>
          </w:tcPr>
          <w:p w:rsidR="00222CBF" w:rsidRPr="00222CBF" w:rsidRDefault="00222CBF" w:rsidP="006028CC">
            <w:pPr>
              <w:suppressAutoHyphens w:val="0"/>
              <w:spacing w:before="40" w:after="40" w:line="240" w:lineRule="auto"/>
              <w:rPr>
                <w:color w:val="000000"/>
                <w:szCs w:val="22"/>
                <w:lang w:eastAsia="en-GB"/>
              </w:rPr>
            </w:pPr>
            <w:r w:rsidRPr="00222CBF">
              <w:rPr>
                <w:color w:val="000000"/>
                <w:szCs w:val="22"/>
                <w:lang w:eastAsia="en-GB"/>
              </w:rPr>
              <w:t>Noted</w:t>
            </w:r>
          </w:p>
        </w:tc>
        <w:tc>
          <w:tcPr>
            <w:tcW w:w="4400" w:type="dxa"/>
            <w:tcBorders>
              <w:bottom w:val="dotted" w:sz="4" w:space="0" w:color="auto"/>
            </w:tcBorders>
            <w:shd w:val="clear" w:color="auto" w:fill="auto"/>
            <w:hideMark/>
          </w:tcPr>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A12 Acceptance of international norms</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G4 Migrants</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E31 Right to work</w:t>
            </w:r>
          </w:p>
          <w:p w:rsidR="006028CC" w:rsidRPr="006028CC" w:rsidRDefault="00222CBF" w:rsidP="006028CC">
            <w:pPr>
              <w:suppressAutoHyphens w:val="0"/>
              <w:spacing w:line="240" w:lineRule="auto"/>
              <w:rPr>
                <w:color w:val="000000"/>
                <w:sz w:val="16"/>
                <w:szCs w:val="22"/>
                <w:lang w:eastAsia="en-GB"/>
              </w:rPr>
            </w:pPr>
            <w:r w:rsidRPr="00222CBF">
              <w:rPr>
                <w:b/>
                <w:color w:val="000000"/>
                <w:sz w:val="16"/>
                <w:szCs w:val="22"/>
                <w:lang w:eastAsia="en-GB"/>
              </w:rPr>
              <w:t>Affected persons:</w:t>
            </w:r>
          </w:p>
          <w:p w:rsidR="00222CBF" w:rsidRPr="00222CBF" w:rsidRDefault="00222CBF" w:rsidP="006028CC">
            <w:pPr>
              <w:suppressAutoHyphens w:val="0"/>
              <w:spacing w:line="240" w:lineRule="auto"/>
              <w:rPr>
                <w:color w:val="000000"/>
                <w:sz w:val="16"/>
                <w:szCs w:val="22"/>
                <w:lang w:eastAsia="en-GB"/>
              </w:rPr>
            </w:pPr>
            <w:r w:rsidRPr="00222CBF">
              <w:rPr>
                <w:color w:val="000000"/>
                <w:sz w:val="16"/>
                <w:szCs w:val="22"/>
                <w:lang w:eastAsia="en-GB"/>
              </w:rPr>
              <w:t>- migrants</w:t>
            </w:r>
          </w:p>
        </w:tc>
        <w:tc>
          <w:tcPr>
            <w:tcW w:w="5200" w:type="dxa"/>
            <w:tcBorders>
              <w:bottom w:val="dotted" w:sz="4" w:space="0" w:color="auto"/>
            </w:tcBorders>
            <w:shd w:val="clear" w:color="auto" w:fill="auto"/>
            <w:hideMark/>
          </w:tcPr>
          <w:p w:rsidR="006028CC" w:rsidRDefault="006028CC" w:rsidP="006028CC">
            <w:pPr>
              <w:suppressAutoHyphens w:val="0"/>
              <w:spacing w:before="60" w:after="60" w:line="240" w:lineRule="auto"/>
              <w:ind w:left="57" w:right="57"/>
              <w:rPr>
                <w:color w:val="000000"/>
                <w:szCs w:val="22"/>
                <w:lang w:eastAsia="en-GB"/>
              </w:rPr>
            </w:pPr>
          </w:p>
          <w:p w:rsidR="00222CBF" w:rsidRPr="00222CBF" w:rsidRDefault="00222CBF" w:rsidP="006028CC">
            <w:pPr>
              <w:suppressAutoHyphens w:val="0"/>
              <w:spacing w:before="60" w:after="60" w:line="240" w:lineRule="auto"/>
              <w:ind w:left="57" w:right="57"/>
              <w:rPr>
                <w:color w:val="000000"/>
                <w:szCs w:val="22"/>
                <w:lang w:eastAsia="en-GB"/>
              </w:rPr>
            </w:pPr>
          </w:p>
        </w:tc>
      </w:tr>
      <w:tr w:rsidR="006028CC" w:rsidRPr="006028CC" w:rsidTr="00E3114A">
        <w:trPr>
          <w:cantSplit/>
        </w:trPr>
        <w:tc>
          <w:tcPr>
            <w:tcW w:w="15220" w:type="dxa"/>
            <w:gridSpan w:val="4"/>
            <w:shd w:val="clear" w:color="auto" w:fill="DBE5F1"/>
            <w:hideMark/>
          </w:tcPr>
          <w:p w:rsidR="006028CC" w:rsidRPr="00222CBF" w:rsidRDefault="006028CC" w:rsidP="006028CC">
            <w:pPr>
              <w:suppressAutoHyphens w:val="0"/>
              <w:spacing w:before="40" w:after="40" w:line="240" w:lineRule="auto"/>
              <w:rPr>
                <w:b/>
                <w:i/>
                <w:color w:val="000000"/>
                <w:sz w:val="28"/>
                <w:szCs w:val="22"/>
                <w:lang w:eastAsia="en-GB"/>
              </w:rPr>
            </w:pPr>
            <w:r w:rsidRPr="006028CC">
              <w:rPr>
                <w:b/>
                <w:i/>
                <w:color w:val="000000"/>
                <w:sz w:val="28"/>
                <w:szCs w:val="22"/>
                <w:lang w:eastAsia="en-GB"/>
              </w:rPr>
              <w:t xml:space="preserve">Theme: </w:t>
            </w:r>
            <w:r w:rsidRPr="00222CBF">
              <w:rPr>
                <w:b/>
                <w:i/>
                <w:color w:val="000000"/>
                <w:sz w:val="28"/>
                <w:szCs w:val="22"/>
                <w:lang w:eastAsia="en-GB"/>
              </w:rPr>
              <w:t>A13 Reservations</w:t>
            </w:r>
          </w:p>
        </w:tc>
      </w:tr>
      <w:tr w:rsidR="00222CBF" w:rsidRPr="006028CC" w:rsidTr="006028CC">
        <w:trPr>
          <w:cantSplit/>
        </w:trPr>
        <w:tc>
          <w:tcPr>
            <w:tcW w:w="4520" w:type="dxa"/>
            <w:shd w:val="clear" w:color="auto" w:fill="auto"/>
            <w:hideMark/>
          </w:tcPr>
          <w:p w:rsidR="006028CC" w:rsidRDefault="00222CBF" w:rsidP="006028CC">
            <w:pPr>
              <w:suppressAutoHyphens w:val="0"/>
              <w:spacing w:before="40" w:after="40" w:line="240" w:lineRule="auto"/>
              <w:rPr>
                <w:color w:val="000000"/>
                <w:szCs w:val="22"/>
                <w:lang w:eastAsia="en-GB"/>
              </w:rPr>
            </w:pPr>
            <w:r w:rsidRPr="00222CBF">
              <w:rPr>
                <w:color w:val="000000"/>
                <w:szCs w:val="22"/>
                <w:lang w:eastAsia="en-GB"/>
              </w:rPr>
              <w:t>124.10. Consider withdrawing the remaining reservations to international human rights instruments to which it is a party (namely to the CRC, ICCPR</w:t>
            </w:r>
            <w:r w:rsidR="006028CC">
              <w:rPr>
                <w:color w:val="000000"/>
                <w:szCs w:val="22"/>
                <w:lang w:eastAsia="en-GB"/>
              </w:rPr>
              <w:t xml:space="preserve">, </w:t>
            </w:r>
            <w:r w:rsidR="006028CC" w:rsidRPr="00222CBF">
              <w:rPr>
                <w:color w:val="000000"/>
                <w:szCs w:val="22"/>
                <w:lang w:eastAsia="en-GB"/>
              </w:rPr>
              <w:t>O</w:t>
            </w:r>
            <w:r w:rsidRPr="00222CBF">
              <w:rPr>
                <w:color w:val="000000"/>
                <w:szCs w:val="22"/>
                <w:lang w:eastAsia="en-GB"/>
              </w:rPr>
              <w:t xml:space="preserve">P-CRC-SC, CEDAW) </w:t>
            </w:r>
            <w:r w:rsidR="006028CC">
              <w:rPr>
                <w:color w:val="000000"/>
                <w:szCs w:val="22"/>
                <w:lang w:eastAsia="en-GB"/>
              </w:rPr>
              <w:t>(</w:t>
            </w:r>
            <w:r w:rsidRPr="00222CBF">
              <w:rPr>
                <w:color w:val="000000"/>
                <w:szCs w:val="22"/>
                <w:lang w:eastAsia="en-GB"/>
              </w:rPr>
              <w:t>Slovenia</w:t>
            </w:r>
            <w:r w:rsidR="006028CC">
              <w:rPr>
                <w:color w:val="000000"/>
                <w:szCs w:val="22"/>
                <w:lang w:eastAsia="en-GB"/>
              </w:rPr>
              <w:t>)</w:t>
            </w:r>
            <w:r w:rsidRPr="00222CBF">
              <w:rPr>
                <w:color w:val="000000"/>
                <w:szCs w:val="22"/>
                <w:lang w:eastAsia="en-GB"/>
              </w:rPr>
              <w:t>;</w:t>
            </w:r>
          </w:p>
          <w:p w:rsidR="00222CBF" w:rsidRPr="00222CBF" w:rsidRDefault="006028CC" w:rsidP="006028CC">
            <w:pPr>
              <w:suppressAutoHyphens w:val="0"/>
              <w:spacing w:before="40" w:after="40" w:line="240" w:lineRule="auto"/>
              <w:rPr>
                <w:color w:val="000000"/>
                <w:szCs w:val="22"/>
                <w:lang w:eastAsia="en-GB"/>
              </w:rPr>
            </w:pPr>
            <w:r w:rsidRPr="00222CBF">
              <w:rPr>
                <w:b/>
                <w:color w:val="000000"/>
                <w:sz w:val="16"/>
                <w:szCs w:val="22"/>
                <w:lang w:eastAsia="en-GB"/>
              </w:rPr>
              <w:t>Source of position:</w:t>
            </w:r>
            <w:r w:rsidRPr="00222CBF">
              <w:rPr>
                <w:color w:val="000000"/>
                <w:sz w:val="16"/>
                <w:szCs w:val="22"/>
                <w:lang w:eastAsia="en-GB"/>
              </w:rPr>
              <w:t xml:space="preserve"> A/HRC/22/10/Add.1 - Para. 13</w:t>
            </w:r>
          </w:p>
        </w:tc>
        <w:tc>
          <w:tcPr>
            <w:tcW w:w="1100" w:type="dxa"/>
            <w:shd w:val="clear" w:color="auto" w:fill="auto"/>
            <w:hideMark/>
          </w:tcPr>
          <w:p w:rsidR="00222CBF" w:rsidRPr="00222CBF" w:rsidRDefault="00222CBF" w:rsidP="006028CC">
            <w:pPr>
              <w:suppressAutoHyphens w:val="0"/>
              <w:spacing w:before="40" w:after="40" w:line="240" w:lineRule="auto"/>
              <w:rPr>
                <w:color w:val="000000"/>
                <w:szCs w:val="22"/>
                <w:lang w:eastAsia="en-GB"/>
              </w:rPr>
            </w:pPr>
            <w:r w:rsidRPr="00222CBF">
              <w:rPr>
                <w:color w:val="000000"/>
                <w:szCs w:val="22"/>
                <w:lang w:eastAsia="en-GB"/>
              </w:rPr>
              <w:t>Noted</w:t>
            </w:r>
          </w:p>
        </w:tc>
        <w:tc>
          <w:tcPr>
            <w:tcW w:w="4400" w:type="dxa"/>
            <w:shd w:val="clear" w:color="auto" w:fill="auto"/>
            <w:hideMark/>
          </w:tcPr>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A13 Reservations</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D51 Administration of justice &amp; fair trial</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F31 Children: definition; general principles; protection</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D1 Civil &amp; political rights - general measures of implementation</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F12 Discrimination against women</w:t>
            </w:r>
          </w:p>
          <w:p w:rsidR="006028CC" w:rsidRPr="006028CC" w:rsidRDefault="00222CBF" w:rsidP="006028CC">
            <w:pPr>
              <w:suppressAutoHyphens w:val="0"/>
              <w:spacing w:line="240" w:lineRule="auto"/>
              <w:rPr>
                <w:color w:val="000000"/>
                <w:sz w:val="16"/>
                <w:szCs w:val="22"/>
                <w:lang w:eastAsia="en-GB"/>
              </w:rPr>
            </w:pPr>
            <w:r w:rsidRPr="00222CBF">
              <w:rPr>
                <w:b/>
                <w:color w:val="000000"/>
                <w:sz w:val="16"/>
                <w:szCs w:val="22"/>
                <w:lang w:eastAsia="en-GB"/>
              </w:rPr>
              <w:t>Affected persons:</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 general</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 children</w:t>
            </w:r>
          </w:p>
          <w:p w:rsidR="00222CBF" w:rsidRPr="00222CBF" w:rsidRDefault="00222CBF" w:rsidP="006028CC">
            <w:pPr>
              <w:suppressAutoHyphens w:val="0"/>
              <w:spacing w:line="240" w:lineRule="auto"/>
              <w:rPr>
                <w:color w:val="000000"/>
                <w:sz w:val="16"/>
                <w:szCs w:val="22"/>
                <w:lang w:eastAsia="en-GB"/>
              </w:rPr>
            </w:pPr>
            <w:r w:rsidRPr="00222CBF">
              <w:rPr>
                <w:color w:val="000000"/>
                <w:sz w:val="16"/>
                <w:szCs w:val="22"/>
                <w:lang w:eastAsia="en-GB"/>
              </w:rPr>
              <w:t>- women</w:t>
            </w:r>
          </w:p>
        </w:tc>
        <w:tc>
          <w:tcPr>
            <w:tcW w:w="5200" w:type="dxa"/>
            <w:shd w:val="clear" w:color="auto" w:fill="auto"/>
            <w:hideMark/>
          </w:tcPr>
          <w:p w:rsidR="006028CC" w:rsidRDefault="006028CC" w:rsidP="006028CC">
            <w:pPr>
              <w:suppressAutoHyphens w:val="0"/>
              <w:spacing w:before="60" w:after="60" w:line="240" w:lineRule="auto"/>
              <w:ind w:left="57" w:right="57"/>
              <w:rPr>
                <w:color w:val="000000"/>
                <w:szCs w:val="22"/>
                <w:lang w:eastAsia="en-GB"/>
              </w:rPr>
            </w:pPr>
          </w:p>
          <w:p w:rsidR="00222CBF" w:rsidRPr="00222CBF" w:rsidRDefault="00222CBF" w:rsidP="006028CC">
            <w:pPr>
              <w:suppressAutoHyphens w:val="0"/>
              <w:spacing w:before="60" w:after="60" w:line="240" w:lineRule="auto"/>
              <w:ind w:left="57" w:right="57"/>
              <w:rPr>
                <w:color w:val="000000"/>
                <w:szCs w:val="22"/>
                <w:lang w:eastAsia="en-GB"/>
              </w:rPr>
            </w:pPr>
          </w:p>
        </w:tc>
      </w:tr>
      <w:tr w:rsidR="00222CBF" w:rsidRPr="006028CC" w:rsidTr="006028CC">
        <w:trPr>
          <w:cantSplit/>
        </w:trPr>
        <w:tc>
          <w:tcPr>
            <w:tcW w:w="4520" w:type="dxa"/>
            <w:tcBorders>
              <w:bottom w:val="dotted" w:sz="4" w:space="0" w:color="auto"/>
            </w:tcBorders>
            <w:shd w:val="clear" w:color="auto" w:fill="auto"/>
            <w:hideMark/>
          </w:tcPr>
          <w:p w:rsidR="006028CC" w:rsidRDefault="00222CBF" w:rsidP="006028CC">
            <w:pPr>
              <w:suppressAutoHyphens w:val="0"/>
              <w:spacing w:before="40" w:after="40" w:line="240" w:lineRule="auto"/>
              <w:rPr>
                <w:color w:val="000000"/>
                <w:szCs w:val="22"/>
                <w:lang w:eastAsia="en-GB"/>
              </w:rPr>
            </w:pPr>
            <w:r w:rsidRPr="00222CBF">
              <w:rPr>
                <w:color w:val="000000"/>
                <w:szCs w:val="22"/>
                <w:lang w:eastAsia="en-GB"/>
              </w:rPr>
              <w:t xml:space="preserve">124.11. Withdraw its reservations on Article 21(a) of the Convention on the Rights of the Child </w:t>
            </w:r>
            <w:r w:rsidR="006028CC">
              <w:rPr>
                <w:color w:val="000000"/>
                <w:szCs w:val="22"/>
                <w:lang w:eastAsia="en-GB"/>
              </w:rPr>
              <w:t>(</w:t>
            </w:r>
            <w:r w:rsidRPr="00222CBF">
              <w:rPr>
                <w:color w:val="000000"/>
                <w:szCs w:val="22"/>
                <w:lang w:eastAsia="en-GB"/>
              </w:rPr>
              <w:t>Germany</w:t>
            </w:r>
            <w:r w:rsidR="006028CC">
              <w:rPr>
                <w:color w:val="000000"/>
                <w:szCs w:val="22"/>
                <w:lang w:eastAsia="en-GB"/>
              </w:rPr>
              <w:t>)</w:t>
            </w:r>
            <w:r w:rsidRPr="00222CBF">
              <w:rPr>
                <w:color w:val="000000"/>
                <w:szCs w:val="22"/>
                <w:lang w:eastAsia="en-GB"/>
              </w:rPr>
              <w:t xml:space="preserve">; Lift its reservation to artic le 21 (a) of the CRC </w:t>
            </w:r>
            <w:r w:rsidR="006028CC">
              <w:rPr>
                <w:color w:val="000000"/>
                <w:szCs w:val="22"/>
                <w:lang w:eastAsia="en-GB"/>
              </w:rPr>
              <w:t>(</w:t>
            </w:r>
            <w:r w:rsidRPr="00222CBF">
              <w:rPr>
                <w:color w:val="000000"/>
                <w:szCs w:val="22"/>
                <w:lang w:eastAsia="en-GB"/>
              </w:rPr>
              <w:t>Ireland</w:t>
            </w:r>
            <w:r w:rsidR="006028CC">
              <w:rPr>
                <w:color w:val="000000"/>
                <w:szCs w:val="22"/>
                <w:lang w:eastAsia="en-GB"/>
              </w:rPr>
              <w:t>)</w:t>
            </w:r>
            <w:r w:rsidRPr="00222CBF">
              <w:rPr>
                <w:color w:val="000000"/>
                <w:szCs w:val="22"/>
                <w:lang w:eastAsia="en-GB"/>
              </w:rPr>
              <w:t>;</w:t>
            </w:r>
          </w:p>
          <w:p w:rsidR="00222CBF" w:rsidRPr="00222CBF" w:rsidRDefault="006028CC" w:rsidP="006028CC">
            <w:pPr>
              <w:suppressAutoHyphens w:val="0"/>
              <w:spacing w:before="40" w:after="40" w:line="240" w:lineRule="auto"/>
              <w:rPr>
                <w:color w:val="000000"/>
                <w:szCs w:val="22"/>
                <w:lang w:eastAsia="en-GB"/>
              </w:rPr>
            </w:pPr>
            <w:r w:rsidRPr="00222CBF">
              <w:rPr>
                <w:b/>
                <w:color w:val="000000"/>
                <w:sz w:val="16"/>
                <w:szCs w:val="22"/>
                <w:lang w:eastAsia="en-GB"/>
              </w:rPr>
              <w:t>Source of position:</w:t>
            </w:r>
            <w:r w:rsidRPr="00222CBF">
              <w:rPr>
                <w:color w:val="000000"/>
                <w:sz w:val="16"/>
                <w:szCs w:val="22"/>
                <w:lang w:eastAsia="en-GB"/>
              </w:rPr>
              <w:t xml:space="preserve"> A/HRC/22/10/Add.1 - Para. 6</w:t>
            </w:r>
          </w:p>
        </w:tc>
        <w:tc>
          <w:tcPr>
            <w:tcW w:w="1100" w:type="dxa"/>
            <w:tcBorders>
              <w:bottom w:val="dotted" w:sz="4" w:space="0" w:color="auto"/>
            </w:tcBorders>
            <w:shd w:val="clear" w:color="auto" w:fill="auto"/>
            <w:hideMark/>
          </w:tcPr>
          <w:p w:rsidR="00222CBF" w:rsidRPr="00222CBF" w:rsidRDefault="00222CBF" w:rsidP="006028CC">
            <w:pPr>
              <w:suppressAutoHyphens w:val="0"/>
              <w:spacing w:before="40" w:after="40" w:line="240" w:lineRule="auto"/>
              <w:rPr>
                <w:color w:val="000000"/>
                <w:szCs w:val="22"/>
                <w:lang w:eastAsia="en-GB"/>
              </w:rPr>
            </w:pPr>
            <w:r w:rsidRPr="00222CBF">
              <w:rPr>
                <w:color w:val="000000"/>
                <w:szCs w:val="22"/>
                <w:lang w:eastAsia="en-GB"/>
              </w:rPr>
              <w:t>Supported</w:t>
            </w:r>
          </w:p>
        </w:tc>
        <w:tc>
          <w:tcPr>
            <w:tcW w:w="4400" w:type="dxa"/>
            <w:tcBorders>
              <w:bottom w:val="dotted" w:sz="4" w:space="0" w:color="auto"/>
            </w:tcBorders>
            <w:shd w:val="clear" w:color="auto" w:fill="auto"/>
            <w:hideMark/>
          </w:tcPr>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A13 Reservations</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F32 Children: family environment and alternative care</w:t>
            </w:r>
          </w:p>
          <w:p w:rsidR="006028CC" w:rsidRPr="006028CC" w:rsidRDefault="00222CBF" w:rsidP="006028CC">
            <w:pPr>
              <w:suppressAutoHyphens w:val="0"/>
              <w:spacing w:line="240" w:lineRule="auto"/>
              <w:rPr>
                <w:color w:val="000000"/>
                <w:sz w:val="16"/>
                <w:szCs w:val="22"/>
                <w:lang w:eastAsia="en-GB"/>
              </w:rPr>
            </w:pPr>
            <w:r w:rsidRPr="00222CBF">
              <w:rPr>
                <w:b/>
                <w:color w:val="000000"/>
                <w:sz w:val="16"/>
                <w:szCs w:val="22"/>
                <w:lang w:eastAsia="en-GB"/>
              </w:rPr>
              <w:t>Affected persons:</w:t>
            </w:r>
          </w:p>
          <w:p w:rsidR="00222CBF" w:rsidRPr="00222CBF" w:rsidRDefault="00222CBF" w:rsidP="006028CC">
            <w:pPr>
              <w:suppressAutoHyphens w:val="0"/>
              <w:spacing w:line="240" w:lineRule="auto"/>
              <w:rPr>
                <w:color w:val="000000"/>
                <w:sz w:val="16"/>
                <w:szCs w:val="22"/>
                <w:lang w:eastAsia="en-GB"/>
              </w:rPr>
            </w:pPr>
            <w:r w:rsidRPr="00222CBF">
              <w:rPr>
                <w:color w:val="000000"/>
                <w:sz w:val="16"/>
                <w:szCs w:val="22"/>
                <w:lang w:eastAsia="en-GB"/>
              </w:rPr>
              <w:t>- children</w:t>
            </w:r>
          </w:p>
        </w:tc>
        <w:tc>
          <w:tcPr>
            <w:tcW w:w="5200" w:type="dxa"/>
            <w:tcBorders>
              <w:bottom w:val="dotted" w:sz="4" w:space="0" w:color="auto"/>
            </w:tcBorders>
            <w:shd w:val="clear" w:color="auto" w:fill="auto"/>
            <w:hideMark/>
          </w:tcPr>
          <w:p w:rsidR="006028CC" w:rsidRDefault="006028CC" w:rsidP="006028CC">
            <w:pPr>
              <w:suppressAutoHyphens w:val="0"/>
              <w:spacing w:before="60" w:after="60" w:line="240" w:lineRule="auto"/>
              <w:ind w:left="57" w:right="57"/>
              <w:rPr>
                <w:color w:val="000000"/>
                <w:szCs w:val="22"/>
                <w:lang w:eastAsia="en-GB"/>
              </w:rPr>
            </w:pPr>
          </w:p>
          <w:p w:rsidR="00222CBF" w:rsidRPr="00222CBF" w:rsidRDefault="00222CBF" w:rsidP="006028CC">
            <w:pPr>
              <w:suppressAutoHyphens w:val="0"/>
              <w:spacing w:before="60" w:after="60" w:line="240" w:lineRule="auto"/>
              <w:ind w:left="57" w:right="57"/>
              <w:rPr>
                <w:color w:val="000000"/>
                <w:szCs w:val="22"/>
                <w:lang w:eastAsia="en-GB"/>
              </w:rPr>
            </w:pPr>
          </w:p>
        </w:tc>
      </w:tr>
      <w:tr w:rsidR="006028CC" w:rsidRPr="006028CC" w:rsidTr="00B10706">
        <w:trPr>
          <w:cantSplit/>
        </w:trPr>
        <w:tc>
          <w:tcPr>
            <w:tcW w:w="15220" w:type="dxa"/>
            <w:gridSpan w:val="4"/>
            <w:shd w:val="clear" w:color="auto" w:fill="DBE5F1"/>
            <w:hideMark/>
          </w:tcPr>
          <w:p w:rsidR="006028CC" w:rsidRPr="00222CBF" w:rsidRDefault="006028CC" w:rsidP="006028CC">
            <w:pPr>
              <w:suppressAutoHyphens w:val="0"/>
              <w:spacing w:before="40" w:after="40" w:line="240" w:lineRule="auto"/>
              <w:rPr>
                <w:b/>
                <w:i/>
                <w:color w:val="000000"/>
                <w:sz w:val="28"/>
                <w:szCs w:val="22"/>
                <w:lang w:eastAsia="en-GB"/>
              </w:rPr>
            </w:pPr>
            <w:r w:rsidRPr="006028CC">
              <w:rPr>
                <w:b/>
                <w:i/>
                <w:color w:val="000000"/>
                <w:sz w:val="28"/>
                <w:szCs w:val="22"/>
                <w:lang w:eastAsia="en-GB"/>
              </w:rPr>
              <w:lastRenderedPageBreak/>
              <w:t xml:space="preserve">Theme: </w:t>
            </w:r>
            <w:r w:rsidRPr="00222CBF">
              <w:rPr>
                <w:b/>
                <w:i/>
                <w:color w:val="000000"/>
                <w:sz w:val="28"/>
                <w:szCs w:val="22"/>
                <w:lang w:eastAsia="en-GB"/>
              </w:rPr>
              <w:t>A24 Cooperation with special procedures</w:t>
            </w:r>
          </w:p>
        </w:tc>
      </w:tr>
      <w:tr w:rsidR="00222CBF" w:rsidRPr="006028CC" w:rsidTr="006028CC">
        <w:trPr>
          <w:cantSplit/>
        </w:trPr>
        <w:tc>
          <w:tcPr>
            <w:tcW w:w="4520" w:type="dxa"/>
            <w:tcBorders>
              <w:bottom w:val="dotted" w:sz="4" w:space="0" w:color="auto"/>
            </w:tcBorders>
            <w:shd w:val="clear" w:color="auto" w:fill="auto"/>
            <w:hideMark/>
          </w:tcPr>
          <w:p w:rsidR="006028CC" w:rsidRDefault="00222CBF" w:rsidP="006028CC">
            <w:pPr>
              <w:suppressAutoHyphens w:val="0"/>
              <w:spacing w:before="40" w:after="40" w:line="240" w:lineRule="auto"/>
              <w:rPr>
                <w:color w:val="000000"/>
                <w:szCs w:val="22"/>
                <w:lang w:eastAsia="en-GB"/>
              </w:rPr>
            </w:pPr>
            <w:r w:rsidRPr="00222CBF">
              <w:rPr>
                <w:color w:val="000000"/>
                <w:szCs w:val="22"/>
                <w:lang w:eastAsia="en-GB"/>
              </w:rPr>
              <w:t xml:space="preserve">124.16. Extend an invitation to the Special Rapporteur on Torture </w:t>
            </w:r>
            <w:r w:rsidR="006028CC">
              <w:rPr>
                <w:color w:val="000000"/>
                <w:szCs w:val="22"/>
                <w:lang w:eastAsia="en-GB"/>
              </w:rPr>
              <w:t>(</w:t>
            </w:r>
            <w:r w:rsidRPr="00222CBF">
              <w:rPr>
                <w:color w:val="000000"/>
                <w:szCs w:val="22"/>
                <w:lang w:eastAsia="en-GB"/>
              </w:rPr>
              <w:t>Belarus</w:t>
            </w:r>
            <w:r w:rsidR="006028CC">
              <w:rPr>
                <w:color w:val="000000"/>
                <w:szCs w:val="22"/>
                <w:lang w:eastAsia="en-GB"/>
              </w:rPr>
              <w:t>)</w:t>
            </w:r>
            <w:r w:rsidRPr="00222CBF">
              <w:rPr>
                <w:color w:val="000000"/>
                <w:szCs w:val="22"/>
                <w:lang w:eastAsia="en-GB"/>
              </w:rPr>
              <w:t>; Strengthen cooperation with the relevant UN human rights mechanisms in areas such as racial discrimination, the restriction on the freedom of religion and belief,</w:t>
            </w:r>
            <w:r w:rsidR="006028CC">
              <w:rPr>
                <w:color w:val="000000"/>
                <w:szCs w:val="22"/>
                <w:lang w:eastAsia="en-GB"/>
              </w:rPr>
              <w:t xml:space="preserve"> </w:t>
            </w:r>
            <w:r w:rsidRPr="00222CBF">
              <w:rPr>
                <w:color w:val="000000"/>
                <w:szCs w:val="22"/>
                <w:lang w:eastAsia="en-GB"/>
              </w:rPr>
              <w:t xml:space="preserve">human trafficking </w:t>
            </w:r>
            <w:r w:rsidR="006028CC">
              <w:rPr>
                <w:color w:val="000000"/>
                <w:szCs w:val="22"/>
                <w:lang w:eastAsia="en-GB"/>
              </w:rPr>
              <w:t>(</w:t>
            </w:r>
            <w:r w:rsidRPr="00222CBF">
              <w:rPr>
                <w:color w:val="000000"/>
                <w:szCs w:val="22"/>
                <w:lang w:eastAsia="en-GB"/>
              </w:rPr>
              <w:t>Uzbekistan</w:t>
            </w:r>
            <w:r w:rsidR="006028CC">
              <w:rPr>
                <w:color w:val="000000"/>
                <w:szCs w:val="22"/>
                <w:lang w:eastAsia="en-GB"/>
              </w:rPr>
              <w:t>)</w:t>
            </w:r>
            <w:r w:rsidRPr="00222CBF">
              <w:rPr>
                <w:color w:val="000000"/>
                <w:szCs w:val="22"/>
                <w:lang w:eastAsia="en-GB"/>
              </w:rPr>
              <w:t>;</w:t>
            </w:r>
          </w:p>
          <w:p w:rsidR="00222CBF" w:rsidRPr="00222CBF" w:rsidRDefault="006028CC" w:rsidP="006028CC">
            <w:pPr>
              <w:suppressAutoHyphens w:val="0"/>
              <w:spacing w:before="40" w:after="40" w:line="240" w:lineRule="auto"/>
              <w:rPr>
                <w:color w:val="000000"/>
                <w:szCs w:val="22"/>
                <w:lang w:eastAsia="en-GB"/>
              </w:rPr>
            </w:pPr>
            <w:r w:rsidRPr="00222CBF">
              <w:rPr>
                <w:b/>
                <w:color w:val="000000"/>
                <w:sz w:val="16"/>
                <w:szCs w:val="22"/>
                <w:lang w:eastAsia="en-GB"/>
              </w:rPr>
              <w:t>Source of position:</w:t>
            </w:r>
            <w:r w:rsidRPr="00222CBF">
              <w:rPr>
                <w:color w:val="000000"/>
                <w:sz w:val="16"/>
                <w:szCs w:val="22"/>
                <w:lang w:eastAsia="en-GB"/>
              </w:rPr>
              <w:t xml:space="preserve"> A/HRC/22/10/Add.1 - Para. 6</w:t>
            </w:r>
          </w:p>
        </w:tc>
        <w:tc>
          <w:tcPr>
            <w:tcW w:w="1100" w:type="dxa"/>
            <w:tcBorders>
              <w:bottom w:val="dotted" w:sz="4" w:space="0" w:color="auto"/>
            </w:tcBorders>
            <w:shd w:val="clear" w:color="auto" w:fill="auto"/>
            <w:hideMark/>
          </w:tcPr>
          <w:p w:rsidR="00222CBF" w:rsidRPr="00222CBF" w:rsidRDefault="00222CBF" w:rsidP="006028CC">
            <w:pPr>
              <w:suppressAutoHyphens w:val="0"/>
              <w:spacing w:before="40" w:after="40" w:line="240" w:lineRule="auto"/>
              <w:rPr>
                <w:color w:val="000000"/>
                <w:szCs w:val="22"/>
                <w:lang w:eastAsia="en-GB"/>
              </w:rPr>
            </w:pPr>
            <w:r w:rsidRPr="00222CBF">
              <w:rPr>
                <w:color w:val="000000"/>
                <w:szCs w:val="22"/>
                <w:lang w:eastAsia="en-GB"/>
              </w:rPr>
              <w:t>Supported</w:t>
            </w:r>
          </w:p>
        </w:tc>
        <w:tc>
          <w:tcPr>
            <w:tcW w:w="4400" w:type="dxa"/>
            <w:tcBorders>
              <w:bottom w:val="dotted" w:sz="4" w:space="0" w:color="auto"/>
            </w:tcBorders>
            <w:shd w:val="clear" w:color="auto" w:fill="auto"/>
            <w:hideMark/>
          </w:tcPr>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A24 Cooperation with special procedures</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D42 Freedom of thought, conscience and religion</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B32 Racial discrimination</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D27 Prohibition of slavery, trafficking</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D25 Prohibition of torture and cruel, inhuman or degrading treatment</w:t>
            </w:r>
          </w:p>
          <w:p w:rsidR="006028CC" w:rsidRPr="006028CC" w:rsidRDefault="00222CBF" w:rsidP="006028CC">
            <w:pPr>
              <w:suppressAutoHyphens w:val="0"/>
              <w:spacing w:line="240" w:lineRule="auto"/>
              <w:rPr>
                <w:color w:val="000000"/>
                <w:sz w:val="16"/>
                <w:szCs w:val="22"/>
                <w:lang w:eastAsia="en-GB"/>
              </w:rPr>
            </w:pPr>
            <w:r w:rsidRPr="00222CBF">
              <w:rPr>
                <w:b/>
                <w:color w:val="000000"/>
                <w:sz w:val="16"/>
                <w:szCs w:val="22"/>
                <w:lang w:eastAsia="en-GB"/>
              </w:rPr>
              <w:t>Affected persons:</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 general</w:t>
            </w:r>
          </w:p>
          <w:p w:rsidR="00222CBF" w:rsidRPr="00222CBF" w:rsidRDefault="00222CBF" w:rsidP="006028CC">
            <w:pPr>
              <w:suppressAutoHyphens w:val="0"/>
              <w:spacing w:line="240" w:lineRule="auto"/>
              <w:rPr>
                <w:color w:val="000000"/>
                <w:sz w:val="16"/>
                <w:szCs w:val="22"/>
                <w:lang w:eastAsia="en-GB"/>
              </w:rPr>
            </w:pPr>
            <w:r w:rsidRPr="00222CBF">
              <w:rPr>
                <w:color w:val="000000"/>
                <w:sz w:val="16"/>
                <w:szCs w:val="22"/>
                <w:lang w:eastAsia="en-GB"/>
              </w:rPr>
              <w:t>- minorities/ racial, ethnic, linguistic, religious or descent-based groups</w:t>
            </w:r>
          </w:p>
        </w:tc>
        <w:tc>
          <w:tcPr>
            <w:tcW w:w="5200" w:type="dxa"/>
            <w:tcBorders>
              <w:bottom w:val="dotted" w:sz="4" w:space="0" w:color="auto"/>
            </w:tcBorders>
            <w:shd w:val="clear" w:color="auto" w:fill="auto"/>
            <w:hideMark/>
          </w:tcPr>
          <w:p w:rsidR="006028CC" w:rsidRDefault="006028CC" w:rsidP="006028CC">
            <w:pPr>
              <w:suppressAutoHyphens w:val="0"/>
              <w:spacing w:before="60" w:after="60" w:line="240" w:lineRule="auto"/>
              <w:ind w:left="57" w:right="57"/>
              <w:rPr>
                <w:color w:val="000000"/>
                <w:szCs w:val="22"/>
                <w:lang w:eastAsia="en-GB"/>
              </w:rPr>
            </w:pPr>
          </w:p>
          <w:p w:rsidR="00222CBF" w:rsidRPr="00222CBF" w:rsidRDefault="00222CBF" w:rsidP="006028CC">
            <w:pPr>
              <w:suppressAutoHyphens w:val="0"/>
              <w:spacing w:before="60" w:after="60" w:line="240" w:lineRule="auto"/>
              <w:ind w:left="57" w:right="57"/>
              <w:rPr>
                <w:color w:val="000000"/>
                <w:szCs w:val="22"/>
                <w:lang w:eastAsia="en-GB"/>
              </w:rPr>
            </w:pPr>
          </w:p>
        </w:tc>
      </w:tr>
      <w:tr w:rsidR="006028CC" w:rsidRPr="006028CC" w:rsidTr="00261CC9">
        <w:trPr>
          <w:cantSplit/>
        </w:trPr>
        <w:tc>
          <w:tcPr>
            <w:tcW w:w="15220" w:type="dxa"/>
            <w:gridSpan w:val="4"/>
            <w:shd w:val="clear" w:color="auto" w:fill="DBE5F1"/>
            <w:hideMark/>
          </w:tcPr>
          <w:p w:rsidR="006028CC" w:rsidRPr="00222CBF" w:rsidRDefault="006028CC" w:rsidP="006028CC">
            <w:pPr>
              <w:suppressAutoHyphens w:val="0"/>
              <w:spacing w:before="40" w:after="40" w:line="240" w:lineRule="auto"/>
              <w:rPr>
                <w:b/>
                <w:i/>
                <w:color w:val="000000"/>
                <w:sz w:val="28"/>
                <w:szCs w:val="22"/>
                <w:lang w:eastAsia="en-GB"/>
              </w:rPr>
            </w:pPr>
            <w:r w:rsidRPr="006028CC">
              <w:rPr>
                <w:b/>
                <w:i/>
                <w:color w:val="000000"/>
                <w:sz w:val="28"/>
                <w:szCs w:val="22"/>
                <w:lang w:eastAsia="en-GB"/>
              </w:rPr>
              <w:t xml:space="preserve">Theme: </w:t>
            </w:r>
            <w:r w:rsidRPr="00222CBF">
              <w:rPr>
                <w:b/>
                <w:i/>
                <w:color w:val="000000"/>
                <w:sz w:val="28"/>
                <w:szCs w:val="22"/>
                <w:lang w:eastAsia="en-GB"/>
              </w:rPr>
              <w:t>A3 Inter-State cooperation &amp; development assistance</w:t>
            </w:r>
          </w:p>
        </w:tc>
      </w:tr>
      <w:tr w:rsidR="00222CBF" w:rsidRPr="006028CC" w:rsidTr="006028CC">
        <w:trPr>
          <w:cantSplit/>
        </w:trPr>
        <w:tc>
          <w:tcPr>
            <w:tcW w:w="4520" w:type="dxa"/>
            <w:tcBorders>
              <w:bottom w:val="dotted" w:sz="4" w:space="0" w:color="auto"/>
            </w:tcBorders>
            <w:shd w:val="clear" w:color="auto" w:fill="auto"/>
            <w:hideMark/>
          </w:tcPr>
          <w:p w:rsidR="006028CC" w:rsidRDefault="00222CBF" w:rsidP="006028CC">
            <w:pPr>
              <w:suppressAutoHyphens w:val="0"/>
              <w:spacing w:before="40" w:after="40" w:line="240" w:lineRule="auto"/>
              <w:rPr>
                <w:color w:val="000000"/>
                <w:szCs w:val="22"/>
                <w:lang w:eastAsia="en-GB"/>
              </w:rPr>
            </w:pPr>
            <w:r w:rsidRPr="00222CBF">
              <w:rPr>
                <w:color w:val="000000"/>
                <w:szCs w:val="22"/>
                <w:lang w:eastAsia="en-GB"/>
              </w:rPr>
              <w:t xml:space="preserve">124.70. Continue strengthening the mechanisms to promote international cooperation with a focus on the promotion and protection of human rights, as fundamental principles of the official development assistance </w:t>
            </w:r>
            <w:r w:rsidR="006028CC">
              <w:rPr>
                <w:color w:val="000000"/>
                <w:szCs w:val="22"/>
                <w:lang w:eastAsia="en-GB"/>
              </w:rPr>
              <w:t>(</w:t>
            </w:r>
            <w:r w:rsidRPr="00222CBF">
              <w:rPr>
                <w:color w:val="000000"/>
                <w:szCs w:val="22"/>
                <w:lang w:eastAsia="en-GB"/>
              </w:rPr>
              <w:t>Paraguay</w:t>
            </w:r>
            <w:r w:rsidR="006028CC">
              <w:rPr>
                <w:color w:val="000000"/>
                <w:szCs w:val="22"/>
                <w:lang w:eastAsia="en-GB"/>
              </w:rPr>
              <w:t>)</w:t>
            </w:r>
            <w:r w:rsidRPr="00222CBF">
              <w:rPr>
                <w:color w:val="000000"/>
                <w:szCs w:val="22"/>
                <w:lang w:eastAsia="en-GB"/>
              </w:rPr>
              <w:t>.</w:t>
            </w:r>
          </w:p>
          <w:p w:rsidR="00222CBF" w:rsidRPr="00222CBF" w:rsidRDefault="006028CC" w:rsidP="006028CC">
            <w:pPr>
              <w:suppressAutoHyphens w:val="0"/>
              <w:spacing w:before="40" w:after="40" w:line="240" w:lineRule="auto"/>
              <w:rPr>
                <w:color w:val="000000"/>
                <w:szCs w:val="22"/>
                <w:lang w:eastAsia="en-GB"/>
              </w:rPr>
            </w:pPr>
            <w:r w:rsidRPr="00222CBF">
              <w:rPr>
                <w:b/>
                <w:color w:val="000000"/>
                <w:sz w:val="16"/>
                <w:szCs w:val="22"/>
                <w:lang w:eastAsia="en-GB"/>
              </w:rPr>
              <w:t>Source of position:</w:t>
            </w:r>
            <w:r w:rsidRPr="00222CBF">
              <w:rPr>
                <w:color w:val="000000"/>
                <w:sz w:val="16"/>
                <w:szCs w:val="22"/>
                <w:lang w:eastAsia="en-GB"/>
              </w:rPr>
              <w:t xml:space="preserve"> A/HRC/22/10/Add.1 - Para. 42</w:t>
            </w:r>
          </w:p>
        </w:tc>
        <w:tc>
          <w:tcPr>
            <w:tcW w:w="1100" w:type="dxa"/>
            <w:tcBorders>
              <w:bottom w:val="dotted" w:sz="4" w:space="0" w:color="auto"/>
            </w:tcBorders>
            <w:shd w:val="clear" w:color="auto" w:fill="auto"/>
            <w:hideMark/>
          </w:tcPr>
          <w:p w:rsidR="00222CBF" w:rsidRPr="00222CBF" w:rsidRDefault="00222CBF" w:rsidP="006028CC">
            <w:pPr>
              <w:suppressAutoHyphens w:val="0"/>
              <w:spacing w:before="40" w:after="40" w:line="240" w:lineRule="auto"/>
              <w:rPr>
                <w:color w:val="000000"/>
                <w:szCs w:val="22"/>
                <w:lang w:eastAsia="en-GB"/>
              </w:rPr>
            </w:pPr>
            <w:r w:rsidRPr="00222CBF">
              <w:rPr>
                <w:color w:val="000000"/>
                <w:szCs w:val="22"/>
                <w:lang w:eastAsia="en-GB"/>
              </w:rPr>
              <w:t>Supported</w:t>
            </w:r>
          </w:p>
        </w:tc>
        <w:tc>
          <w:tcPr>
            <w:tcW w:w="4400" w:type="dxa"/>
            <w:tcBorders>
              <w:bottom w:val="dotted" w:sz="4" w:space="0" w:color="auto"/>
            </w:tcBorders>
            <w:shd w:val="clear" w:color="auto" w:fill="auto"/>
            <w:hideMark/>
          </w:tcPr>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A3 Inter-State cooperation &amp; development assistance</w:t>
            </w:r>
          </w:p>
          <w:p w:rsidR="006028CC" w:rsidRPr="006028CC" w:rsidRDefault="00222CBF" w:rsidP="006028CC">
            <w:pPr>
              <w:suppressAutoHyphens w:val="0"/>
              <w:spacing w:line="240" w:lineRule="auto"/>
              <w:rPr>
                <w:color w:val="000000"/>
                <w:sz w:val="16"/>
                <w:szCs w:val="22"/>
                <w:lang w:eastAsia="en-GB"/>
              </w:rPr>
            </w:pPr>
            <w:r w:rsidRPr="00222CBF">
              <w:rPr>
                <w:b/>
                <w:color w:val="000000"/>
                <w:sz w:val="16"/>
                <w:szCs w:val="22"/>
                <w:lang w:eastAsia="en-GB"/>
              </w:rPr>
              <w:t>Affected persons:</w:t>
            </w:r>
          </w:p>
          <w:p w:rsidR="00222CBF" w:rsidRPr="00222CBF" w:rsidRDefault="00222CBF" w:rsidP="006028CC">
            <w:pPr>
              <w:suppressAutoHyphens w:val="0"/>
              <w:spacing w:line="240" w:lineRule="auto"/>
              <w:rPr>
                <w:color w:val="000000"/>
                <w:sz w:val="16"/>
                <w:szCs w:val="22"/>
                <w:lang w:eastAsia="en-GB"/>
              </w:rPr>
            </w:pPr>
            <w:r w:rsidRPr="00222CBF">
              <w:rPr>
                <w:color w:val="000000"/>
                <w:sz w:val="16"/>
                <w:szCs w:val="22"/>
                <w:lang w:eastAsia="en-GB"/>
              </w:rPr>
              <w:t>- general</w:t>
            </w:r>
          </w:p>
        </w:tc>
        <w:tc>
          <w:tcPr>
            <w:tcW w:w="5200" w:type="dxa"/>
            <w:tcBorders>
              <w:bottom w:val="dotted" w:sz="4" w:space="0" w:color="auto"/>
            </w:tcBorders>
            <w:shd w:val="clear" w:color="auto" w:fill="auto"/>
            <w:hideMark/>
          </w:tcPr>
          <w:p w:rsidR="006028CC" w:rsidRDefault="006028CC" w:rsidP="006028CC">
            <w:pPr>
              <w:suppressAutoHyphens w:val="0"/>
              <w:spacing w:before="60" w:after="60" w:line="240" w:lineRule="auto"/>
              <w:ind w:left="57" w:right="57"/>
              <w:rPr>
                <w:color w:val="000000"/>
                <w:szCs w:val="22"/>
                <w:lang w:eastAsia="en-GB"/>
              </w:rPr>
            </w:pPr>
          </w:p>
          <w:p w:rsidR="00222CBF" w:rsidRPr="00222CBF" w:rsidRDefault="00222CBF" w:rsidP="006028CC">
            <w:pPr>
              <w:suppressAutoHyphens w:val="0"/>
              <w:spacing w:before="60" w:after="60" w:line="240" w:lineRule="auto"/>
              <w:ind w:left="57" w:right="57"/>
              <w:rPr>
                <w:color w:val="000000"/>
                <w:szCs w:val="22"/>
                <w:lang w:eastAsia="en-GB"/>
              </w:rPr>
            </w:pPr>
          </w:p>
        </w:tc>
      </w:tr>
      <w:tr w:rsidR="006028CC" w:rsidRPr="006028CC" w:rsidTr="004273BD">
        <w:trPr>
          <w:cantSplit/>
        </w:trPr>
        <w:tc>
          <w:tcPr>
            <w:tcW w:w="15220" w:type="dxa"/>
            <w:gridSpan w:val="4"/>
            <w:shd w:val="clear" w:color="auto" w:fill="DBE5F1"/>
            <w:hideMark/>
          </w:tcPr>
          <w:p w:rsidR="006028CC" w:rsidRPr="00222CBF" w:rsidRDefault="006028CC" w:rsidP="006028CC">
            <w:pPr>
              <w:suppressAutoHyphens w:val="0"/>
              <w:spacing w:before="40" w:after="40" w:line="240" w:lineRule="auto"/>
              <w:rPr>
                <w:b/>
                <w:i/>
                <w:color w:val="000000"/>
                <w:sz w:val="28"/>
                <w:szCs w:val="22"/>
                <w:lang w:eastAsia="en-GB"/>
              </w:rPr>
            </w:pPr>
            <w:r w:rsidRPr="006028CC">
              <w:rPr>
                <w:b/>
                <w:i/>
                <w:color w:val="000000"/>
                <w:sz w:val="28"/>
                <w:szCs w:val="22"/>
                <w:lang w:eastAsia="en-GB"/>
              </w:rPr>
              <w:t xml:space="preserve">Theme: </w:t>
            </w:r>
            <w:r w:rsidRPr="00222CBF">
              <w:rPr>
                <w:b/>
                <w:i/>
                <w:color w:val="000000"/>
                <w:sz w:val="28"/>
                <w:szCs w:val="22"/>
                <w:lang w:eastAsia="en-GB"/>
              </w:rPr>
              <w:t>A41 Constitutional and legislative framework</w:t>
            </w:r>
          </w:p>
        </w:tc>
      </w:tr>
      <w:tr w:rsidR="00222CBF" w:rsidRPr="006028CC" w:rsidTr="006028CC">
        <w:trPr>
          <w:cantSplit/>
        </w:trPr>
        <w:tc>
          <w:tcPr>
            <w:tcW w:w="4520" w:type="dxa"/>
            <w:tcBorders>
              <w:bottom w:val="dotted" w:sz="4" w:space="0" w:color="auto"/>
            </w:tcBorders>
            <w:shd w:val="clear" w:color="auto" w:fill="auto"/>
            <w:hideMark/>
          </w:tcPr>
          <w:p w:rsidR="006028CC" w:rsidRDefault="00222CBF" w:rsidP="006028CC">
            <w:pPr>
              <w:suppressAutoHyphens w:val="0"/>
              <w:spacing w:before="40" w:after="40" w:line="240" w:lineRule="auto"/>
              <w:rPr>
                <w:color w:val="000000"/>
                <w:szCs w:val="22"/>
                <w:lang w:eastAsia="en-GB"/>
              </w:rPr>
            </w:pPr>
            <w:r w:rsidRPr="00222CBF">
              <w:rPr>
                <w:color w:val="000000"/>
                <w:szCs w:val="22"/>
                <w:lang w:eastAsia="en-GB"/>
              </w:rPr>
              <w:t>124.56. Review regularly the application of the National Security Act, to ensure its consistency with human rights principles (Australia); Specify modalities for the implementation of the National Security Law so that this law cannot be used against freedoms of expression, association</w:t>
            </w:r>
            <w:r w:rsidR="006028CC">
              <w:rPr>
                <w:color w:val="000000"/>
                <w:szCs w:val="22"/>
                <w:lang w:eastAsia="en-GB"/>
              </w:rPr>
              <w:t xml:space="preserve"> </w:t>
            </w:r>
            <w:r w:rsidRPr="00222CBF">
              <w:rPr>
                <w:color w:val="000000"/>
                <w:szCs w:val="22"/>
                <w:lang w:eastAsia="en-GB"/>
              </w:rPr>
              <w:t>and peaceful assembly (France);</w:t>
            </w:r>
          </w:p>
          <w:p w:rsidR="00222CBF" w:rsidRPr="00222CBF" w:rsidRDefault="006028CC" w:rsidP="006028CC">
            <w:pPr>
              <w:suppressAutoHyphens w:val="0"/>
              <w:spacing w:before="40" w:after="40" w:line="240" w:lineRule="auto"/>
              <w:rPr>
                <w:color w:val="000000"/>
                <w:szCs w:val="22"/>
                <w:lang w:eastAsia="en-GB"/>
              </w:rPr>
            </w:pPr>
            <w:r w:rsidRPr="00222CBF">
              <w:rPr>
                <w:b/>
                <w:color w:val="000000"/>
                <w:sz w:val="16"/>
                <w:szCs w:val="22"/>
                <w:lang w:eastAsia="en-GB"/>
              </w:rPr>
              <w:t>Source of position:</w:t>
            </w:r>
            <w:r w:rsidRPr="00222CBF">
              <w:rPr>
                <w:color w:val="000000"/>
                <w:sz w:val="16"/>
                <w:szCs w:val="22"/>
                <w:lang w:eastAsia="en-GB"/>
              </w:rPr>
              <w:t xml:space="preserve"> A/HRC/22/10/Add.1 - Para. 31</w:t>
            </w:r>
          </w:p>
        </w:tc>
        <w:tc>
          <w:tcPr>
            <w:tcW w:w="1100" w:type="dxa"/>
            <w:tcBorders>
              <w:bottom w:val="dotted" w:sz="4" w:space="0" w:color="auto"/>
            </w:tcBorders>
            <w:shd w:val="clear" w:color="auto" w:fill="auto"/>
            <w:hideMark/>
          </w:tcPr>
          <w:p w:rsidR="00222CBF" w:rsidRPr="00222CBF" w:rsidRDefault="00222CBF" w:rsidP="006028CC">
            <w:pPr>
              <w:suppressAutoHyphens w:val="0"/>
              <w:spacing w:before="40" w:after="40" w:line="240" w:lineRule="auto"/>
              <w:rPr>
                <w:color w:val="000000"/>
                <w:szCs w:val="22"/>
                <w:lang w:eastAsia="en-GB"/>
              </w:rPr>
            </w:pPr>
            <w:r w:rsidRPr="00222CBF">
              <w:rPr>
                <w:color w:val="000000"/>
                <w:szCs w:val="22"/>
                <w:lang w:eastAsia="en-GB"/>
              </w:rPr>
              <w:t>Noted</w:t>
            </w:r>
          </w:p>
        </w:tc>
        <w:tc>
          <w:tcPr>
            <w:tcW w:w="4400" w:type="dxa"/>
            <w:tcBorders>
              <w:bottom w:val="dotted" w:sz="4" w:space="0" w:color="auto"/>
            </w:tcBorders>
            <w:shd w:val="clear" w:color="auto" w:fill="auto"/>
            <w:hideMark/>
          </w:tcPr>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A41 Constitutional and legislative framework</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D43 Freedom of opinion and expression</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D45 Freedom of association</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A42 Institutions &amp; policies - General</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D44 Right to peaceful assembly</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A12 Acceptance of international norms</w:t>
            </w:r>
          </w:p>
          <w:p w:rsidR="006028CC" w:rsidRPr="006028CC" w:rsidRDefault="00222CBF" w:rsidP="006028CC">
            <w:pPr>
              <w:suppressAutoHyphens w:val="0"/>
              <w:spacing w:line="240" w:lineRule="auto"/>
              <w:rPr>
                <w:color w:val="000000"/>
                <w:sz w:val="16"/>
                <w:szCs w:val="22"/>
                <w:lang w:eastAsia="en-GB"/>
              </w:rPr>
            </w:pPr>
            <w:r w:rsidRPr="00222CBF">
              <w:rPr>
                <w:b/>
                <w:color w:val="000000"/>
                <w:sz w:val="16"/>
                <w:szCs w:val="22"/>
                <w:lang w:eastAsia="en-GB"/>
              </w:rPr>
              <w:t>Affected persons:</w:t>
            </w:r>
          </w:p>
          <w:p w:rsidR="00222CBF" w:rsidRPr="00222CBF" w:rsidRDefault="00222CBF" w:rsidP="006028CC">
            <w:pPr>
              <w:suppressAutoHyphens w:val="0"/>
              <w:spacing w:line="240" w:lineRule="auto"/>
              <w:rPr>
                <w:color w:val="000000"/>
                <w:sz w:val="16"/>
                <w:szCs w:val="22"/>
                <w:lang w:eastAsia="en-GB"/>
              </w:rPr>
            </w:pPr>
            <w:r w:rsidRPr="00222CBF">
              <w:rPr>
                <w:color w:val="000000"/>
                <w:sz w:val="16"/>
                <w:szCs w:val="22"/>
                <w:lang w:eastAsia="en-GB"/>
              </w:rPr>
              <w:t>- general</w:t>
            </w:r>
          </w:p>
        </w:tc>
        <w:tc>
          <w:tcPr>
            <w:tcW w:w="5200" w:type="dxa"/>
            <w:tcBorders>
              <w:bottom w:val="dotted" w:sz="4" w:space="0" w:color="auto"/>
            </w:tcBorders>
            <w:shd w:val="clear" w:color="auto" w:fill="auto"/>
            <w:hideMark/>
          </w:tcPr>
          <w:p w:rsidR="006028CC" w:rsidRDefault="006028CC" w:rsidP="006028CC">
            <w:pPr>
              <w:suppressAutoHyphens w:val="0"/>
              <w:spacing w:before="60" w:after="60" w:line="240" w:lineRule="auto"/>
              <w:ind w:left="57" w:right="57"/>
              <w:rPr>
                <w:color w:val="000000"/>
                <w:szCs w:val="22"/>
                <w:lang w:eastAsia="en-GB"/>
              </w:rPr>
            </w:pPr>
          </w:p>
          <w:p w:rsidR="00222CBF" w:rsidRPr="00222CBF" w:rsidRDefault="00222CBF" w:rsidP="006028CC">
            <w:pPr>
              <w:suppressAutoHyphens w:val="0"/>
              <w:spacing w:before="60" w:after="60" w:line="240" w:lineRule="auto"/>
              <w:ind w:left="57" w:right="57"/>
              <w:rPr>
                <w:color w:val="000000"/>
                <w:szCs w:val="22"/>
                <w:lang w:eastAsia="en-GB"/>
              </w:rPr>
            </w:pPr>
          </w:p>
        </w:tc>
      </w:tr>
      <w:tr w:rsidR="006028CC" w:rsidRPr="006028CC" w:rsidTr="00DF2FA2">
        <w:trPr>
          <w:cantSplit/>
        </w:trPr>
        <w:tc>
          <w:tcPr>
            <w:tcW w:w="15220" w:type="dxa"/>
            <w:gridSpan w:val="4"/>
            <w:shd w:val="clear" w:color="auto" w:fill="DBE5F1"/>
            <w:hideMark/>
          </w:tcPr>
          <w:p w:rsidR="006028CC" w:rsidRPr="00222CBF" w:rsidRDefault="006028CC" w:rsidP="006028CC">
            <w:pPr>
              <w:suppressAutoHyphens w:val="0"/>
              <w:spacing w:before="40" w:after="40" w:line="240" w:lineRule="auto"/>
              <w:rPr>
                <w:b/>
                <w:i/>
                <w:color w:val="000000"/>
                <w:sz w:val="28"/>
                <w:szCs w:val="22"/>
                <w:lang w:eastAsia="en-GB"/>
              </w:rPr>
            </w:pPr>
            <w:r w:rsidRPr="006028CC">
              <w:rPr>
                <w:b/>
                <w:i/>
                <w:color w:val="000000"/>
                <w:sz w:val="28"/>
                <w:szCs w:val="22"/>
                <w:lang w:eastAsia="en-GB"/>
              </w:rPr>
              <w:t xml:space="preserve">Theme: </w:t>
            </w:r>
            <w:r w:rsidRPr="00222CBF">
              <w:rPr>
                <w:b/>
                <w:i/>
                <w:color w:val="000000"/>
                <w:sz w:val="28"/>
                <w:szCs w:val="22"/>
                <w:lang w:eastAsia="en-GB"/>
              </w:rPr>
              <w:t>A42 Institutions &amp; policies - General</w:t>
            </w:r>
          </w:p>
        </w:tc>
      </w:tr>
      <w:tr w:rsidR="00222CBF" w:rsidRPr="006028CC" w:rsidTr="006028CC">
        <w:trPr>
          <w:cantSplit/>
        </w:trPr>
        <w:tc>
          <w:tcPr>
            <w:tcW w:w="4520" w:type="dxa"/>
            <w:tcBorders>
              <w:bottom w:val="dotted" w:sz="4" w:space="0" w:color="auto"/>
            </w:tcBorders>
            <w:shd w:val="clear" w:color="auto" w:fill="auto"/>
            <w:hideMark/>
          </w:tcPr>
          <w:p w:rsidR="006028CC" w:rsidRDefault="00222CBF" w:rsidP="006028CC">
            <w:pPr>
              <w:suppressAutoHyphens w:val="0"/>
              <w:spacing w:before="40" w:after="40" w:line="240" w:lineRule="auto"/>
              <w:rPr>
                <w:color w:val="000000"/>
                <w:szCs w:val="22"/>
                <w:lang w:eastAsia="en-GB"/>
              </w:rPr>
            </w:pPr>
            <w:r w:rsidRPr="00222CBF">
              <w:rPr>
                <w:color w:val="000000"/>
                <w:szCs w:val="22"/>
                <w:lang w:eastAsia="en-GB"/>
              </w:rPr>
              <w:t xml:space="preserve">124.44. Give consideration to the implementation of measures and programmes to provide assistance to landmine victims such as psycho-social, medical an d financial support </w:t>
            </w:r>
            <w:r w:rsidR="006028CC">
              <w:rPr>
                <w:color w:val="000000"/>
                <w:szCs w:val="22"/>
                <w:lang w:eastAsia="en-GB"/>
              </w:rPr>
              <w:t>(</w:t>
            </w:r>
            <w:r w:rsidRPr="00222CBF">
              <w:rPr>
                <w:color w:val="000000"/>
                <w:szCs w:val="22"/>
                <w:lang w:eastAsia="en-GB"/>
              </w:rPr>
              <w:t>Thailand</w:t>
            </w:r>
            <w:r w:rsidR="006028CC">
              <w:rPr>
                <w:color w:val="000000"/>
                <w:szCs w:val="22"/>
                <w:lang w:eastAsia="en-GB"/>
              </w:rPr>
              <w:t>)</w:t>
            </w:r>
            <w:r w:rsidRPr="00222CBF">
              <w:rPr>
                <w:color w:val="000000"/>
                <w:szCs w:val="22"/>
                <w:lang w:eastAsia="en-GB"/>
              </w:rPr>
              <w:t>;</w:t>
            </w:r>
          </w:p>
          <w:p w:rsidR="00222CBF" w:rsidRPr="00222CBF" w:rsidRDefault="006028CC" w:rsidP="006028CC">
            <w:pPr>
              <w:suppressAutoHyphens w:val="0"/>
              <w:spacing w:before="40" w:after="40" w:line="240" w:lineRule="auto"/>
              <w:rPr>
                <w:color w:val="000000"/>
                <w:szCs w:val="22"/>
                <w:lang w:eastAsia="en-GB"/>
              </w:rPr>
            </w:pPr>
            <w:r w:rsidRPr="00222CBF">
              <w:rPr>
                <w:b/>
                <w:color w:val="000000"/>
                <w:sz w:val="16"/>
                <w:szCs w:val="22"/>
                <w:lang w:eastAsia="en-GB"/>
              </w:rPr>
              <w:t>Source of position:</w:t>
            </w:r>
            <w:r w:rsidRPr="00222CBF">
              <w:rPr>
                <w:color w:val="000000"/>
                <w:sz w:val="16"/>
                <w:szCs w:val="22"/>
                <w:lang w:eastAsia="en-GB"/>
              </w:rPr>
              <w:t xml:space="preserve"> A/HRC/22/10/Add.1 - Para. 24</w:t>
            </w:r>
          </w:p>
        </w:tc>
        <w:tc>
          <w:tcPr>
            <w:tcW w:w="1100" w:type="dxa"/>
            <w:tcBorders>
              <w:bottom w:val="dotted" w:sz="4" w:space="0" w:color="auto"/>
            </w:tcBorders>
            <w:shd w:val="clear" w:color="auto" w:fill="auto"/>
            <w:hideMark/>
          </w:tcPr>
          <w:p w:rsidR="00222CBF" w:rsidRPr="00222CBF" w:rsidRDefault="00222CBF" w:rsidP="006028CC">
            <w:pPr>
              <w:suppressAutoHyphens w:val="0"/>
              <w:spacing w:before="40" w:after="40" w:line="240" w:lineRule="auto"/>
              <w:rPr>
                <w:color w:val="000000"/>
                <w:szCs w:val="22"/>
                <w:lang w:eastAsia="en-GB"/>
              </w:rPr>
            </w:pPr>
            <w:r w:rsidRPr="00222CBF">
              <w:rPr>
                <w:color w:val="000000"/>
                <w:szCs w:val="22"/>
                <w:lang w:eastAsia="en-GB"/>
              </w:rPr>
              <w:t>Noted</w:t>
            </w:r>
          </w:p>
        </w:tc>
        <w:tc>
          <w:tcPr>
            <w:tcW w:w="4400" w:type="dxa"/>
            <w:tcBorders>
              <w:bottom w:val="dotted" w:sz="4" w:space="0" w:color="auto"/>
            </w:tcBorders>
            <w:shd w:val="clear" w:color="auto" w:fill="auto"/>
            <w:hideMark/>
          </w:tcPr>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A42 Institutions &amp; policies - General</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A12 Acceptance of international norms</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B53 Support to victims and witnesses</w:t>
            </w:r>
          </w:p>
          <w:p w:rsidR="006028CC" w:rsidRPr="006028CC" w:rsidRDefault="00222CBF" w:rsidP="006028CC">
            <w:pPr>
              <w:suppressAutoHyphens w:val="0"/>
              <w:spacing w:line="240" w:lineRule="auto"/>
              <w:rPr>
                <w:color w:val="000000"/>
                <w:sz w:val="16"/>
                <w:szCs w:val="22"/>
                <w:lang w:eastAsia="en-GB"/>
              </w:rPr>
            </w:pPr>
            <w:r w:rsidRPr="00222CBF">
              <w:rPr>
                <w:b/>
                <w:color w:val="000000"/>
                <w:sz w:val="16"/>
                <w:szCs w:val="22"/>
                <w:lang w:eastAsia="en-GB"/>
              </w:rPr>
              <w:t>Affected persons:</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 general</w:t>
            </w:r>
          </w:p>
          <w:p w:rsidR="00222CBF" w:rsidRPr="00222CBF" w:rsidRDefault="00222CBF" w:rsidP="006028CC">
            <w:pPr>
              <w:suppressAutoHyphens w:val="0"/>
              <w:spacing w:line="240" w:lineRule="auto"/>
              <w:rPr>
                <w:color w:val="000000"/>
                <w:sz w:val="16"/>
                <w:szCs w:val="22"/>
                <w:lang w:eastAsia="en-GB"/>
              </w:rPr>
            </w:pPr>
            <w:r w:rsidRPr="00222CBF">
              <w:rPr>
                <w:color w:val="000000"/>
                <w:sz w:val="16"/>
                <w:szCs w:val="22"/>
                <w:lang w:eastAsia="en-GB"/>
              </w:rPr>
              <w:t>- persons affected by armed conflict</w:t>
            </w:r>
          </w:p>
        </w:tc>
        <w:tc>
          <w:tcPr>
            <w:tcW w:w="5200" w:type="dxa"/>
            <w:tcBorders>
              <w:bottom w:val="dotted" w:sz="4" w:space="0" w:color="auto"/>
            </w:tcBorders>
            <w:shd w:val="clear" w:color="auto" w:fill="auto"/>
            <w:hideMark/>
          </w:tcPr>
          <w:p w:rsidR="006028CC" w:rsidRDefault="006028CC" w:rsidP="006028CC">
            <w:pPr>
              <w:suppressAutoHyphens w:val="0"/>
              <w:spacing w:before="60" w:after="60" w:line="240" w:lineRule="auto"/>
              <w:ind w:left="57" w:right="57"/>
              <w:rPr>
                <w:color w:val="000000"/>
                <w:szCs w:val="22"/>
                <w:lang w:eastAsia="en-GB"/>
              </w:rPr>
            </w:pPr>
          </w:p>
          <w:p w:rsidR="00222CBF" w:rsidRPr="00222CBF" w:rsidRDefault="00222CBF" w:rsidP="006028CC">
            <w:pPr>
              <w:suppressAutoHyphens w:val="0"/>
              <w:spacing w:before="60" w:after="60" w:line="240" w:lineRule="auto"/>
              <w:ind w:left="57" w:right="57"/>
              <w:rPr>
                <w:color w:val="000000"/>
                <w:szCs w:val="22"/>
                <w:lang w:eastAsia="en-GB"/>
              </w:rPr>
            </w:pPr>
          </w:p>
        </w:tc>
      </w:tr>
      <w:tr w:rsidR="006028CC" w:rsidRPr="006028CC" w:rsidTr="00965160">
        <w:trPr>
          <w:cantSplit/>
        </w:trPr>
        <w:tc>
          <w:tcPr>
            <w:tcW w:w="15220" w:type="dxa"/>
            <w:gridSpan w:val="4"/>
            <w:shd w:val="clear" w:color="auto" w:fill="DBE5F1"/>
            <w:hideMark/>
          </w:tcPr>
          <w:p w:rsidR="006028CC" w:rsidRPr="00222CBF" w:rsidRDefault="006028CC" w:rsidP="006028CC">
            <w:pPr>
              <w:suppressAutoHyphens w:val="0"/>
              <w:spacing w:before="40" w:after="40" w:line="240" w:lineRule="auto"/>
              <w:rPr>
                <w:b/>
                <w:i/>
                <w:color w:val="000000"/>
                <w:sz w:val="28"/>
                <w:szCs w:val="22"/>
                <w:lang w:eastAsia="en-GB"/>
              </w:rPr>
            </w:pPr>
            <w:r w:rsidRPr="006028CC">
              <w:rPr>
                <w:b/>
                <w:i/>
                <w:color w:val="000000"/>
                <w:sz w:val="28"/>
                <w:szCs w:val="22"/>
                <w:lang w:eastAsia="en-GB"/>
              </w:rPr>
              <w:t xml:space="preserve">Theme: </w:t>
            </w:r>
            <w:r w:rsidRPr="00222CBF">
              <w:rPr>
                <w:b/>
                <w:i/>
                <w:color w:val="000000"/>
                <w:sz w:val="28"/>
                <w:szCs w:val="22"/>
                <w:lang w:eastAsia="en-GB"/>
              </w:rPr>
              <w:t xml:space="preserve">A45 National Human Rights Institution (NHRI) </w:t>
            </w:r>
          </w:p>
        </w:tc>
      </w:tr>
      <w:tr w:rsidR="00222CBF" w:rsidRPr="006028CC" w:rsidTr="006028CC">
        <w:trPr>
          <w:cantSplit/>
        </w:trPr>
        <w:tc>
          <w:tcPr>
            <w:tcW w:w="4520" w:type="dxa"/>
            <w:tcBorders>
              <w:bottom w:val="dotted" w:sz="4" w:space="0" w:color="auto"/>
            </w:tcBorders>
            <w:shd w:val="clear" w:color="auto" w:fill="auto"/>
            <w:hideMark/>
          </w:tcPr>
          <w:p w:rsidR="006028CC" w:rsidRDefault="00222CBF" w:rsidP="006028CC">
            <w:pPr>
              <w:suppressAutoHyphens w:val="0"/>
              <w:spacing w:before="40" w:after="40" w:line="240" w:lineRule="auto"/>
              <w:rPr>
                <w:color w:val="000000"/>
                <w:szCs w:val="22"/>
                <w:lang w:eastAsia="en-GB"/>
              </w:rPr>
            </w:pPr>
            <w:r w:rsidRPr="00222CBF">
              <w:rPr>
                <w:color w:val="000000"/>
                <w:szCs w:val="22"/>
                <w:lang w:eastAsia="en-GB"/>
              </w:rPr>
              <w:lastRenderedPageBreak/>
              <w:t>124.14.Strengthen the national human rights institution and strengthen its independence (Spain); Continue its efforts to provide the National Human Rights Commission with more independence and resources (Tunisia); Take steps to ensure that bodies entrusted with overseeing the protection of rights, such as the National Human Rights Commission, are fully mand ated and resourced (Australia);</w:t>
            </w:r>
            <w:r w:rsidR="006028CC">
              <w:rPr>
                <w:color w:val="000000"/>
                <w:szCs w:val="22"/>
                <w:lang w:eastAsia="en-GB"/>
              </w:rPr>
              <w:t xml:space="preserve"> </w:t>
            </w:r>
          </w:p>
          <w:p w:rsidR="00222CBF" w:rsidRPr="00222CBF" w:rsidRDefault="006028CC" w:rsidP="006028CC">
            <w:pPr>
              <w:suppressAutoHyphens w:val="0"/>
              <w:spacing w:before="40" w:after="40" w:line="240" w:lineRule="auto"/>
              <w:rPr>
                <w:color w:val="000000"/>
                <w:szCs w:val="22"/>
                <w:lang w:eastAsia="en-GB"/>
              </w:rPr>
            </w:pPr>
            <w:r w:rsidRPr="00222CBF">
              <w:rPr>
                <w:b/>
                <w:color w:val="000000"/>
                <w:sz w:val="16"/>
                <w:szCs w:val="22"/>
                <w:lang w:eastAsia="en-GB"/>
              </w:rPr>
              <w:t>Source of position:</w:t>
            </w:r>
            <w:r w:rsidRPr="00222CBF">
              <w:rPr>
                <w:color w:val="000000"/>
                <w:sz w:val="16"/>
                <w:szCs w:val="22"/>
                <w:lang w:eastAsia="en-GB"/>
              </w:rPr>
              <w:t xml:space="preserve"> A/HRC/22/10/Add.1 - Para. 15</w:t>
            </w:r>
          </w:p>
        </w:tc>
        <w:tc>
          <w:tcPr>
            <w:tcW w:w="1100" w:type="dxa"/>
            <w:tcBorders>
              <w:bottom w:val="dotted" w:sz="4" w:space="0" w:color="auto"/>
            </w:tcBorders>
            <w:shd w:val="clear" w:color="auto" w:fill="auto"/>
            <w:hideMark/>
          </w:tcPr>
          <w:p w:rsidR="00222CBF" w:rsidRPr="00222CBF" w:rsidRDefault="00222CBF" w:rsidP="006028CC">
            <w:pPr>
              <w:suppressAutoHyphens w:val="0"/>
              <w:spacing w:before="40" w:after="40" w:line="240" w:lineRule="auto"/>
              <w:rPr>
                <w:color w:val="000000"/>
                <w:szCs w:val="22"/>
                <w:lang w:eastAsia="en-GB"/>
              </w:rPr>
            </w:pPr>
            <w:r w:rsidRPr="00222CBF">
              <w:rPr>
                <w:color w:val="000000"/>
                <w:szCs w:val="22"/>
                <w:lang w:eastAsia="en-GB"/>
              </w:rPr>
              <w:t>Noted</w:t>
            </w:r>
          </w:p>
        </w:tc>
        <w:tc>
          <w:tcPr>
            <w:tcW w:w="4400" w:type="dxa"/>
            <w:tcBorders>
              <w:bottom w:val="dotted" w:sz="4" w:space="0" w:color="auto"/>
            </w:tcBorders>
            <w:shd w:val="clear" w:color="auto" w:fill="auto"/>
            <w:hideMark/>
          </w:tcPr>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A45 National Human Rights Institution (NHRI)</w:t>
            </w:r>
          </w:p>
          <w:p w:rsidR="006028CC" w:rsidRPr="006028CC" w:rsidRDefault="00222CBF" w:rsidP="006028CC">
            <w:pPr>
              <w:suppressAutoHyphens w:val="0"/>
              <w:spacing w:line="240" w:lineRule="auto"/>
              <w:rPr>
                <w:color w:val="000000"/>
                <w:sz w:val="16"/>
                <w:szCs w:val="22"/>
                <w:lang w:eastAsia="en-GB"/>
              </w:rPr>
            </w:pPr>
            <w:r w:rsidRPr="00222CBF">
              <w:rPr>
                <w:b/>
                <w:color w:val="000000"/>
                <w:sz w:val="16"/>
                <w:szCs w:val="22"/>
                <w:lang w:eastAsia="en-GB"/>
              </w:rPr>
              <w:t>Affected persons:</w:t>
            </w:r>
          </w:p>
          <w:p w:rsidR="00222CBF" w:rsidRPr="00222CBF" w:rsidRDefault="00222CBF" w:rsidP="006028CC">
            <w:pPr>
              <w:suppressAutoHyphens w:val="0"/>
              <w:spacing w:line="240" w:lineRule="auto"/>
              <w:rPr>
                <w:color w:val="000000"/>
                <w:sz w:val="16"/>
                <w:szCs w:val="22"/>
                <w:lang w:eastAsia="en-GB"/>
              </w:rPr>
            </w:pPr>
            <w:r w:rsidRPr="00222CBF">
              <w:rPr>
                <w:color w:val="000000"/>
                <w:sz w:val="16"/>
                <w:szCs w:val="22"/>
                <w:lang w:eastAsia="en-GB"/>
              </w:rPr>
              <w:t>- general</w:t>
            </w:r>
          </w:p>
        </w:tc>
        <w:tc>
          <w:tcPr>
            <w:tcW w:w="5200" w:type="dxa"/>
            <w:tcBorders>
              <w:bottom w:val="dotted" w:sz="4" w:space="0" w:color="auto"/>
            </w:tcBorders>
            <w:shd w:val="clear" w:color="auto" w:fill="auto"/>
            <w:hideMark/>
          </w:tcPr>
          <w:p w:rsidR="006028CC" w:rsidRDefault="006028CC" w:rsidP="006028CC">
            <w:pPr>
              <w:suppressAutoHyphens w:val="0"/>
              <w:spacing w:before="60" w:after="60" w:line="240" w:lineRule="auto"/>
              <w:ind w:left="57" w:right="57"/>
              <w:rPr>
                <w:color w:val="000000"/>
                <w:szCs w:val="22"/>
                <w:lang w:eastAsia="en-GB"/>
              </w:rPr>
            </w:pPr>
          </w:p>
          <w:p w:rsidR="00222CBF" w:rsidRPr="00222CBF" w:rsidRDefault="00222CBF" w:rsidP="006028CC">
            <w:pPr>
              <w:suppressAutoHyphens w:val="0"/>
              <w:spacing w:before="60" w:after="60" w:line="240" w:lineRule="auto"/>
              <w:ind w:left="57" w:right="57"/>
              <w:rPr>
                <w:color w:val="000000"/>
                <w:szCs w:val="22"/>
                <w:lang w:eastAsia="en-GB"/>
              </w:rPr>
            </w:pPr>
          </w:p>
        </w:tc>
      </w:tr>
      <w:tr w:rsidR="006028CC" w:rsidRPr="006028CC" w:rsidTr="00172BD9">
        <w:trPr>
          <w:cantSplit/>
        </w:trPr>
        <w:tc>
          <w:tcPr>
            <w:tcW w:w="15220" w:type="dxa"/>
            <w:gridSpan w:val="4"/>
            <w:shd w:val="clear" w:color="auto" w:fill="DBE5F1"/>
            <w:hideMark/>
          </w:tcPr>
          <w:p w:rsidR="006028CC" w:rsidRPr="00222CBF" w:rsidRDefault="006028CC" w:rsidP="006028CC">
            <w:pPr>
              <w:suppressAutoHyphens w:val="0"/>
              <w:spacing w:before="40" w:after="40" w:line="240" w:lineRule="auto"/>
              <w:rPr>
                <w:b/>
                <w:i/>
                <w:color w:val="000000"/>
                <w:sz w:val="28"/>
                <w:szCs w:val="22"/>
                <w:lang w:eastAsia="en-GB"/>
              </w:rPr>
            </w:pPr>
            <w:r w:rsidRPr="006028CC">
              <w:rPr>
                <w:b/>
                <w:i/>
                <w:color w:val="000000"/>
                <w:sz w:val="28"/>
                <w:szCs w:val="22"/>
                <w:lang w:eastAsia="en-GB"/>
              </w:rPr>
              <w:t xml:space="preserve">Theme: </w:t>
            </w:r>
            <w:r w:rsidRPr="00222CBF">
              <w:rPr>
                <w:b/>
                <w:i/>
                <w:color w:val="000000"/>
                <w:sz w:val="28"/>
                <w:szCs w:val="22"/>
                <w:lang w:eastAsia="en-GB"/>
              </w:rPr>
              <w:t>A47 Good governance</w:t>
            </w:r>
          </w:p>
        </w:tc>
      </w:tr>
      <w:tr w:rsidR="00222CBF" w:rsidRPr="006028CC" w:rsidTr="006028CC">
        <w:trPr>
          <w:cantSplit/>
        </w:trPr>
        <w:tc>
          <w:tcPr>
            <w:tcW w:w="4520" w:type="dxa"/>
            <w:tcBorders>
              <w:bottom w:val="dotted" w:sz="4" w:space="0" w:color="auto"/>
            </w:tcBorders>
            <w:shd w:val="clear" w:color="auto" w:fill="auto"/>
            <w:hideMark/>
          </w:tcPr>
          <w:p w:rsidR="006028CC" w:rsidRDefault="00222CBF" w:rsidP="006028CC">
            <w:pPr>
              <w:suppressAutoHyphens w:val="0"/>
              <w:spacing w:before="40" w:after="40" w:line="240" w:lineRule="auto"/>
              <w:rPr>
                <w:color w:val="000000"/>
                <w:szCs w:val="22"/>
                <w:lang w:eastAsia="en-GB"/>
              </w:rPr>
            </w:pPr>
            <w:r w:rsidRPr="00222CBF">
              <w:rPr>
                <w:color w:val="000000"/>
                <w:szCs w:val="22"/>
                <w:lang w:eastAsia="en-GB"/>
              </w:rPr>
              <w:t>124.46. Continue its endeavours in fostering the rule of law</w:t>
            </w:r>
            <w:r w:rsidR="006028CC">
              <w:rPr>
                <w:color w:val="000000"/>
                <w:szCs w:val="22"/>
                <w:lang w:eastAsia="en-GB"/>
              </w:rPr>
              <w:t xml:space="preserve"> </w:t>
            </w:r>
            <w:r w:rsidRPr="00222CBF">
              <w:rPr>
                <w:color w:val="000000"/>
                <w:szCs w:val="22"/>
                <w:lang w:eastAsia="en-GB"/>
              </w:rPr>
              <w:t xml:space="preserve">and social cohesion </w:t>
            </w:r>
            <w:r w:rsidR="006028CC">
              <w:rPr>
                <w:color w:val="000000"/>
                <w:szCs w:val="22"/>
                <w:lang w:eastAsia="en-GB"/>
              </w:rPr>
              <w:t>(</w:t>
            </w:r>
            <w:r w:rsidRPr="00222CBF">
              <w:rPr>
                <w:color w:val="000000"/>
                <w:szCs w:val="22"/>
                <w:lang w:eastAsia="en-GB"/>
              </w:rPr>
              <w:t>Viet Nam</w:t>
            </w:r>
            <w:r w:rsidR="006028CC">
              <w:rPr>
                <w:color w:val="000000"/>
                <w:szCs w:val="22"/>
                <w:lang w:eastAsia="en-GB"/>
              </w:rPr>
              <w:t>)</w:t>
            </w:r>
            <w:r w:rsidRPr="00222CBF">
              <w:rPr>
                <w:color w:val="000000"/>
                <w:szCs w:val="22"/>
                <w:lang w:eastAsia="en-GB"/>
              </w:rPr>
              <w:t>;</w:t>
            </w:r>
          </w:p>
          <w:p w:rsidR="00222CBF" w:rsidRPr="00222CBF" w:rsidRDefault="006028CC" w:rsidP="006028CC">
            <w:pPr>
              <w:suppressAutoHyphens w:val="0"/>
              <w:spacing w:before="40" w:after="40" w:line="240" w:lineRule="auto"/>
              <w:rPr>
                <w:color w:val="000000"/>
                <w:szCs w:val="22"/>
                <w:lang w:eastAsia="en-GB"/>
              </w:rPr>
            </w:pPr>
            <w:r w:rsidRPr="00222CBF">
              <w:rPr>
                <w:b/>
                <w:color w:val="000000"/>
                <w:sz w:val="16"/>
                <w:szCs w:val="22"/>
                <w:lang w:eastAsia="en-GB"/>
              </w:rPr>
              <w:t>Source of position:</w:t>
            </w:r>
            <w:r w:rsidRPr="00222CBF">
              <w:rPr>
                <w:color w:val="000000"/>
                <w:sz w:val="16"/>
                <w:szCs w:val="22"/>
                <w:lang w:eastAsia="en-GB"/>
              </w:rPr>
              <w:t xml:space="preserve"> A/HRC/22/10/Add.1 - Para. 6</w:t>
            </w:r>
          </w:p>
        </w:tc>
        <w:tc>
          <w:tcPr>
            <w:tcW w:w="1100" w:type="dxa"/>
            <w:tcBorders>
              <w:bottom w:val="dotted" w:sz="4" w:space="0" w:color="auto"/>
            </w:tcBorders>
            <w:shd w:val="clear" w:color="auto" w:fill="auto"/>
            <w:hideMark/>
          </w:tcPr>
          <w:p w:rsidR="00222CBF" w:rsidRPr="00222CBF" w:rsidRDefault="00222CBF" w:rsidP="006028CC">
            <w:pPr>
              <w:suppressAutoHyphens w:val="0"/>
              <w:spacing w:before="40" w:after="40" w:line="240" w:lineRule="auto"/>
              <w:rPr>
                <w:color w:val="000000"/>
                <w:szCs w:val="22"/>
                <w:lang w:eastAsia="en-GB"/>
              </w:rPr>
            </w:pPr>
            <w:r w:rsidRPr="00222CBF">
              <w:rPr>
                <w:color w:val="000000"/>
                <w:szCs w:val="22"/>
                <w:lang w:eastAsia="en-GB"/>
              </w:rPr>
              <w:t>Supported</w:t>
            </w:r>
          </w:p>
        </w:tc>
        <w:tc>
          <w:tcPr>
            <w:tcW w:w="4400" w:type="dxa"/>
            <w:tcBorders>
              <w:bottom w:val="dotted" w:sz="4" w:space="0" w:color="auto"/>
            </w:tcBorders>
            <w:shd w:val="clear" w:color="auto" w:fill="auto"/>
            <w:hideMark/>
          </w:tcPr>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A47 Good governance</w:t>
            </w:r>
          </w:p>
          <w:p w:rsidR="006028CC" w:rsidRPr="006028CC" w:rsidRDefault="00222CBF" w:rsidP="006028CC">
            <w:pPr>
              <w:suppressAutoHyphens w:val="0"/>
              <w:spacing w:line="240" w:lineRule="auto"/>
              <w:rPr>
                <w:color w:val="000000"/>
                <w:sz w:val="16"/>
                <w:szCs w:val="22"/>
                <w:lang w:eastAsia="en-GB"/>
              </w:rPr>
            </w:pPr>
            <w:r w:rsidRPr="00222CBF">
              <w:rPr>
                <w:b/>
                <w:color w:val="000000"/>
                <w:sz w:val="16"/>
                <w:szCs w:val="22"/>
                <w:lang w:eastAsia="en-GB"/>
              </w:rPr>
              <w:t>Affected persons:</w:t>
            </w:r>
          </w:p>
          <w:p w:rsidR="00222CBF" w:rsidRPr="00222CBF" w:rsidRDefault="00222CBF" w:rsidP="006028CC">
            <w:pPr>
              <w:suppressAutoHyphens w:val="0"/>
              <w:spacing w:line="240" w:lineRule="auto"/>
              <w:rPr>
                <w:color w:val="000000"/>
                <w:sz w:val="16"/>
                <w:szCs w:val="22"/>
                <w:lang w:eastAsia="en-GB"/>
              </w:rPr>
            </w:pPr>
            <w:r w:rsidRPr="00222CBF">
              <w:rPr>
                <w:color w:val="000000"/>
                <w:sz w:val="16"/>
                <w:szCs w:val="22"/>
                <w:lang w:eastAsia="en-GB"/>
              </w:rPr>
              <w:t>- general</w:t>
            </w:r>
          </w:p>
        </w:tc>
        <w:tc>
          <w:tcPr>
            <w:tcW w:w="5200" w:type="dxa"/>
            <w:tcBorders>
              <w:bottom w:val="dotted" w:sz="4" w:space="0" w:color="auto"/>
            </w:tcBorders>
            <w:shd w:val="clear" w:color="auto" w:fill="auto"/>
            <w:hideMark/>
          </w:tcPr>
          <w:p w:rsidR="006028CC" w:rsidRDefault="006028CC" w:rsidP="006028CC">
            <w:pPr>
              <w:suppressAutoHyphens w:val="0"/>
              <w:spacing w:before="60" w:after="60" w:line="240" w:lineRule="auto"/>
              <w:ind w:left="57" w:right="57"/>
              <w:rPr>
                <w:color w:val="000000"/>
                <w:szCs w:val="22"/>
                <w:lang w:eastAsia="en-GB"/>
              </w:rPr>
            </w:pPr>
          </w:p>
          <w:p w:rsidR="00222CBF" w:rsidRPr="00222CBF" w:rsidRDefault="00222CBF" w:rsidP="006028CC">
            <w:pPr>
              <w:suppressAutoHyphens w:val="0"/>
              <w:spacing w:before="60" w:after="60" w:line="240" w:lineRule="auto"/>
              <w:ind w:left="57" w:right="57"/>
              <w:rPr>
                <w:color w:val="000000"/>
                <w:szCs w:val="22"/>
                <w:lang w:eastAsia="en-GB"/>
              </w:rPr>
            </w:pPr>
          </w:p>
        </w:tc>
      </w:tr>
      <w:tr w:rsidR="006028CC" w:rsidRPr="006028CC" w:rsidTr="00DC4532">
        <w:trPr>
          <w:cantSplit/>
        </w:trPr>
        <w:tc>
          <w:tcPr>
            <w:tcW w:w="15220" w:type="dxa"/>
            <w:gridSpan w:val="4"/>
            <w:shd w:val="clear" w:color="auto" w:fill="DBE5F1"/>
            <w:hideMark/>
          </w:tcPr>
          <w:p w:rsidR="006028CC" w:rsidRPr="00222CBF" w:rsidRDefault="006028CC" w:rsidP="006028CC">
            <w:pPr>
              <w:suppressAutoHyphens w:val="0"/>
              <w:spacing w:before="40" w:after="40" w:line="240" w:lineRule="auto"/>
              <w:rPr>
                <w:b/>
                <w:i/>
                <w:color w:val="000000"/>
                <w:sz w:val="28"/>
                <w:szCs w:val="22"/>
                <w:lang w:eastAsia="en-GB"/>
              </w:rPr>
            </w:pPr>
            <w:r w:rsidRPr="006028CC">
              <w:rPr>
                <w:b/>
                <w:i/>
                <w:color w:val="000000"/>
                <w:sz w:val="28"/>
                <w:szCs w:val="22"/>
                <w:lang w:eastAsia="en-GB"/>
              </w:rPr>
              <w:t xml:space="preserve">Theme: </w:t>
            </w:r>
            <w:r w:rsidRPr="00222CBF">
              <w:rPr>
                <w:b/>
                <w:i/>
                <w:color w:val="000000"/>
                <w:sz w:val="28"/>
                <w:szCs w:val="22"/>
                <w:lang w:eastAsia="en-GB"/>
              </w:rPr>
              <w:t>A61 Cooperation with civil society</w:t>
            </w:r>
          </w:p>
        </w:tc>
      </w:tr>
      <w:tr w:rsidR="00222CBF" w:rsidRPr="006028CC" w:rsidTr="006028CC">
        <w:trPr>
          <w:cantSplit/>
        </w:trPr>
        <w:tc>
          <w:tcPr>
            <w:tcW w:w="4520" w:type="dxa"/>
            <w:tcBorders>
              <w:bottom w:val="dotted" w:sz="4" w:space="0" w:color="auto"/>
            </w:tcBorders>
            <w:shd w:val="clear" w:color="auto" w:fill="auto"/>
            <w:hideMark/>
          </w:tcPr>
          <w:p w:rsidR="006028CC" w:rsidRDefault="00222CBF" w:rsidP="006028CC">
            <w:pPr>
              <w:suppressAutoHyphens w:val="0"/>
              <w:spacing w:before="40" w:after="40" w:line="240" w:lineRule="auto"/>
              <w:rPr>
                <w:color w:val="000000"/>
                <w:szCs w:val="22"/>
                <w:lang w:eastAsia="en-GB"/>
              </w:rPr>
            </w:pPr>
            <w:r w:rsidRPr="00222CBF">
              <w:rPr>
                <w:color w:val="000000"/>
                <w:szCs w:val="22"/>
                <w:lang w:eastAsia="en-GB"/>
              </w:rPr>
              <w:t>124.15. Establish a channel for the National Human Rights Commission and civil society organizations to participate in the work of the National Human Rights Policy Council on the implementation of recommendations from the Universal Periodic Review and treaty bodies (Bulgaria); Incorporate the results of the UPR into its current National Action Plan on Human Rights, taking into account the proposals of the civil society and present a mid-term evaluation report to the Council on the implementation of the recomme ndations of this UPR (Hungary);</w:t>
            </w:r>
          </w:p>
          <w:p w:rsidR="00222CBF" w:rsidRPr="00222CBF" w:rsidRDefault="006028CC" w:rsidP="006028CC">
            <w:pPr>
              <w:suppressAutoHyphens w:val="0"/>
              <w:spacing w:before="40" w:after="40" w:line="240" w:lineRule="auto"/>
              <w:rPr>
                <w:color w:val="000000"/>
                <w:szCs w:val="22"/>
                <w:lang w:eastAsia="en-GB"/>
              </w:rPr>
            </w:pPr>
            <w:r w:rsidRPr="00222CBF">
              <w:rPr>
                <w:b/>
                <w:color w:val="000000"/>
                <w:sz w:val="16"/>
                <w:szCs w:val="22"/>
                <w:lang w:eastAsia="en-GB"/>
              </w:rPr>
              <w:t>Source of position:</w:t>
            </w:r>
            <w:r w:rsidRPr="00222CBF">
              <w:rPr>
                <w:color w:val="000000"/>
                <w:sz w:val="16"/>
                <w:szCs w:val="22"/>
                <w:lang w:eastAsia="en-GB"/>
              </w:rPr>
              <w:t xml:space="preserve"> A/HRC/22/10/Add.1 - Para. 16</w:t>
            </w:r>
          </w:p>
        </w:tc>
        <w:tc>
          <w:tcPr>
            <w:tcW w:w="1100" w:type="dxa"/>
            <w:tcBorders>
              <w:bottom w:val="dotted" w:sz="4" w:space="0" w:color="auto"/>
            </w:tcBorders>
            <w:shd w:val="clear" w:color="auto" w:fill="auto"/>
            <w:hideMark/>
          </w:tcPr>
          <w:p w:rsidR="00222CBF" w:rsidRPr="00222CBF" w:rsidRDefault="00222CBF" w:rsidP="006028CC">
            <w:pPr>
              <w:suppressAutoHyphens w:val="0"/>
              <w:spacing w:before="40" w:after="40" w:line="240" w:lineRule="auto"/>
              <w:rPr>
                <w:color w:val="000000"/>
                <w:szCs w:val="22"/>
                <w:lang w:eastAsia="en-GB"/>
              </w:rPr>
            </w:pPr>
            <w:r w:rsidRPr="00222CBF">
              <w:rPr>
                <w:color w:val="000000"/>
                <w:szCs w:val="22"/>
                <w:lang w:eastAsia="en-GB"/>
              </w:rPr>
              <w:t>Noted</w:t>
            </w:r>
          </w:p>
        </w:tc>
        <w:tc>
          <w:tcPr>
            <w:tcW w:w="4400" w:type="dxa"/>
            <w:tcBorders>
              <w:bottom w:val="dotted" w:sz="4" w:space="0" w:color="auto"/>
            </w:tcBorders>
            <w:shd w:val="clear" w:color="auto" w:fill="auto"/>
            <w:hideMark/>
          </w:tcPr>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A61 Cooperation with civil society</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A45 National Human Rights Institution (NHRI)</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A27 Follow-up to Universal Periodic Review (UPR)</w:t>
            </w:r>
          </w:p>
          <w:p w:rsidR="006028CC" w:rsidRPr="006028CC" w:rsidRDefault="00222CBF" w:rsidP="006028CC">
            <w:pPr>
              <w:suppressAutoHyphens w:val="0"/>
              <w:spacing w:line="240" w:lineRule="auto"/>
              <w:rPr>
                <w:color w:val="000000"/>
                <w:sz w:val="16"/>
                <w:szCs w:val="22"/>
                <w:lang w:eastAsia="en-GB"/>
              </w:rPr>
            </w:pPr>
            <w:r w:rsidRPr="00222CBF">
              <w:rPr>
                <w:b/>
                <w:color w:val="000000"/>
                <w:sz w:val="16"/>
                <w:szCs w:val="22"/>
                <w:lang w:eastAsia="en-GB"/>
              </w:rPr>
              <w:t>Affected persons:</w:t>
            </w:r>
          </w:p>
          <w:p w:rsidR="00222CBF" w:rsidRPr="00222CBF" w:rsidRDefault="00222CBF" w:rsidP="006028CC">
            <w:pPr>
              <w:suppressAutoHyphens w:val="0"/>
              <w:spacing w:line="240" w:lineRule="auto"/>
              <w:rPr>
                <w:color w:val="000000"/>
                <w:sz w:val="16"/>
                <w:szCs w:val="22"/>
                <w:lang w:eastAsia="en-GB"/>
              </w:rPr>
            </w:pPr>
            <w:r w:rsidRPr="00222CBF">
              <w:rPr>
                <w:color w:val="000000"/>
                <w:sz w:val="16"/>
                <w:szCs w:val="22"/>
                <w:lang w:eastAsia="en-GB"/>
              </w:rPr>
              <w:t>- general</w:t>
            </w:r>
          </w:p>
        </w:tc>
        <w:tc>
          <w:tcPr>
            <w:tcW w:w="5200" w:type="dxa"/>
            <w:tcBorders>
              <w:bottom w:val="dotted" w:sz="4" w:space="0" w:color="auto"/>
            </w:tcBorders>
            <w:shd w:val="clear" w:color="auto" w:fill="auto"/>
            <w:hideMark/>
          </w:tcPr>
          <w:p w:rsidR="006028CC" w:rsidRDefault="006028CC" w:rsidP="006028CC">
            <w:pPr>
              <w:suppressAutoHyphens w:val="0"/>
              <w:spacing w:before="60" w:after="60" w:line="240" w:lineRule="auto"/>
              <w:ind w:left="57" w:right="57"/>
              <w:rPr>
                <w:color w:val="000000"/>
                <w:szCs w:val="22"/>
                <w:lang w:eastAsia="en-GB"/>
              </w:rPr>
            </w:pPr>
          </w:p>
          <w:p w:rsidR="00222CBF" w:rsidRPr="00222CBF" w:rsidRDefault="00222CBF" w:rsidP="006028CC">
            <w:pPr>
              <w:suppressAutoHyphens w:val="0"/>
              <w:spacing w:before="60" w:after="60" w:line="240" w:lineRule="auto"/>
              <w:ind w:left="57" w:right="57"/>
              <w:rPr>
                <w:color w:val="000000"/>
                <w:szCs w:val="22"/>
                <w:lang w:eastAsia="en-GB"/>
              </w:rPr>
            </w:pPr>
          </w:p>
        </w:tc>
      </w:tr>
      <w:tr w:rsidR="006028CC" w:rsidRPr="006028CC" w:rsidTr="00D3183B">
        <w:trPr>
          <w:cantSplit/>
        </w:trPr>
        <w:tc>
          <w:tcPr>
            <w:tcW w:w="15220" w:type="dxa"/>
            <w:gridSpan w:val="4"/>
            <w:shd w:val="clear" w:color="auto" w:fill="DBE5F1"/>
            <w:hideMark/>
          </w:tcPr>
          <w:p w:rsidR="006028CC" w:rsidRPr="00222CBF" w:rsidRDefault="006028CC" w:rsidP="006028CC">
            <w:pPr>
              <w:suppressAutoHyphens w:val="0"/>
              <w:spacing w:before="40" w:after="40" w:line="240" w:lineRule="auto"/>
              <w:rPr>
                <w:b/>
                <w:i/>
                <w:color w:val="000000"/>
                <w:sz w:val="28"/>
                <w:szCs w:val="22"/>
                <w:lang w:eastAsia="en-GB"/>
              </w:rPr>
            </w:pPr>
            <w:r w:rsidRPr="006028CC">
              <w:rPr>
                <w:b/>
                <w:i/>
                <w:color w:val="000000"/>
                <w:sz w:val="28"/>
                <w:szCs w:val="22"/>
                <w:lang w:eastAsia="en-GB"/>
              </w:rPr>
              <w:t xml:space="preserve">Theme: </w:t>
            </w:r>
            <w:r w:rsidRPr="00222CBF">
              <w:rPr>
                <w:b/>
                <w:i/>
                <w:color w:val="000000"/>
                <w:sz w:val="28"/>
                <w:szCs w:val="22"/>
                <w:lang w:eastAsia="en-GB"/>
              </w:rPr>
              <w:t>B31 Equality &amp; non-discrimination</w:t>
            </w:r>
          </w:p>
        </w:tc>
      </w:tr>
      <w:tr w:rsidR="00222CBF" w:rsidRPr="006028CC" w:rsidTr="006028CC">
        <w:trPr>
          <w:cantSplit/>
        </w:trPr>
        <w:tc>
          <w:tcPr>
            <w:tcW w:w="4520" w:type="dxa"/>
            <w:shd w:val="clear" w:color="auto" w:fill="auto"/>
            <w:hideMark/>
          </w:tcPr>
          <w:p w:rsidR="006028CC" w:rsidRDefault="00222CBF" w:rsidP="006028CC">
            <w:pPr>
              <w:suppressAutoHyphens w:val="0"/>
              <w:spacing w:before="40" w:after="40" w:line="240" w:lineRule="auto"/>
              <w:rPr>
                <w:color w:val="000000"/>
                <w:szCs w:val="22"/>
                <w:lang w:eastAsia="en-GB"/>
              </w:rPr>
            </w:pPr>
            <w:r w:rsidRPr="00222CBF">
              <w:rPr>
                <w:color w:val="000000"/>
                <w:szCs w:val="22"/>
                <w:lang w:eastAsia="en-GB"/>
              </w:rPr>
              <w:lastRenderedPageBreak/>
              <w:t>124.23. Continue its ongoing efforts to arrive at a national consensus on a general act on anti-discrimination (Indonesia); Strengthen efforts and take measures towards adoption of the law to fight discrimination (Palestine); Accelerate efforts to adopt an Anti-Discrimination Law (Chile); Step up efforts to adopt a comprehensive Anti-Discrimination Bill in line with the relevant international human rights instruments (Slovenia); Adopt an anti-discrimination law to replace the law that was suspended in May 2008 (Chad); Ensure the passage of the Anti-Discrimination Act (India); Adopt a comprehensive and broad-based anti-discrimination law (Australia);</w:t>
            </w:r>
          </w:p>
          <w:p w:rsidR="00222CBF" w:rsidRPr="00222CBF" w:rsidRDefault="006028CC" w:rsidP="006028CC">
            <w:pPr>
              <w:suppressAutoHyphens w:val="0"/>
              <w:spacing w:before="40" w:after="40" w:line="240" w:lineRule="auto"/>
              <w:rPr>
                <w:color w:val="000000"/>
                <w:szCs w:val="22"/>
                <w:lang w:eastAsia="en-GB"/>
              </w:rPr>
            </w:pPr>
            <w:r w:rsidRPr="00222CBF">
              <w:rPr>
                <w:b/>
                <w:color w:val="000000"/>
                <w:sz w:val="16"/>
                <w:szCs w:val="22"/>
                <w:lang w:eastAsia="en-GB"/>
              </w:rPr>
              <w:t>Source of position:</w:t>
            </w:r>
            <w:r w:rsidRPr="00222CBF">
              <w:rPr>
                <w:color w:val="000000"/>
                <w:sz w:val="16"/>
                <w:szCs w:val="22"/>
                <w:lang w:eastAsia="en-GB"/>
              </w:rPr>
              <w:t xml:space="preserve"> A/HRC/22/10/Add.1 - Para. 19</w:t>
            </w:r>
          </w:p>
        </w:tc>
        <w:tc>
          <w:tcPr>
            <w:tcW w:w="1100" w:type="dxa"/>
            <w:shd w:val="clear" w:color="auto" w:fill="auto"/>
            <w:hideMark/>
          </w:tcPr>
          <w:p w:rsidR="00222CBF" w:rsidRPr="00222CBF" w:rsidRDefault="00222CBF" w:rsidP="006028CC">
            <w:pPr>
              <w:suppressAutoHyphens w:val="0"/>
              <w:spacing w:before="40" w:after="40" w:line="240" w:lineRule="auto"/>
              <w:rPr>
                <w:color w:val="000000"/>
                <w:szCs w:val="22"/>
                <w:lang w:eastAsia="en-GB"/>
              </w:rPr>
            </w:pPr>
            <w:r w:rsidRPr="00222CBF">
              <w:rPr>
                <w:color w:val="000000"/>
                <w:szCs w:val="22"/>
                <w:lang w:eastAsia="en-GB"/>
              </w:rPr>
              <w:t>Supported</w:t>
            </w:r>
          </w:p>
        </w:tc>
        <w:tc>
          <w:tcPr>
            <w:tcW w:w="4400" w:type="dxa"/>
            <w:shd w:val="clear" w:color="auto" w:fill="auto"/>
            <w:hideMark/>
          </w:tcPr>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B31 Equality &amp; non-discrimination</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A41 Constitutional and legislative framework</w:t>
            </w:r>
          </w:p>
          <w:p w:rsidR="006028CC" w:rsidRPr="006028CC" w:rsidRDefault="00222CBF" w:rsidP="006028CC">
            <w:pPr>
              <w:suppressAutoHyphens w:val="0"/>
              <w:spacing w:line="240" w:lineRule="auto"/>
              <w:rPr>
                <w:color w:val="000000"/>
                <w:sz w:val="16"/>
                <w:szCs w:val="22"/>
                <w:lang w:eastAsia="en-GB"/>
              </w:rPr>
            </w:pPr>
            <w:r w:rsidRPr="00222CBF">
              <w:rPr>
                <w:b/>
                <w:color w:val="000000"/>
                <w:sz w:val="16"/>
                <w:szCs w:val="22"/>
                <w:lang w:eastAsia="en-GB"/>
              </w:rPr>
              <w:t>Affected persons:</w:t>
            </w:r>
          </w:p>
          <w:p w:rsidR="00222CBF" w:rsidRPr="00222CBF" w:rsidRDefault="00222CBF" w:rsidP="006028CC">
            <w:pPr>
              <w:suppressAutoHyphens w:val="0"/>
              <w:spacing w:line="240" w:lineRule="auto"/>
              <w:rPr>
                <w:color w:val="000000"/>
                <w:sz w:val="16"/>
                <w:szCs w:val="22"/>
                <w:lang w:eastAsia="en-GB"/>
              </w:rPr>
            </w:pPr>
            <w:r w:rsidRPr="00222CBF">
              <w:rPr>
                <w:color w:val="000000"/>
                <w:sz w:val="16"/>
                <w:szCs w:val="22"/>
                <w:lang w:eastAsia="en-GB"/>
              </w:rPr>
              <w:t>- general</w:t>
            </w:r>
          </w:p>
        </w:tc>
        <w:tc>
          <w:tcPr>
            <w:tcW w:w="5200" w:type="dxa"/>
            <w:shd w:val="clear" w:color="auto" w:fill="auto"/>
            <w:hideMark/>
          </w:tcPr>
          <w:p w:rsidR="006028CC" w:rsidRDefault="006028CC" w:rsidP="006028CC">
            <w:pPr>
              <w:suppressAutoHyphens w:val="0"/>
              <w:spacing w:before="60" w:after="60" w:line="240" w:lineRule="auto"/>
              <w:ind w:left="57" w:right="57"/>
              <w:rPr>
                <w:color w:val="000000"/>
                <w:szCs w:val="22"/>
                <w:lang w:eastAsia="en-GB"/>
              </w:rPr>
            </w:pPr>
          </w:p>
          <w:p w:rsidR="00222CBF" w:rsidRPr="00222CBF" w:rsidRDefault="00222CBF" w:rsidP="006028CC">
            <w:pPr>
              <w:suppressAutoHyphens w:val="0"/>
              <w:spacing w:before="60" w:after="60" w:line="240" w:lineRule="auto"/>
              <w:ind w:left="57" w:right="57"/>
              <w:rPr>
                <w:color w:val="000000"/>
                <w:szCs w:val="22"/>
                <w:lang w:eastAsia="en-GB"/>
              </w:rPr>
            </w:pPr>
          </w:p>
        </w:tc>
      </w:tr>
      <w:tr w:rsidR="00222CBF" w:rsidRPr="006028CC" w:rsidTr="006028CC">
        <w:trPr>
          <w:cantSplit/>
        </w:trPr>
        <w:tc>
          <w:tcPr>
            <w:tcW w:w="4520" w:type="dxa"/>
            <w:shd w:val="clear" w:color="auto" w:fill="auto"/>
            <w:hideMark/>
          </w:tcPr>
          <w:p w:rsidR="006028CC" w:rsidRDefault="00222CBF" w:rsidP="006028CC">
            <w:pPr>
              <w:suppressAutoHyphens w:val="0"/>
              <w:spacing w:before="40" w:after="40" w:line="240" w:lineRule="auto"/>
              <w:rPr>
                <w:color w:val="000000"/>
                <w:szCs w:val="22"/>
                <w:lang w:eastAsia="en-GB"/>
              </w:rPr>
            </w:pPr>
            <w:r w:rsidRPr="00222CBF">
              <w:rPr>
                <w:color w:val="000000"/>
                <w:szCs w:val="22"/>
                <w:lang w:eastAsia="en-GB"/>
              </w:rPr>
              <w:t>124.24. Adopt the Anti-discrimination Act as a matter of priority while encompassing also grounds for discrimination on the basis of sexual orientation (Czech Republic); Include in the Anti-discrimination Law a specific prohibition on discrimination on the basis</w:t>
            </w:r>
            <w:r w:rsidR="006028CC">
              <w:rPr>
                <w:color w:val="000000"/>
                <w:szCs w:val="22"/>
                <w:lang w:eastAsia="en-GB"/>
              </w:rPr>
              <w:t xml:space="preserve"> </w:t>
            </w:r>
            <w:r w:rsidRPr="00222CBF">
              <w:rPr>
                <w:color w:val="000000"/>
                <w:szCs w:val="22"/>
                <w:lang w:eastAsia="en-GB"/>
              </w:rPr>
              <w:t>of sexual orientation (Spain);</w:t>
            </w:r>
          </w:p>
          <w:p w:rsidR="00222CBF" w:rsidRPr="00222CBF" w:rsidRDefault="006028CC" w:rsidP="006028CC">
            <w:pPr>
              <w:suppressAutoHyphens w:val="0"/>
              <w:spacing w:before="40" w:after="40" w:line="240" w:lineRule="auto"/>
              <w:rPr>
                <w:color w:val="000000"/>
                <w:szCs w:val="22"/>
                <w:lang w:eastAsia="en-GB"/>
              </w:rPr>
            </w:pPr>
            <w:r w:rsidRPr="00222CBF">
              <w:rPr>
                <w:b/>
                <w:color w:val="000000"/>
                <w:sz w:val="16"/>
                <w:szCs w:val="22"/>
                <w:lang w:eastAsia="en-GB"/>
              </w:rPr>
              <w:t>Source of position:</w:t>
            </w:r>
            <w:r w:rsidRPr="00222CBF">
              <w:rPr>
                <w:color w:val="000000"/>
                <w:sz w:val="16"/>
                <w:szCs w:val="22"/>
                <w:lang w:eastAsia="en-GB"/>
              </w:rPr>
              <w:t xml:space="preserve"> A/HRC/22/10/Add.1 - Para. 21</w:t>
            </w:r>
          </w:p>
        </w:tc>
        <w:tc>
          <w:tcPr>
            <w:tcW w:w="1100" w:type="dxa"/>
            <w:shd w:val="clear" w:color="auto" w:fill="auto"/>
            <w:hideMark/>
          </w:tcPr>
          <w:p w:rsidR="00222CBF" w:rsidRPr="00222CBF" w:rsidRDefault="00222CBF" w:rsidP="006028CC">
            <w:pPr>
              <w:suppressAutoHyphens w:val="0"/>
              <w:spacing w:before="40" w:after="40" w:line="240" w:lineRule="auto"/>
              <w:rPr>
                <w:color w:val="000000"/>
                <w:szCs w:val="22"/>
                <w:lang w:eastAsia="en-GB"/>
              </w:rPr>
            </w:pPr>
            <w:r w:rsidRPr="00222CBF">
              <w:rPr>
                <w:color w:val="000000"/>
                <w:szCs w:val="22"/>
                <w:lang w:eastAsia="en-GB"/>
              </w:rPr>
              <w:t>Noted</w:t>
            </w:r>
          </w:p>
        </w:tc>
        <w:tc>
          <w:tcPr>
            <w:tcW w:w="4400" w:type="dxa"/>
            <w:shd w:val="clear" w:color="auto" w:fill="auto"/>
            <w:hideMark/>
          </w:tcPr>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B31 Equality &amp; non-discrimination</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A41 Constitutional and legislative framework</w:t>
            </w:r>
          </w:p>
          <w:p w:rsidR="006028CC" w:rsidRPr="006028CC" w:rsidRDefault="00222CBF" w:rsidP="006028CC">
            <w:pPr>
              <w:suppressAutoHyphens w:val="0"/>
              <w:spacing w:line="240" w:lineRule="auto"/>
              <w:rPr>
                <w:color w:val="000000"/>
                <w:sz w:val="16"/>
                <w:szCs w:val="22"/>
                <w:lang w:eastAsia="en-GB"/>
              </w:rPr>
            </w:pPr>
            <w:r w:rsidRPr="00222CBF">
              <w:rPr>
                <w:b/>
                <w:color w:val="000000"/>
                <w:sz w:val="16"/>
                <w:szCs w:val="22"/>
                <w:lang w:eastAsia="en-GB"/>
              </w:rPr>
              <w:t>Affected persons:</w:t>
            </w:r>
          </w:p>
          <w:p w:rsidR="00222CBF" w:rsidRPr="00222CBF" w:rsidRDefault="00222CBF" w:rsidP="006028CC">
            <w:pPr>
              <w:suppressAutoHyphens w:val="0"/>
              <w:spacing w:line="240" w:lineRule="auto"/>
              <w:rPr>
                <w:color w:val="000000"/>
                <w:sz w:val="16"/>
                <w:szCs w:val="22"/>
                <w:lang w:eastAsia="en-GB"/>
              </w:rPr>
            </w:pPr>
            <w:r w:rsidRPr="00222CBF">
              <w:rPr>
                <w:color w:val="000000"/>
                <w:sz w:val="16"/>
                <w:szCs w:val="22"/>
                <w:lang w:eastAsia="en-GB"/>
              </w:rPr>
              <w:t>- lesbian, gay, bisexual, transgender and intersex persons (LGBTI)</w:t>
            </w:r>
            <w:r w:rsidR="006028CC" w:rsidRPr="006028CC">
              <w:rPr>
                <w:color w:val="000000"/>
                <w:sz w:val="16"/>
                <w:szCs w:val="22"/>
                <w:lang w:eastAsia="en-GB"/>
              </w:rPr>
              <w:t xml:space="preserve"> </w:t>
            </w:r>
          </w:p>
        </w:tc>
        <w:tc>
          <w:tcPr>
            <w:tcW w:w="5200" w:type="dxa"/>
            <w:shd w:val="clear" w:color="auto" w:fill="auto"/>
            <w:hideMark/>
          </w:tcPr>
          <w:p w:rsidR="006028CC" w:rsidRDefault="006028CC" w:rsidP="006028CC">
            <w:pPr>
              <w:suppressAutoHyphens w:val="0"/>
              <w:spacing w:before="60" w:after="60" w:line="240" w:lineRule="auto"/>
              <w:ind w:left="57" w:right="57"/>
              <w:rPr>
                <w:color w:val="000000"/>
                <w:szCs w:val="22"/>
                <w:lang w:eastAsia="en-GB"/>
              </w:rPr>
            </w:pPr>
          </w:p>
          <w:p w:rsidR="00222CBF" w:rsidRPr="00222CBF" w:rsidRDefault="00222CBF" w:rsidP="006028CC">
            <w:pPr>
              <w:suppressAutoHyphens w:val="0"/>
              <w:spacing w:before="60" w:after="60" w:line="240" w:lineRule="auto"/>
              <w:ind w:left="57" w:right="57"/>
              <w:rPr>
                <w:color w:val="000000"/>
                <w:szCs w:val="22"/>
                <w:lang w:eastAsia="en-GB"/>
              </w:rPr>
            </w:pPr>
          </w:p>
        </w:tc>
      </w:tr>
      <w:tr w:rsidR="00222CBF" w:rsidRPr="006028CC" w:rsidTr="006028CC">
        <w:trPr>
          <w:cantSplit/>
        </w:trPr>
        <w:tc>
          <w:tcPr>
            <w:tcW w:w="4520" w:type="dxa"/>
            <w:shd w:val="clear" w:color="auto" w:fill="auto"/>
            <w:hideMark/>
          </w:tcPr>
          <w:p w:rsidR="006028CC" w:rsidRDefault="00222CBF" w:rsidP="006028CC">
            <w:pPr>
              <w:suppressAutoHyphens w:val="0"/>
              <w:spacing w:before="40" w:after="40" w:line="240" w:lineRule="auto"/>
              <w:rPr>
                <w:color w:val="000000"/>
                <w:szCs w:val="22"/>
                <w:lang w:eastAsia="en-GB"/>
              </w:rPr>
            </w:pPr>
            <w:r w:rsidRPr="00222CBF">
              <w:rPr>
                <w:color w:val="000000"/>
                <w:szCs w:val="22"/>
                <w:lang w:eastAsia="en-GB"/>
              </w:rPr>
              <w:t>124.22. Take continuous measures for the protection of the rights of women and other marginalized groups (Nepal); Intensify the efforts aimed at fighting all forms of discrimination, especially by strengthening the national l egislative framework (Algeria);</w:t>
            </w:r>
          </w:p>
          <w:p w:rsidR="00222CBF" w:rsidRPr="00222CBF" w:rsidRDefault="006028CC" w:rsidP="006028CC">
            <w:pPr>
              <w:suppressAutoHyphens w:val="0"/>
              <w:spacing w:before="40" w:after="40" w:line="240" w:lineRule="auto"/>
              <w:rPr>
                <w:color w:val="000000"/>
                <w:szCs w:val="22"/>
                <w:lang w:eastAsia="en-GB"/>
              </w:rPr>
            </w:pPr>
            <w:r w:rsidRPr="00222CBF">
              <w:rPr>
                <w:b/>
                <w:color w:val="000000"/>
                <w:sz w:val="16"/>
                <w:szCs w:val="22"/>
                <w:lang w:eastAsia="en-GB"/>
              </w:rPr>
              <w:t>Source of position:</w:t>
            </w:r>
            <w:r w:rsidRPr="00222CBF">
              <w:rPr>
                <w:color w:val="000000"/>
                <w:sz w:val="16"/>
                <w:szCs w:val="22"/>
                <w:lang w:eastAsia="en-GB"/>
              </w:rPr>
              <w:t xml:space="preserve"> A/HRC/22/10/Add.1 - Para. 19</w:t>
            </w:r>
          </w:p>
        </w:tc>
        <w:tc>
          <w:tcPr>
            <w:tcW w:w="1100" w:type="dxa"/>
            <w:shd w:val="clear" w:color="auto" w:fill="auto"/>
            <w:hideMark/>
          </w:tcPr>
          <w:p w:rsidR="00222CBF" w:rsidRPr="00222CBF" w:rsidRDefault="00222CBF" w:rsidP="006028CC">
            <w:pPr>
              <w:suppressAutoHyphens w:val="0"/>
              <w:spacing w:before="40" w:after="40" w:line="240" w:lineRule="auto"/>
              <w:rPr>
                <w:color w:val="000000"/>
                <w:szCs w:val="22"/>
                <w:lang w:eastAsia="en-GB"/>
              </w:rPr>
            </w:pPr>
            <w:r w:rsidRPr="00222CBF">
              <w:rPr>
                <w:color w:val="000000"/>
                <w:szCs w:val="22"/>
                <w:lang w:eastAsia="en-GB"/>
              </w:rPr>
              <w:t>Supported</w:t>
            </w:r>
          </w:p>
        </w:tc>
        <w:tc>
          <w:tcPr>
            <w:tcW w:w="4400" w:type="dxa"/>
            <w:shd w:val="clear" w:color="auto" w:fill="auto"/>
            <w:hideMark/>
          </w:tcPr>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B31 Equality &amp; non-discrimination</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A42 Institutions &amp; policies - General</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B32 Racial discrimination</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A41 Constitutional and legislative framework</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F12 Discrimination against women</w:t>
            </w:r>
          </w:p>
          <w:p w:rsidR="006028CC" w:rsidRPr="006028CC" w:rsidRDefault="00222CBF" w:rsidP="006028CC">
            <w:pPr>
              <w:suppressAutoHyphens w:val="0"/>
              <w:spacing w:line="240" w:lineRule="auto"/>
              <w:rPr>
                <w:color w:val="000000"/>
                <w:sz w:val="16"/>
                <w:szCs w:val="22"/>
                <w:lang w:eastAsia="en-GB"/>
              </w:rPr>
            </w:pPr>
            <w:r w:rsidRPr="00222CBF">
              <w:rPr>
                <w:b/>
                <w:color w:val="000000"/>
                <w:sz w:val="16"/>
                <w:szCs w:val="22"/>
                <w:lang w:eastAsia="en-GB"/>
              </w:rPr>
              <w:t>Affected persons:</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 women</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 minorities/ racial, ethnic, linguistic, religious or descent-based groups</w:t>
            </w:r>
          </w:p>
          <w:p w:rsidR="00222CBF" w:rsidRPr="00222CBF" w:rsidRDefault="00222CBF" w:rsidP="006028CC">
            <w:pPr>
              <w:suppressAutoHyphens w:val="0"/>
              <w:spacing w:line="240" w:lineRule="auto"/>
              <w:rPr>
                <w:color w:val="000000"/>
                <w:sz w:val="16"/>
                <w:szCs w:val="22"/>
                <w:lang w:eastAsia="en-GB"/>
              </w:rPr>
            </w:pPr>
            <w:r w:rsidRPr="00222CBF">
              <w:rPr>
                <w:color w:val="000000"/>
                <w:sz w:val="16"/>
                <w:szCs w:val="22"/>
                <w:lang w:eastAsia="en-GB"/>
              </w:rPr>
              <w:t>- vulnerable persons/groups</w:t>
            </w:r>
          </w:p>
        </w:tc>
        <w:tc>
          <w:tcPr>
            <w:tcW w:w="5200" w:type="dxa"/>
            <w:shd w:val="clear" w:color="auto" w:fill="auto"/>
            <w:hideMark/>
          </w:tcPr>
          <w:p w:rsidR="006028CC" w:rsidRDefault="006028CC" w:rsidP="006028CC">
            <w:pPr>
              <w:suppressAutoHyphens w:val="0"/>
              <w:spacing w:before="60" w:after="60" w:line="240" w:lineRule="auto"/>
              <w:ind w:left="57" w:right="57"/>
              <w:rPr>
                <w:color w:val="000000"/>
                <w:szCs w:val="22"/>
                <w:lang w:eastAsia="en-GB"/>
              </w:rPr>
            </w:pPr>
          </w:p>
          <w:p w:rsidR="00222CBF" w:rsidRPr="00222CBF" w:rsidRDefault="00222CBF" w:rsidP="006028CC">
            <w:pPr>
              <w:suppressAutoHyphens w:val="0"/>
              <w:spacing w:before="60" w:after="60" w:line="240" w:lineRule="auto"/>
              <w:ind w:left="57" w:right="57"/>
              <w:rPr>
                <w:color w:val="000000"/>
                <w:szCs w:val="22"/>
                <w:lang w:eastAsia="en-GB"/>
              </w:rPr>
            </w:pPr>
          </w:p>
        </w:tc>
      </w:tr>
      <w:tr w:rsidR="00222CBF" w:rsidRPr="006028CC" w:rsidTr="006028CC">
        <w:trPr>
          <w:cantSplit/>
        </w:trPr>
        <w:tc>
          <w:tcPr>
            <w:tcW w:w="4520" w:type="dxa"/>
            <w:shd w:val="clear" w:color="auto" w:fill="auto"/>
            <w:hideMark/>
          </w:tcPr>
          <w:p w:rsidR="006028CC" w:rsidRDefault="00222CBF" w:rsidP="006028CC">
            <w:pPr>
              <w:suppressAutoHyphens w:val="0"/>
              <w:spacing w:before="40" w:after="40" w:line="240" w:lineRule="auto"/>
              <w:rPr>
                <w:color w:val="000000"/>
                <w:szCs w:val="22"/>
                <w:lang w:eastAsia="en-GB"/>
              </w:rPr>
            </w:pPr>
            <w:r w:rsidRPr="00222CBF">
              <w:rPr>
                <w:color w:val="000000"/>
                <w:szCs w:val="22"/>
                <w:lang w:eastAsia="en-GB"/>
              </w:rPr>
              <w:t xml:space="preserve">124.34. Review the possibility of repealing laws that criminalize on the basis of sexual orientation within the military </w:t>
            </w:r>
            <w:r w:rsidR="006028CC">
              <w:rPr>
                <w:color w:val="000000"/>
                <w:szCs w:val="22"/>
                <w:lang w:eastAsia="en-GB"/>
              </w:rPr>
              <w:t>(</w:t>
            </w:r>
            <w:r w:rsidRPr="00222CBF">
              <w:rPr>
                <w:color w:val="000000"/>
                <w:szCs w:val="22"/>
                <w:lang w:eastAsia="en-GB"/>
              </w:rPr>
              <w:t>United States of America</w:t>
            </w:r>
            <w:r w:rsidR="006028CC">
              <w:rPr>
                <w:color w:val="000000"/>
                <w:szCs w:val="22"/>
                <w:lang w:eastAsia="en-GB"/>
              </w:rPr>
              <w:t>)</w:t>
            </w:r>
            <w:r w:rsidRPr="00222CBF">
              <w:rPr>
                <w:color w:val="000000"/>
                <w:szCs w:val="22"/>
                <w:lang w:eastAsia="en-GB"/>
              </w:rPr>
              <w:t>;</w:t>
            </w:r>
          </w:p>
          <w:p w:rsidR="00222CBF" w:rsidRPr="00222CBF" w:rsidRDefault="006028CC" w:rsidP="006028CC">
            <w:pPr>
              <w:suppressAutoHyphens w:val="0"/>
              <w:spacing w:before="40" w:after="40" w:line="240" w:lineRule="auto"/>
              <w:rPr>
                <w:color w:val="000000"/>
                <w:szCs w:val="22"/>
                <w:lang w:eastAsia="en-GB"/>
              </w:rPr>
            </w:pPr>
            <w:r w:rsidRPr="00222CBF">
              <w:rPr>
                <w:b/>
                <w:color w:val="000000"/>
                <w:sz w:val="16"/>
                <w:szCs w:val="22"/>
                <w:lang w:eastAsia="en-GB"/>
              </w:rPr>
              <w:t>Source of position:</w:t>
            </w:r>
            <w:r w:rsidRPr="00222CBF">
              <w:rPr>
                <w:color w:val="000000"/>
                <w:sz w:val="16"/>
                <w:szCs w:val="22"/>
                <w:lang w:eastAsia="en-GB"/>
              </w:rPr>
              <w:t xml:space="preserve"> A/HRC/22/10/Add.1 - Para. 22</w:t>
            </w:r>
          </w:p>
        </w:tc>
        <w:tc>
          <w:tcPr>
            <w:tcW w:w="1100" w:type="dxa"/>
            <w:shd w:val="clear" w:color="auto" w:fill="auto"/>
            <w:hideMark/>
          </w:tcPr>
          <w:p w:rsidR="00222CBF" w:rsidRPr="00222CBF" w:rsidRDefault="00222CBF" w:rsidP="006028CC">
            <w:pPr>
              <w:suppressAutoHyphens w:val="0"/>
              <w:spacing w:before="40" w:after="40" w:line="240" w:lineRule="auto"/>
              <w:rPr>
                <w:color w:val="000000"/>
                <w:szCs w:val="22"/>
                <w:lang w:eastAsia="en-GB"/>
              </w:rPr>
            </w:pPr>
            <w:r w:rsidRPr="00222CBF">
              <w:rPr>
                <w:color w:val="000000"/>
                <w:szCs w:val="22"/>
                <w:lang w:eastAsia="en-GB"/>
              </w:rPr>
              <w:t>Noted</w:t>
            </w:r>
          </w:p>
        </w:tc>
        <w:tc>
          <w:tcPr>
            <w:tcW w:w="4400" w:type="dxa"/>
            <w:shd w:val="clear" w:color="auto" w:fill="auto"/>
            <w:hideMark/>
          </w:tcPr>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B31 Equality &amp; non-discrimination</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D46 Right to private life, privacy</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A41 Constitutional and legislative framework</w:t>
            </w:r>
          </w:p>
          <w:p w:rsidR="006028CC" w:rsidRPr="006028CC" w:rsidRDefault="00222CBF" w:rsidP="006028CC">
            <w:pPr>
              <w:suppressAutoHyphens w:val="0"/>
              <w:spacing w:line="240" w:lineRule="auto"/>
              <w:rPr>
                <w:color w:val="000000"/>
                <w:sz w:val="16"/>
                <w:szCs w:val="22"/>
                <w:lang w:eastAsia="en-GB"/>
              </w:rPr>
            </w:pPr>
            <w:r w:rsidRPr="00222CBF">
              <w:rPr>
                <w:b/>
                <w:color w:val="000000"/>
                <w:sz w:val="16"/>
                <w:szCs w:val="22"/>
                <w:lang w:eastAsia="en-GB"/>
              </w:rPr>
              <w:t>Affected persons:</w:t>
            </w:r>
          </w:p>
          <w:p w:rsidR="00222CBF" w:rsidRPr="00222CBF" w:rsidRDefault="00222CBF" w:rsidP="006028CC">
            <w:pPr>
              <w:suppressAutoHyphens w:val="0"/>
              <w:spacing w:line="240" w:lineRule="auto"/>
              <w:rPr>
                <w:color w:val="000000"/>
                <w:sz w:val="16"/>
                <w:szCs w:val="22"/>
                <w:lang w:eastAsia="en-GB"/>
              </w:rPr>
            </w:pPr>
            <w:r w:rsidRPr="00222CBF">
              <w:rPr>
                <w:color w:val="000000"/>
                <w:sz w:val="16"/>
                <w:szCs w:val="22"/>
                <w:lang w:eastAsia="en-GB"/>
              </w:rPr>
              <w:t>- lesbian, gay, bisexual, transgender and intersex persons (LGBTI)</w:t>
            </w:r>
            <w:r w:rsidR="006028CC" w:rsidRPr="006028CC">
              <w:rPr>
                <w:color w:val="000000"/>
                <w:sz w:val="16"/>
                <w:szCs w:val="22"/>
                <w:lang w:eastAsia="en-GB"/>
              </w:rPr>
              <w:t xml:space="preserve"> </w:t>
            </w:r>
          </w:p>
        </w:tc>
        <w:tc>
          <w:tcPr>
            <w:tcW w:w="5200" w:type="dxa"/>
            <w:shd w:val="clear" w:color="auto" w:fill="auto"/>
            <w:hideMark/>
          </w:tcPr>
          <w:p w:rsidR="006028CC" w:rsidRDefault="006028CC" w:rsidP="006028CC">
            <w:pPr>
              <w:suppressAutoHyphens w:val="0"/>
              <w:spacing w:before="60" w:after="60" w:line="240" w:lineRule="auto"/>
              <w:ind w:left="57" w:right="57"/>
              <w:rPr>
                <w:color w:val="000000"/>
                <w:szCs w:val="22"/>
                <w:lang w:eastAsia="en-GB"/>
              </w:rPr>
            </w:pPr>
          </w:p>
          <w:p w:rsidR="00222CBF" w:rsidRPr="00222CBF" w:rsidRDefault="00222CBF" w:rsidP="006028CC">
            <w:pPr>
              <w:suppressAutoHyphens w:val="0"/>
              <w:spacing w:before="60" w:after="60" w:line="240" w:lineRule="auto"/>
              <w:ind w:left="57" w:right="57"/>
              <w:rPr>
                <w:color w:val="000000"/>
                <w:szCs w:val="22"/>
                <w:lang w:eastAsia="en-GB"/>
              </w:rPr>
            </w:pPr>
          </w:p>
        </w:tc>
      </w:tr>
      <w:tr w:rsidR="00222CBF" w:rsidRPr="006028CC" w:rsidTr="006028CC">
        <w:trPr>
          <w:cantSplit/>
        </w:trPr>
        <w:tc>
          <w:tcPr>
            <w:tcW w:w="4520" w:type="dxa"/>
            <w:shd w:val="clear" w:color="auto" w:fill="auto"/>
            <w:hideMark/>
          </w:tcPr>
          <w:p w:rsidR="006028CC" w:rsidRDefault="00222CBF" w:rsidP="006028CC">
            <w:pPr>
              <w:suppressAutoHyphens w:val="0"/>
              <w:spacing w:before="40" w:after="40" w:line="240" w:lineRule="auto"/>
              <w:rPr>
                <w:color w:val="000000"/>
                <w:szCs w:val="22"/>
                <w:lang w:eastAsia="en-GB"/>
              </w:rPr>
            </w:pPr>
            <w:r w:rsidRPr="00222CBF">
              <w:rPr>
                <w:color w:val="000000"/>
                <w:szCs w:val="22"/>
                <w:lang w:eastAsia="en-GB"/>
              </w:rPr>
              <w:lastRenderedPageBreak/>
              <w:t xml:space="preserve">124.33. Study the possibility of intensifying measures aiming at eliminating all discriminatory treatment on the basis of sexual orientation or gender identity </w:t>
            </w:r>
            <w:r w:rsidR="006028CC">
              <w:rPr>
                <w:color w:val="000000"/>
                <w:szCs w:val="22"/>
                <w:lang w:eastAsia="en-GB"/>
              </w:rPr>
              <w:t>(</w:t>
            </w:r>
            <w:r w:rsidRPr="00222CBF">
              <w:rPr>
                <w:color w:val="000000"/>
                <w:szCs w:val="22"/>
                <w:lang w:eastAsia="en-GB"/>
              </w:rPr>
              <w:t>Argentina</w:t>
            </w:r>
            <w:r w:rsidR="006028CC">
              <w:rPr>
                <w:color w:val="000000"/>
                <w:szCs w:val="22"/>
                <w:lang w:eastAsia="en-GB"/>
              </w:rPr>
              <w:t>)</w:t>
            </w:r>
            <w:r w:rsidRPr="00222CBF">
              <w:rPr>
                <w:color w:val="000000"/>
                <w:szCs w:val="22"/>
                <w:lang w:eastAsia="en-GB"/>
              </w:rPr>
              <w:t>;</w:t>
            </w:r>
          </w:p>
          <w:p w:rsidR="00222CBF" w:rsidRPr="00222CBF" w:rsidRDefault="006028CC" w:rsidP="006028CC">
            <w:pPr>
              <w:suppressAutoHyphens w:val="0"/>
              <w:spacing w:before="40" w:after="40" w:line="240" w:lineRule="auto"/>
              <w:rPr>
                <w:color w:val="000000"/>
                <w:szCs w:val="22"/>
                <w:lang w:eastAsia="en-GB"/>
              </w:rPr>
            </w:pPr>
            <w:r w:rsidRPr="00222CBF">
              <w:rPr>
                <w:b/>
                <w:color w:val="000000"/>
                <w:sz w:val="16"/>
                <w:szCs w:val="22"/>
                <w:lang w:eastAsia="en-GB"/>
              </w:rPr>
              <w:t>Source of position:</w:t>
            </w:r>
            <w:r w:rsidRPr="00222CBF">
              <w:rPr>
                <w:color w:val="000000"/>
                <w:sz w:val="16"/>
                <w:szCs w:val="22"/>
                <w:lang w:eastAsia="en-GB"/>
              </w:rPr>
              <w:t xml:space="preserve"> A/HRC/22/10/Add.1 - Para. 19</w:t>
            </w:r>
          </w:p>
        </w:tc>
        <w:tc>
          <w:tcPr>
            <w:tcW w:w="1100" w:type="dxa"/>
            <w:shd w:val="clear" w:color="auto" w:fill="auto"/>
            <w:hideMark/>
          </w:tcPr>
          <w:p w:rsidR="00222CBF" w:rsidRPr="00222CBF" w:rsidRDefault="00222CBF" w:rsidP="006028CC">
            <w:pPr>
              <w:suppressAutoHyphens w:val="0"/>
              <w:spacing w:before="40" w:after="40" w:line="240" w:lineRule="auto"/>
              <w:rPr>
                <w:color w:val="000000"/>
                <w:szCs w:val="22"/>
                <w:lang w:eastAsia="en-GB"/>
              </w:rPr>
            </w:pPr>
            <w:r w:rsidRPr="00222CBF">
              <w:rPr>
                <w:color w:val="000000"/>
                <w:szCs w:val="22"/>
                <w:lang w:eastAsia="en-GB"/>
              </w:rPr>
              <w:t>Supported</w:t>
            </w:r>
          </w:p>
        </w:tc>
        <w:tc>
          <w:tcPr>
            <w:tcW w:w="4400" w:type="dxa"/>
            <w:shd w:val="clear" w:color="auto" w:fill="auto"/>
            <w:hideMark/>
          </w:tcPr>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B31 Equality &amp; non-discrimination</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D46 Right to private life, privacy</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A42 Institutions &amp; policies - General</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A41 Constitutional and legislative framework</w:t>
            </w:r>
          </w:p>
          <w:p w:rsidR="006028CC" w:rsidRPr="006028CC" w:rsidRDefault="00222CBF" w:rsidP="006028CC">
            <w:pPr>
              <w:suppressAutoHyphens w:val="0"/>
              <w:spacing w:line="240" w:lineRule="auto"/>
              <w:rPr>
                <w:color w:val="000000"/>
                <w:sz w:val="16"/>
                <w:szCs w:val="22"/>
                <w:lang w:eastAsia="en-GB"/>
              </w:rPr>
            </w:pPr>
            <w:r w:rsidRPr="00222CBF">
              <w:rPr>
                <w:b/>
                <w:color w:val="000000"/>
                <w:sz w:val="16"/>
                <w:szCs w:val="22"/>
                <w:lang w:eastAsia="en-GB"/>
              </w:rPr>
              <w:t>Affected persons:</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 lesbian, gay, bisexual, transgender and intersex persons (LGBTI)</w:t>
            </w:r>
          </w:p>
          <w:p w:rsidR="00222CBF" w:rsidRPr="00222CBF" w:rsidRDefault="00222CBF" w:rsidP="006028CC">
            <w:pPr>
              <w:suppressAutoHyphens w:val="0"/>
              <w:spacing w:line="240" w:lineRule="auto"/>
              <w:rPr>
                <w:color w:val="000000"/>
                <w:sz w:val="16"/>
                <w:szCs w:val="22"/>
                <w:lang w:eastAsia="en-GB"/>
              </w:rPr>
            </w:pPr>
            <w:r w:rsidRPr="00222CBF">
              <w:rPr>
                <w:color w:val="000000"/>
                <w:sz w:val="16"/>
                <w:szCs w:val="22"/>
                <w:lang w:eastAsia="en-GB"/>
              </w:rPr>
              <w:t>- women</w:t>
            </w:r>
          </w:p>
        </w:tc>
        <w:tc>
          <w:tcPr>
            <w:tcW w:w="5200" w:type="dxa"/>
            <w:shd w:val="clear" w:color="auto" w:fill="auto"/>
            <w:hideMark/>
          </w:tcPr>
          <w:p w:rsidR="006028CC" w:rsidRDefault="006028CC" w:rsidP="006028CC">
            <w:pPr>
              <w:suppressAutoHyphens w:val="0"/>
              <w:spacing w:before="60" w:after="60" w:line="240" w:lineRule="auto"/>
              <w:ind w:left="57" w:right="57"/>
              <w:rPr>
                <w:color w:val="000000"/>
                <w:szCs w:val="22"/>
                <w:lang w:eastAsia="en-GB"/>
              </w:rPr>
            </w:pPr>
          </w:p>
          <w:p w:rsidR="00222CBF" w:rsidRPr="00222CBF" w:rsidRDefault="00222CBF" w:rsidP="006028CC">
            <w:pPr>
              <w:suppressAutoHyphens w:val="0"/>
              <w:spacing w:before="60" w:after="60" w:line="240" w:lineRule="auto"/>
              <w:ind w:left="57" w:right="57"/>
              <w:rPr>
                <w:color w:val="000000"/>
                <w:szCs w:val="22"/>
                <w:lang w:eastAsia="en-GB"/>
              </w:rPr>
            </w:pPr>
          </w:p>
        </w:tc>
      </w:tr>
      <w:tr w:rsidR="00222CBF" w:rsidRPr="006028CC" w:rsidTr="006028CC">
        <w:trPr>
          <w:cantSplit/>
        </w:trPr>
        <w:tc>
          <w:tcPr>
            <w:tcW w:w="4520" w:type="dxa"/>
            <w:tcBorders>
              <w:bottom w:val="dotted" w:sz="4" w:space="0" w:color="auto"/>
            </w:tcBorders>
            <w:shd w:val="clear" w:color="auto" w:fill="auto"/>
            <w:hideMark/>
          </w:tcPr>
          <w:p w:rsidR="006028CC" w:rsidRDefault="00222CBF" w:rsidP="006028CC">
            <w:pPr>
              <w:suppressAutoHyphens w:val="0"/>
              <w:spacing w:before="40" w:after="40" w:line="240" w:lineRule="auto"/>
              <w:rPr>
                <w:color w:val="000000"/>
                <w:szCs w:val="22"/>
                <w:lang w:eastAsia="en-GB"/>
              </w:rPr>
            </w:pPr>
            <w:r w:rsidRPr="00222CBF">
              <w:rPr>
                <w:color w:val="000000"/>
                <w:szCs w:val="22"/>
                <w:lang w:eastAsia="en-GB"/>
              </w:rPr>
              <w:t>124.21. Work towards passing legislation that provides ethnic minorities and vulnerable groups, including women and persons with disabilities, protection from discrimination and legal recourse for victims of discrimination (Canada);</w:t>
            </w:r>
          </w:p>
          <w:p w:rsidR="00222CBF" w:rsidRPr="00222CBF" w:rsidRDefault="006028CC" w:rsidP="006028CC">
            <w:pPr>
              <w:suppressAutoHyphens w:val="0"/>
              <w:spacing w:before="40" w:after="40" w:line="240" w:lineRule="auto"/>
              <w:rPr>
                <w:color w:val="000000"/>
                <w:szCs w:val="22"/>
                <w:lang w:eastAsia="en-GB"/>
              </w:rPr>
            </w:pPr>
            <w:r w:rsidRPr="00222CBF">
              <w:rPr>
                <w:b/>
                <w:color w:val="000000"/>
                <w:sz w:val="16"/>
                <w:szCs w:val="22"/>
                <w:lang w:eastAsia="en-GB"/>
              </w:rPr>
              <w:t>Source of position:</w:t>
            </w:r>
            <w:r w:rsidRPr="00222CBF">
              <w:rPr>
                <w:color w:val="000000"/>
                <w:sz w:val="16"/>
                <w:szCs w:val="22"/>
                <w:lang w:eastAsia="en-GB"/>
              </w:rPr>
              <w:t xml:space="preserve"> A/HRC/22/10/Add.1 - Para. 19</w:t>
            </w:r>
          </w:p>
        </w:tc>
        <w:tc>
          <w:tcPr>
            <w:tcW w:w="1100" w:type="dxa"/>
            <w:tcBorders>
              <w:bottom w:val="dotted" w:sz="4" w:space="0" w:color="auto"/>
            </w:tcBorders>
            <w:shd w:val="clear" w:color="auto" w:fill="auto"/>
            <w:hideMark/>
          </w:tcPr>
          <w:p w:rsidR="00222CBF" w:rsidRPr="00222CBF" w:rsidRDefault="00222CBF" w:rsidP="006028CC">
            <w:pPr>
              <w:suppressAutoHyphens w:val="0"/>
              <w:spacing w:before="40" w:after="40" w:line="240" w:lineRule="auto"/>
              <w:rPr>
                <w:color w:val="000000"/>
                <w:szCs w:val="22"/>
                <w:lang w:eastAsia="en-GB"/>
              </w:rPr>
            </w:pPr>
            <w:r w:rsidRPr="00222CBF">
              <w:rPr>
                <w:color w:val="000000"/>
                <w:szCs w:val="22"/>
                <w:lang w:eastAsia="en-GB"/>
              </w:rPr>
              <w:t>Supported</w:t>
            </w:r>
          </w:p>
        </w:tc>
        <w:tc>
          <w:tcPr>
            <w:tcW w:w="4400" w:type="dxa"/>
            <w:tcBorders>
              <w:bottom w:val="dotted" w:sz="4" w:space="0" w:color="auto"/>
            </w:tcBorders>
            <w:shd w:val="clear" w:color="auto" w:fill="auto"/>
            <w:hideMark/>
          </w:tcPr>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B31 Equality &amp; non-discrimination</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F41 Persons with disabilities: definition, general principles</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B32 Racial discrimination</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B51 Right to an effective remedy</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A41 Constitutional and legislative framework</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G1 Members of minorities</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F12 Discrimination against women</w:t>
            </w:r>
          </w:p>
          <w:p w:rsidR="006028CC" w:rsidRPr="006028CC" w:rsidRDefault="00222CBF" w:rsidP="006028CC">
            <w:pPr>
              <w:suppressAutoHyphens w:val="0"/>
              <w:spacing w:line="240" w:lineRule="auto"/>
              <w:rPr>
                <w:color w:val="000000"/>
                <w:sz w:val="16"/>
                <w:szCs w:val="22"/>
                <w:lang w:eastAsia="en-GB"/>
              </w:rPr>
            </w:pPr>
            <w:r w:rsidRPr="00222CBF">
              <w:rPr>
                <w:b/>
                <w:color w:val="000000"/>
                <w:sz w:val="16"/>
                <w:szCs w:val="22"/>
                <w:lang w:eastAsia="en-GB"/>
              </w:rPr>
              <w:t>Affected persons:</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 women</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 minorities/ racial, ethnic, linguistic, religious or descent-based groups</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 persons with disabilities</w:t>
            </w:r>
          </w:p>
          <w:p w:rsidR="00222CBF" w:rsidRPr="00222CBF" w:rsidRDefault="00222CBF" w:rsidP="006028CC">
            <w:pPr>
              <w:suppressAutoHyphens w:val="0"/>
              <w:spacing w:line="240" w:lineRule="auto"/>
              <w:rPr>
                <w:color w:val="000000"/>
                <w:sz w:val="16"/>
                <w:szCs w:val="22"/>
                <w:lang w:eastAsia="en-GB"/>
              </w:rPr>
            </w:pPr>
            <w:r w:rsidRPr="00222CBF">
              <w:rPr>
                <w:color w:val="000000"/>
                <w:sz w:val="16"/>
                <w:szCs w:val="22"/>
                <w:lang w:eastAsia="en-GB"/>
              </w:rPr>
              <w:t>- vulnerable persons/groups</w:t>
            </w:r>
          </w:p>
        </w:tc>
        <w:tc>
          <w:tcPr>
            <w:tcW w:w="5200" w:type="dxa"/>
            <w:tcBorders>
              <w:bottom w:val="dotted" w:sz="4" w:space="0" w:color="auto"/>
            </w:tcBorders>
            <w:shd w:val="clear" w:color="auto" w:fill="auto"/>
            <w:hideMark/>
          </w:tcPr>
          <w:p w:rsidR="006028CC" w:rsidRDefault="006028CC" w:rsidP="006028CC">
            <w:pPr>
              <w:suppressAutoHyphens w:val="0"/>
              <w:spacing w:before="60" w:after="60" w:line="240" w:lineRule="auto"/>
              <w:ind w:left="57" w:right="57"/>
              <w:rPr>
                <w:color w:val="000000"/>
                <w:szCs w:val="22"/>
                <w:lang w:eastAsia="en-GB"/>
              </w:rPr>
            </w:pPr>
          </w:p>
          <w:p w:rsidR="00222CBF" w:rsidRPr="00222CBF" w:rsidRDefault="00222CBF" w:rsidP="006028CC">
            <w:pPr>
              <w:suppressAutoHyphens w:val="0"/>
              <w:spacing w:before="60" w:after="60" w:line="240" w:lineRule="auto"/>
              <w:ind w:left="57" w:right="57"/>
              <w:rPr>
                <w:color w:val="000000"/>
                <w:szCs w:val="22"/>
                <w:lang w:eastAsia="en-GB"/>
              </w:rPr>
            </w:pPr>
          </w:p>
        </w:tc>
      </w:tr>
      <w:tr w:rsidR="006028CC" w:rsidRPr="006028CC" w:rsidTr="005414FD">
        <w:trPr>
          <w:cantSplit/>
        </w:trPr>
        <w:tc>
          <w:tcPr>
            <w:tcW w:w="15220" w:type="dxa"/>
            <w:gridSpan w:val="4"/>
            <w:shd w:val="clear" w:color="auto" w:fill="DBE5F1"/>
            <w:hideMark/>
          </w:tcPr>
          <w:p w:rsidR="006028CC" w:rsidRPr="00222CBF" w:rsidRDefault="006028CC" w:rsidP="006028CC">
            <w:pPr>
              <w:suppressAutoHyphens w:val="0"/>
              <w:spacing w:before="40" w:after="40" w:line="240" w:lineRule="auto"/>
              <w:rPr>
                <w:b/>
                <w:i/>
                <w:color w:val="000000"/>
                <w:sz w:val="28"/>
                <w:szCs w:val="22"/>
                <w:lang w:eastAsia="en-GB"/>
              </w:rPr>
            </w:pPr>
            <w:r w:rsidRPr="006028CC">
              <w:rPr>
                <w:b/>
                <w:i/>
                <w:color w:val="000000"/>
                <w:sz w:val="28"/>
                <w:szCs w:val="22"/>
                <w:lang w:eastAsia="en-GB"/>
              </w:rPr>
              <w:t xml:space="preserve">Theme: </w:t>
            </w:r>
            <w:r w:rsidRPr="00222CBF">
              <w:rPr>
                <w:b/>
                <w:i/>
                <w:color w:val="000000"/>
                <w:sz w:val="28"/>
                <w:szCs w:val="22"/>
                <w:lang w:eastAsia="en-GB"/>
              </w:rPr>
              <w:t>B32 Racial discrimination</w:t>
            </w:r>
          </w:p>
        </w:tc>
      </w:tr>
      <w:tr w:rsidR="00222CBF" w:rsidRPr="006028CC" w:rsidTr="006028CC">
        <w:trPr>
          <w:cantSplit/>
        </w:trPr>
        <w:tc>
          <w:tcPr>
            <w:tcW w:w="4520" w:type="dxa"/>
            <w:tcBorders>
              <w:bottom w:val="dotted" w:sz="4" w:space="0" w:color="auto"/>
            </w:tcBorders>
            <w:shd w:val="clear" w:color="auto" w:fill="auto"/>
            <w:hideMark/>
          </w:tcPr>
          <w:p w:rsidR="006028CC" w:rsidRDefault="00222CBF" w:rsidP="006028CC">
            <w:pPr>
              <w:suppressAutoHyphens w:val="0"/>
              <w:spacing w:before="40" w:after="40" w:line="240" w:lineRule="auto"/>
              <w:rPr>
                <w:color w:val="000000"/>
                <w:szCs w:val="22"/>
                <w:lang w:eastAsia="en-GB"/>
              </w:rPr>
            </w:pPr>
            <w:r w:rsidRPr="00222CBF">
              <w:rPr>
                <w:color w:val="000000"/>
                <w:szCs w:val="22"/>
                <w:lang w:eastAsia="en-GB"/>
              </w:rPr>
              <w:t xml:space="preserve">124.30. Continue implementing measures to combat and prevent racism, racial discrimination and xenophobia, and to guarantee eq uality of opportunities </w:t>
            </w:r>
            <w:r w:rsidR="006028CC">
              <w:rPr>
                <w:color w:val="000000"/>
                <w:szCs w:val="22"/>
                <w:lang w:eastAsia="en-GB"/>
              </w:rPr>
              <w:t>(</w:t>
            </w:r>
            <w:r w:rsidRPr="00222CBF">
              <w:rPr>
                <w:color w:val="000000"/>
                <w:szCs w:val="22"/>
                <w:lang w:eastAsia="en-GB"/>
              </w:rPr>
              <w:t>Cuba</w:t>
            </w:r>
            <w:r w:rsidR="006028CC">
              <w:rPr>
                <w:color w:val="000000"/>
                <w:szCs w:val="22"/>
                <w:lang w:eastAsia="en-GB"/>
              </w:rPr>
              <w:t>)</w:t>
            </w:r>
            <w:r w:rsidRPr="00222CBF">
              <w:rPr>
                <w:color w:val="000000"/>
                <w:szCs w:val="22"/>
                <w:lang w:eastAsia="en-GB"/>
              </w:rPr>
              <w:t>;</w:t>
            </w:r>
          </w:p>
          <w:p w:rsidR="00222CBF" w:rsidRPr="00222CBF" w:rsidRDefault="006028CC" w:rsidP="006028CC">
            <w:pPr>
              <w:suppressAutoHyphens w:val="0"/>
              <w:spacing w:before="40" w:after="40" w:line="240" w:lineRule="auto"/>
              <w:rPr>
                <w:color w:val="000000"/>
                <w:szCs w:val="22"/>
                <w:lang w:eastAsia="en-GB"/>
              </w:rPr>
            </w:pPr>
            <w:r w:rsidRPr="00222CBF">
              <w:rPr>
                <w:b/>
                <w:color w:val="000000"/>
                <w:sz w:val="16"/>
                <w:szCs w:val="22"/>
                <w:lang w:eastAsia="en-GB"/>
              </w:rPr>
              <w:t>Source of position:</w:t>
            </w:r>
            <w:r w:rsidRPr="00222CBF">
              <w:rPr>
                <w:color w:val="000000"/>
                <w:sz w:val="16"/>
                <w:szCs w:val="22"/>
                <w:lang w:eastAsia="en-GB"/>
              </w:rPr>
              <w:t xml:space="preserve"> A/HRC/22/10/Add.1 - Para. 19</w:t>
            </w:r>
          </w:p>
        </w:tc>
        <w:tc>
          <w:tcPr>
            <w:tcW w:w="1100" w:type="dxa"/>
            <w:tcBorders>
              <w:bottom w:val="dotted" w:sz="4" w:space="0" w:color="auto"/>
            </w:tcBorders>
            <w:shd w:val="clear" w:color="auto" w:fill="auto"/>
            <w:hideMark/>
          </w:tcPr>
          <w:p w:rsidR="00222CBF" w:rsidRPr="00222CBF" w:rsidRDefault="00222CBF" w:rsidP="006028CC">
            <w:pPr>
              <w:suppressAutoHyphens w:val="0"/>
              <w:spacing w:before="40" w:after="40" w:line="240" w:lineRule="auto"/>
              <w:rPr>
                <w:color w:val="000000"/>
                <w:szCs w:val="22"/>
                <w:lang w:eastAsia="en-GB"/>
              </w:rPr>
            </w:pPr>
            <w:r w:rsidRPr="00222CBF">
              <w:rPr>
                <w:color w:val="000000"/>
                <w:szCs w:val="22"/>
                <w:lang w:eastAsia="en-GB"/>
              </w:rPr>
              <w:t>Supported</w:t>
            </w:r>
          </w:p>
        </w:tc>
        <w:tc>
          <w:tcPr>
            <w:tcW w:w="4400" w:type="dxa"/>
            <w:tcBorders>
              <w:bottom w:val="dotted" w:sz="4" w:space="0" w:color="auto"/>
            </w:tcBorders>
            <w:shd w:val="clear" w:color="auto" w:fill="auto"/>
            <w:hideMark/>
          </w:tcPr>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B32 Racial discrimination</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A42 Institutions &amp; policies - General</w:t>
            </w:r>
          </w:p>
          <w:p w:rsidR="006028CC" w:rsidRPr="006028CC" w:rsidRDefault="00222CBF" w:rsidP="006028CC">
            <w:pPr>
              <w:suppressAutoHyphens w:val="0"/>
              <w:spacing w:line="240" w:lineRule="auto"/>
              <w:rPr>
                <w:color w:val="000000"/>
                <w:sz w:val="16"/>
                <w:szCs w:val="22"/>
                <w:lang w:eastAsia="en-GB"/>
              </w:rPr>
            </w:pPr>
            <w:r w:rsidRPr="00222CBF">
              <w:rPr>
                <w:b/>
                <w:color w:val="000000"/>
                <w:sz w:val="16"/>
                <w:szCs w:val="22"/>
                <w:lang w:eastAsia="en-GB"/>
              </w:rPr>
              <w:t>Affected persons:</w:t>
            </w:r>
          </w:p>
          <w:p w:rsidR="00222CBF" w:rsidRPr="00222CBF" w:rsidRDefault="00222CBF" w:rsidP="006028CC">
            <w:pPr>
              <w:suppressAutoHyphens w:val="0"/>
              <w:spacing w:line="240" w:lineRule="auto"/>
              <w:rPr>
                <w:color w:val="000000"/>
                <w:sz w:val="16"/>
                <w:szCs w:val="22"/>
                <w:lang w:eastAsia="en-GB"/>
              </w:rPr>
            </w:pPr>
            <w:r w:rsidRPr="00222CBF">
              <w:rPr>
                <w:color w:val="000000"/>
                <w:sz w:val="16"/>
                <w:szCs w:val="22"/>
                <w:lang w:eastAsia="en-GB"/>
              </w:rPr>
              <w:t>- minorities/ racial, ethnic, linguistic, religious or descent-based groups</w:t>
            </w:r>
          </w:p>
        </w:tc>
        <w:tc>
          <w:tcPr>
            <w:tcW w:w="5200" w:type="dxa"/>
            <w:tcBorders>
              <w:bottom w:val="dotted" w:sz="4" w:space="0" w:color="auto"/>
            </w:tcBorders>
            <w:shd w:val="clear" w:color="auto" w:fill="auto"/>
            <w:hideMark/>
          </w:tcPr>
          <w:p w:rsidR="006028CC" w:rsidRDefault="006028CC" w:rsidP="006028CC">
            <w:pPr>
              <w:suppressAutoHyphens w:val="0"/>
              <w:spacing w:before="60" w:after="60" w:line="240" w:lineRule="auto"/>
              <w:ind w:left="57" w:right="57"/>
              <w:rPr>
                <w:color w:val="000000"/>
                <w:szCs w:val="22"/>
                <w:lang w:eastAsia="en-GB"/>
              </w:rPr>
            </w:pPr>
          </w:p>
          <w:p w:rsidR="00222CBF" w:rsidRPr="00222CBF" w:rsidRDefault="00222CBF" w:rsidP="006028CC">
            <w:pPr>
              <w:suppressAutoHyphens w:val="0"/>
              <w:spacing w:before="60" w:after="60" w:line="240" w:lineRule="auto"/>
              <w:ind w:left="57" w:right="57"/>
              <w:rPr>
                <w:color w:val="000000"/>
                <w:szCs w:val="22"/>
                <w:lang w:eastAsia="en-GB"/>
              </w:rPr>
            </w:pPr>
          </w:p>
        </w:tc>
      </w:tr>
      <w:tr w:rsidR="006028CC" w:rsidRPr="006028CC" w:rsidTr="001446F9">
        <w:trPr>
          <w:cantSplit/>
        </w:trPr>
        <w:tc>
          <w:tcPr>
            <w:tcW w:w="15220" w:type="dxa"/>
            <w:gridSpan w:val="4"/>
            <w:shd w:val="clear" w:color="auto" w:fill="DBE5F1"/>
            <w:hideMark/>
          </w:tcPr>
          <w:p w:rsidR="006028CC" w:rsidRPr="00222CBF" w:rsidRDefault="006028CC" w:rsidP="006028CC">
            <w:pPr>
              <w:suppressAutoHyphens w:val="0"/>
              <w:spacing w:before="40" w:after="40" w:line="240" w:lineRule="auto"/>
              <w:rPr>
                <w:b/>
                <w:i/>
                <w:color w:val="000000"/>
                <w:sz w:val="28"/>
                <w:szCs w:val="22"/>
                <w:lang w:eastAsia="en-GB"/>
              </w:rPr>
            </w:pPr>
            <w:r w:rsidRPr="006028CC">
              <w:rPr>
                <w:b/>
                <w:i/>
                <w:color w:val="000000"/>
                <w:sz w:val="28"/>
                <w:szCs w:val="22"/>
                <w:lang w:eastAsia="en-GB"/>
              </w:rPr>
              <w:t xml:space="preserve">Theme: </w:t>
            </w:r>
            <w:r w:rsidRPr="00222CBF">
              <w:rPr>
                <w:b/>
                <w:i/>
                <w:color w:val="000000"/>
                <w:sz w:val="28"/>
                <w:szCs w:val="22"/>
                <w:lang w:eastAsia="en-GB"/>
              </w:rPr>
              <w:t>D1 Civil &amp; political rights - general measures of implementation</w:t>
            </w:r>
          </w:p>
        </w:tc>
      </w:tr>
      <w:tr w:rsidR="00222CBF" w:rsidRPr="006028CC" w:rsidTr="006028CC">
        <w:trPr>
          <w:cantSplit/>
        </w:trPr>
        <w:tc>
          <w:tcPr>
            <w:tcW w:w="4520" w:type="dxa"/>
            <w:tcBorders>
              <w:bottom w:val="dotted" w:sz="4" w:space="0" w:color="auto"/>
            </w:tcBorders>
            <w:shd w:val="clear" w:color="auto" w:fill="auto"/>
            <w:hideMark/>
          </w:tcPr>
          <w:p w:rsidR="006028CC" w:rsidRDefault="00222CBF" w:rsidP="006028CC">
            <w:pPr>
              <w:suppressAutoHyphens w:val="0"/>
              <w:spacing w:before="40" w:after="40" w:line="240" w:lineRule="auto"/>
              <w:rPr>
                <w:color w:val="000000"/>
                <w:szCs w:val="22"/>
                <w:lang w:eastAsia="en-GB"/>
              </w:rPr>
            </w:pPr>
            <w:r w:rsidRPr="00222CBF">
              <w:rPr>
                <w:color w:val="000000"/>
                <w:szCs w:val="22"/>
                <w:lang w:eastAsia="en-GB"/>
              </w:rPr>
              <w:t>124.58. Abolish the “Security Surveillance Law”, which restricts freedoms of former political prisoners and prisoners of conscience (Democrat ic People ’ s Republic of</w:t>
            </w:r>
            <w:r w:rsidR="006028CC">
              <w:rPr>
                <w:color w:val="000000"/>
                <w:szCs w:val="22"/>
                <w:lang w:eastAsia="en-GB"/>
              </w:rPr>
              <w:t xml:space="preserve"> </w:t>
            </w:r>
            <w:r w:rsidRPr="00222CBF">
              <w:rPr>
                <w:color w:val="000000"/>
                <w:szCs w:val="22"/>
                <w:lang w:eastAsia="en-GB"/>
              </w:rPr>
              <w:t>Korea</w:t>
            </w:r>
            <w:r w:rsidR="006028CC">
              <w:rPr>
                <w:color w:val="000000"/>
                <w:szCs w:val="22"/>
                <w:lang w:eastAsia="en-GB"/>
              </w:rPr>
              <w:t>)</w:t>
            </w:r>
            <w:r w:rsidRPr="00222CBF">
              <w:rPr>
                <w:color w:val="000000"/>
                <w:szCs w:val="22"/>
                <w:lang w:eastAsia="en-GB"/>
              </w:rPr>
              <w:t>;</w:t>
            </w:r>
          </w:p>
          <w:p w:rsidR="00222CBF" w:rsidRPr="00222CBF" w:rsidRDefault="006028CC" w:rsidP="006028CC">
            <w:pPr>
              <w:suppressAutoHyphens w:val="0"/>
              <w:spacing w:before="40" w:after="40" w:line="240" w:lineRule="auto"/>
              <w:rPr>
                <w:color w:val="000000"/>
                <w:szCs w:val="22"/>
                <w:lang w:eastAsia="en-GB"/>
              </w:rPr>
            </w:pPr>
            <w:r w:rsidRPr="00222CBF">
              <w:rPr>
                <w:b/>
                <w:color w:val="000000"/>
                <w:sz w:val="16"/>
                <w:szCs w:val="22"/>
                <w:lang w:eastAsia="en-GB"/>
              </w:rPr>
              <w:t>Source of position:</w:t>
            </w:r>
            <w:r w:rsidRPr="00222CBF">
              <w:rPr>
                <w:color w:val="000000"/>
                <w:sz w:val="16"/>
                <w:szCs w:val="22"/>
                <w:lang w:eastAsia="en-GB"/>
              </w:rPr>
              <w:t xml:space="preserve"> A/HRC/22/10/Add.1 - Para. 32</w:t>
            </w:r>
          </w:p>
        </w:tc>
        <w:tc>
          <w:tcPr>
            <w:tcW w:w="1100" w:type="dxa"/>
            <w:tcBorders>
              <w:bottom w:val="dotted" w:sz="4" w:space="0" w:color="auto"/>
            </w:tcBorders>
            <w:shd w:val="clear" w:color="auto" w:fill="auto"/>
            <w:hideMark/>
          </w:tcPr>
          <w:p w:rsidR="00222CBF" w:rsidRPr="00222CBF" w:rsidRDefault="00222CBF" w:rsidP="006028CC">
            <w:pPr>
              <w:suppressAutoHyphens w:val="0"/>
              <w:spacing w:before="40" w:after="40" w:line="240" w:lineRule="auto"/>
              <w:rPr>
                <w:color w:val="000000"/>
                <w:szCs w:val="22"/>
                <w:lang w:eastAsia="en-GB"/>
              </w:rPr>
            </w:pPr>
            <w:r w:rsidRPr="00222CBF">
              <w:rPr>
                <w:color w:val="000000"/>
                <w:szCs w:val="22"/>
                <w:lang w:eastAsia="en-GB"/>
              </w:rPr>
              <w:t>Noted</w:t>
            </w:r>
          </w:p>
        </w:tc>
        <w:tc>
          <w:tcPr>
            <w:tcW w:w="4400" w:type="dxa"/>
            <w:tcBorders>
              <w:bottom w:val="dotted" w:sz="4" w:space="0" w:color="auto"/>
            </w:tcBorders>
            <w:shd w:val="clear" w:color="auto" w:fill="auto"/>
            <w:hideMark/>
          </w:tcPr>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D1 Civil &amp; political rights - general measures of implementation</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A41 Constitutional and legislative framework</w:t>
            </w:r>
          </w:p>
          <w:p w:rsidR="006028CC" w:rsidRPr="006028CC" w:rsidRDefault="00222CBF" w:rsidP="006028CC">
            <w:pPr>
              <w:suppressAutoHyphens w:val="0"/>
              <w:spacing w:line="240" w:lineRule="auto"/>
              <w:rPr>
                <w:color w:val="000000"/>
                <w:sz w:val="16"/>
                <w:szCs w:val="22"/>
                <w:lang w:eastAsia="en-GB"/>
              </w:rPr>
            </w:pPr>
            <w:r w:rsidRPr="00222CBF">
              <w:rPr>
                <w:b/>
                <w:color w:val="000000"/>
                <w:sz w:val="16"/>
                <w:szCs w:val="22"/>
                <w:lang w:eastAsia="en-GB"/>
              </w:rPr>
              <w:t>Affected persons:</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 general</w:t>
            </w:r>
          </w:p>
          <w:p w:rsidR="00222CBF" w:rsidRPr="00222CBF" w:rsidRDefault="00222CBF" w:rsidP="006028CC">
            <w:pPr>
              <w:suppressAutoHyphens w:val="0"/>
              <w:spacing w:line="240" w:lineRule="auto"/>
              <w:rPr>
                <w:color w:val="000000"/>
                <w:sz w:val="16"/>
                <w:szCs w:val="22"/>
                <w:lang w:eastAsia="en-GB"/>
              </w:rPr>
            </w:pPr>
            <w:r w:rsidRPr="00222CBF">
              <w:rPr>
                <w:color w:val="000000"/>
                <w:sz w:val="16"/>
                <w:szCs w:val="22"/>
                <w:lang w:eastAsia="en-GB"/>
              </w:rPr>
              <w:t>- persons deprived of their liberty</w:t>
            </w:r>
          </w:p>
        </w:tc>
        <w:tc>
          <w:tcPr>
            <w:tcW w:w="5200" w:type="dxa"/>
            <w:tcBorders>
              <w:bottom w:val="dotted" w:sz="4" w:space="0" w:color="auto"/>
            </w:tcBorders>
            <w:shd w:val="clear" w:color="auto" w:fill="auto"/>
            <w:hideMark/>
          </w:tcPr>
          <w:p w:rsidR="006028CC" w:rsidRDefault="006028CC" w:rsidP="006028CC">
            <w:pPr>
              <w:suppressAutoHyphens w:val="0"/>
              <w:spacing w:before="60" w:after="60" w:line="240" w:lineRule="auto"/>
              <w:ind w:left="57" w:right="57"/>
              <w:rPr>
                <w:color w:val="000000"/>
                <w:szCs w:val="22"/>
                <w:lang w:eastAsia="en-GB"/>
              </w:rPr>
            </w:pPr>
          </w:p>
          <w:p w:rsidR="00222CBF" w:rsidRPr="00222CBF" w:rsidRDefault="00222CBF" w:rsidP="006028CC">
            <w:pPr>
              <w:suppressAutoHyphens w:val="0"/>
              <w:spacing w:before="60" w:after="60" w:line="240" w:lineRule="auto"/>
              <w:ind w:left="57" w:right="57"/>
              <w:rPr>
                <w:color w:val="000000"/>
                <w:szCs w:val="22"/>
                <w:lang w:eastAsia="en-GB"/>
              </w:rPr>
            </w:pPr>
          </w:p>
        </w:tc>
      </w:tr>
      <w:tr w:rsidR="006028CC" w:rsidRPr="006028CC" w:rsidTr="00A3115B">
        <w:trPr>
          <w:cantSplit/>
        </w:trPr>
        <w:tc>
          <w:tcPr>
            <w:tcW w:w="15220" w:type="dxa"/>
            <w:gridSpan w:val="4"/>
            <w:shd w:val="clear" w:color="auto" w:fill="DBE5F1"/>
            <w:hideMark/>
          </w:tcPr>
          <w:p w:rsidR="006028CC" w:rsidRPr="00222CBF" w:rsidRDefault="006028CC" w:rsidP="006028CC">
            <w:pPr>
              <w:suppressAutoHyphens w:val="0"/>
              <w:spacing w:before="40" w:after="40" w:line="240" w:lineRule="auto"/>
              <w:rPr>
                <w:b/>
                <w:i/>
                <w:color w:val="000000"/>
                <w:sz w:val="28"/>
                <w:szCs w:val="22"/>
                <w:lang w:eastAsia="en-GB"/>
              </w:rPr>
            </w:pPr>
            <w:r w:rsidRPr="006028CC">
              <w:rPr>
                <w:b/>
                <w:i/>
                <w:color w:val="000000"/>
                <w:sz w:val="28"/>
                <w:szCs w:val="22"/>
                <w:lang w:eastAsia="en-GB"/>
              </w:rPr>
              <w:t xml:space="preserve">Theme: </w:t>
            </w:r>
            <w:r w:rsidRPr="00222CBF">
              <w:rPr>
                <w:b/>
                <w:i/>
                <w:color w:val="000000"/>
                <w:sz w:val="28"/>
                <w:szCs w:val="22"/>
                <w:lang w:eastAsia="en-GB"/>
              </w:rPr>
              <w:t>D23 Death penalty</w:t>
            </w:r>
          </w:p>
        </w:tc>
      </w:tr>
      <w:tr w:rsidR="00222CBF" w:rsidRPr="006028CC" w:rsidTr="006028CC">
        <w:trPr>
          <w:cantSplit/>
        </w:trPr>
        <w:tc>
          <w:tcPr>
            <w:tcW w:w="4520" w:type="dxa"/>
            <w:tcBorders>
              <w:bottom w:val="dotted" w:sz="4" w:space="0" w:color="auto"/>
            </w:tcBorders>
            <w:shd w:val="clear" w:color="auto" w:fill="auto"/>
            <w:hideMark/>
          </w:tcPr>
          <w:p w:rsidR="006028CC" w:rsidRDefault="00222CBF" w:rsidP="006028CC">
            <w:pPr>
              <w:suppressAutoHyphens w:val="0"/>
              <w:spacing w:before="40" w:after="40" w:line="240" w:lineRule="auto"/>
              <w:rPr>
                <w:color w:val="000000"/>
                <w:szCs w:val="22"/>
                <w:lang w:eastAsia="en-GB"/>
              </w:rPr>
            </w:pPr>
            <w:r w:rsidRPr="00222CBF">
              <w:rPr>
                <w:color w:val="000000"/>
                <w:szCs w:val="22"/>
                <w:lang w:eastAsia="en-GB"/>
              </w:rPr>
              <w:lastRenderedPageBreak/>
              <w:t xml:space="preserve">124.35. Consider ratifying ICCPR-OP2, aiming at the abolition of the death penalty (Rwanda); Ratify ICCPR-OP2, aiming at the abolition of the death penalty (Switzerland); Consider ratifying the ICCPR-OP2, aiming at the abolition of the death penalty (Slovenia); Modify the penal provisions that provide for the application of the death penalty with a view to a total prohibition and ratify ICCPR-OP2, aiming at the abolition of the death penalty (Uruguay); Consider the possible establishment of an official moratorium on the death penalty, since it is not applied since 1997 (Chile); Convert the present de facto moratorium on executions into a formal moratorium (Germany); Take concrete measures in order to transform the de facto moratorium on the death penalty into a de jure moratorium on execution and sentencing (Switzerland); Introduce a moratorium on all executions and introduce legislation to abolish the death penalty (United Kingdom); Maintain effectively the de facto moratorium on the death penalty (Belgium); Respect international minimum standards on the death penalty, if the Republic of Korea will maintain it (Belgium); Consider the abolition of the death penalty (Honduras); Consider the possibility of the abolition of the death penalty by the law (Uzbekistan); Take into consideration the possibility of abolishing the death penalty (Italy); Take steps towards the abolition of the death penalty (Norway); Take steps towards the abolition of the death penalty, while commuting the existing sentences to life imprisonment terms (Slovakia); Complete the legislative process in order to abolish capital punishment, which as a matter of fact, has been suspended for more than a decade (Turkey); Take all necessary measures in order to abolish de jure the death penalty (France); Abolish definitively the death penalty (Spain); Abolish the death penalty and ratify ICCPR-OP 2 </w:t>
            </w:r>
            <w:r w:rsidR="006028CC">
              <w:rPr>
                <w:color w:val="000000"/>
                <w:szCs w:val="22"/>
                <w:lang w:eastAsia="en-GB"/>
              </w:rPr>
              <w:t>(</w:t>
            </w:r>
            <w:r w:rsidRPr="00222CBF">
              <w:rPr>
                <w:color w:val="000000"/>
                <w:szCs w:val="22"/>
                <w:lang w:eastAsia="en-GB"/>
              </w:rPr>
              <w:t>Australia);</w:t>
            </w:r>
          </w:p>
          <w:p w:rsidR="00222CBF" w:rsidRPr="00222CBF" w:rsidRDefault="006028CC" w:rsidP="006028CC">
            <w:pPr>
              <w:suppressAutoHyphens w:val="0"/>
              <w:spacing w:before="40" w:after="40" w:line="240" w:lineRule="auto"/>
              <w:rPr>
                <w:color w:val="000000"/>
                <w:szCs w:val="22"/>
                <w:lang w:eastAsia="en-GB"/>
              </w:rPr>
            </w:pPr>
            <w:r w:rsidRPr="00222CBF">
              <w:rPr>
                <w:b/>
                <w:color w:val="000000"/>
                <w:sz w:val="16"/>
                <w:szCs w:val="22"/>
                <w:lang w:eastAsia="en-GB"/>
              </w:rPr>
              <w:t>Source of position:</w:t>
            </w:r>
            <w:r w:rsidRPr="00222CBF">
              <w:rPr>
                <w:color w:val="000000"/>
                <w:sz w:val="16"/>
                <w:szCs w:val="22"/>
                <w:lang w:eastAsia="en-GB"/>
              </w:rPr>
              <w:t xml:space="preserve"> A/HRC/22/10/Add.1 - Para. 18</w:t>
            </w:r>
          </w:p>
        </w:tc>
        <w:tc>
          <w:tcPr>
            <w:tcW w:w="1100" w:type="dxa"/>
            <w:tcBorders>
              <w:bottom w:val="dotted" w:sz="4" w:space="0" w:color="auto"/>
            </w:tcBorders>
            <w:shd w:val="clear" w:color="auto" w:fill="auto"/>
            <w:hideMark/>
          </w:tcPr>
          <w:p w:rsidR="00222CBF" w:rsidRPr="00222CBF" w:rsidRDefault="00222CBF" w:rsidP="006028CC">
            <w:pPr>
              <w:suppressAutoHyphens w:val="0"/>
              <w:spacing w:before="40" w:after="40" w:line="240" w:lineRule="auto"/>
              <w:rPr>
                <w:color w:val="000000"/>
                <w:szCs w:val="22"/>
                <w:lang w:eastAsia="en-GB"/>
              </w:rPr>
            </w:pPr>
            <w:r w:rsidRPr="00222CBF">
              <w:rPr>
                <w:color w:val="000000"/>
                <w:szCs w:val="22"/>
                <w:lang w:eastAsia="en-GB"/>
              </w:rPr>
              <w:t>Noted</w:t>
            </w:r>
          </w:p>
        </w:tc>
        <w:tc>
          <w:tcPr>
            <w:tcW w:w="4400" w:type="dxa"/>
            <w:tcBorders>
              <w:bottom w:val="dotted" w:sz="4" w:space="0" w:color="auto"/>
            </w:tcBorders>
            <w:shd w:val="clear" w:color="auto" w:fill="auto"/>
            <w:hideMark/>
          </w:tcPr>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D23 Death penalty</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A41 Constitutional and legislative framework</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A12 Acceptance of international norms</w:t>
            </w:r>
          </w:p>
          <w:p w:rsidR="006028CC" w:rsidRPr="006028CC" w:rsidRDefault="00222CBF" w:rsidP="006028CC">
            <w:pPr>
              <w:suppressAutoHyphens w:val="0"/>
              <w:spacing w:line="240" w:lineRule="auto"/>
              <w:rPr>
                <w:color w:val="000000"/>
                <w:sz w:val="16"/>
                <w:szCs w:val="22"/>
                <w:lang w:eastAsia="en-GB"/>
              </w:rPr>
            </w:pPr>
            <w:r w:rsidRPr="00222CBF">
              <w:rPr>
                <w:b/>
                <w:color w:val="000000"/>
                <w:sz w:val="16"/>
                <w:szCs w:val="22"/>
                <w:lang w:eastAsia="en-GB"/>
              </w:rPr>
              <w:t>Affected persons:</w:t>
            </w:r>
          </w:p>
          <w:p w:rsidR="00222CBF" w:rsidRPr="00222CBF" w:rsidRDefault="00222CBF" w:rsidP="006028CC">
            <w:pPr>
              <w:suppressAutoHyphens w:val="0"/>
              <w:spacing w:line="240" w:lineRule="auto"/>
              <w:rPr>
                <w:color w:val="000000"/>
                <w:sz w:val="16"/>
                <w:szCs w:val="22"/>
                <w:lang w:eastAsia="en-GB"/>
              </w:rPr>
            </w:pPr>
            <w:r w:rsidRPr="00222CBF">
              <w:rPr>
                <w:color w:val="000000"/>
                <w:sz w:val="16"/>
                <w:szCs w:val="22"/>
                <w:lang w:eastAsia="en-GB"/>
              </w:rPr>
              <w:t>- general</w:t>
            </w:r>
          </w:p>
        </w:tc>
        <w:tc>
          <w:tcPr>
            <w:tcW w:w="5200" w:type="dxa"/>
            <w:tcBorders>
              <w:bottom w:val="dotted" w:sz="4" w:space="0" w:color="auto"/>
            </w:tcBorders>
            <w:shd w:val="clear" w:color="auto" w:fill="auto"/>
            <w:hideMark/>
          </w:tcPr>
          <w:p w:rsidR="006028CC" w:rsidRDefault="006028CC" w:rsidP="006028CC">
            <w:pPr>
              <w:suppressAutoHyphens w:val="0"/>
              <w:spacing w:before="60" w:after="60" w:line="240" w:lineRule="auto"/>
              <w:ind w:left="57" w:right="57"/>
              <w:rPr>
                <w:color w:val="000000"/>
                <w:szCs w:val="22"/>
                <w:lang w:eastAsia="en-GB"/>
              </w:rPr>
            </w:pPr>
          </w:p>
          <w:p w:rsidR="00222CBF" w:rsidRPr="00222CBF" w:rsidRDefault="00222CBF" w:rsidP="006028CC">
            <w:pPr>
              <w:suppressAutoHyphens w:val="0"/>
              <w:spacing w:before="60" w:after="60" w:line="240" w:lineRule="auto"/>
              <w:ind w:left="57" w:right="57"/>
              <w:rPr>
                <w:color w:val="000000"/>
                <w:szCs w:val="22"/>
                <w:lang w:eastAsia="en-GB"/>
              </w:rPr>
            </w:pPr>
          </w:p>
        </w:tc>
      </w:tr>
      <w:tr w:rsidR="006028CC" w:rsidRPr="006028CC" w:rsidTr="00764EF6">
        <w:trPr>
          <w:cantSplit/>
        </w:trPr>
        <w:tc>
          <w:tcPr>
            <w:tcW w:w="15220" w:type="dxa"/>
            <w:gridSpan w:val="4"/>
            <w:shd w:val="clear" w:color="auto" w:fill="DBE5F1"/>
            <w:hideMark/>
          </w:tcPr>
          <w:p w:rsidR="006028CC" w:rsidRPr="00222CBF" w:rsidRDefault="006028CC" w:rsidP="006028CC">
            <w:pPr>
              <w:suppressAutoHyphens w:val="0"/>
              <w:spacing w:before="40" w:after="40" w:line="240" w:lineRule="auto"/>
              <w:rPr>
                <w:b/>
                <w:i/>
                <w:color w:val="000000"/>
                <w:sz w:val="28"/>
                <w:szCs w:val="22"/>
                <w:lang w:eastAsia="en-GB"/>
              </w:rPr>
            </w:pPr>
            <w:r w:rsidRPr="006028CC">
              <w:rPr>
                <w:b/>
                <w:i/>
                <w:color w:val="000000"/>
                <w:sz w:val="28"/>
                <w:szCs w:val="22"/>
                <w:lang w:eastAsia="en-GB"/>
              </w:rPr>
              <w:lastRenderedPageBreak/>
              <w:t xml:space="preserve">Theme: </w:t>
            </w:r>
            <w:r w:rsidRPr="00222CBF">
              <w:rPr>
                <w:b/>
                <w:i/>
                <w:color w:val="000000"/>
                <w:sz w:val="28"/>
                <w:szCs w:val="22"/>
                <w:lang w:eastAsia="en-GB"/>
              </w:rPr>
              <w:t>D25 Prohibition of torture and cruel, inhuman or degrading treatment</w:t>
            </w:r>
          </w:p>
        </w:tc>
      </w:tr>
      <w:tr w:rsidR="00222CBF" w:rsidRPr="006028CC" w:rsidTr="006028CC">
        <w:trPr>
          <w:cantSplit/>
        </w:trPr>
        <w:tc>
          <w:tcPr>
            <w:tcW w:w="4520" w:type="dxa"/>
            <w:shd w:val="clear" w:color="auto" w:fill="auto"/>
            <w:hideMark/>
          </w:tcPr>
          <w:p w:rsidR="006028CC" w:rsidRDefault="00222CBF" w:rsidP="006028CC">
            <w:pPr>
              <w:suppressAutoHyphens w:val="0"/>
              <w:spacing w:before="40" w:after="40" w:line="240" w:lineRule="auto"/>
              <w:rPr>
                <w:color w:val="000000"/>
                <w:szCs w:val="22"/>
                <w:lang w:eastAsia="en-GB"/>
              </w:rPr>
            </w:pPr>
            <w:r w:rsidRPr="00222CBF">
              <w:rPr>
                <w:color w:val="000000"/>
                <w:szCs w:val="22"/>
                <w:lang w:eastAsia="en-GB"/>
              </w:rPr>
              <w:t xml:space="preserve">124.13. Include in the Penal Code the crime of torture, in line with article 1 of CAT </w:t>
            </w:r>
            <w:r w:rsidR="006028CC">
              <w:rPr>
                <w:color w:val="000000"/>
                <w:szCs w:val="22"/>
                <w:lang w:eastAsia="en-GB"/>
              </w:rPr>
              <w:t>(</w:t>
            </w:r>
            <w:r w:rsidRPr="00222CBF">
              <w:rPr>
                <w:color w:val="000000"/>
                <w:szCs w:val="22"/>
                <w:lang w:eastAsia="en-GB"/>
              </w:rPr>
              <w:t>Mexico</w:t>
            </w:r>
            <w:r w:rsidR="006028CC">
              <w:rPr>
                <w:color w:val="000000"/>
                <w:szCs w:val="22"/>
                <w:lang w:eastAsia="en-GB"/>
              </w:rPr>
              <w:t>)</w:t>
            </w:r>
            <w:r w:rsidRPr="00222CBF">
              <w:rPr>
                <w:color w:val="000000"/>
                <w:szCs w:val="22"/>
                <w:lang w:eastAsia="en-GB"/>
              </w:rPr>
              <w:t>;</w:t>
            </w:r>
            <w:r w:rsidR="006028CC">
              <w:rPr>
                <w:color w:val="000000"/>
                <w:szCs w:val="22"/>
                <w:lang w:eastAsia="en-GB"/>
              </w:rPr>
              <w:t xml:space="preserve"> </w:t>
            </w:r>
            <w:r w:rsidRPr="00222CBF">
              <w:rPr>
                <w:color w:val="000000"/>
                <w:szCs w:val="22"/>
                <w:lang w:eastAsia="en-GB"/>
              </w:rPr>
              <w:t>rapidly</w:t>
            </w:r>
            <w:r w:rsidR="006028CC">
              <w:rPr>
                <w:color w:val="000000"/>
                <w:szCs w:val="22"/>
                <w:lang w:eastAsia="en-GB"/>
              </w:rPr>
              <w:t xml:space="preserve"> </w:t>
            </w:r>
            <w:r w:rsidRPr="00222CBF">
              <w:rPr>
                <w:color w:val="000000"/>
                <w:szCs w:val="22"/>
                <w:lang w:eastAsia="en-GB"/>
              </w:rPr>
              <w:t xml:space="preserve">complete the process of harmonizing national legislation with CAT with respect to the d efinition of torture </w:t>
            </w:r>
            <w:r w:rsidR="006028CC">
              <w:rPr>
                <w:color w:val="000000"/>
                <w:szCs w:val="22"/>
                <w:lang w:eastAsia="en-GB"/>
              </w:rPr>
              <w:t>(</w:t>
            </w:r>
            <w:r w:rsidRPr="00222CBF">
              <w:rPr>
                <w:color w:val="000000"/>
                <w:szCs w:val="22"/>
                <w:lang w:eastAsia="en-GB"/>
              </w:rPr>
              <w:t>Tunisia</w:t>
            </w:r>
            <w:r w:rsidR="006028CC">
              <w:rPr>
                <w:color w:val="000000"/>
                <w:szCs w:val="22"/>
                <w:lang w:eastAsia="en-GB"/>
              </w:rPr>
              <w:t>)</w:t>
            </w:r>
            <w:r w:rsidRPr="00222CBF">
              <w:rPr>
                <w:color w:val="000000"/>
                <w:szCs w:val="22"/>
                <w:lang w:eastAsia="en-GB"/>
              </w:rPr>
              <w:t>;</w:t>
            </w:r>
          </w:p>
          <w:p w:rsidR="00222CBF" w:rsidRPr="00222CBF" w:rsidRDefault="006028CC" w:rsidP="006028CC">
            <w:pPr>
              <w:suppressAutoHyphens w:val="0"/>
              <w:spacing w:before="40" w:after="40" w:line="240" w:lineRule="auto"/>
              <w:rPr>
                <w:color w:val="000000"/>
                <w:szCs w:val="22"/>
                <w:lang w:eastAsia="en-GB"/>
              </w:rPr>
            </w:pPr>
            <w:r w:rsidRPr="00222CBF">
              <w:rPr>
                <w:b/>
                <w:color w:val="000000"/>
                <w:sz w:val="16"/>
                <w:szCs w:val="22"/>
                <w:lang w:eastAsia="en-GB"/>
              </w:rPr>
              <w:t>Source of position:</w:t>
            </w:r>
            <w:r w:rsidRPr="00222CBF">
              <w:rPr>
                <w:color w:val="000000"/>
                <w:sz w:val="16"/>
                <w:szCs w:val="22"/>
                <w:lang w:eastAsia="en-GB"/>
              </w:rPr>
              <w:t xml:space="preserve"> A/HRC/22/10/Add.1 - Para. 14</w:t>
            </w:r>
          </w:p>
        </w:tc>
        <w:tc>
          <w:tcPr>
            <w:tcW w:w="1100" w:type="dxa"/>
            <w:shd w:val="clear" w:color="auto" w:fill="auto"/>
            <w:hideMark/>
          </w:tcPr>
          <w:p w:rsidR="00222CBF" w:rsidRPr="00222CBF" w:rsidRDefault="00222CBF" w:rsidP="006028CC">
            <w:pPr>
              <w:suppressAutoHyphens w:val="0"/>
              <w:spacing w:before="40" w:after="40" w:line="240" w:lineRule="auto"/>
              <w:rPr>
                <w:color w:val="000000"/>
                <w:szCs w:val="22"/>
                <w:lang w:eastAsia="en-GB"/>
              </w:rPr>
            </w:pPr>
            <w:r w:rsidRPr="00222CBF">
              <w:rPr>
                <w:color w:val="000000"/>
                <w:szCs w:val="22"/>
                <w:lang w:eastAsia="en-GB"/>
              </w:rPr>
              <w:t>Noted</w:t>
            </w:r>
          </w:p>
        </w:tc>
        <w:tc>
          <w:tcPr>
            <w:tcW w:w="4400" w:type="dxa"/>
            <w:shd w:val="clear" w:color="auto" w:fill="auto"/>
            <w:hideMark/>
          </w:tcPr>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D25 Prohibition of torture and cruel, inhuman or degrading treatment</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A41 Constitutional and legislative framework</w:t>
            </w:r>
          </w:p>
          <w:p w:rsidR="006028CC" w:rsidRPr="006028CC" w:rsidRDefault="00222CBF" w:rsidP="006028CC">
            <w:pPr>
              <w:suppressAutoHyphens w:val="0"/>
              <w:spacing w:line="240" w:lineRule="auto"/>
              <w:rPr>
                <w:color w:val="000000"/>
                <w:sz w:val="16"/>
                <w:szCs w:val="22"/>
                <w:lang w:eastAsia="en-GB"/>
              </w:rPr>
            </w:pPr>
            <w:r w:rsidRPr="00222CBF">
              <w:rPr>
                <w:b/>
                <w:color w:val="000000"/>
                <w:sz w:val="16"/>
                <w:szCs w:val="22"/>
                <w:lang w:eastAsia="en-GB"/>
              </w:rPr>
              <w:t>Affected persons:</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 general</w:t>
            </w:r>
          </w:p>
          <w:p w:rsidR="00222CBF" w:rsidRPr="00222CBF" w:rsidRDefault="00222CBF" w:rsidP="006028CC">
            <w:pPr>
              <w:suppressAutoHyphens w:val="0"/>
              <w:spacing w:line="240" w:lineRule="auto"/>
              <w:rPr>
                <w:color w:val="000000"/>
                <w:sz w:val="16"/>
                <w:szCs w:val="22"/>
                <w:lang w:eastAsia="en-GB"/>
              </w:rPr>
            </w:pPr>
            <w:r w:rsidRPr="00222CBF">
              <w:rPr>
                <w:color w:val="000000"/>
                <w:sz w:val="16"/>
                <w:szCs w:val="22"/>
                <w:lang w:eastAsia="en-GB"/>
              </w:rPr>
              <w:t>- persons deprived of their liberty</w:t>
            </w:r>
          </w:p>
        </w:tc>
        <w:tc>
          <w:tcPr>
            <w:tcW w:w="5200" w:type="dxa"/>
            <w:shd w:val="clear" w:color="auto" w:fill="auto"/>
            <w:hideMark/>
          </w:tcPr>
          <w:p w:rsidR="006028CC" w:rsidRDefault="006028CC" w:rsidP="006028CC">
            <w:pPr>
              <w:suppressAutoHyphens w:val="0"/>
              <w:spacing w:before="60" w:after="60" w:line="240" w:lineRule="auto"/>
              <w:ind w:left="57" w:right="57"/>
              <w:rPr>
                <w:color w:val="000000"/>
                <w:szCs w:val="22"/>
                <w:lang w:eastAsia="en-GB"/>
              </w:rPr>
            </w:pPr>
          </w:p>
          <w:p w:rsidR="00222CBF" w:rsidRPr="00222CBF" w:rsidRDefault="00222CBF" w:rsidP="006028CC">
            <w:pPr>
              <w:suppressAutoHyphens w:val="0"/>
              <w:spacing w:before="60" w:after="60" w:line="240" w:lineRule="auto"/>
              <w:ind w:left="57" w:right="57"/>
              <w:rPr>
                <w:color w:val="000000"/>
                <w:szCs w:val="22"/>
                <w:lang w:eastAsia="en-GB"/>
              </w:rPr>
            </w:pPr>
          </w:p>
        </w:tc>
      </w:tr>
      <w:tr w:rsidR="00222CBF" w:rsidRPr="006028CC" w:rsidTr="006028CC">
        <w:trPr>
          <w:cantSplit/>
        </w:trPr>
        <w:tc>
          <w:tcPr>
            <w:tcW w:w="4520" w:type="dxa"/>
            <w:shd w:val="clear" w:color="auto" w:fill="auto"/>
            <w:hideMark/>
          </w:tcPr>
          <w:p w:rsidR="006028CC" w:rsidRDefault="00222CBF" w:rsidP="006028CC">
            <w:pPr>
              <w:suppressAutoHyphens w:val="0"/>
              <w:spacing w:before="40" w:after="40" w:line="240" w:lineRule="auto"/>
              <w:rPr>
                <w:color w:val="000000"/>
                <w:szCs w:val="22"/>
                <w:lang w:eastAsia="en-GB"/>
              </w:rPr>
            </w:pPr>
            <w:r w:rsidRPr="00222CBF">
              <w:rPr>
                <w:color w:val="000000"/>
                <w:szCs w:val="22"/>
                <w:lang w:eastAsia="en-GB"/>
              </w:rPr>
              <w:t xml:space="preserve">124.37. Further strengthen measures against torture and ill-treatment </w:t>
            </w:r>
            <w:r w:rsidR="006028CC">
              <w:rPr>
                <w:color w:val="000000"/>
                <w:szCs w:val="22"/>
                <w:lang w:eastAsia="en-GB"/>
              </w:rPr>
              <w:t>(</w:t>
            </w:r>
            <w:r w:rsidRPr="00222CBF">
              <w:rPr>
                <w:color w:val="000000"/>
                <w:szCs w:val="22"/>
                <w:lang w:eastAsia="en-GB"/>
              </w:rPr>
              <w:t>Czech Republic</w:t>
            </w:r>
            <w:r w:rsidR="006028CC">
              <w:rPr>
                <w:color w:val="000000"/>
                <w:szCs w:val="22"/>
                <w:lang w:eastAsia="en-GB"/>
              </w:rPr>
              <w:t>)</w:t>
            </w:r>
            <w:r w:rsidRPr="00222CBF">
              <w:rPr>
                <w:color w:val="000000"/>
                <w:szCs w:val="22"/>
                <w:lang w:eastAsia="en-GB"/>
              </w:rPr>
              <w:t>; Investigate</w:t>
            </w:r>
            <w:r w:rsidR="006028CC">
              <w:rPr>
                <w:color w:val="000000"/>
                <w:szCs w:val="22"/>
                <w:lang w:eastAsia="en-GB"/>
              </w:rPr>
              <w:t xml:space="preserve"> </w:t>
            </w:r>
            <w:r w:rsidRPr="00222CBF">
              <w:rPr>
                <w:color w:val="000000"/>
                <w:szCs w:val="22"/>
                <w:lang w:eastAsia="en-GB"/>
              </w:rPr>
              <w:t xml:space="preserve">all allegations of torture by the police and prosec ute the perpetrators </w:t>
            </w:r>
            <w:r w:rsidR="006028CC">
              <w:rPr>
                <w:color w:val="000000"/>
                <w:szCs w:val="22"/>
                <w:lang w:eastAsia="en-GB"/>
              </w:rPr>
              <w:t>(</w:t>
            </w:r>
            <w:r w:rsidRPr="00222CBF">
              <w:rPr>
                <w:color w:val="000000"/>
                <w:szCs w:val="22"/>
                <w:lang w:eastAsia="en-GB"/>
              </w:rPr>
              <w:t>Belarus</w:t>
            </w:r>
            <w:r w:rsidR="006028CC">
              <w:rPr>
                <w:color w:val="000000"/>
                <w:szCs w:val="22"/>
                <w:lang w:eastAsia="en-GB"/>
              </w:rPr>
              <w:t>)</w:t>
            </w:r>
            <w:r w:rsidRPr="00222CBF">
              <w:rPr>
                <w:color w:val="000000"/>
                <w:szCs w:val="22"/>
                <w:lang w:eastAsia="en-GB"/>
              </w:rPr>
              <w:t>;</w:t>
            </w:r>
          </w:p>
          <w:p w:rsidR="00222CBF" w:rsidRPr="00222CBF" w:rsidRDefault="006028CC" w:rsidP="006028CC">
            <w:pPr>
              <w:suppressAutoHyphens w:val="0"/>
              <w:spacing w:before="40" w:after="40" w:line="240" w:lineRule="auto"/>
              <w:rPr>
                <w:color w:val="000000"/>
                <w:szCs w:val="22"/>
                <w:lang w:eastAsia="en-GB"/>
              </w:rPr>
            </w:pPr>
            <w:r w:rsidRPr="00222CBF">
              <w:rPr>
                <w:b/>
                <w:color w:val="000000"/>
                <w:sz w:val="16"/>
                <w:szCs w:val="22"/>
                <w:lang w:eastAsia="en-GB"/>
              </w:rPr>
              <w:t>Source of position:</w:t>
            </w:r>
            <w:r w:rsidRPr="00222CBF">
              <w:rPr>
                <w:color w:val="000000"/>
                <w:sz w:val="16"/>
                <w:szCs w:val="22"/>
                <w:lang w:eastAsia="en-GB"/>
              </w:rPr>
              <w:t xml:space="preserve"> A/HRC/22/10/Add.1 - Para. 23</w:t>
            </w:r>
          </w:p>
        </w:tc>
        <w:tc>
          <w:tcPr>
            <w:tcW w:w="1100" w:type="dxa"/>
            <w:shd w:val="clear" w:color="auto" w:fill="auto"/>
            <w:hideMark/>
          </w:tcPr>
          <w:p w:rsidR="00222CBF" w:rsidRPr="00222CBF" w:rsidRDefault="00222CBF" w:rsidP="006028CC">
            <w:pPr>
              <w:suppressAutoHyphens w:val="0"/>
              <w:spacing w:before="40" w:after="40" w:line="240" w:lineRule="auto"/>
              <w:rPr>
                <w:color w:val="000000"/>
                <w:szCs w:val="22"/>
                <w:lang w:eastAsia="en-GB"/>
              </w:rPr>
            </w:pPr>
            <w:r w:rsidRPr="00222CBF">
              <w:rPr>
                <w:color w:val="000000"/>
                <w:szCs w:val="22"/>
                <w:lang w:eastAsia="en-GB"/>
              </w:rPr>
              <w:t>Supported</w:t>
            </w:r>
          </w:p>
        </w:tc>
        <w:tc>
          <w:tcPr>
            <w:tcW w:w="4400" w:type="dxa"/>
            <w:shd w:val="clear" w:color="auto" w:fill="auto"/>
            <w:hideMark/>
          </w:tcPr>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D25 Prohibition of torture and cruel, inhuman or degrading treatment</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A42 Institutions &amp; policies - General</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B51 Right to an effective remedy</w:t>
            </w:r>
          </w:p>
          <w:p w:rsidR="006028CC" w:rsidRPr="006028CC" w:rsidRDefault="00222CBF" w:rsidP="006028CC">
            <w:pPr>
              <w:suppressAutoHyphens w:val="0"/>
              <w:spacing w:line="240" w:lineRule="auto"/>
              <w:rPr>
                <w:color w:val="000000"/>
                <w:sz w:val="16"/>
                <w:szCs w:val="22"/>
                <w:lang w:eastAsia="en-GB"/>
              </w:rPr>
            </w:pPr>
            <w:r w:rsidRPr="00222CBF">
              <w:rPr>
                <w:b/>
                <w:color w:val="000000"/>
                <w:sz w:val="16"/>
                <w:szCs w:val="22"/>
                <w:lang w:eastAsia="en-GB"/>
              </w:rPr>
              <w:t>Affected persons:</w:t>
            </w:r>
          </w:p>
          <w:p w:rsidR="00222CBF" w:rsidRPr="00222CBF" w:rsidRDefault="00222CBF" w:rsidP="006028CC">
            <w:pPr>
              <w:suppressAutoHyphens w:val="0"/>
              <w:spacing w:line="240" w:lineRule="auto"/>
              <w:rPr>
                <w:color w:val="000000"/>
                <w:sz w:val="16"/>
                <w:szCs w:val="22"/>
                <w:lang w:eastAsia="en-GB"/>
              </w:rPr>
            </w:pPr>
            <w:r w:rsidRPr="00222CBF">
              <w:rPr>
                <w:color w:val="000000"/>
                <w:sz w:val="16"/>
                <w:szCs w:val="22"/>
                <w:lang w:eastAsia="en-GB"/>
              </w:rPr>
              <w:t>- general</w:t>
            </w:r>
          </w:p>
        </w:tc>
        <w:tc>
          <w:tcPr>
            <w:tcW w:w="5200" w:type="dxa"/>
            <w:shd w:val="clear" w:color="auto" w:fill="auto"/>
            <w:hideMark/>
          </w:tcPr>
          <w:p w:rsidR="006028CC" w:rsidRDefault="006028CC" w:rsidP="006028CC">
            <w:pPr>
              <w:suppressAutoHyphens w:val="0"/>
              <w:spacing w:before="60" w:after="60" w:line="240" w:lineRule="auto"/>
              <w:ind w:left="57" w:right="57"/>
              <w:rPr>
                <w:color w:val="000000"/>
                <w:szCs w:val="22"/>
                <w:lang w:eastAsia="en-GB"/>
              </w:rPr>
            </w:pPr>
          </w:p>
          <w:p w:rsidR="00222CBF" w:rsidRPr="00222CBF" w:rsidRDefault="00222CBF" w:rsidP="006028CC">
            <w:pPr>
              <w:suppressAutoHyphens w:val="0"/>
              <w:spacing w:before="60" w:after="60" w:line="240" w:lineRule="auto"/>
              <w:ind w:left="57" w:right="57"/>
              <w:rPr>
                <w:color w:val="000000"/>
                <w:szCs w:val="22"/>
                <w:lang w:eastAsia="en-GB"/>
              </w:rPr>
            </w:pPr>
          </w:p>
        </w:tc>
      </w:tr>
      <w:tr w:rsidR="00222CBF" w:rsidRPr="006028CC" w:rsidTr="006028CC">
        <w:trPr>
          <w:cantSplit/>
        </w:trPr>
        <w:tc>
          <w:tcPr>
            <w:tcW w:w="4520" w:type="dxa"/>
            <w:tcBorders>
              <w:bottom w:val="dotted" w:sz="4" w:space="0" w:color="auto"/>
            </w:tcBorders>
            <w:shd w:val="clear" w:color="auto" w:fill="auto"/>
            <w:hideMark/>
          </w:tcPr>
          <w:p w:rsidR="006028CC" w:rsidRDefault="00222CBF" w:rsidP="006028CC">
            <w:pPr>
              <w:suppressAutoHyphens w:val="0"/>
              <w:spacing w:before="40" w:after="40" w:line="240" w:lineRule="auto"/>
              <w:rPr>
                <w:color w:val="000000"/>
                <w:szCs w:val="22"/>
                <w:lang w:eastAsia="en-GB"/>
              </w:rPr>
            </w:pPr>
            <w:r w:rsidRPr="00222CBF">
              <w:rPr>
                <w:color w:val="000000"/>
                <w:szCs w:val="22"/>
                <w:lang w:eastAsia="en-GB"/>
              </w:rPr>
              <w:t>124.38. Consider establishing</w:t>
            </w:r>
            <w:r w:rsidR="006028CC">
              <w:rPr>
                <w:color w:val="000000"/>
                <w:szCs w:val="22"/>
                <w:lang w:eastAsia="en-GB"/>
              </w:rPr>
              <w:t xml:space="preserve"> </w:t>
            </w:r>
            <w:r w:rsidRPr="00222CBF">
              <w:rPr>
                <w:color w:val="000000"/>
                <w:szCs w:val="22"/>
                <w:lang w:eastAsia="en-GB"/>
              </w:rPr>
              <w:t>the total prohibition of corporal punishment</w:t>
            </w:r>
            <w:r w:rsidR="006028CC">
              <w:rPr>
                <w:color w:val="000000"/>
                <w:szCs w:val="22"/>
                <w:lang w:eastAsia="en-GB"/>
              </w:rPr>
              <w:t xml:space="preserve"> </w:t>
            </w:r>
            <w:r w:rsidRPr="00222CBF">
              <w:rPr>
                <w:color w:val="000000"/>
                <w:szCs w:val="22"/>
                <w:lang w:eastAsia="en-GB"/>
              </w:rPr>
              <w:t>(Palestine);</w:t>
            </w:r>
            <w:r w:rsidR="006028CC">
              <w:rPr>
                <w:color w:val="000000"/>
                <w:szCs w:val="22"/>
                <w:lang w:eastAsia="en-GB"/>
              </w:rPr>
              <w:t xml:space="preserve"> </w:t>
            </w:r>
            <w:r w:rsidRPr="00222CBF">
              <w:rPr>
                <w:color w:val="000000"/>
                <w:szCs w:val="22"/>
                <w:lang w:eastAsia="en-GB"/>
              </w:rPr>
              <w:t>Carry out public awareness campaigns on the negative consequences of the ill-treatment of children to promote positive and non-violent forms of discipline in schools and at home as alternative measures to these punishments (Uruguay);</w:t>
            </w:r>
            <w:r w:rsidR="006028CC">
              <w:rPr>
                <w:color w:val="000000"/>
                <w:szCs w:val="22"/>
                <w:lang w:eastAsia="en-GB"/>
              </w:rPr>
              <w:t xml:space="preserve"> </w:t>
            </w:r>
            <w:r w:rsidRPr="00222CBF">
              <w:rPr>
                <w:color w:val="000000"/>
                <w:szCs w:val="22"/>
                <w:lang w:eastAsia="en-GB"/>
              </w:rPr>
              <w:t>E xpressly prohibit corporal punishment in all settings</w:t>
            </w:r>
            <w:r w:rsidR="006028CC">
              <w:rPr>
                <w:color w:val="000000"/>
                <w:szCs w:val="22"/>
                <w:lang w:eastAsia="en-GB"/>
              </w:rPr>
              <w:t xml:space="preserve"> </w:t>
            </w:r>
            <w:r w:rsidRPr="00222CBF">
              <w:rPr>
                <w:color w:val="000000"/>
                <w:szCs w:val="22"/>
                <w:lang w:eastAsia="en-GB"/>
              </w:rPr>
              <w:t>(Hungary);</w:t>
            </w:r>
          </w:p>
          <w:p w:rsidR="00222CBF" w:rsidRPr="00222CBF" w:rsidRDefault="006028CC" w:rsidP="006028CC">
            <w:pPr>
              <w:suppressAutoHyphens w:val="0"/>
              <w:spacing w:before="40" w:after="40" w:line="240" w:lineRule="auto"/>
              <w:rPr>
                <w:color w:val="000000"/>
                <w:szCs w:val="22"/>
                <w:lang w:eastAsia="en-GB"/>
              </w:rPr>
            </w:pPr>
            <w:r w:rsidRPr="00222CBF">
              <w:rPr>
                <w:b/>
                <w:color w:val="000000"/>
                <w:sz w:val="16"/>
                <w:szCs w:val="22"/>
                <w:lang w:eastAsia="en-GB"/>
              </w:rPr>
              <w:t>Source of position:</w:t>
            </w:r>
            <w:r w:rsidRPr="00222CBF">
              <w:rPr>
                <w:color w:val="000000"/>
                <w:sz w:val="16"/>
                <w:szCs w:val="22"/>
                <w:lang w:eastAsia="en-GB"/>
              </w:rPr>
              <w:t xml:space="preserve"> A/HRC/22/10/Add.1 - Para. 23</w:t>
            </w:r>
          </w:p>
        </w:tc>
        <w:tc>
          <w:tcPr>
            <w:tcW w:w="1100" w:type="dxa"/>
            <w:tcBorders>
              <w:bottom w:val="dotted" w:sz="4" w:space="0" w:color="auto"/>
            </w:tcBorders>
            <w:shd w:val="clear" w:color="auto" w:fill="auto"/>
            <w:hideMark/>
          </w:tcPr>
          <w:p w:rsidR="00222CBF" w:rsidRPr="00222CBF" w:rsidRDefault="00222CBF" w:rsidP="006028CC">
            <w:pPr>
              <w:suppressAutoHyphens w:val="0"/>
              <w:spacing w:before="40" w:after="40" w:line="240" w:lineRule="auto"/>
              <w:rPr>
                <w:color w:val="000000"/>
                <w:szCs w:val="22"/>
                <w:lang w:eastAsia="en-GB"/>
              </w:rPr>
            </w:pPr>
            <w:r w:rsidRPr="00222CBF">
              <w:rPr>
                <w:color w:val="000000"/>
                <w:szCs w:val="22"/>
                <w:lang w:eastAsia="en-GB"/>
              </w:rPr>
              <w:t>Supported</w:t>
            </w:r>
          </w:p>
        </w:tc>
        <w:tc>
          <w:tcPr>
            <w:tcW w:w="4400" w:type="dxa"/>
            <w:tcBorders>
              <w:bottom w:val="dotted" w:sz="4" w:space="0" w:color="auto"/>
            </w:tcBorders>
            <w:shd w:val="clear" w:color="auto" w:fill="auto"/>
            <w:hideMark/>
          </w:tcPr>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D25 Prohibition of torture and cruel, inhuman or degrading treatment</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F31 Children: definition; general principles; protection</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A54 Awareness raising and dissemination</w:t>
            </w:r>
          </w:p>
          <w:p w:rsidR="006028CC" w:rsidRPr="006028CC" w:rsidRDefault="00222CBF" w:rsidP="006028CC">
            <w:pPr>
              <w:suppressAutoHyphens w:val="0"/>
              <w:spacing w:line="240" w:lineRule="auto"/>
              <w:rPr>
                <w:color w:val="000000"/>
                <w:sz w:val="16"/>
                <w:szCs w:val="22"/>
                <w:lang w:eastAsia="en-GB"/>
              </w:rPr>
            </w:pPr>
            <w:r w:rsidRPr="00222CBF">
              <w:rPr>
                <w:b/>
                <w:color w:val="000000"/>
                <w:sz w:val="16"/>
                <w:szCs w:val="22"/>
                <w:lang w:eastAsia="en-GB"/>
              </w:rPr>
              <w:t>Affected persons:</w:t>
            </w:r>
          </w:p>
          <w:p w:rsidR="00222CBF" w:rsidRPr="00222CBF" w:rsidRDefault="00222CBF" w:rsidP="006028CC">
            <w:pPr>
              <w:suppressAutoHyphens w:val="0"/>
              <w:spacing w:line="240" w:lineRule="auto"/>
              <w:rPr>
                <w:color w:val="000000"/>
                <w:sz w:val="16"/>
                <w:szCs w:val="22"/>
                <w:lang w:eastAsia="en-GB"/>
              </w:rPr>
            </w:pPr>
            <w:r w:rsidRPr="00222CBF">
              <w:rPr>
                <w:color w:val="000000"/>
                <w:sz w:val="16"/>
                <w:szCs w:val="22"/>
                <w:lang w:eastAsia="en-GB"/>
              </w:rPr>
              <w:t>- children</w:t>
            </w:r>
          </w:p>
        </w:tc>
        <w:tc>
          <w:tcPr>
            <w:tcW w:w="5200" w:type="dxa"/>
            <w:tcBorders>
              <w:bottom w:val="dotted" w:sz="4" w:space="0" w:color="auto"/>
            </w:tcBorders>
            <w:shd w:val="clear" w:color="auto" w:fill="auto"/>
            <w:hideMark/>
          </w:tcPr>
          <w:p w:rsidR="006028CC" w:rsidRDefault="006028CC" w:rsidP="006028CC">
            <w:pPr>
              <w:suppressAutoHyphens w:val="0"/>
              <w:spacing w:before="60" w:after="60" w:line="240" w:lineRule="auto"/>
              <w:ind w:left="57" w:right="57"/>
              <w:rPr>
                <w:color w:val="000000"/>
                <w:szCs w:val="22"/>
                <w:lang w:eastAsia="en-GB"/>
              </w:rPr>
            </w:pPr>
          </w:p>
          <w:p w:rsidR="00222CBF" w:rsidRPr="00222CBF" w:rsidRDefault="00222CBF" w:rsidP="006028CC">
            <w:pPr>
              <w:suppressAutoHyphens w:val="0"/>
              <w:spacing w:before="60" w:after="60" w:line="240" w:lineRule="auto"/>
              <w:ind w:left="57" w:right="57"/>
              <w:rPr>
                <w:color w:val="000000"/>
                <w:szCs w:val="22"/>
                <w:lang w:eastAsia="en-GB"/>
              </w:rPr>
            </w:pPr>
          </w:p>
        </w:tc>
      </w:tr>
      <w:tr w:rsidR="006028CC" w:rsidRPr="006028CC" w:rsidTr="00EF05C0">
        <w:trPr>
          <w:cantSplit/>
        </w:trPr>
        <w:tc>
          <w:tcPr>
            <w:tcW w:w="15220" w:type="dxa"/>
            <w:gridSpan w:val="4"/>
            <w:shd w:val="clear" w:color="auto" w:fill="DBE5F1"/>
            <w:hideMark/>
          </w:tcPr>
          <w:p w:rsidR="006028CC" w:rsidRPr="00222CBF" w:rsidRDefault="006028CC" w:rsidP="006028CC">
            <w:pPr>
              <w:suppressAutoHyphens w:val="0"/>
              <w:spacing w:before="40" w:after="40" w:line="240" w:lineRule="auto"/>
              <w:rPr>
                <w:b/>
                <w:i/>
                <w:color w:val="000000"/>
                <w:sz w:val="28"/>
                <w:szCs w:val="22"/>
                <w:lang w:eastAsia="en-GB"/>
              </w:rPr>
            </w:pPr>
            <w:r w:rsidRPr="006028CC">
              <w:rPr>
                <w:b/>
                <w:i/>
                <w:color w:val="000000"/>
                <w:sz w:val="28"/>
                <w:szCs w:val="22"/>
                <w:lang w:eastAsia="en-GB"/>
              </w:rPr>
              <w:t xml:space="preserve">Theme: </w:t>
            </w:r>
            <w:r w:rsidRPr="00222CBF">
              <w:rPr>
                <w:b/>
                <w:i/>
                <w:color w:val="000000"/>
                <w:sz w:val="28"/>
                <w:szCs w:val="22"/>
                <w:lang w:eastAsia="en-GB"/>
              </w:rPr>
              <w:t>D27 Prohibition of slavery, trafficking</w:t>
            </w:r>
          </w:p>
        </w:tc>
      </w:tr>
      <w:tr w:rsidR="00222CBF" w:rsidRPr="006028CC" w:rsidTr="006028CC">
        <w:trPr>
          <w:cantSplit/>
        </w:trPr>
        <w:tc>
          <w:tcPr>
            <w:tcW w:w="4520" w:type="dxa"/>
            <w:shd w:val="clear" w:color="auto" w:fill="auto"/>
            <w:hideMark/>
          </w:tcPr>
          <w:p w:rsidR="006028CC" w:rsidRDefault="00222CBF" w:rsidP="006028CC">
            <w:pPr>
              <w:suppressAutoHyphens w:val="0"/>
              <w:spacing w:before="40" w:after="40" w:line="240" w:lineRule="auto"/>
              <w:rPr>
                <w:color w:val="000000"/>
                <w:szCs w:val="22"/>
                <w:lang w:eastAsia="en-GB"/>
              </w:rPr>
            </w:pPr>
            <w:r w:rsidRPr="00222CBF">
              <w:rPr>
                <w:color w:val="000000"/>
                <w:szCs w:val="22"/>
                <w:lang w:eastAsia="en-GB"/>
              </w:rPr>
              <w:lastRenderedPageBreak/>
              <w:t>124.43. Consider stepping up its efforts towards ratification of the Protocol to Prevent, Suppress and Punish Trafficking in Persons, Especially Women and Children</w:t>
            </w:r>
            <w:r w:rsidR="006028CC">
              <w:rPr>
                <w:color w:val="000000"/>
                <w:szCs w:val="22"/>
                <w:lang w:eastAsia="en-GB"/>
              </w:rPr>
              <w:t xml:space="preserve">, </w:t>
            </w:r>
            <w:r w:rsidR="006028CC" w:rsidRPr="00222CBF">
              <w:rPr>
                <w:color w:val="000000"/>
                <w:szCs w:val="22"/>
                <w:lang w:eastAsia="en-GB"/>
              </w:rPr>
              <w:t>S</w:t>
            </w:r>
            <w:r w:rsidRPr="00222CBF">
              <w:rPr>
                <w:color w:val="000000"/>
                <w:szCs w:val="22"/>
                <w:lang w:eastAsia="en-GB"/>
              </w:rPr>
              <w:t>upplementing the United Nations Convention against Transnational Organized Crime (Palermo Protocol) (Philippines); Ratify the Palermo Protocol (Brazil); Ratify the Palermo Protocol (The Netherlands); Ratify the Palermo Protocol (United Kingdom</w:t>
            </w:r>
            <w:r w:rsidR="006028CC">
              <w:rPr>
                <w:color w:val="000000"/>
                <w:szCs w:val="22"/>
                <w:lang w:eastAsia="en-GB"/>
              </w:rPr>
              <w:t xml:space="preserve"> </w:t>
            </w:r>
            <w:r w:rsidRPr="00222CBF">
              <w:rPr>
                <w:color w:val="000000"/>
                <w:szCs w:val="22"/>
                <w:lang w:eastAsia="en-GB"/>
              </w:rPr>
              <w:t>of Great Britain and Northern Ireland</w:t>
            </w:r>
            <w:r w:rsidR="006028CC">
              <w:rPr>
                <w:color w:val="000000"/>
                <w:szCs w:val="22"/>
                <w:lang w:eastAsia="en-GB"/>
              </w:rPr>
              <w:t>)</w:t>
            </w:r>
            <w:r w:rsidRPr="00222CBF">
              <w:rPr>
                <w:color w:val="000000"/>
                <w:szCs w:val="22"/>
                <w:lang w:eastAsia="en-GB"/>
              </w:rPr>
              <w:t>; Take comprehensive measures in combatting trafficking in persons including by the accession to the Palermo Protocol and by extending an invitation to the Special Rapporteur on trafficking in persons, especially women and children (Belarus); Take more proactive measures to identify and look after victims of human sex trafficking, especially by ratifying the Palermo Protocol</w:t>
            </w:r>
            <w:r w:rsidR="006028CC">
              <w:rPr>
                <w:color w:val="000000"/>
                <w:szCs w:val="22"/>
                <w:lang w:eastAsia="en-GB"/>
              </w:rPr>
              <w:t xml:space="preserve"> </w:t>
            </w:r>
            <w:r w:rsidRPr="00222CBF">
              <w:rPr>
                <w:color w:val="000000"/>
                <w:szCs w:val="22"/>
                <w:lang w:eastAsia="en-GB"/>
              </w:rPr>
              <w:t>(Belgium);</w:t>
            </w:r>
          </w:p>
          <w:p w:rsidR="00222CBF" w:rsidRPr="00222CBF" w:rsidRDefault="006028CC" w:rsidP="006028CC">
            <w:pPr>
              <w:suppressAutoHyphens w:val="0"/>
              <w:spacing w:before="40" w:after="40" w:line="240" w:lineRule="auto"/>
              <w:rPr>
                <w:color w:val="000000"/>
                <w:szCs w:val="22"/>
                <w:lang w:eastAsia="en-GB"/>
              </w:rPr>
            </w:pPr>
            <w:r w:rsidRPr="00222CBF">
              <w:rPr>
                <w:b/>
                <w:color w:val="000000"/>
                <w:sz w:val="16"/>
                <w:szCs w:val="22"/>
                <w:lang w:eastAsia="en-GB"/>
              </w:rPr>
              <w:t>Source of position:</w:t>
            </w:r>
            <w:r w:rsidRPr="00222CBF">
              <w:rPr>
                <w:color w:val="000000"/>
                <w:sz w:val="16"/>
                <w:szCs w:val="22"/>
                <w:lang w:eastAsia="en-GB"/>
              </w:rPr>
              <w:t xml:space="preserve"> A/HRC/22/10/Add.1 - Para. 23</w:t>
            </w:r>
          </w:p>
        </w:tc>
        <w:tc>
          <w:tcPr>
            <w:tcW w:w="1100" w:type="dxa"/>
            <w:shd w:val="clear" w:color="auto" w:fill="auto"/>
            <w:hideMark/>
          </w:tcPr>
          <w:p w:rsidR="00222CBF" w:rsidRPr="00222CBF" w:rsidRDefault="00222CBF" w:rsidP="006028CC">
            <w:pPr>
              <w:suppressAutoHyphens w:val="0"/>
              <w:spacing w:before="40" w:after="40" w:line="240" w:lineRule="auto"/>
              <w:rPr>
                <w:color w:val="000000"/>
                <w:szCs w:val="22"/>
                <w:lang w:eastAsia="en-GB"/>
              </w:rPr>
            </w:pPr>
            <w:r w:rsidRPr="00222CBF">
              <w:rPr>
                <w:color w:val="000000"/>
                <w:szCs w:val="22"/>
                <w:lang w:eastAsia="en-GB"/>
              </w:rPr>
              <w:t>Supported</w:t>
            </w:r>
          </w:p>
        </w:tc>
        <w:tc>
          <w:tcPr>
            <w:tcW w:w="4400" w:type="dxa"/>
            <w:shd w:val="clear" w:color="auto" w:fill="auto"/>
            <w:hideMark/>
          </w:tcPr>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D27 Prohibition of slavery, trafficking</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F13 Violence against women</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F33 Children: protection against exploitation</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A12 Acceptance of international norms</w:t>
            </w:r>
          </w:p>
          <w:p w:rsidR="006028CC" w:rsidRPr="006028CC" w:rsidRDefault="00222CBF" w:rsidP="006028CC">
            <w:pPr>
              <w:suppressAutoHyphens w:val="0"/>
              <w:spacing w:line="240" w:lineRule="auto"/>
              <w:rPr>
                <w:color w:val="000000"/>
                <w:sz w:val="16"/>
                <w:szCs w:val="22"/>
                <w:lang w:eastAsia="en-GB"/>
              </w:rPr>
            </w:pPr>
            <w:r w:rsidRPr="00222CBF">
              <w:rPr>
                <w:b/>
                <w:color w:val="000000"/>
                <w:sz w:val="16"/>
                <w:szCs w:val="22"/>
                <w:lang w:eastAsia="en-GB"/>
              </w:rPr>
              <w:t>Affected persons:</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 general</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 children</w:t>
            </w:r>
          </w:p>
          <w:p w:rsidR="00222CBF" w:rsidRPr="00222CBF" w:rsidRDefault="00222CBF" w:rsidP="006028CC">
            <w:pPr>
              <w:suppressAutoHyphens w:val="0"/>
              <w:spacing w:line="240" w:lineRule="auto"/>
              <w:rPr>
                <w:color w:val="000000"/>
                <w:sz w:val="16"/>
                <w:szCs w:val="22"/>
                <w:lang w:eastAsia="en-GB"/>
              </w:rPr>
            </w:pPr>
            <w:r w:rsidRPr="00222CBF">
              <w:rPr>
                <w:color w:val="000000"/>
                <w:sz w:val="16"/>
                <w:szCs w:val="22"/>
                <w:lang w:eastAsia="en-GB"/>
              </w:rPr>
              <w:t>- women</w:t>
            </w:r>
          </w:p>
        </w:tc>
        <w:tc>
          <w:tcPr>
            <w:tcW w:w="5200" w:type="dxa"/>
            <w:shd w:val="clear" w:color="auto" w:fill="auto"/>
            <w:hideMark/>
          </w:tcPr>
          <w:p w:rsidR="006028CC" w:rsidRDefault="006028CC" w:rsidP="006028CC">
            <w:pPr>
              <w:suppressAutoHyphens w:val="0"/>
              <w:spacing w:before="60" w:after="60" w:line="240" w:lineRule="auto"/>
              <w:ind w:left="57" w:right="57"/>
              <w:rPr>
                <w:color w:val="000000"/>
                <w:szCs w:val="22"/>
                <w:lang w:eastAsia="en-GB"/>
              </w:rPr>
            </w:pPr>
          </w:p>
          <w:p w:rsidR="00222CBF" w:rsidRPr="00222CBF" w:rsidRDefault="00222CBF" w:rsidP="006028CC">
            <w:pPr>
              <w:suppressAutoHyphens w:val="0"/>
              <w:spacing w:before="60" w:after="60" w:line="240" w:lineRule="auto"/>
              <w:ind w:left="57" w:right="57"/>
              <w:rPr>
                <w:color w:val="000000"/>
                <w:szCs w:val="22"/>
                <w:lang w:eastAsia="en-GB"/>
              </w:rPr>
            </w:pPr>
          </w:p>
        </w:tc>
      </w:tr>
      <w:tr w:rsidR="00222CBF" w:rsidRPr="006028CC" w:rsidTr="006028CC">
        <w:trPr>
          <w:cantSplit/>
        </w:trPr>
        <w:tc>
          <w:tcPr>
            <w:tcW w:w="4520" w:type="dxa"/>
            <w:tcBorders>
              <w:bottom w:val="dotted" w:sz="4" w:space="0" w:color="auto"/>
            </w:tcBorders>
            <w:shd w:val="clear" w:color="auto" w:fill="auto"/>
            <w:hideMark/>
          </w:tcPr>
          <w:p w:rsidR="006028CC" w:rsidRDefault="00222CBF" w:rsidP="006028CC">
            <w:pPr>
              <w:suppressAutoHyphens w:val="0"/>
              <w:spacing w:before="40" w:after="40" w:line="240" w:lineRule="auto"/>
              <w:rPr>
                <w:color w:val="000000"/>
                <w:szCs w:val="22"/>
                <w:lang w:eastAsia="en-GB"/>
              </w:rPr>
            </w:pPr>
            <w:r w:rsidRPr="00222CBF">
              <w:rPr>
                <w:color w:val="000000"/>
                <w:szCs w:val="22"/>
                <w:lang w:eastAsia="en-GB"/>
              </w:rPr>
              <w:t>124.42. Step up its efforts to address the issue of trafficking of women and children (Malaysia); Strengthen the cooperation both at national and international levels in fighting against human trafficking equally for the purposes of sexual exploitation and forced</w:t>
            </w:r>
            <w:r w:rsidR="006028CC">
              <w:rPr>
                <w:color w:val="000000"/>
                <w:szCs w:val="22"/>
                <w:lang w:eastAsia="en-GB"/>
              </w:rPr>
              <w:t xml:space="preserve"> </w:t>
            </w:r>
            <w:r w:rsidRPr="00222CBF">
              <w:rPr>
                <w:color w:val="000000"/>
                <w:szCs w:val="22"/>
                <w:lang w:eastAsia="en-GB"/>
              </w:rPr>
              <w:t>labour (Republic of Moldova);</w:t>
            </w:r>
          </w:p>
          <w:p w:rsidR="00222CBF" w:rsidRPr="00222CBF" w:rsidRDefault="006028CC" w:rsidP="006028CC">
            <w:pPr>
              <w:suppressAutoHyphens w:val="0"/>
              <w:spacing w:before="40" w:after="40" w:line="240" w:lineRule="auto"/>
              <w:rPr>
                <w:color w:val="000000"/>
                <w:szCs w:val="22"/>
                <w:lang w:eastAsia="en-GB"/>
              </w:rPr>
            </w:pPr>
            <w:r w:rsidRPr="00222CBF">
              <w:rPr>
                <w:b/>
                <w:color w:val="000000"/>
                <w:sz w:val="16"/>
                <w:szCs w:val="22"/>
                <w:lang w:eastAsia="en-GB"/>
              </w:rPr>
              <w:t>Source of position:</w:t>
            </w:r>
            <w:r w:rsidRPr="00222CBF">
              <w:rPr>
                <w:color w:val="000000"/>
                <w:sz w:val="16"/>
                <w:szCs w:val="22"/>
                <w:lang w:eastAsia="en-GB"/>
              </w:rPr>
              <w:t xml:space="preserve"> A/HRC/22/10/Add.1 - Para. 23</w:t>
            </w:r>
          </w:p>
        </w:tc>
        <w:tc>
          <w:tcPr>
            <w:tcW w:w="1100" w:type="dxa"/>
            <w:tcBorders>
              <w:bottom w:val="dotted" w:sz="4" w:space="0" w:color="auto"/>
            </w:tcBorders>
            <w:shd w:val="clear" w:color="auto" w:fill="auto"/>
            <w:hideMark/>
          </w:tcPr>
          <w:p w:rsidR="00222CBF" w:rsidRPr="00222CBF" w:rsidRDefault="00222CBF" w:rsidP="006028CC">
            <w:pPr>
              <w:suppressAutoHyphens w:val="0"/>
              <w:spacing w:before="40" w:after="40" w:line="240" w:lineRule="auto"/>
              <w:rPr>
                <w:color w:val="000000"/>
                <w:szCs w:val="22"/>
                <w:lang w:eastAsia="en-GB"/>
              </w:rPr>
            </w:pPr>
            <w:r w:rsidRPr="00222CBF">
              <w:rPr>
                <w:color w:val="000000"/>
                <w:szCs w:val="22"/>
                <w:lang w:eastAsia="en-GB"/>
              </w:rPr>
              <w:t>Supported</w:t>
            </w:r>
          </w:p>
        </w:tc>
        <w:tc>
          <w:tcPr>
            <w:tcW w:w="4400" w:type="dxa"/>
            <w:tcBorders>
              <w:bottom w:val="dotted" w:sz="4" w:space="0" w:color="auto"/>
            </w:tcBorders>
            <w:shd w:val="clear" w:color="auto" w:fill="auto"/>
            <w:hideMark/>
          </w:tcPr>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D27 Prohibition of slavery, trafficking</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F13 Violence against women</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F33 Children: protection against exploitation</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A3 Inter-State cooperation &amp; development assistance</w:t>
            </w:r>
          </w:p>
          <w:p w:rsidR="006028CC" w:rsidRPr="006028CC" w:rsidRDefault="00222CBF" w:rsidP="006028CC">
            <w:pPr>
              <w:suppressAutoHyphens w:val="0"/>
              <w:spacing w:line="240" w:lineRule="auto"/>
              <w:rPr>
                <w:color w:val="000000"/>
                <w:sz w:val="16"/>
                <w:szCs w:val="22"/>
                <w:lang w:eastAsia="en-GB"/>
              </w:rPr>
            </w:pPr>
            <w:r w:rsidRPr="00222CBF">
              <w:rPr>
                <w:b/>
                <w:color w:val="000000"/>
                <w:sz w:val="16"/>
                <w:szCs w:val="22"/>
                <w:lang w:eastAsia="en-GB"/>
              </w:rPr>
              <w:t>Affected persons:</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 children</w:t>
            </w:r>
          </w:p>
          <w:p w:rsidR="00222CBF" w:rsidRPr="00222CBF" w:rsidRDefault="00222CBF" w:rsidP="006028CC">
            <w:pPr>
              <w:suppressAutoHyphens w:val="0"/>
              <w:spacing w:line="240" w:lineRule="auto"/>
              <w:rPr>
                <w:color w:val="000000"/>
                <w:sz w:val="16"/>
                <w:szCs w:val="22"/>
                <w:lang w:eastAsia="en-GB"/>
              </w:rPr>
            </w:pPr>
            <w:r w:rsidRPr="00222CBF">
              <w:rPr>
                <w:color w:val="000000"/>
                <w:sz w:val="16"/>
                <w:szCs w:val="22"/>
                <w:lang w:eastAsia="en-GB"/>
              </w:rPr>
              <w:t>- women</w:t>
            </w:r>
          </w:p>
        </w:tc>
        <w:tc>
          <w:tcPr>
            <w:tcW w:w="5200" w:type="dxa"/>
            <w:tcBorders>
              <w:bottom w:val="dotted" w:sz="4" w:space="0" w:color="auto"/>
            </w:tcBorders>
            <w:shd w:val="clear" w:color="auto" w:fill="auto"/>
            <w:hideMark/>
          </w:tcPr>
          <w:p w:rsidR="006028CC" w:rsidRDefault="006028CC" w:rsidP="006028CC">
            <w:pPr>
              <w:suppressAutoHyphens w:val="0"/>
              <w:spacing w:before="60" w:after="60" w:line="240" w:lineRule="auto"/>
              <w:ind w:left="57" w:right="57"/>
              <w:rPr>
                <w:color w:val="000000"/>
                <w:szCs w:val="22"/>
                <w:lang w:eastAsia="en-GB"/>
              </w:rPr>
            </w:pPr>
          </w:p>
          <w:p w:rsidR="00222CBF" w:rsidRPr="00222CBF" w:rsidRDefault="00222CBF" w:rsidP="006028CC">
            <w:pPr>
              <w:suppressAutoHyphens w:val="0"/>
              <w:spacing w:before="60" w:after="60" w:line="240" w:lineRule="auto"/>
              <w:ind w:left="57" w:right="57"/>
              <w:rPr>
                <w:color w:val="000000"/>
                <w:szCs w:val="22"/>
                <w:lang w:eastAsia="en-GB"/>
              </w:rPr>
            </w:pPr>
          </w:p>
        </w:tc>
      </w:tr>
      <w:tr w:rsidR="006028CC" w:rsidRPr="006028CC" w:rsidTr="006D389C">
        <w:trPr>
          <w:cantSplit/>
        </w:trPr>
        <w:tc>
          <w:tcPr>
            <w:tcW w:w="15220" w:type="dxa"/>
            <w:gridSpan w:val="4"/>
            <w:shd w:val="clear" w:color="auto" w:fill="DBE5F1"/>
            <w:hideMark/>
          </w:tcPr>
          <w:p w:rsidR="006028CC" w:rsidRPr="00222CBF" w:rsidRDefault="006028CC" w:rsidP="006028CC">
            <w:pPr>
              <w:suppressAutoHyphens w:val="0"/>
              <w:spacing w:before="40" w:after="40" w:line="240" w:lineRule="auto"/>
              <w:rPr>
                <w:b/>
                <w:i/>
                <w:color w:val="000000"/>
                <w:sz w:val="28"/>
                <w:szCs w:val="22"/>
                <w:lang w:eastAsia="en-GB"/>
              </w:rPr>
            </w:pPr>
            <w:r w:rsidRPr="006028CC">
              <w:rPr>
                <w:b/>
                <w:i/>
                <w:color w:val="000000"/>
                <w:sz w:val="28"/>
                <w:szCs w:val="22"/>
                <w:lang w:eastAsia="en-GB"/>
              </w:rPr>
              <w:t xml:space="preserve">Theme: </w:t>
            </w:r>
            <w:r w:rsidRPr="00222CBF">
              <w:rPr>
                <w:b/>
                <w:i/>
                <w:color w:val="000000"/>
                <w:sz w:val="28"/>
                <w:szCs w:val="22"/>
                <w:lang w:eastAsia="en-GB"/>
              </w:rPr>
              <w:t>D31 Liberty and security - general</w:t>
            </w:r>
          </w:p>
        </w:tc>
      </w:tr>
      <w:tr w:rsidR="00222CBF" w:rsidRPr="006028CC" w:rsidTr="006028CC">
        <w:trPr>
          <w:cantSplit/>
        </w:trPr>
        <w:tc>
          <w:tcPr>
            <w:tcW w:w="4520" w:type="dxa"/>
            <w:shd w:val="clear" w:color="auto" w:fill="auto"/>
            <w:hideMark/>
          </w:tcPr>
          <w:p w:rsidR="006028CC" w:rsidRDefault="00222CBF" w:rsidP="006028CC">
            <w:pPr>
              <w:suppressAutoHyphens w:val="0"/>
              <w:spacing w:before="40" w:after="40" w:line="240" w:lineRule="auto"/>
              <w:rPr>
                <w:color w:val="000000"/>
                <w:szCs w:val="22"/>
                <w:lang w:eastAsia="en-GB"/>
              </w:rPr>
            </w:pPr>
            <w:r w:rsidRPr="00222CBF">
              <w:rPr>
                <w:color w:val="000000"/>
                <w:szCs w:val="22"/>
                <w:lang w:eastAsia="en-GB"/>
              </w:rPr>
              <w:t>124.55. Release all persons including pro-reunification patriots who were unjustly arrested and imprisoned according to the “National Security Law” (Democrat ic People's Republic of</w:t>
            </w:r>
            <w:r w:rsidR="006028CC">
              <w:rPr>
                <w:color w:val="000000"/>
                <w:szCs w:val="22"/>
                <w:lang w:eastAsia="en-GB"/>
              </w:rPr>
              <w:t xml:space="preserve"> </w:t>
            </w:r>
            <w:r w:rsidRPr="00222CBF">
              <w:rPr>
                <w:color w:val="000000"/>
                <w:szCs w:val="22"/>
                <w:lang w:eastAsia="en-GB"/>
              </w:rPr>
              <w:t>Korea</w:t>
            </w:r>
            <w:r w:rsidR="006028CC">
              <w:rPr>
                <w:color w:val="000000"/>
                <w:szCs w:val="22"/>
                <w:lang w:eastAsia="en-GB"/>
              </w:rPr>
              <w:t>)</w:t>
            </w:r>
            <w:r w:rsidRPr="00222CBF">
              <w:rPr>
                <w:color w:val="000000"/>
                <w:szCs w:val="22"/>
                <w:lang w:eastAsia="en-GB"/>
              </w:rPr>
              <w:t>;</w:t>
            </w:r>
          </w:p>
          <w:p w:rsidR="00222CBF" w:rsidRPr="00222CBF" w:rsidRDefault="006028CC" w:rsidP="006028CC">
            <w:pPr>
              <w:suppressAutoHyphens w:val="0"/>
              <w:spacing w:before="40" w:after="40" w:line="240" w:lineRule="auto"/>
              <w:rPr>
                <w:color w:val="000000"/>
                <w:szCs w:val="22"/>
                <w:lang w:eastAsia="en-GB"/>
              </w:rPr>
            </w:pPr>
            <w:r w:rsidRPr="00222CBF">
              <w:rPr>
                <w:b/>
                <w:color w:val="000000"/>
                <w:sz w:val="16"/>
                <w:szCs w:val="22"/>
                <w:lang w:eastAsia="en-GB"/>
              </w:rPr>
              <w:t>Source of position:</w:t>
            </w:r>
            <w:r w:rsidRPr="00222CBF">
              <w:rPr>
                <w:color w:val="000000"/>
                <w:sz w:val="16"/>
                <w:szCs w:val="22"/>
                <w:lang w:eastAsia="en-GB"/>
              </w:rPr>
              <w:t xml:space="preserve"> A/HRC/22/10/Add.1 - Para. 31</w:t>
            </w:r>
          </w:p>
        </w:tc>
        <w:tc>
          <w:tcPr>
            <w:tcW w:w="1100" w:type="dxa"/>
            <w:shd w:val="clear" w:color="auto" w:fill="auto"/>
            <w:hideMark/>
          </w:tcPr>
          <w:p w:rsidR="00222CBF" w:rsidRPr="00222CBF" w:rsidRDefault="00222CBF" w:rsidP="006028CC">
            <w:pPr>
              <w:suppressAutoHyphens w:val="0"/>
              <w:spacing w:before="40" w:after="40" w:line="240" w:lineRule="auto"/>
              <w:rPr>
                <w:color w:val="000000"/>
                <w:szCs w:val="22"/>
                <w:lang w:eastAsia="en-GB"/>
              </w:rPr>
            </w:pPr>
            <w:r w:rsidRPr="00222CBF">
              <w:rPr>
                <w:color w:val="000000"/>
                <w:szCs w:val="22"/>
                <w:lang w:eastAsia="en-GB"/>
              </w:rPr>
              <w:t>Noted</w:t>
            </w:r>
          </w:p>
        </w:tc>
        <w:tc>
          <w:tcPr>
            <w:tcW w:w="4400" w:type="dxa"/>
            <w:shd w:val="clear" w:color="auto" w:fill="auto"/>
            <w:hideMark/>
          </w:tcPr>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D31 Liberty and security - general</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D43 Freedom of opinion and expression</w:t>
            </w:r>
          </w:p>
          <w:p w:rsidR="006028CC" w:rsidRPr="006028CC" w:rsidRDefault="00222CBF" w:rsidP="006028CC">
            <w:pPr>
              <w:suppressAutoHyphens w:val="0"/>
              <w:spacing w:line="240" w:lineRule="auto"/>
              <w:rPr>
                <w:color w:val="000000"/>
                <w:sz w:val="16"/>
                <w:szCs w:val="22"/>
                <w:lang w:eastAsia="en-GB"/>
              </w:rPr>
            </w:pPr>
            <w:r w:rsidRPr="00222CBF">
              <w:rPr>
                <w:b/>
                <w:color w:val="000000"/>
                <w:sz w:val="16"/>
                <w:szCs w:val="22"/>
                <w:lang w:eastAsia="en-GB"/>
              </w:rPr>
              <w:t>Affected persons:</w:t>
            </w:r>
          </w:p>
          <w:p w:rsidR="00222CBF" w:rsidRPr="00222CBF" w:rsidRDefault="00222CBF" w:rsidP="006028CC">
            <w:pPr>
              <w:suppressAutoHyphens w:val="0"/>
              <w:spacing w:line="240" w:lineRule="auto"/>
              <w:rPr>
                <w:color w:val="000000"/>
                <w:sz w:val="16"/>
                <w:szCs w:val="22"/>
                <w:lang w:eastAsia="en-GB"/>
              </w:rPr>
            </w:pPr>
            <w:r w:rsidRPr="00222CBF">
              <w:rPr>
                <w:color w:val="000000"/>
                <w:sz w:val="16"/>
                <w:szCs w:val="22"/>
                <w:lang w:eastAsia="en-GB"/>
              </w:rPr>
              <w:t>- persons deprived of their liberty</w:t>
            </w:r>
          </w:p>
        </w:tc>
        <w:tc>
          <w:tcPr>
            <w:tcW w:w="5200" w:type="dxa"/>
            <w:shd w:val="clear" w:color="auto" w:fill="auto"/>
            <w:hideMark/>
          </w:tcPr>
          <w:p w:rsidR="006028CC" w:rsidRDefault="006028CC" w:rsidP="006028CC">
            <w:pPr>
              <w:suppressAutoHyphens w:val="0"/>
              <w:spacing w:before="60" w:after="60" w:line="240" w:lineRule="auto"/>
              <w:ind w:left="57" w:right="57"/>
              <w:rPr>
                <w:color w:val="000000"/>
                <w:szCs w:val="22"/>
                <w:lang w:eastAsia="en-GB"/>
              </w:rPr>
            </w:pPr>
          </w:p>
          <w:p w:rsidR="00222CBF" w:rsidRPr="00222CBF" w:rsidRDefault="00222CBF" w:rsidP="006028CC">
            <w:pPr>
              <w:suppressAutoHyphens w:val="0"/>
              <w:spacing w:before="60" w:after="60" w:line="240" w:lineRule="auto"/>
              <w:ind w:left="57" w:right="57"/>
              <w:rPr>
                <w:color w:val="000000"/>
                <w:szCs w:val="22"/>
                <w:lang w:eastAsia="en-GB"/>
              </w:rPr>
            </w:pPr>
          </w:p>
        </w:tc>
      </w:tr>
      <w:tr w:rsidR="00222CBF" w:rsidRPr="006028CC" w:rsidTr="006028CC">
        <w:trPr>
          <w:cantSplit/>
        </w:trPr>
        <w:tc>
          <w:tcPr>
            <w:tcW w:w="4520" w:type="dxa"/>
            <w:tcBorders>
              <w:bottom w:val="dotted" w:sz="4" w:space="0" w:color="auto"/>
            </w:tcBorders>
            <w:shd w:val="clear" w:color="auto" w:fill="auto"/>
            <w:hideMark/>
          </w:tcPr>
          <w:p w:rsidR="006028CC" w:rsidRDefault="00222CBF" w:rsidP="006028CC">
            <w:pPr>
              <w:suppressAutoHyphens w:val="0"/>
              <w:spacing w:before="40" w:after="40" w:line="240" w:lineRule="auto"/>
              <w:rPr>
                <w:color w:val="000000"/>
                <w:szCs w:val="22"/>
                <w:lang w:eastAsia="en-GB"/>
              </w:rPr>
            </w:pPr>
            <w:r w:rsidRPr="00222CBF">
              <w:rPr>
                <w:color w:val="000000"/>
                <w:szCs w:val="22"/>
                <w:lang w:eastAsia="en-GB"/>
              </w:rPr>
              <w:t>124.36. Consider establishing mechanisms preventing security forces from using force in an excessive or unjustified manner, especially agains t peaceful protesters (Poland);</w:t>
            </w:r>
          </w:p>
          <w:p w:rsidR="00222CBF" w:rsidRPr="00222CBF" w:rsidRDefault="006028CC" w:rsidP="006028CC">
            <w:pPr>
              <w:suppressAutoHyphens w:val="0"/>
              <w:spacing w:before="40" w:after="40" w:line="240" w:lineRule="auto"/>
              <w:rPr>
                <w:color w:val="000000"/>
                <w:szCs w:val="22"/>
                <w:lang w:eastAsia="en-GB"/>
              </w:rPr>
            </w:pPr>
            <w:r w:rsidRPr="00222CBF">
              <w:rPr>
                <w:b/>
                <w:color w:val="000000"/>
                <w:sz w:val="16"/>
                <w:szCs w:val="22"/>
                <w:lang w:eastAsia="en-GB"/>
              </w:rPr>
              <w:t>Source of position:</w:t>
            </w:r>
            <w:r w:rsidRPr="00222CBF">
              <w:rPr>
                <w:color w:val="000000"/>
                <w:sz w:val="16"/>
                <w:szCs w:val="22"/>
                <w:lang w:eastAsia="en-GB"/>
              </w:rPr>
              <w:t xml:space="preserve"> A/HRC/22/10/Add.1 - Para. 27</w:t>
            </w:r>
          </w:p>
        </w:tc>
        <w:tc>
          <w:tcPr>
            <w:tcW w:w="1100" w:type="dxa"/>
            <w:tcBorders>
              <w:bottom w:val="dotted" w:sz="4" w:space="0" w:color="auto"/>
            </w:tcBorders>
            <w:shd w:val="clear" w:color="auto" w:fill="auto"/>
            <w:hideMark/>
          </w:tcPr>
          <w:p w:rsidR="00222CBF" w:rsidRPr="00222CBF" w:rsidRDefault="00222CBF" w:rsidP="006028CC">
            <w:pPr>
              <w:suppressAutoHyphens w:val="0"/>
              <w:spacing w:before="40" w:after="40" w:line="240" w:lineRule="auto"/>
              <w:rPr>
                <w:color w:val="000000"/>
                <w:szCs w:val="22"/>
                <w:lang w:eastAsia="en-GB"/>
              </w:rPr>
            </w:pPr>
            <w:r w:rsidRPr="00222CBF">
              <w:rPr>
                <w:color w:val="000000"/>
                <w:szCs w:val="22"/>
                <w:lang w:eastAsia="en-GB"/>
              </w:rPr>
              <w:t>Noted</w:t>
            </w:r>
          </w:p>
        </w:tc>
        <w:tc>
          <w:tcPr>
            <w:tcW w:w="4400" w:type="dxa"/>
            <w:tcBorders>
              <w:bottom w:val="dotted" w:sz="4" w:space="0" w:color="auto"/>
            </w:tcBorders>
            <w:shd w:val="clear" w:color="auto" w:fill="auto"/>
            <w:hideMark/>
          </w:tcPr>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D31 Liberty and security - general</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D44 Right to peaceful assembly</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D25 Prohibition of torture and cruel, inhuman or degrading treatment</w:t>
            </w:r>
          </w:p>
          <w:p w:rsidR="006028CC" w:rsidRPr="006028CC" w:rsidRDefault="00222CBF" w:rsidP="006028CC">
            <w:pPr>
              <w:suppressAutoHyphens w:val="0"/>
              <w:spacing w:line="240" w:lineRule="auto"/>
              <w:rPr>
                <w:color w:val="000000"/>
                <w:sz w:val="16"/>
                <w:szCs w:val="22"/>
                <w:lang w:eastAsia="en-GB"/>
              </w:rPr>
            </w:pPr>
            <w:r w:rsidRPr="00222CBF">
              <w:rPr>
                <w:b/>
                <w:color w:val="000000"/>
                <w:sz w:val="16"/>
                <w:szCs w:val="22"/>
                <w:lang w:eastAsia="en-GB"/>
              </w:rPr>
              <w:t>Affected persons:</w:t>
            </w:r>
          </w:p>
          <w:p w:rsidR="00222CBF" w:rsidRPr="00222CBF" w:rsidRDefault="00222CBF" w:rsidP="006028CC">
            <w:pPr>
              <w:suppressAutoHyphens w:val="0"/>
              <w:spacing w:line="240" w:lineRule="auto"/>
              <w:rPr>
                <w:color w:val="000000"/>
                <w:sz w:val="16"/>
                <w:szCs w:val="22"/>
                <w:lang w:eastAsia="en-GB"/>
              </w:rPr>
            </w:pPr>
            <w:r w:rsidRPr="00222CBF">
              <w:rPr>
                <w:color w:val="000000"/>
                <w:sz w:val="16"/>
                <w:szCs w:val="22"/>
                <w:lang w:eastAsia="en-GB"/>
              </w:rPr>
              <w:t>- general</w:t>
            </w:r>
          </w:p>
        </w:tc>
        <w:tc>
          <w:tcPr>
            <w:tcW w:w="5200" w:type="dxa"/>
            <w:tcBorders>
              <w:bottom w:val="dotted" w:sz="4" w:space="0" w:color="auto"/>
            </w:tcBorders>
            <w:shd w:val="clear" w:color="auto" w:fill="auto"/>
            <w:hideMark/>
          </w:tcPr>
          <w:p w:rsidR="006028CC" w:rsidRDefault="006028CC" w:rsidP="006028CC">
            <w:pPr>
              <w:suppressAutoHyphens w:val="0"/>
              <w:spacing w:before="60" w:after="60" w:line="240" w:lineRule="auto"/>
              <w:ind w:left="57" w:right="57"/>
              <w:rPr>
                <w:color w:val="000000"/>
                <w:szCs w:val="22"/>
                <w:lang w:eastAsia="en-GB"/>
              </w:rPr>
            </w:pPr>
          </w:p>
          <w:p w:rsidR="00222CBF" w:rsidRPr="00222CBF" w:rsidRDefault="00222CBF" w:rsidP="006028CC">
            <w:pPr>
              <w:suppressAutoHyphens w:val="0"/>
              <w:spacing w:before="60" w:after="60" w:line="240" w:lineRule="auto"/>
              <w:ind w:left="57" w:right="57"/>
              <w:rPr>
                <w:color w:val="000000"/>
                <w:szCs w:val="22"/>
                <w:lang w:eastAsia="en-GB"/>
              </w:rPr>
            </w:pPr>
          </w:p>
        </w:tc>
      </w:tr>
      <w:tr w:rsidR="006028CC" w:rsidRPr="006028CC" w:rsidTr="00C0794A">
        <w:trPr>
          <w:cantSplit/>
        </w:trPr>
        <w:tc>
          <w:tcPr>
            <w:tcW w:w="15220" w:type="dxa"/>
            <w:gridSpan w:val="4"/>
            <w:shd w:val="clear" w:color="auto" w:fill="DBE5F1"/>
            <w:hideMark/>
          </w:tcPr>
          <w:p w:rsidR="006028CC" w:rsidRPr="00222CBF" w:rsidRDefault="006028CC" w:rsidP="006028CC">
            <w:pPr>
              <w:suppressAutoHyphens w:val="0"/>
              <w:spacing w:before="40" w:after="40" w:line="240" w:lineRule="auto"/>
              <w:rPr>
                <w:b/>
                <w:i/>
                <w:color w:val="000000"/>
                <w:sz w:val="28"/>
                <w:szCs w:val="22"/>
                <w:lang w:eastAsia="en-GB"/>
              </w:rPr>
            </w:pPr>
            <w:r w:rsidRPr="006028CC">
              <w:rPr>
                <w:b/>
                <w:i/>
                <w:color w:val="000000"/>
                <w:sz w:val="28"/>
                <w:szCs w:val="22"/>
                <w:lang w:eastAsia="en-GB"/>
              </w:rPr>
              <w:lastRenderedPageBreak/>
              <w:t xml:space="preserve">Theme: </w:t>
            </w:r>
            <w:r w:rsidRPr="00222CBF">
              <w:rPr>
                <w:b/>
                <w:i/>
                <w:color w:val="000000"/>
                <w:sz w:val="28"/>
                <w:szCs w:val="22"/>
                <w:lang w:eastAsia="en-GB"/>
              </w:rPr>
              <w:t>D4 Fundamental freedoms</w:t>
            </w:r>
          </w:p>
        </w:tc>
      </w:tr>
      <w:tr w:rsidR="00222CBF" w:rsidRPr="006028CC" w:rsidTr="006028CC">
        <w:trPr>
          <w:cantSplit/>
        </w:trPr>
        <w:tc>
          <w:tcPr>
            <w:tcW w:w="4520" w:type="dxa"/>
            <w:tcBorders>
              <w:bottom w:val="dotted" w:sz="4" w:space="0" w:color="auto"/>
            </w:tcBorders>
            <w:shd w:val="clear" w:color="auto" w:fill="auto"/>
            <w:hideMark/>
          </w:tcPr>
          <w:p w:rsidR="006028CC" w:rsidRDefault="00222CBF" w:rsidP="006028CC">
            <w:pPr>
              <w:suppressAutoHyphens w:val="0"/>
              <w:spacing w:before="40" w:after="40" w:line="240" w:lineRule="auto"/>
              <w:rPr>
                <w:color w:val="000000"/>
                <w:szCs w:val="22"/>
                <w:lang w:eastAsia="en-GB"/>
              </w:rPr>
            </w:pPr>
            <w:r w:rsidRPr="00222CBF">
              <w:rPr>
                <w:color w:val="000000"/>
                <w:szCs w:val="22"/>
                <w:lang w:eastAsia="en-GB"/>
              </w:rPr>
              <w:t>124.57. Define more clearly the regulations of the National Security Law (Germany); Consider amending the National Security Law to prevent arbitrary application and abusive interpretation of the law (Norway); Amend the National Security Law to guarantee that its application respects fully the freedom of expression (Spain); Amend the National Security Law to provide clarity and prevent abusive interpretations of the law (United States of America); Abolish the criminal laws as the “National Security Law” (Democrati c People ’ s Republic of Korea);</w:t>
            </w:r>
          </w:p>
          <w:p w:rsidR="00222CBF" w:rsidRPr="00222CBF" w:rsidRDefault="006028CC" w:rsidP="006028CC">
            <w:pPr>
              <w:suppressAutoHyphens w:val="0"/>
              <w:spacing w:before="40" w:after="40" w:line="240" w:lineRule="auto"/>
              <w:rPr>
                <w:color w:val="000000"/>
                <w:szCs w:val="22"/>
                <w:lang w:eastAsia="en-GB"/>
              </w:rPr>
            </w:pPr>
            <w:r w:rsidRPr="00222CBF">
              <w:rPr>
                <w:b/>
                <w:color w:val="000000"/>
                <w:sz w:val="16"/>
                <w:szCs w:val="22"/>
                <w:lang w:eastAsia="en-GB"/>
              </w:rPr>
              <w:t>Source of position:</w:t>
            </w:r>
            <w:r w:rsidRPr="00222CBF">
              <w:rPr>
                <w:color w:val="000000"/>
                <w:sz w:val="16"/>
                <w:szCs w:val="22"/>
                <w:lang w:eastAsia="en-GB"/>
              </w:rPr>
              <w:t xml:space="preserve"> A/HRC/22/10/Add.1 - Para. 31</w:t>
            </w:r>
          </w:p>
        </w:tc>
        <w:tc>
          <w:tcPr>
            <w:tcW w:w="1100" w:type="dxa"/>
            <w:tcBorders>
              <w:bottom w:val="dotted" w:sz="4" w:space="0" w:color="auto"/>
            </w:tcBorders>
            <w:shd w:val="clear" w:color="auto" w:fill="auto"/>
            <w:hideMark/>
          </w:tcPr>
          <w:p w:rsidR="00222CBF" w:rsidRPr="00222CBF" w:rsidRDefault="00222CBF" w:rsidP="006028CC">
            <w:pPr>
              <w:suppressAutoHyphens w:val="0"/>
              <w:spacing w:before="40" w:after="40" w:line="240" w:lineRule="auto"/>
              <w:rPr>
                <w:color w:val="000000"/>
                <w:szCs w:val="22"/>
                <w:lang w:eastAsia="en-GB"/>
              </w:rPr>
            </w:pPr>
            <w:r w:rsidRPr="00222CBF">
              <w:rPr>
                <w:color w:val="000000"/>
                <w:szCs w:val="22"/>
                <w:lang w:eastAsia="en-GB"/>
              </w:rPr>
              <w:t>Noted</w:t>
            </w:r>
          </w:p>
        </w:tc>
        <w:tc>
          <w:tcPr>
            <w:tcW w:w="4400" w:type="dxa"/>
            <w:tcBorders>
              <w:bottom w:val="dotted" w:sz="4" w:space="0" w:color="auto"/>
            </w:tcBorders>
            <w:shd w:val="clear" w:color="auto" w:fill="auto"/>
            <w:hideMark/>
          </w:tcPr>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D4 Fundamental freedoms</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D43 Freedom of opinion and expression</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A41 Constitutional and legislative framework</w:t>
            </w:r>
          </w:p>
          <w:p w:rsidR="006028CC" w:rsidRPr="006028CC" w:rsidRDefault="00222CBF" w:rsidP="006028CC">
            <w:pPr>
              <w:suppressAutoHyphens w:val="0"/>
              <w:spacing w:line="240" w:lineRule="auto"/>
              <w:rPr>
                <w:color w:val="000000"/>
                <w:sz w:val="16"/>
                <w:szCs w:val="22"/>
                <w:lang w:eastAsia="en-GB"/>
              </w:rPr>
            </w:pPr>
            <w:r w:rsidRPr="00222CBF">
              <w:rPr>
                <w:b/>
                <w:color w:val="000000"/>
                <w:sz w:val="16"/>
                <w:szCs w:val="22"/>
                <w:lang w:eastAsia="en-GB"/>
              </w:rPr>
              <w:t>Affected persons:</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 general</w:t>
            </w:r>
          </w:p>
          <w:p w:rsidR="00222CBF" w:rsidRPr="00222CBF" w:rsidRDefault="00222CBF" w:rsidP="006028CC">
            <w:pPr>
              <w:suppressAutoHyphens w:val="0"/>
              <w:spacing w:line="240" w:lineRule="auto"/>
              <w:rPr>
                <w:color w:val="000000"/>
                <w:sz w:val="16"/>
                <w:szCs w:val="22"/>
                <w:lang w:eastAsia="en-GB"/>
              </w:rPr>
            </w:pPr>
            <w:r w:rsidRPr="00222CBF">
              <w:rPr>
                <w:color w:val="000000"/>
                <w:sz w:val="16"/>
                <w:szCs w:val="22"/>
                <w:lang w:eastAsia="en-GB"/>
              </w:rPr>
              <w:t>- persons deprived of their liberty</w:t>
            </w:r>
          </w:p>
        </w:tc>
        <w:tc>
          <w:tcPr>
            <w:tcW w:w="5200" w:type="dxa"/>
            <w:tcBorders>
              <w:bottom w:val="dotted" w:sz="4" w:space="0" w:color="auto"/>
            </w:tcBorders>
            <w:shd w:val="clear" w:color="auto" w:fill="auto"/>
            <w:hideMark/>
          </w:tcPr>
          <w:p w:rsidR="006028CC" w:rsidRDefault="006028CC" w:rsidP="006028CC">
            <w:pPr>
              <w:suppressAutoHyphens w:val="0"/>
              <w:spacing w:before="60" w:after="60" w:line="240" w:lineRule="auto"/>
              <w:ind w:left="57" w:right="57"/>
              <w:rPr>
                <w:color w:val="000000"/>
                <w:szCs w:val="22"/>
                <w:lang w:eastAsia="en-GB"/>
              </w:rPr>
            </w:pPr>
          </w:p>
          <w:p w:rsidR="00222CBF" w:rsidRPr="00222CBF" w:rsidRDefault="00222CBF" w:rsidP="006028CC">
            <w:pPr>
              <w:suppressAutoHyphens w:val="0"/>
              <w:spacing w:before="60" w:after="60" w:line="240" w:lineRule="auto"/>
              <w:ind w:left="57" w:right="57"/>
              <w:rPr>
                <w:color w:val="000000"/>
                <w:szCs w:val="22"/>
                <w:lang w:eastAsia="en-GB"/>
              </w:rPr>
            </w:pPr>
          </w:p>
        </w:tc>
      </w:tr>
      <w:tr w:rsidR="006028CC" w:rsidRPr="006028CC" w:rsidTr="00F039A4">
        <w:trPr>
          <w:cantSplit/>
        </w:trPr>
        <w:tc>
          <w:tcPr>
            <w:tcW w:w="15220" w:type="dxa"/>
            <w:gridSpan w:val="4"/>
            <w:shd w:val="clear" w:color="auto" w:fill="DBE5F1"/>
            <w:hideMark/>
          </w:tcPr>
          <w:p w:rsidR="006028CC" w:rsidRPr="00222CBF" w:rsidRDefault="006028CC" w:rsidP="006028CC">
            <w:pPr>
              <w:suppressAutoHyphens w:val="0"/>
              <w:spacing w:before="40" w:after="40" w:line="240" w:lineRule="auto"/>
              <w:rPr>
                <w:b/>
                <w:i/>
                <w:color w:val="000000"/>
                <w:sz w:val="28"/>
                <w:szCs w:val="22"/>
                <w:lang w:eastAsia="en-GB"/>
              </w:rPr>
            </w:pPr>
            <w:r w:rsidRPr="006028CC">
              <w:rPr>
                <w:b/>
                <w:i/>
                <w:color w:val="000000"/>
                <w:sz w:val="28"/>
                <w:szCs w:val="22"/>
                <w:lang w:eastAsia="en-GB"/>
              </w:rPr>
              <w:t xml:space="preserve">Theme: </w:t>
            </w:r>
            <w:r w:rsidRPr="00222CBF">
              <w:rPr>
                <w:b/>
                <w:i/>
                <w:color w:val="000000"/>
                <w:sz w:val="28"/>
                <w:szCs w:val="22"/>
                <w:lang w:eastAsia="en-GB"/>
              </w:rPr>
              <w:t>D42 Freedom of thought, conscience and religion</w:t>
            </w:r>
          </w:p>
        </w:tc>
      </w:tr>
      <w:tr w:rsidR="00222CBF" w:rsidRPr="006028CC" w:rsidTr="006028CC">
        <w:trPr>
          <w:cantSplit/>
        </w:trPr>
        <w:tc>
          <w:tcPr>
            <w:tcW w:w="4520" w:type="dxa"/>
            <w:tcBorders>
              <w:bottom w:val="dotted" w:sz="4" w:space="0" w:color="auto"/>
            </w:tcBorders>
            <w:shd w:val="clear" w:color="auto" w:fill="auto"/>
            <w:hideMark/>
          </w:tcPr>
          <w:p w:rsidR="006028CC" w:rsidRDefault="00222CBF" w:rsidP="006028CC">
            <w:pPr>
              <w:suppressAutoHyphens w:val="0"/>
              <w:spacing w:before="40" w:after="40" w:line="240" w:lineRule="auto"/>
              <w:rPr>
                <w:color w:val="000000"/>
                <w:szCs w:val="22"/>
                <w:lang w:eastAsia="en-GB"/>
              </w:rPr>
            </w:pPr>
            <w:r w:rsidRPr="00222CBF">
              <w:rPr>
                <w:color w:val="000000"/>
                <w:szCs w:val="22"/>
                <w:lang w:eastAsia="en-GB"/>
              </w:rPr>
              <w:t>124.53. With regard to conscientious objection, adapt existing national legislation so that alternative services to military service effectively have a civil nature and that they are placed under the monitoring of civil authorities (France); Abolish imprisonment and establish a non-military service for conscientious objectors (Germany); Ensure that the right to conscientious objection to military service is observed (Poland); Recognize the right to conscientious objection to military service and introduce alternative service in line with international standards (Slovakia); Recognize conscientious objection as a right, guaranteeing an alternative community service to the military service of a truly civilian character, and free all conscientious objectors currently imprisoned (Spain); Immediately introduce an alternative military service option for conscientious objectors, ensuring it has a non-combatant or civilian character and is not of a punitive nature (United States of America); Introduce alternative service for consc ientious objectors (Australia);</w:t>
            </w:r>
          </w:p>
          <w:p w:rsidR="00222CBF" w:rsidRPr="00222CBF" w:rsidRDefault="006028CC" w:rsidP="006028CC">
            <w:pPr>
              <w:suppressAutoHyphens w:val="0"/>
              <w:spacing w:before="40" w:after="40" w:line="240" w:lineRule="auto"/>
              <w:rPr>
                <w:color w:val="000000"/>
                <w:szCs w:val="22"/>
                <w:lang w:eastAsia="en-GB"/>
              </w:rPr>
            </w:pPr>
            <w:r w:rsidRPr="00222CBF">
              <w:rPr>
                <w:b/>
                <w:color w:val="000000"/>
                <w:sz w:val="16"/>
                <w:szCs w:val="22"/>
                <w:lang w:eastAsia="en-GB"/>
              </w:rPr>
              <w:t>Source of position:</w:t>
            </w:r>
            <w:r w:rsidRPr="00222CBF">
              <w:rPr>
                <w:color w:val="000000"/>
                <w:sz w:val="16"/>
                <w:szCs w:val="22"/>
                <w:lang w:eastAsia="en-GB"/>
              </w:rPr>
              <w:t xml:space="preserve"> A/HRC/22/10/Add.1 - Para. 30</w:t>
            </w:r>
          </w:p>
        </w:tc>
        <w:tc>
          <w:tcPr>
            <w:tcW w:w="1100" w:type="dxa"/>
            <w:tcBorders>
              <w:bottom w:val="dotted" w:sz="4" w:space="0" w:color="auto"/>
            </w:tcBorders>
            <w:shd w:val="clear" w:color="auto" w:fill="auto"/>
            <w:hideMark/>
          </w:tcPr>
          <w:p w:rsidR="00222CBF" w:rsidRPr="00222CBF" w:rsidRDefault="00222CBF" w:rsidP="006028CC">
            <w:pPr>
              <w:suppressAutoHyphens w:val="0"/>
              <w:spacing w:before="40" w:after="40" w:line="240" w:lineRule="auto"/>
              <w:rPr>
                <w:color w:val="000000"/>
                <w:szCs w:val="22"/>
                <w:lang w:eastAsia="en-GB"/>
              </w:rPr>
            </w:pPr>
            <w:r w:rsidRPr="00222CBF">
              <w:rPr>
                <w:color w:val="000000"/>
                <w:szCs w:val="22"/>
                <w:lang w:eastAsia="en-GB"/>
              </w:rPr>
              <w:t>Noted</w:t>
            </w:r>
          </w:p>
        </w:tc>
        <w:tc>
          <w:tcPr>
            <w:tcW w:w="4400" w:type="dxa"/>
            <w:tcBorders>
              <w:bottom w:val="dotted" w:sz="4" w:space="0" w:color="auto"/>
            </w:tcBorders>
            <w:shd w:val="clear" w:color="auto" w:fill="auto"/>
            <w:hideMark/>
          </w:tcPr>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D42 Freedom of thought, conscience and religion</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A42 Institutions &amp; policies - General</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A41 Constitutional and legislative framework</w:t>
            </w:r>
          </w:p>
          <w:p w:rsidR="006028CC" w:rsidRPr="006028CC" w:rsidRDefault="00222CBF" w:rsidP="006028CC">
            <w:pPr>
              <w:suppressAutoHyphens w:val="0"/>
              <w:spacing w:line="240" w:lineRule="auto"/>
              <w:rPr>
                <w:color w:val="000000"/>
                <w:sz w:val="16"/>
                <w:szCs w:val="22"/>
                <w:lang w:eastAsia="en-GB"/>
              </w:rPr>
            </w:pPr>
            <w:r w:rsidRPr="00222CBF">
              <w:rPr>
                <w:b/>
                <w:color w:val="000000"/>
                <w:sz w:val="16"/>
                <w:szCs w:val="22"/>
                <w:lang w:eastAsia="en-GB"/>
              </w:rPr>
              <w:t>Affected persons:</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 general</w:t>
            </w:r>
          </w:p>
          <w:p w:rsidR="00222CBF" w:rsidRPr="00222CBF" w:rsidRDefault="00222CBF" w:rsidP="006028CC">
            <w:pPr>
              <w:suppressAutoHyphens w:val="0"/>
              <w:spacing w:line="240" w:lineRule="auto"/>
              <w:rPr>
                <w:color w:val="000000"/>
                <w:sz w:val="16"/>
                <w:szCs w:val="22"/>
                <w:lang w:eastAsia="en-GB"/>
              </w:rPr>
            </w:pPr>
            <w:r w:rsidRPr="00222CBF">
              <w:rPr>
                <w:color w:val="000000"/>
                <w:sz w:val="16"/>
                <w:szCs w:val="22"/>
                <w:lang w:eastAsia="en-GB"/>
              </w:rPr>
              <w:t>- persons deprived of their liberty</w:t>
            </w:r>
          </w:p>
        </w:tc>
        <w:tc>
          <w:tcPr>
            <w:tcW w:w="5200" w:type="dxa"/>
            <w:tcBorders>
              <w:bottom w:val="dotted" w:sz="4" w:space="0" w:color="auto"/>
            </w:tcBorders>
            <w:shd w:val="clear" w:color="auto" w:fill="auto"/>
            <w:hideMark/>
          </w:tcPr>
          <w:p w:rsidR="006028CC" w:rsidRDefault="006028CC" w:rsidP="006028CC">
            <w:pPr>
              <w:suppressAutoHyphens w:val="0"/>
              <w:spacing w:before="60" w:after="60" w:line="240" w:lineRule="auto"/>
              <w:ind w:left="57" w:right="57"/>
              <w:rPr>
                <w:color w:val="000000"/>
                <w:szCs w:val="22"/>
                <w:lang w:eastAsia="en-GB"/>
              </w:rPr>
            </w:pPr>
          </w:p>
          <w:p w:rsidR="00222CBF" w:rsidRPr="00222CBF" w:rsidRDefault="00222CBF" w:rsidP="006028CC">
            <w:pPr>
              <w:suppressAutoHyphens w:val="0"/>
              <w:spacing w:before="60" w:after="60" w:line="240" w:lineRule="auto"/>
              <w:ind w:left="57" w:right="57"/>
              <w:rPr>
                <w:color w:val="000000"/>
                <w:szCs w:val="22"/>
                <w:lang w:eastAsia="en-GB"/>
              </w:rPr>
            </w:pPr>
          </w:p>
        </w:tc>
      </w:tr>
      <w:tr w:rsidR="006028CC" w:rsidRPr="006028CC" w:rsidTr="00E33D31">
        <w:trPr>
          <w:cantSplit/>
        </w:trPr>
        <w:tc>
          <w:tcPr>
            <w:tcW w:w="15220" w:type="dxa"/>
            <w:gridSpan w:val="4"/>
            <w:shd w:val="clear" w:color="auto" w:fill="DBE5F1"/>
            <w:hideMark/>
          </w:tcPr>
          <w:p w:rsidR="006028CC" w:rsidRPr="00222CBF" w:rsidRDefault="006028CC" w:rsidP="006028CC">
            <w:pPr>
              <w:suppressAutoHyphens w:val="0"/>
              <w:spacing w:before="40" w:after="40" w:line="240" w:lineRule="auto"/>
              <w:rPr>
                <w:b/>
                <w:i/>
                <w:color w:val="000000"/>
                <w:sz w:val="28"/>
                <w:szCs w:val="22"/>
                <w:lang w:eastAsia="en-GB"/>
              </w:rPr>
            </w:pPr>
            <w:r w:rsidRPr="006028CC">
              <w:rPr>
                <w:b/>
                <w:i/>
                <w:color w:val="000000"/>
                <w:sz w:val="28"/>
                <w:szCs w:val="22"/>
                <w:lang w:eastAsia="en-GB"/>
              </w:rPr>
              <w:lastRenderedPageBreak/>
              <w:t xml:space="preserve">Theme: </w:t>
            </w:r>
            <w:r w:rsidRPr="00222CBF">
              <w:rPr>
                <w:b/>
                <w:i/>
                <w:color w:val="000000"/>
                <w:sz w:val="28"/>
                <w:szCs w:val="22"/>
                <w:lang w:eastAsia="en-GB"/>
              </w:rPr>
              <w:t>D43 Freedom of opinion and expression</w:t>
            </w:r>
          </w:p>
        </w:tc>
      </w:tr>
      <w:tr w:rsidR="00222CBF" w:rsidRPr="006028CC" w:rsidTr="006028CC">
        <w:trPr>
          <w:cantSplit/>
        </w:trPr>
        <w:tc>
          <w:tcPr>
            <w:tcW w:w="4520" w:type="dxa"/>
            <w:shd w:val="clear" w:color="auto" w:fill="auto"/>
            <w:hideMark/>
          </w:tcPr>
          <w:p w:rsidR="006028CC" w:rsidRDefault="00222CBF" w:rsidP="006028CC">
            <w:pPr>
              <w:suppressAutoHyphens w:val="0"/>
              <w:spacing w:before="40" w:after="40" w:line="240" w:lineRule="auto"/>
              <w:rPr>
                <w:color w:val="000000"/>
                <w:szCs w:val="22"/>
                <w:lang w:eastAsia="en-GB"/>
              </w:rPr>
            </w:pPr>
            <w:r w:rsidRPr="00222CBF">
              <w:rPr>
                <w:color w:val="000000"/>
                <w:szCs w:val="22"/>
                <w:lang w:eastAsia="en-GB"/>
              </w:rPr>
              <w:t>124.50. Take further actions to ensure freedom of expression on the Internet, including opinions which are different from the positions of the Government (Japan); Ensure full implementation of international human rights obligations regarding freedom of expression (Poland); Ensure that laws on freedom of expression and freedom of the press are applied in conformity with international standards (Switzerland);</w:t>
            </w:r>
          </w:p>
          <w:p w:rsidR="00222CBF" w:rsidRPr="00222CBF" w:rsidRDefault="006028CC" w:rsidP="006028CC">
            <w:pPr>
              <w:suppressAutoHyphens w:val="0"/>
              <w:spacing w:before="40" w:after="40" w:line="240" w:lineRule="auto"/>
              <w:rPr>
                <w:color w:val="000000"/>
                <w:szCs w:val="22"/>
                <w:lang w:eastAsia="en-GB"/>
              </w:rPr>
            </w:pPr>
            <w:r w:rsidRPr="00222CBF">
              <w:rPr>
                <w:b/>
                <w:color w:val="000000"/>
                <w:sz w:val="16"/>
                <w:szCs w:val="22"/>
                <w:lang w:eastAsia="en-GB"/>
              </w:rPr>
              <w:t>Source of position:</w:t>
            </w:r>
            <w:r w:rsidRPr="00222CBF">
              <w:rPr>
                <w:color w:val="000000"/>
                <w:sz w:val="16"/>
                <w:szCs w:val="22"/>
                <w:lang w:eastAsia="en-GB"/>
              </w:rPr>
              <w:t xml:space="preserve"> A/HRC/22/10/Add.1 - Para. 26</w:t>
            </w:r>
          </w:p>
        </w:tc>
        <w:tc>
          <w:tcPr>
            <w:tcW w:w="1100" w:type="dxa"/>
            <w:shd w:val="clear" w:color="auto" w:fill="auto"/>
            <w:hideMark/>
          </w:tcPr>
          <w:p w:rsidR="00222CBF" w:rsidRPr="00222CBF" w:rsidRDefault="00222CBF" w:rsidP="006028CC">
            <w:pPr>
              <w:suppressAutoHyphens w:val="0"/>
              <w:spacing w:before="40" w:after="40" w:line="240" w:lineRule="auto"/>
              <w:rPr>
                <w:color w:val="000000"/>
                <w:szCs w:val="22"/>
                <w:lang w:eastAsia="en-GB"/>
              </w:rPr>
            </w:pPr>
            <w:r w:rsidRPr="00222CBF">
              <w:rPr>
                <w:color w:val="000000"/>
                <w:szCs w:val="22"/>
                <w:lang w:eastAsia="en-GB"/>
              </w:rPr>
              <w:t>Supported</w:t>
            </w:r>
          </w:p>
        </w:tc>
        <w:tc>
          <w:tcPr>
            <w:tcW w:w="4400" w:type="dxa"/>
            <w:shd w:val="clear" w:color="auto" w:fill="auto"/>
            <w:hideMark/>
          </w:tcPr>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D43 Freedom of opinion and expression</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A12 Acceptance of international norms</w:t>
            </w:r>
          </w:p>
          <w:p w:rsidR="006028CC" w:rsidRPr="006028CC" w:rsidRDefault="00222CBF" w:rsidP="006028CC">
            <w:pPr>
              <w:suppressAutoHyphens w:val="0"/>
              <w:spacing w:line="240" w:lineRule="auto"/>
              <w:rPr>
                <w:color w:val="000000"/>
                <w:sz w:val="16"/>
                <w:szCs w:val="22"/>
                <w:lang w:eastAsia="en-GB"/>
              </w:rPr>
            </w:pPr>
            <w:r w:rsidRPr="00222CBF">
              <w:rPr>
                <w:b/>
                <w:color w:val="000000"/>
                <w:sz w:val="16"/>
                <w:szCs w:val="22"/>
                <w:lang w:eastAsia="en-GB"/>
              </w:rPr>
              <w:t>Affected persons:</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 general</w:t>
            </w:r>
          </w:p>
          <w:p w:rsidR="00222CBF" w:rsidRPr="00222CBF" w:rsidRDefault="00222CBF" w:rsidP="006028CC">
            <w:pPr>
              <w:suppressAutoHyphens w:val="0"/>
              <w:spacing w:line="240" w:lineRule="auto"/>
              <w:rPr>
                <w:color w:val="000000"/>
                <w:sz w:val="16"/>
                <w:szCs w:val="22"/>
                <w:lang w:eastAsia="en-GB"/>
              </w:rPr>
            </w:pPr>
            <w:r w:rsidRPr="00222CBF">
              <w:rPr>
                <w:color w:val="000000"/>
                <w:sz w:val="16"/>
                <w:szCs w:val="22"/>
                <w:lang w:eastAsia="en-GB"/>
              </w:rPr>
              <w:t>- media</w:t>
            </w:r>
          </w:p>
        </w:tc>
        <w:tc>
          <w:tcPr>
            <w:tcW w:w="5200" w:type="dxa"/>
            <w:shd w:val="clear" w:color="auto" w:fill="auto"/>
            <w:hideMark/>
          </w:tcPr>
          <w:p w:rsidR="006028CC" w:rsidRDefault="006028CC" w:rsidP="006028CC">
            <w:pPr>
              <w:suppressAutoHyphens w:val="0"/>
              <w:spacing w:before="60" w:after="60" w:line="240" w:lineRule="auto"/>
              <w:ind w:left="57" w:right="57"/>
              <w:rPr>
                <w:color w:val="000000"/>
                <w:szCs w:val="22"/>
                <w:lang w:eastAsia="en-GB"/>
              </w:rPr>
            </w:pPr>
          </w:p>
          <w:p w:rsidR="00222CBF" w:rsidRPr="00222CBF" w:rsidRDefault="00222CBF" w:rsidP="006028CC">
            <w:pPr>
              <w:suppressAutoHyphens w:val="0"/>
              <w:spacing w:before="60" w:after="60" w:line="240" w:lineRule="auto"/>
              <w:ind w:left="57" w:right="57"/>
              <w:rPr>
                <w:color w:val="000000"/>
                <w:szCs w:val="22"/>
                <w:lang w:eastAsia="en-GB"/>
              </w:rPr>
            </w:pPr>
          </w:p>
        </w:tc>
      </w:tr>
      <w:tr w:rsidR="00222CBF" w:rsidRPr="006028CC" w:rsidTr="006028CC">
        <w:trPr>
          <w:cantSplit/>
        </w:trPr>
        <w:tc>
          <w:tcPr>
            <w:tcW w:w="4520" w:type="dxa"/>
            <w:shd w:val="clear" w:color="auto" w:fill="auto"/>
            <w:hideMark/>
          </w:tcPr>
          <w:p w:rsidR="006028CC" w:rsidRDefault="00222CBF" w:rsidP="006028CC">
            <w:pPr>
              <w:suppressAutoHyphens w:val="0"/>
              <w:spacing w:before="40" w:after="40" w:line="240" w:lineRule="auto"/>
              <w:rPr>
                <w:color w:val="000000"/>
                <w:szCs w:val="22"/>
                <w:lang w:eastAsia="en-GB"/>
              </w:rPr>
            </w:pPr>
            <w:r w:rsidRPr="00222CBF">
              <w:rPr>
                <w:color w:val="000000"/>
                <w:szCs w:val="22"/>
                <w:lang w:eastAsia="en-GB"/>
              </w:rPr>
              <w:t>124.51. Adopt specific legislation to guarantee the exercise of the rights to freedom of opinion</w:t>
            </w:r>
            <w:r w:rsidR="006028CC">
              <w:rPr>
                <w:color w:val="000000"/>
                <w:szCs w:val="22"/>
                <w:lang w:eastAsia="en-GB"/>
              </w:rPr>
              <w:t xml:space="preserve"> </w:t>
            </w:r>
            <w:r w:rsidRPr="00222CBF">
              <w:rPr>
                <w:color w:val="000000"/>
                <w:szCs w:val="22"/>
                <w:lang w:eastAsia="en-GB"/>
              </w:rPr>
              <w:t xml:space="preserve">and expression </w:t>
            </w:r>
            <w:r w:rsidR="006028CC">
              <w:rPr>
                <w:color w:val="000000"/>
                <w:szCs w:val="22"/>
                <w:lang w:eastAsia="en-GB"/>
              </w:rPr>
              <w:t>(</w:t>
            </w:r>
            <w:r w:rsidRPr="00222CBF">
              <w:rPr>
                <w:color w:val="000000"/>
                <w:szCs w:val="22"/>
                <w:lang w:eastAsia="en-GB"/>
              </w:rPr>
              <w:t>South Africa</w:t>
            </w:r>
            <w:r w:rsidR="006028CC">
              <w:rPr>
                <w:color w:val="000000"/>
                <w:szCs w:val="22"/>
                <w:lang w:eastAsia="en-GB"/>
              </w:rPr>
              <w:t>)</w:t>
            </w:r>
            <w:r w:rsidRPr="00222CBF">
              <w:rPr>
                <w:color w:val="000000"/>
                <w:szCs w:val="22"/>
                <w:lang w:eastAsia="en-GB"/>
              </w:rPr>
              <w:t>;</w:t>
            </w:r>
          </w:p>
          <w:p w:rsidR="00222CBF" w:rsidRPr="00222CBF" w:rsidRDefault="006028CC" w:rsidP="006028CC">
            <w:pPr>
              <w:suppressAutoHyphens w:val="0"/>
              <w:spacing w:before="40" w:after="40" w:line="240" w:lineRule="auto"/>
              <w:rPr>
                <w:color w:val="000000"/>
                <w:szCs w:val="22"/>
                <w:lang w:eastAsia="en-GB"/>
              </w:rPr>
            </w:pPr>
            <w:r w:rsidRPr="00222CBF">
              <w:rPr>
                <w:b/>
                <w:color w:val="000000"/>
                <w:sz w:val="16"/>
                <w:szCs w:val="22"/>
                <w:lang w:eastAsia="en-GB"/>
              </w:rPr>
              <w:t>Source of position:</w:t>
            </w:r>
            <w:r w:rsidRPr="00222CBF">
              <w:rPr>
                <w:color w:val="000000"/>
                <w:sz w:val="16"/>
                <w:szCs w:val="22"/>
                <w:lang w:eastAsia="en-GB"/>
              </w:rPr>
              <w:t xml:space="preserve"> A/HRC/22/10/Add.1 - Para. 28</w:t>
            </w:r>
          </w:p>
        </w:tc>
        <w:tc>
          <w:tcPr>
            <w:tcW w:w="1100" w:type="dxa"/>
            <w:shd w:val="clear" w:color="auto" w:fill="auto"/>
            <w:hideMark/>
          </w:tcPr>
          <w:p w:rsidR="00222CBF" w:rsidRPr="00222CBF" w:rsidRDefault="00222CBF" w:rsidP="006028CC">
            <w:pPr>
              <w:suppressAutoHyphens w:val="0"/>
              <w:spacing w:before="40" w:after="40" w:line="240" w:lineRule="auto"/>
              <w:rPr>
                <w:color w:val="000000"/>
                <w:szCs w:val="22"/>
                <w:lang w:eastAsia="en-GB"/>
              </w:rPr>
            </w:pPr>
            <w:r w:rsidRPr="00222CBF">
              <w:rPr>
                <w:color w:val="000000"/>
                <w:szCs w:val="22"/>
                <w:lang w:eastAsia="en-GB"/>
              </w:rPr>
              <w:t>Noted</w:t>
            </w:r>
          </w:p>
        </w:tc>
        <w:tc>
          <w:tcPr>
            <w:tcW w:w="4400" w:type="dxa"/>
            <w:shd w:val="clear" w:color="auto" w:fill="auto"/>
            <w:hideMark/>
          </w:tcPr>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D43 Freedom of opinion and expression</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A41 Constitutional and legislative framework</w:t>
            </w:r>
          </w:p>
          <w:p w:rsidR="006028CC" w:rsidRPr="006028CC" w:rsidRDefault="00222CBF" w:rsidP="006028CC">
            <w:pPr>
              <w:suppressAutoHyphens w:val="0"/>
              <w:spacing w:line="240" w:lineRule="auto"/>
              <w:rPr>
                <w:color w:val="000000"/>
                <w:sz w:val="16"/>
                <w:szCs w:val="22"/>
                <w:lang w:eastAsia="en-GB"/>
              </w:rPr>
            </w:pPr>
            <w:r w:rsidRPr="00222CBF">
              <w:rPr>
                <w:b/>
                <w:color w:val="000000"/>
                <w:sz w:val="16"/>
                <w:szCs w:val="22"/>
                <w:lang w:eastAsia="en-GB"/>
              </w:rPr>
              <w:t>Affected persons:</w:t>
            </w:r>
          </w:p>
          <w:p w:rsidR="00222CBF" w:rsidRPr="00222CBF" w:rsidRDefault="00222CBF" w:rsidP="006028CC">
            <w:pPr>
              <w:suppressAutoHyphens w:val="0"/>
              <w:spacing w:line="240" w:lineRule="auto"/>
              <w:rPr>
                <w:color w:val="000000"/>
                <w:sz w:val="16"/>
                <w:szCs w:val="22"/>
                <w:lang w:eastAsia="en-GB"/>
              </w:rPr>
            </w:pPr>
            <w:r w:rsidRPr="00222CBF">
              <w:rPr>
                <w:color w:val="000000"/>
                <w:sz w:val="16"/>
                <w:szCs w:val="22"/>
                <w:lang w:eastAsia="en-GB"/>
              </w:rPr>
              <w:t>- general</w:t>
            </w:r>
          </w:p>
        </w:tc>
        <w:tc>
          <w:tcPr>
            <w:tcW w:w="5200" w:type="dxa"/>
            <w:shd w:val="clear" w:color="auto" w:fill="auto"/>
            <w:hideMark/>
          </w:tcPr>
          <w:p w:rsidR="006028CC" w:rsidRDefault="006028CC" w:rsidP="006028CC">
            <w:pPr>
              <w:suppressAutoHyphens w:val="0"/>
              <w:spacing w:before="60" w:after="60" w:line="240" w:lineRule="auto"/>
              <w:ind w:left="57" w:right="57"/>
              <w:rPr>
                <w:color w:val="000000"/>
                <w:szCs w:val="22"/>
                <w:lang w:eastAsia="en-GB"/>
              </w:rPr>
            </w:pPr>
          </w:p>
          <w:p w:rsidR="00222CBF" w:rsidRPr="00222CBF" w:rsidRDefault="00222CBF" w:rsidP="006028CC">
            <w:pPr>
              <w:suppressAutoHyphens w:val="0"/>
              <w:spacing w:before="60" w:after="60" w:line="240" w:lineRule="auto"/>
              <w:ind w:left="57" w:right="57"/>
              <w:rPr>
                <w:color w:val="000000"/>
                <w:szCs w:val="22"/>
                <w:lang w:eastAsia="en-GB"/>
              </w:rPr>
            </w:pPr>
          </w:p>
        </w:tc>
      </w:tr>
      <w:tr w:rsidR="00222CBF" w:rsidRPr="006028CC" w:rsidTr="006028CC">
        <w:trPr>
          <w:cantSplit/>
        </w:trPr>
        <w:tc>
          <w:tcPr>
            <w:tcW w:w="4520" w:type="dxa"/>
            <w:shd w:val="clear" w:color="auto" w:fill="auto"/>
            <w:hideMark/>
          </w:tcPr>
          <w:p w:rsidR="006028CC" w:rsidRDefault="00222CBF" w:rsidP="006028CC">
            <w:pPr>
              <w:suppressAutoHyphens w:val="0"/>
              <w:spacing w:before="40" w:after="40" w:line="240" w:lineRule="auto"/>
              <w:rPr>
                <w:color w:val="000000"/>
                <w:szCs w:val="22"/>
                <w:lang w:eastAsia="en-GB"/>
              </w:rPr>
            </w:pPr>
            <w:r w:rsidRPr="00222CBF">
              <w:rPr>
                <w:color w:val="000000"/>
                <w:szCs w:val="22"/>
                <w:lang w:eastAsia="en-GB"/>
              </w:rPr>
              <w:t>124.52. Transfer the functions of the Korean Communications Standards Commission to an independent commission</w:t>
            </w:r>
            <w:r w:rsidR="006028CC">
              <w:rPr>
                <w:color w:val="000000"/>
                <w:szCs w:val="22"/>
                <w:lang w:eastAsia="en-GB"/>
              </w:rPr>
              <w:t xml:space="preserve"> (</w:t>
            </w:r>
            <w:r w:rsidRPr="00222CBF">
              <w:rPr>
                <w:color w:val="000000"/>
                <w:szCs w:val="22"/>
                <w:lang w:eastAsia="en-GB"/>
              </w:rPr>
              <w:t>Switzerland</w:t>
            </w:r>
            <w:r w:rsidR="006028CC">
              <w:rPr>
                <w:color w:val="000000"/>
                <w:szCs w:val="22"/>
                <w:lang w:eastAsia="en-GB"/>
              </w:rPr>
              <w:t>)</w:t>
            </w:r>
            <w:r w:rsidRPr="00222CBF">
              <w:rPr>
                <w:color w:val="000000"/>
                <w:szCs w:val="22"/>
                <w:lang w:eastAsia="en-GB"/>
              </w:rPr>
              <w:t>;</w:t>
            </w:r>
          </w:p>
          <w:p w:rsidR="00222CBF" w:rsidRPr="00222CBF" w:rsidRDefault="006028CC" w:rsidP="006028CC">
            <w:pPr>
              <w:suppressAutoHyphens w:val="0"/>
              <w:spacing w:before="40" w:after="40" w:line="240" w:lineRule="auto"/>
              <w:rPr>
                <w:color w:val="000000"/>
                <w:szCs w:val="22"/>
                <w:lang w:eastAsia="en-GB"/>
              </w:rPr>
            </w:pPr>
            <w:r w:rsidRPr="00222CBF">
              <w:rPr>
                <w:b/>
                <w:color w:val="000000"/>
                <w:sz w:val="16"/>
                <w:szCs w:val="22"/>
                <w:lang w:eastAsia="en-GB"/>
              </w:rPr>
              <w:t>Source of position:</w:t>
            </w:r>
            <w:r w:rsidRPr="00222CBF">
              <w:rPr>
                <w:color w:val="000000"/>
                <w:sz w:val="16"/>
                <w:szCs w:val="22"/>
                <w:lang w:eastAsia="en-GB"/>
              </w:rPr>
              <w:t xml:space="preserve"> A/HRC/22/10/Add.1 - Para. 28</w:t>
            </w:r>
          </w:p>
        </w:tc>
        <w:tc>
          <w:tcPr>
            <w:tcW w:w="1100" w:type="dxa"/>
            <w:shd w:val="clear" w:color="auto" w:fill="auto"/>
            <w:hideMark/>
          </w:tcPr>
          <w:p w:rsidR="00222CBF" w:rsidRPr="00222CBF" w:rsidRDefault="00222CBF" w:rsidP="006028CC">
            <w:pPr>
              <w:suppressAutoHyphens w:val="0"/>
              <w:spacing w:before="40" w:after="40" w:line="240" w:lineRule="auto"/>
              <w:rPr>
                <w:color w:val="000000"/>
                <w:szCs w:val="22"/>
                <w:lang w:eastAsia="en-GB"/>
              </w:rPr>
            </w:pPr>
            <w:r w:rsidRPr="00222CBF">
              <w:rPr>
                <w:color w:val="000000"/>
                <w:szCs w:val="22"/>
                <w:lang w:eastAsia="en-GB"/>
              </w:rPr>
              <w:t>Noted</w:t>
            </w:r>
          </w:p>
        </w:tc>
        <w:tc>
          <w:tcPr>
            <w:tcW w:w="4400" w:type="dxa"/>
            <w:shd w:val="clear" w:color="auto" w:fill="auto"/>
            <w:hideMark/>
          </w:tcPr>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D43 Freedom of opinion and expression</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A42 Institutions &amp; policies - General</w:t>
            </w:r>
          </w:p>
          <w:p w:rsidR="006028CC" w:rsidRPr="006028CC" w:rsidRDefault="00222CBF" w:rsidP="006028CC">
            <w:pPr>
              <w:suppressAutoHyphens w:val="0"/>
              <w:spacing w:line="240" w:lineRule="auto"/>
              <w:rPr>
                <w:color w:val="000000"/>
                <w:sz w:val="16"/>
                <w:szCs w:val="22"/>
                <w:lang w:eastAsia="en-GB"/>
              </w:rPr>
            </w:pPr>
            <w:r w:rsidRPr="00222CBF">
              <w:rPr>
                <w:b/>
                <w:color w:val="000000"/>
                <w:sz w:val="16"/>
                <w:szCs w:val="22"/>
                <w:lang w:eastAsia="en-GB"/>
              </w:rPr>
              <w:t>Affected persons:</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 general</w:t>
            </w:r>
          </w:p>
          <w:p w:rsidR="00222CBF" w:rsidRPr="00222CBF" w:rsidRDefault="00222CBF" w:rsidP="006028CC">
            <w:pPr>
              <w:suppressAutoHyphens w:val="0"/>
              <w:spacing w:line="240" w:lineRule="auto"/>
              <w:rPr>
                <w:color w:val="000000"/>
                <w:sz w:val="16"/>
                <w:szCs w:val="22"/>
                <w:lang w:eastAsia="en-GB"/>
              </w:rPr>
            </w:pPr>
            <w:r w:rsidRPr="00222CBF">
              <w:rPr>
                <w:color w:val="000000"/>
                <w:sz w:val="16"/>
                <w:szCs w:val="22"/>
                <w:lang w:eastAsia="en-GB"/>
              </w:rPr>
              <w:t>- media</w:t>
            </w:r>
          </w:p>
        </w:tc>
        <w:tc>
          <w:tcPr>
            <w:tcW w:w="5200" w:type="dxa"/>
            <w:shd w:val="clear" w:color="auto" w:fill="auto"/>
            <w:hideMark/>
          </w:tcPr>
          <w:p w:rsidR="006028CC" w:rsidRDefault="006028CC" w:rsidP="006028CC">
            <w:pPr>
              <w:suppressAutoHyphens w:val="0"/>
              <w:spacing w:before="60" w:after="60" w:line="240" w:lineRule="auto"/>
              <w:ind w:left="57" w:right="57"/>
              <w:rPr>
                <w:color w:val="000000"/>
                <w:szCs w:val="22"/>
                <w:lang w:eastAsia="en-GB"/>
              </w:rPr>
            </w:pPr>
          </w:p>
          <w:p w:rsidR="00222CBF" w:rsidRPr="00222CBF" w:rsidRDefault="00222CBF" w:rsidP="006028CC">
            <w:pPr>
              <w:suppressAutoHyphens w:val="0"/>
              <w:spacing w:before="60" w:after="60" w:line="240" w:lineRule="auto"/>
              <w:ind w:left="57" w:right="57"/>
              <w:rPr>
                <w:color w:val="000000"/>
                <w:szCs w:val="22"/>
                <w:lang w:eastAsia="en-GB"/>
              </w:rPr>
            </w:pPr>
          </w:p>
        </w:tc>
      </w:tr>
      <w:tr w:rsidR="00222CBF" w:rsidRPr="006028CC" w:rsidTr="006028CC">
        <w:trPr>
          <w:cantSplit/>
        </w:trPr>
        <w:tc>
          <w:tcPr>
            <w:tcW w:w="4520" w:type="dxa"/>
            <w:tcBorders>
              <w:bottom w:val="dotted" w:sz="4" w:space="0" w:color="auto"/>
            </w:tcBorders>
            <w:shd w:val="clear" w:color="auto" w:fill="auto"/>
            <w:hideMark/>
          </w:tcPr>
          <w:p w:rsidR="006028CC" w:rsidRDefault="00222CBF" w:rsidP="006028CC">
            <w:pPr>
              <w:suppressAutoHyphens w:val="0"/>
              <w:spacing w:before="40" w:after="40" w:line="240" w:lineRule="auto"/>
              <w:rPr>
                <w:color w:val="000000"/>
                <w:szCs w:val="22"/>
                <w:lang w:eastAsia="en-GB"/>
              </w:rPr>
            </w:pPr>
            <w:r w:rsidRPr="00222CBF">
              <w:rPr>
                <w:color w:val="000000"/>
                <w:szCs w:val="22"/>
                <w:lang w:eastAsia="en-GB"/>
              </w:rPr>
              <w:t xml:space="preserve">124.54. Provide training to law enforcement officers on proper enforcement of the National Security Law to avoid investigations, detentions, and charges that restrict freedom of expression and result in a climate of self-censors hip </w:t>
            </w:r>
            <w:r w:rsidR="006028CC">
              <w:rPr>
                <w:color w:val="000000"/>
                <w:szCs w:val="22"/>
                <w:lang w:eastAsia="en-GB"/>
              </w:rPr>
              <w:t>(</w:t>
            </w:r>
            <w:r w:rsidRPr="00222CBF">
              <w:rPr>
                <w:color w:val="000000"/>
                <w:szCs w:val="22"/>
                <w:lang w:eastAsia="en-GB"/>
              </w:rPr>
              <w:t>United States of America</w:t>
            </w:r>
            <w:r w:rsidR="006028CC">
              <w:rPr>
                <w:color w:val="000000"/>
                <w:szCs w:val="22"/>
                <w:lang w:eastAsia="en-GB"/>
              </w:rPr>
              <w:t>)</w:t>
            </w:r>
            <w:r w:rsidRPr="00222CBF">
              <w:rPr>
                <w:color w:val="000000"/>
                <w:szCs w:val="22"/>
                <w:lang w:eastAsia="en-GB"/>
              </w:rPr>
              <w:t>;</w:t>
            </w:r>
          </w:p>
          <w:p w:rsidR="00222CBF" w:rsidRPr="00222CBF" w:rsidRDefault="006028CC" w:rsidP="006028CC">
            <w:pPr>
              <w:suppressAutoHyphens w:val="0"/>
              <w:spacing w:before="40" w:after="40" w:line="240" w:lineRule="auto"/>
              <w:rPr>
                <w:color w:val="000000"/>
                <w:szCs w:val="22"/>
                <w:lang w:eastAsia="en-GB"/>
              </w:rPr>
            </w:pPr>
            <w:r w:rsidRPr="00222CBF">
              <w:rPr>
                <w:b/>
                <w:color w:val="000000"/>
                <w:sz w:val="16"/>
                <w:szCs w:val="22"/>
                <w:lang w:eastAsia="en-GB"/>
              </w:rPr>
              <w:t>Source of position:</w:t>
            </w:r>
            <w:r w:rsidRPr="00222CBF">
              <w:rPr>
                <w:color w:val="000000"/>
                <w:sz w:val="16"/>
                <w:szCs w:val="22"/>
                <w:lang w:eastAsia="en-GB"/>
              </w:rPr>
              <w:t xml:space="preserve"> A/HRC/22/10/Add.1 - Para. 26</w:t>
            </w:r>
          </w:p>
        </w:tc>
        <w:tc>
          <w:tcPr>
            <w:tcW w:w="1100" w:type="dxa"/>
            <w:tcBorders>
              <w:bottom w:val="dotted" w:sz="4" w:space="0" w:color="auto"/>
            </w:tcBorders>
            <w:shd w:val="clear" w:color="auto" w:fill="auto"/>
            <w:hideMark/>
          </w:tcPr>
          <w:p w:rsidR="00222CBF" w:rsidRPr="00222CBF" w:rsidRDefault="00222CBF" w:rsidP="006028CC">
            <w:pPr>
              <w:suppressAutoHyphens w:val="0"/>
              <w:spacing w:before="40" w:after="40" w:line="240" w:lineRule="auto"/>
              <w:rPr>
                <w:color w:val="000000"/>
                <w:szCs w:val="22"/>
                <w:lang w:eastAsia="en-GB"/>
              </w:rPr>
            </w:pPr>
            <w:r w:rsidRPr="00222CBF">
              <w:rPr>
                <w:color w:val="000000"/>
                <w:szCs w:val="22"/>
                <w:lang w:eastAsia="en-GB"/>
              </w:rPr>
              <w:t>Supported</w:t>
            </w:r>
          </w:p>
        </w:tc>
        <w:tc>
          <w:tcPr>
            <w:tcW w:w="4400" w:type="dxa"/>
            <w:tcBorders>
              <w:bottom w:val="dotted" w:sz="4" w:space="0" w:color="auto"/>
            </w:tcBorders>
            <w:shd w:val="clear" w:color="auto" w:fill="auto"/>
            <w:hideMark/>
          </w:tcPr>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D43 Freedom of opinion and expression</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B51 Right to an effective remedy</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A53 Professional training in human rights</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D26 Conditions of detention</w:t>
            </w:r>
          </w:p>
          <w:p w:rsidR="006028CC" w:rsidRPr="006028CC" w:rsidRDefault="00222CBF" w:rsidP="006028CC">
            <w:pPr>
              <w:suppressAutoHyphens w:val="0"/>
              <w:spacing w:line="240" w:lineRule="auto"/>
              <w:rPr>
                <w:color w:val="000000"/>
                <w:sz w:val="16"/>
                <w:szCs w:val="22"/>
                <w:lang w:eastAsia="en-GB"/>
              </w:rPr>
            </w:pPr>
            <w:r w:rsidRPr="00222CBF">
              <w:rPr>
                <w:b/>
                <w:color w:val="000000"/>
                <w:sz w:val="16"/>
                <w:szCs w:val="22"/>
                <w:lang w:eastAsia="en-GB"/>
              </w:rPr>
              <w:t>Affected persons:</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 general</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 persons deprived of their liberty</w:t>
            </w:r>
          </w:p>
          <w:p w:rsidR="00222CBF" w:rsidRPr="00222CBF" w:rsidRDefault="00222CBF" w:rsidP="006028CC">
            <w:pPr>
              <w:suppressAutoHyphens w:val="0"/>
              <w:spacing w:line="240" w:lineRule="auto"/>
              <w:rPr>
                <w:color w:val="000000"/>
                <w:sz w:val="16"/>
                <w:szCs w:val="22"/>
                <w:lang w:eastAsia="en-GB"/>
              </w:rPr>
            </w:pPr>
            <w:r w:rsidRPr="00222CBF">
              <w:rPr>
                <w:color w:val="000000"/>
                <w:sz w:val="16"/>
                <w:szCs w:val="22"/>
                <w:lang w:eastAsia="en-GB"/>
              </w:rPr>
              <w:t>- law enforcement / police officials</w:t>
            </w:r>
          </w:p>
        </w:tc>
        <w:tc>
          <w:tcPr>
            <w:tcW w:w="5200" w:type="dxa"/>
            <w:tcBorders>
              <w:bottom w:val="dotted" w:sz="4" w:space="0" w:color="auto"/>
            </w:tcBorders>
            <w:shd w:val="clear" w:color="auto" w:fill="auto"/>
            <w:hideMark/>
          </w:tcPr>
          <w:p w:rsidR="006028CC" w:rsidRDefault="006028CC" w:rsidP="006028CC">
            <w:pPr>
              <w:suppressAutoHyphens w:val="0"/>
              <w:spacing w:before="60" w:after="60" w:line="240" w:lineRule="auto"/>
              <w:ind w:left="57" w:right="57"/>
              <w:rPr>
                <w:color w:val="000000"/>
                <w:szCs w:val="22"/>
                <w:lang w:eastAsia="en-GB"/>
              </w:rPr>
            </w:pPr>
          </w:p>
          <w:p w:rsidR="00222CBF" w:rsidRPr="00222CBF" w:rsidRDefault="00222CBF" w:rsidP="006028CC">
            <w:pPr>
              <w:suppressAutoHyphens w:val="0"/>
              <w:spacing w:before="60" w:after="60" w:line="240" w:lineRule="auto"/>
              <w:ind w:left="57" w:right="57"/>
              <w:rPr>
                <w:color w:val="000000"/>
                <w:szCs w:val="22"/>
                <w:lang w:eastAsia="en-GB"/>
              </w:rPr>
            </w:pPr>
          </w:p>
        </w:tc>
      </w:tr>
      <w:tr w:rsidR="006028CC" w:rsidRPr="006028CC" w:rsidTr="00222901">
        <w:trPr>
          <w:cantSplit/>
        </w:trPr>
        <w:tc>
          <w:tcPr>
            <w:tcW w:w="15220" w:type="dxa"/>
            <w:gridSpan w:val="4"/>
            <w:shd w:val="clear" w:color="auto" w:fill="DBE5F1"/>
            <w:hideMark/>
          </w:tcPr>
          <w:p w:rsidR="006028CC" w:rsidRPr="00222CBF" w:rsidRDefault="006028CC" w:rsidP="006028CC">
            <w:pPr>
              <w:suppressAutoHyphens w:val="0"/>
              <w:spacing w:before="40" w:after="40" w:line="240" w:lineRule="auto"/>
              <w:rPr>
                <w:b/>
                <w:i/>
                <w:color w:val="000000"/>
                <w:sz w:val="28"/>
                <w:szCs w:val="22"/>
                <w:lang w:eastAsia="en-GB"/>
              </w:rPr>
            </w:pPr>
            <w:r w:rsidRPr="006028CC">
              <w:rPr>
                <w:b/>
                <w:i/>
                <w:color w:val="000000"/>
                <w:sz w:val="28"/>
                <w:szCs w:val="22"/>
                <w:lang w:eastAsia="en-GB"/>
              </w:rPr>
              <w:t xml:space="preserve">Theme: </w:t>
            </w:r>
            <w:r w:rsidRPr="00222CBF">
              <w:rPr>
                <w:b/>
                <w:i/>
                <w:color w:val="000000"/>
                <w:sz w:val="28"/>
                <w:szCs w:val="22"/>
                <w:lang w:eastAsia="en-GB"/>
              </w:rPr>
              <w:t>D51 Administration of justice &amp; fair trial</w:t>
            </w:r>
          </w:p>
        </w:tc>
      </w:tr>
      <w:tr w:rsidR="00222CBF" w:rsidRPr="006028CC" w:rsidTr="006028CC">
        <w:trPr>
          <w:cantSplit/>
        </w:trPr>
        <w:tc>
          <w:tcPr>
            <w:tcW w:w="4520" w:type="dxa"/>
            <w:tcBorders>
              <w:bottom w:val="dotted" w:sz="4" w:space="0" w:color="auto"/>
            </w:tcBorders>
            <w:shd w:val="clear" w:color="auto" w:fill="auto"/>
            <w:hideMark/>
          </w:tcPr>
          <w:p w:rsidR="006028CC" w:rsidRDefault="00222CBF" w:rsidP="006028CC">
            <w:pPr>
              <w:suppressAutoHyphens w:val="0"/>
              <w:spacing w:before="40" w:after="40" w:line="240" w:lineRule="auto"/>
              <w:rPr>
                <w:color w:val="000000"/>
                <w:szCs w:val="22"/>
                <w:lang w:eastAsia="en-GB"/>
              </w:rPr>
            </w:pPr>
            <w:r w:rsidRPr="00222CBF">
              <w:rPr>
                <w:color w:val="000000"/>
                <w:szCs w:val="22"/>
                <w:lang w:eastAsia="en-GB"/>
              </w:rPr>
              <w:t>124.45. Adopt child friendly procedural rules in the justice system</w:t>
            </w:r>
            <w:r w:rsidR="006028CC">
              <w:rPr>
                <w:color w:val="000000"/>
                <w:szCs w:val="22"/>
                <w:lang w:eastAsia="en-GB"/>
              </w:rPr>
              <w:t xml:space="preserve"> (</w:t>
            </w:r>
            <w:r w:rsidRPr="00222CBF">
              <w:rPr>
                <w:color w:val="000000"/>
                <w:szCs w:val="22"/>
                <w:lang w:eastAsia="en-GB"/>
              </w:rPr>
              <w:t>Hungary</w:t>
            </w:r>
            <w:r w:rsidR="006028CC">
              <w:rPr>
                <w:color w:val="000000"/>
                <w:szCs w:val="22"/>
                <w:lang w:eastAsia="en-GB"/>
              </w:rPr>
              <w:t>)</w:t>
            </w:r>
            <w:r w:rsidRPr="00222CBF">
              <w:rPr>
                <w:color w:val="000000"/>
                <w:szCs w:val="22"/>
                <w:lang w:eastAsia="en-GB"/>
              </w:rPr>
              <w:t>;</w:t>
            </w:r>
          </w:p>
          <w:p w:rsidR="00222CBF" w:rsidRPr="00222CBF" w:rsidRDefault="006028CC" w:rsidP="006028CC">
            <w:pPr>
              <w:suppressAutoHyphens w:val="0"/>
              <w:spacing w:before="40" w:after="40" w:line="240" w:lineRule="auto"/>
              <w:rPr>
                <w:color w:val="000000"/>
                <w:szCs w:val="22"/>
                <w:lang w:eastAsia="en-GB"/>
              </w:rPr>
            </w:pPr>
            <w:r w:rsidRPr="00222CBF">
              <w:rPr>
                <w:b/>
                <w:color w:val="000000"/>
                <w:sz w:val="16"/>
                <w:szCs w:val="22"/>
                <w:lang w:eastAsia="en-GB"/>
              </w:rPr>
              <w:t>Source of position:</w:t>
            </w:r>
            <w:r w:rsidRPr="00222CBF">
              <w:rPr>
                <w:color w:val="000000"/>
                <w:sz w:val="16"/>
                <w:szCs w:val="22"/>
                <w:lang w:eastAsia="en-GB"/>
              </w:rPr>
              <w:t xml:space="preserve"> A/HRC/22/10/Add.1 - Para. 6</w:t>
            </w:r>
          </w:p>
        </w:tc>
        <w:tc>
          <w:tcPr>
            <w:tcW w:w="1100" w:type="dxa"/>
            <w:tcBorders>
              <w:bottom w:val="dotted" w:sz="4" w:space="0" w:color="auto"/>
            </w:tcBorders>
            <w:shd w:val="clear" w:color="auto" w:fill="auto"/>
            <w:hideMark/>
          </w:tcPr>
          <w:p w:rsidR="00222CBF" w:rsidRPr="00222CBF" w:rsidRDefault="00222CBF" w:rsidP="006028CC">
            <w:pPr>
              <w:suppressAutoHyphens w:val="0"/>
              <w:spacing w:before="40" w:after="40" w:line="240" w:lineRule="auto"/>
              <w:rPr>
                <w:color w:val="000000"/>
                <w:szCs w:val="22"/>
                <w:lang w:eastAsia="en-GB"/>
              </w:rPr>
            </w:pPr>
            <w:r w:rsidRPr="00222CBF">
              <w:rPr>
                <w:color w:val="000000"/>
                <w:szCs w:val="22"/>
                <w:lang w:eastAsia="en-GB"/>
              </w:rPr>
              <w:t>Supported</w:t>
            </w:r>
          </w:p>
        </w:tc>
        <w:tc>
          <w:tcPr>
            <w:tcW w:w="4400" w:type="dxa"/>
            <w:tcBorders>
              <w:bottom w:val="dotted" w:sz="4" w:space="0" w:color="auto"/>
            </w:tcBorders>
            <w:shd w:val="clear" w:color="auto" w:fill="auto"/>
            <w:hideMark/>
          </w:tcPr>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D51 Administration of justice &amp; fair trial</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F34 Children: Juvenile justice</w:t>
            </w:r>
          </w:p>
          <w:p w:rsidR="006028CC" w:rsidRPr="006028CC" w:rsidRDefault="00222CBF" w:rsidP="006028CC">
            <w:pPr>
              <w:suppressAutoHyphens w:val="0"/>
              <w:spacing w:line="240" w:lineRule="auto"/>
              <w:rPr>
                <w:color w:val="000000"/>
                <w:sz w:val="16"/>
                <w:szCs w:val="22"/>
                <w:lang w:eastAsia="en-GB"/>
              </w:rPr>
            </w:pPr>
            <w:r w:rsidRPr="00222CBF">
              <w:rPr>
                <w:b/>
                <w:color w:val="000000"/>
                <w:sz w:val="16"/>
                <w:szCs w:val="22"/>
                <w:lang w:eastAsia="en-GB"/>
              </w:rPr>
              <w:t>Affected persons:</w:t>
            </w:r>
          </w:p>
          <w:p w:rsidR="00222CBF" w:rsidRPr="00222CBF" w:rsidRDefault="00222CBF" w:rsidP="006028CC">
            <w:pPr>
              <w:suppressAutoHyphens w:val="0"/>
              <w:spacing w:line="240" w:lineRule="auto"/>
              <w:rPr>
                <w:color w:val="000000"/>
                <w:sz w:val="16"/>
                <w:szCs w:val="22"/>
                <w:lang w:eastAsia="en-GB"/>
              </w:rPr>
            </w:pPr>
            <w:r w:rsidRPr="00222CBF">
              <w:rPr>
                <w:color w:val="000000"/>
                <w:sz w:val="16"/>
                <w:szCs w:val="22"/>
                <w:lang w:eastAsia="en-GB"/>
              </w:rPr>
              <w:t>- children</w:t>
            </w:r>
          </w:p>
        </w:tc>
        <w:tc>
          <w:tcPr>
            <w:tcW w:w="5200" w:type="dxa"/>
            <w:tcBorders>
              <w:bottom w:val="dotted" w:sz="4" w:space="0" w:color="auto"/>
            </w:tcBorders>
            <w:shd w:val="clear" w:color="auto" w:fill="auto"/>
            <w:hideMark/>
          </w:tcPr>
          <w:p w:rsidR="006028CC" w:rsidRDefault="006028CC" w:rsidP="006028CC">
            <w:pPr>
              <w:suppressAutoHyphens w:val="0"/>
              <w:spacing w:before="60" w:after="60" w:line="240" w:lineRule="auto"/>
              <w:ind w:left="57" w:right="57"/>
              <w:rPr>
                <w:color w:val="000000"/>
                <w:szCs w:val="22"/>
                <w:lang w:eastAsia="en-GB"/>
              </w:rPr>
            </w:pPr>
          </w:p>
          <w:p w:rsidR="00222CBF" w:rsidRPr="00222CBF" w:rsidRDefault="00222CBF" w:rsidP="006028CC">
            <w:pPr>
              <w:suppressAutoHyphens w:val="0"/>
              <w:spacing w:before="60" w:after="60" w:line="240" w:lineRule="auto"/>
              <w:ind w:left="57" w:right="57"/>
              <w:rPr>
                <w:color w:val="000000"/>
                <w:szCs w:val="22"/>
                <w:lang w:eastAsia="en-GB"/>
              </w:rPr>
            </w:pPr>
          </w:p>
        </w:tc>
      </w:tr>
      <w:tr w:rsidR="006028CC" w:rsidRPr="006028CC" w:rsidTr="009C4E44">
        <w:trPr>
          <w:cantSplit/>
        </w:trPr>
        <w:tc>
          <w:tcPr>
            <w:tcW w:w="15220" w:type="dxa"/>
            <w:gridSpan w:val="4"/>
            <w:shd w:val="clear" w:color="auto" w:fill="DBE5F1"/>
            <w:hideMark/>
          </w:tcPr>
          <w:p w:rsidR="006028CC" w:rsidRPr="00222CBF" w:rsidRDefault="006028CC" w:rsidP="006028CC">
            <w:pPr>
              <w:suppressAutoHyphens w:val="0"/>
              <w:spacing w:before="40" w:after="40" w:line="240" w:lineRule="auto"/>
              <w:rPr>
                <w:b/>
                <w:i/>
                <w:color w:val="000000"/>
                <w:sz w:val="28"/>
                <w:szCs w:val="22"/>
                <w:lang w:eastAsia="en-GB"/>
              </w:rPr>
            </w:pPr>
            <w:r w:rsidRPr="006028CC">
              <w:rPr>
                <w:b/>
                <w:i/>
                <w:color w:val="000000"/>
                <w:sz w:val="28"/>
                <w:szCs w:val="22"/>
                <w:lang w:eastAsia="en-GB"/>
              </w:rPr>
              <w:t xml:space="preserve">Theme: </w:t>
            </w:r>
            <w:r w:rsidRPr="00222CBF">
              <w:rPr>
                <w:b/>
                <w:i/>
                <w:color w:val="000000"/>
                <w:sz w:val="28"/>
                <w:szCs w:val="22"/>
                <w:lang w:eastAsia="en-GB"/>
              </w:rPr>
              <w:t>E1 Economic, social &amp; cultural rights - general measures of implementation</w:t>
            </w:r>
          </w:p>
        </w:tc>
      </w:tr>
      <w:tr w:rsidR="00222CBF" w:rsidRPr="006028CC" w:rsidTr="006028CC">
        <w:trPr>
          <w:cantSplit/>
        </w:trPr>
        <w:tc>
          <w:tcPr>
            <w:tcW w:w="4520" w:type="dxa"/>
            <w:tcBorders>
              <w:bottom w:val="dotted" w:sz="4" w:space="0" w:color="auto"/>
            </w:tcBorders>
            <w:shd w:val="clear" w:color="auto" w:fill="auto"/>
            <w:hideMark/>
          </w:tcPr>
          <w:p w:rsidR="006028CC" w:rsidRDefault="00222CBF" w:rsidP="006028CC">
            <w:pPr>
              <w:suppressAutoHyphens w:val="0"/>
              <w:spacing w:before="40" w:after="40" w:line="240" w:lineRule="auto"/>
              <w:rPr>
                <w:color w:val="000000"/>
                <w:szCs w:val="22"/>
                <w:lang w:eastAsia="en-GB"/>
              </w:rPr>
            </w:pPr>
            <w:r w:rsidRPr="00222CBF">
              <w:rPr>
                <w:color w:val="000000"/>
                <w:szCs w:val="22"/>
                <w:lang w:eastAsia="en-GB"/>
              </w:rPr>
              <w:lastRenderedPageBreak/>
              <w:t>124.60. Continue programmes and actions to promote and protect economic, social and cultural rights, in particular in the area of health, education and food (Cuba); Continue efforts to strengthen access to quality education and health services, especially for the vulnerable se gments of society (Bahrain);</w:t>
            </w:r>
          </w:p>
          <w:p w:rsidR="00222CBF" w:rsidRPr="00222CBF" w:rsidRDefault="006028CC" w:rsidP="006028CC">
            <w:pPr>
              <w:suppressAutoHyphens w:val="0"/>
              <w:spacing w:before="40" w:after="40" w:line="240" w:lineRule="auto"/>
              <w:rPr>
                <w:color w:val="000000"/>
                <w:szCs w:val="22"/>
                <w:lang w:eastAsia="en-GB"/>
              </w:rPr>
            </w:pPr>
            <w:r w:rsidRPr="00222CBF">
              <w:rPr>
                <w:b/>
                <w:color w:val="000000"/>
                <w:sz w:val="16"/>
                <w:szCs w:val="22"/>
                <w:lang w:eastAsia="en-GB"/>
              </w:rPr>
              <w:t>Source of position:</w:t>
            </w:r>
            <w:r w:rsidRPr="00222CBF">
              <w:rPr>
                <w:color w:val="000000"/>
                <w:sz w:val="16"/>
                <w:szCs w:val="22"/>
                <w:lang w:eastAsia="en-GB"/>
              </w:rPr>
              <w:t xml:space="preserve"> A/HRC/22/10/Add.1 - Para. 35</w:t>
            </w:r>
          </w:p>
        </w:tc>
        <w:tc>
          <w:tcPr>
            <w:tcW w:w="1100" w:type="dxa"/>
            <w:tcBorders>
              <w:bottom w:val="dotted" w:sz="4" w:space="0" w:color="auto"/>
            </w:tcBorders>
            <w:shd w:val="clear" w:color="auto" w:fill="auto"/>
            <w:hideMark/>
          </w:tcPr>
          <w:p w:rsidR="00222CBF" w:rsidRPr="00222CBF" w:rsidRDefault="00222CBF" w:rsidP="006028CC">
            <w:pPr>
              <w:suppressAutoHyphens w:val="0"/>
              <w:spacing w:before="40" w:after="40" w:line="240" w:lineRule="auto"/>
              <w:rPr>
                <w:color w:val="000000"/>
                <w:szCs w:val="22"/>
                <w:lang w:eastAsia="en-GB"/>
              </w:rPr>
            </w:pPr>
            <w:r w:rsidRPr="00222CBF">
              <w:rPr>
                <w:color w:val="000000"/>
                <w:szCs w:val="22"/>
                <w:lang w:eastAsia="en-GB"/>
              </w:rPr>
              <w:t>Supported</w:t>
            </w:r>
          </w:p>
        </w:tc>
        <w:tc>
          <w:tcPr>
            <w:tcW w:w="4400" w:type="dxa"/>
            <w:tcBorders>
              <w:bottom w:val="dotted" w:sz="4" w:space="0" w:color="auto"/>
            </w:tcBorders>
            <w:shd w:val="clear" w:color="auto" w:fill="auto"/>
            <w:hideMark/>
          </w:tcPr>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E1 Economic, social &amp; cultural rights - general measures of implementation</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B31 Equality &amp; non-discrimination</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E25 Human rights &amp; poverty</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A42 Institutions &amp; policies - General</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E22 Right to food</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E41 Right to health - General</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E51 Right to education - General</w:t>
            </w:r>
          </w:p>
          <w:p w:rsidR="006028CC" w:rsidRPr="006028CC" w:rsidRDefault="00222CBF" w:rsidP="006028CC">
            <w:pPr>
              <w:suppressAutoHyphens w:val="0"/>
              <w:spacing w:line="240" w:lineRule="auto"/>
              <w:rPr>
                <w:color w:val="000000"/>
                <w:sz w:val="16"/>
                <w:szCs w:val="22"/>
                <w:lang w:eastAsia="en-GB"/>
              </w:rPr>
            </w:pPr>
            <w:r w:rsidRPr="00222CBF">
              <w:rPr>
                <w:b/>
                <w:color w:val="000000"/>
                <w:sz w:val="16"/>
                <w:szCs w:val="22"/>
                <w:lang w:eastAsia="en-GB"/>
              </w:rPr>
              <w:t>Affected persons:</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 general</w:t>
            </w:r>
          </w:p>
          <w:p w:rsidR="00222CBF" w:rsidRPr="00222CBF" w:rsidRDefault="00222CBF" w:rsidP="006028CC">
            <w:pPr>
              <w:suppressAutoHyphens w:val="0"/>
              <w:spacing w:line="240" w:lineRule="auto"/>
              <w:rPr>
                <w:color w:val="000000"/>
                <w:sz w:val="16"/>
                <w:szCs w:val="22"/>
                <w:lang w:eastAsia="en-GB"/>
              </w:rPr>
            </w:pPr>
            <w:r w:rsidRPr="00222CBF">
              <w:rPr>
                <w:color w:val="000000"/>
                <w:sz w:val="16"/>
                <w:szCs w:val="22"/>
                <w:lang w:eastAsia="en-GB"/>
              </w:rPr>
              <w:t>- persons living in poverty</w:t>
            </w:r>
          </w:p>
        </w:tc>
        <w:tc>
          <w:tcPr>
            <w:tcW w:w="5200" w:type="dxa"/>
            <w:tcBorders>
              <w:bottom w:val="dotted" w:sz="4" w:space="0" w:color="auto"/>
            </w:tcBorders>
            <w:shd w:val="clear" w:color="auto" w:fill="auto"/>
            <w:hideMark/>
          </w:tcPr>
          <w:p w:rsidR="006028CC" w:rsidRDefault="006028CC" w:rsidP="006028CC">
            <w:pPr>
              <w:suppressAutoHyphens w:val="0"/>
              <w:spacing w:before="60" w:after="60" w:line="240" w:lineRule="auto"/>
              <w:ind w:left="57" w:right="57"/>
              <w:rPr>
                <w:color w:val="000000"/>
                <w:szCs w:val="22"/>
                <w:lang w:eastAsia="en-GB"/>
              </w:rPr>
            </w:pPr>
          </w:p>
          <w:p w:rsidR="00222CBF" w:rsidRPr="00222CBF" w:rsidRDefault="00222CBF" w:rsidP="006028CC">
            <w:pPr>
              <w:suppressAutoHyphens w:val="0"/>
              <w:spacing w:before="60" w:after="60" w:line="240" w:lineRule="auto"/>
              <w:ind w:left="57" w:right="57"/>
              <w:rPr>
                <w:color w:val="000000"/>
                <w:szCs w:val="22"/>
                <w:lang w:eastAsia="en-GB"/>
              </w:rPr>
            </w:pPr>
          </w:p>
        </w:tc>
      </w:tr>
      <w:tr w:rsidR="006028CC" w:rsidRPr="006028CC" w:rsidTr="001E075E">
        <w:trPr>
          <w:cantSplit/>
        </w:trPr>
        <w:tc>
          <w:tcPr>
            <w:tcW w:w="15220" w:type="dxa"/>
            <w:gridSpan w:val="4"/>
            <w:shd w:val="clear" w:color="auto" w:fill="DBE5F1"/>
            <w:hideMark/>
          </w:tcPr>
          <w:p w:rsidR="006028CC" w:rsidRPr="00222CBF" w:rsidRDefault="006028CC" w:rsidP="006028CC">
            <w:pPr>
              <w:suppressAutoHyphens w:val="0"/>
              <w:spacing w:before="40" w:after="40" w:line="240" w:lineRule="auto"/>
              <w:rPr>
                <w:b/>
                <w:i/>
                <w:color w:val="000000"/>
                <w:sz w:val="28"/>
                <w:szCs w:val="22"/>
                <w:lang w:eastAsia="en-GB"/>
              </w:rPr>
            </w:pPr>
            <w:r w:rsidRPr="006028CC">
              <w:rPr>
                <w:b/>
                <w:i/>
                <w:color w:val="000000"/>
                <w:sz w:val="28"/>
                <w:szCs w:val="22"/>
                <w:lang w:eastAsia="en-GB"/>
              </w:rPr>
              <w:t xml:space="preserve">Theme: </w:t>
            </w:r>
            <w:r w:rsidRPr="00222CBF">
              <w:rPr>
                <w:b/>
                <w:i/>
                <w:color w:val="000000"/>
                <w:sz w:val="28"/>
                <w:szCs w:val="22"/>
                <w:lang w:eastAsia="en-GB"/>
              </w:rPr>
              <w:t>E21 Right to an adequate standard of living - general</w:t>
            </w:r>
          </w:p>
        </w:tc>
      </w:tr>
      <w:tr w:rsidR="00222CBF" w:rsidRPr="006028CC" w:rsidTr="006028CC">
        <w:trPr>
          <w:cantSplit/>
        </w:trPr>
        <w:tc>
          <w:tcPr>
            <w:tcW w:w="4520" w:type="dxa"/>
            <w:tcBorders>
              <w:bottom w:val="dotted" w:sz="4" w:space="0" w:color="auto"/>
            </w:tcBorders>
            <w:shd w:val="clear" w:color="auto" w:fill="auto"/>
            <w:hideMark/>
          </w:tcPr>
          <w:p w:rsidR="006028CC" w:rsidRDefault="00222CBF" w:rsidP="006028CC">
            <w:pPr>
              <w:suppressAutoHyphens w:val="0"/>
              <w:spacing w:before="40" w:after="40" w:line="240" w:lineRule="auto"/>
              <w:rPr>
                <w:color w:val="000000"/>
                <w:szCs w:val="22"/>
                <w:lang w:eastAsia="en-GB"/>
              </w:rPr>
            </w:pPr>
            <w:r w:rsidRPr="00222CBF">
              <w:rPr>
                <w:color w:val="000000"/>
                <w:szCs w:val="22"/>
                <w:lang w:eastAsia="en-GB"/>
              </w:rPr>
              <w:t>124.59. Allocate sufficient funding to the poverty eradication strategy of the Republic of Korea (South Africa); Increase its efforts to expand protection and support for low-income groups to solve weakening social integration due to intensifying income polarization (Iran (Islamic Republic of)); Strengthen its social security system in order to effectively guarantee the poor population the right to health care and housing so that the results of economic development will benefit the entire population (China);</w:t>
            </w:r>
          </w:p>
          <w:p w:rsidR="00222CBF" w:rsidRPr="00222CBF" w:rsidRDefault="006028CC" w:rsidP="006028CC">
            <w:pPr>
              <w:suppressAutoHyphens w:val="0"/>
              <w:spacing w:before="40" w:after="40" w:line="240" w:lineRule="auto"/>
              <w:rPr>
                <w:color w:val="000000"/>
                <w:szCs w:val="22"/>
                <w:lang w:eastAsia="en-GB"/>
              </w:rPr>
            </w:pPr>
            <w:r w:rsidRPr="00222CBF">
              <w:rPr>
                <w:b/>
                <w:color w:val="000000"/>
                <w:sz w:val="16"/>
                <w:szCs w:val="22"/>
                <w:lang w:eastAsia="en-GB"/>
              </w:rPr>
              <w:t>Source of position:</w:t>
            </w:r>
            <w:r w:rsidRPr="00222CBF">
              <w:rPr>
                <w:color w:val="000000"/>
                <w:sz w:val="16"/>
                <w:szCs w:val="22"/>
                <w:lang w:eastAsia="en-GB"/>
              </w:rPr>
              <w:t xml:space="preserve"> A/HRC/22/10/Add.1 - Para. 35</w:t>
            </w:r>
          </w:p>
        </w:tc>
        <w:tc>
          <w:tcPr>
            <w:tcW w:w="1100" w:type="dxa"/>
            <w:tcBorders>
              <w:bottom w:val="dotted" w:sz="4" w:space="0" w:color="auto"/>
            </w:tcBorders>
            <w:shd w:val="clear" w:color="auto" w:fill="auto"/>
            <w:hideMark/>
          </w:tcPr>
          <w:p w:rsidR="00222CBF" w:rsidRPr="00222CBF" w:rsidRDefault="00222CBF" w:rsidP="006028CC">
            <w:pPr>
              <w:suppressAutoHyphens w:val="0"/>
              <w:spacing w:before="40" w:after="40" w:line="240" w:lineRule="auto"/>
              <w:rPr>
                <w:color w:val="000000"/>
                <w:szCs w:val="22"/>
                <w:lang w:eastAsia="en-GB"/>
              </w:rPr>
            </w:pPr>
            <w:r w:rsidRPr="00222CBF">
              <w:rPr>
                <w:color w:val="000000"/>
                <w:szCs w:val="22"/>
                <w:lang w:eastAsia="en-GB"/>
              </w:rPr>
              <w:t>Supported</w:t>
            </w:r>
          </w:p>
        </w:tc>
        <w:tc>
          <w:tcPr>
            <w:tcW w:w="4400" w:type="dxa"/>
            <w:tcBorders>
              <w:bottom w:val="dotted" w:sz="4" w:space="0" w:color="auto"/>
            </w:tcBorders>
            <w:shd w:val="clear" w:color="auto" w:fill="auto"/>
            <w:hideMark/>
          </w:tcPr>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E21 Right to an adequate standard of living - general</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E25 Human rights &amp; poverty</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E41 Right to health - General</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E24 Right to social security</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E23 Right to adequate housing</w:t>
            </w:r>
          </w:p>
          <w:p w:rsidR="006028CC" w:rsidRPr="006028CC" w:rsidRDefault="00222CBF" w:rsidP="006028CC">
            <w:pPr>
              <w:suppressAutoHyphens w:val="0"/>
              <w:spacing w:line="240" w:lineRule="auto"/>
              <w:rPr>
                <w:color w:val="000000"/>
                <w:sz w:val="16"/>
                <w:szCs w:val="22"/>
                <w:lang w:eastAsia="en-GB"/>
              </w:rPr>
            </w:pPr>
            <w:r w:rsidRPr="00222CBF">
              <w:rPr>
                <w:b/>
                <w:color w:val="000000"/>
                <w:sz w:val="16"/>
                <w:szCs w:val="22"/>
                <w:lang w:eastAsia="en-GB"/>
              </w:rPr>
              <w:t>Affected persons:</w:t>
            </w:r>
          </w:p>
          <w:p w:rsidR="00222CBF" w:rsidRPr="00222CBF" w:rsidRDefault="00222CBF" w:rsidP="006028CC">
            <w:pPr>
              <w:suppressAutoHyphens w:val="0"/>
              <w:spacing w:line="240" w:lineRule="auto"/>
              <w:rPr>
                <w:color w:val="000000"/>
                <w:sz w:val="16"/>
                <w:szCs w:val="22"/>
                <w:lang w:eastAsia="en-GB"/>
              </w:rPr>
            </w:pPr>
            <w:r w:rsidRPr="00222CBF">
              <w:rPr>
                <w:color w:val="000000"/>
                <w:sz w:val="16"/>
                <w:szCs w:val="22"/>
                <w:lang w:eastAsia="en-GB"/>
              </w:rPr>
              <w:t>- persons living in poverty</w:t>
            </w:r>
          </w:p>
        </w:tc>
        <w:tc>
          <w:tcPr>
            <w:tcW w:w="5200" w:type="dxa"/>
            <w:tcBorders>
              <w:bottom w:val="dotted" w:sz="4" w:space="0" w:color="auto"/>
            </w:tcBorders>
            <w:shd w:val="clear" w:color="auto" w:fill="auto"/>
            <w:hideMark/>
          </w:tcPr>
          <w:p w:rsidR="006028CC" w:rsidRDefault="006028CC" w:rsidP="006028CC">
            <w:pPr>
              <w:suppressAutoHyphens w:val="0"/>
              <w:spacing w:before="60" w:after="60" w:line="240" w:lineRule="auto"/>
              <w:ind w:left="57" w:right="57"/>
              <w:rPr>
                <w:color w:val="000000"/>
                <w:szCs w:val="22"/>
                <w:lang w:eastAsia="en-GB"/>
              </w:rPr>
            </w:pPr>
          </w:p>
          <w:p w:rsidR="00222CBF" w:rsidRPr="00222CBF" w:rsidRDefault="00222CBF" w:rsidP="006028CC">
            <w:pPr>
              <w:suppressAutoHyphens w:val="0"/>
              <w:spacing w:before="60" w:after="60" w:line="240" w:lineRule="auto"/>
              <w:ind w:left="57" w:right="57"/>
              <w:rPr>
                <w:color w:val="000000"/>
                <w:szCs w:val="22"/>
                <w:lang w:eastAsia="en-GB"/>
              </w:rPr>
            </w:pPr>
          </w:p>
        </w:tc>
      </w:tr>
      <w:tr w:rsidR="006028CC" w:rsidRPr="006028CC" w:rsidTr="00BF715D">
        <w:trPr>
          <w:cantSplit/>
        </w:trPr>
        <w:tc>
          <w:tcPr>
            <w:tcW w:w="15220" w:type="dxa"/>
            <w:gridSpan w:val="4"/>
            <w:shd w:val="clear" w:color="auto" w:fill="DBE5F1"/>
            <w:hideMark/>
          </w:tcPr>
          <w:p w:rsidR="006028CC" w:rsidRPr="00222CBF" w:rsidRDefault="006028CC" w:rsidP="006028CC">
            <w:pPr>
              <w:suppressAutoHyphens w:val="0"/>
              <w:spacing w:before="40" w:after="40" w:line="240" w:lineRule="auto"/>
              <w:rPr>
                <w:b/>
                <w:i/>
                <w:color w:val="000000"/>
                <w:sz w:val="28"/>
                <w:szCs w:val="22"/>
                <w:lang w:eastAsia="en-GB"/>
              </w:rPr>
            </w:pPr>
            <w:r w:rsidRPr="006028CC">
              <w:rPr>
                <w:b/>
                <w:i/>
                <w:color w:val="000000"/>
                <w:sz w:val="28"/>
                <w:szCs w:val="22"/>
                <w:lang w:eastAsia="en-GB"/>
              </w:rPr>
              <w:t xml:space="preserve">Theme: </w:t>
            </w:r>
            <w:r w:rsidRPr="00222CBF">
              <w:rPr>
                <w:b/>
                <w:i/>
                <w:color w:val="000000"/>
                <w:sz w:val="28"/>
                <w:szCs w:val="22"/>
                <w:lang w:eastAsia="en-GB"/>
              </w:rPr>
              <w:t>E23 Right to adequate housing</w:t>
            </w:r>
          </w:p>
        </w:tc>
      </w:tr>
      <w:tr w:rsidR="00222CBF" w:rsidRPr="006028CC" w:rsidTr="006028CC">
        <w:trPr>
          <w:cantSplit/>
        </w:trPr>
        <w:tc>
          <w:tcPr>
            <w:tcW w:w="4520" w:type="dxa"/>
            <w:tcBorders>
              <w:bottom w:val="dotted" w:sz="4" w:space="0" w:color="auto"/>
            </w:tcBorders>
            <w:shd w:val="clear" w:color="auto" w:fill="auto"/>
            <w:hideMark/>
          </w:tcPr>
          <w:p w:rsidR="006028CC" w:rsidRDefault="00222CBF" w:rsidP="006028CC">
            <w:pPr>
              <w:suppressAutoHyphens w:val="0"/>
              <w:spacing w:before="40" w:after="40" w:line="240" w:lineRule="auto"/>
              <w:rPr>
                <w:color w:val="000000"/>
                <w:szCs w:val="22"/>
                <w:lang w:eastAsia="en-GB"/>
              </w:rPr>
            </w:pPr>
            <w:r w:rsidRPr="00222CBF">
              <w:rPr>
                <w:color w:val="000000"/>
                <w:szCs w:val="22"/>
                <w:lang w:eastAsia="en-GB"/>
              </w:rPr>
              <w:t>124.61. Continue to implement the “Bogeumjari Housing” project which ensures solid and affordable housing to low in come families by 2018 (Kuwait);</w:t>
            </w:r>
          </w:p>
          <w:p w:rsidR="00222CBF" w:rsidRPr="00222CBF" w:rsidRDefault="006028CC" w:rsidP="006028CC">
            <w:pPr>
              <w:suppressAutoHyphens w:val="0"/>
              <w:spacing w:before="40" w:after="40" w:line="240" w:lineRule="auto"/>
              <w:rPr>
                <w:color w:val="000000"/>
                <w:szCs w:val="22"/>
                <w:lang w:eastAsia="en-GB"/>
              </w:rPr>
            </w:pPr>
            <w:r w:rsidRPr="00222CBF">
              <w:rPr>
                <w:b/>
                <w:color w:val="000000"/>
                <w:sz w:val="16"/>
                <w:szCs w:val="22"/>
                <w:lang w:eastAsia="en-GB"/>
              </w:rPr>
              <w:t>Source of position:</w:t>
            </w:r>
            <w:r w:rsidRPr="00222CBF">
              <w:rPr>
                <w:color w:val="000000"/>
                <w:sz w:val="16"/>
                <w:szCs w:val="22"/>
                <w:lang w:eastAsia="en-GB"/>
              </w:rPr>
              <w:t xml:space="preserve"> A/HRC/22/10/Add.1 - Para. 35</w:t>
            </w:r>
          </w:p>
        </w:tc>
        <w:tc>
          <w:tcPr>
            <w:tcW w:w="1100" w:type="dxa"/>
            <w:tcBorders>
              <w:bottom w:val="dotted" w:sz="4" w:space="0" w:color="auto"/>
            </w:tcBorders>
            <w:shd w:val="clear" w:color="auto" w:fill="auto"/>
            <w:hideMark/>
          </w:tcPr>
          <w:p w:rsidR="00222CBF" w:rsidRPr="00222CBF" w:rsidRDefault="00222CBF" w:rsidP="006028CC">
            <w:pPr>
              <w:suppressAutoHyphens w:val="0"/>
              <w:spacing w:before="40" w:after="40" w:line="240" w:lineRule="auto"/>
              <w:rPr>
                <w:color w:val="000000"/>
                <w:szCs w:val="22"/>
                <w:lang w:eastAsia="en-GB"/>
              </w:rPr>
            </w:pPr>
            <w:r w:rsidRPr="00222CBF">
              <w:rPr>
                <w:color w:val="000000"/>
                <w:szCs w:val="22"/>
                <w:lang w:eastAsia="en-GB"/>
              </w:rPr>
              <w:t>Supported</w:t>
            </w:r>
          </w:p>
        </w:tc>
        <w:tc>
          <w:tcPr>
            <w:tcW w:w="4400" w:type="dxa"/>
            <w:tcBorders>
              <w:bottom w:val="dotted" w:sz="4" w:space="0" w:color="auto"/>
            </w:tcBorders>
            <w:shd w:val="clear" w:color="auto" w:fill="auto"/>
            <w:hideMark/>
          </w:tcPr>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E23 Right to adequate housing</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E25 Human rights &amp; poverty</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A42 Institutions &amp; policies - General</w:t>
            </w:r>
          </w:p>
          <w:p w:rsidR="006028CC" w:rsidRPr="006028CC" w:rsidRDefault="00222CBF" w:rsidP="006028CC">
            <w:pPr>
              <w:suppressAutoHyphens w:val="0"/>
              <w:spacing w:line="240" w:lineRule="auto"/>
              <w:rPr>
                <w:color w:val="000000"/>
                <w:sz w:val="16"/>
                <w:szCs w:val="22"/>
                <w:lang w:eastAsia="en-GB"/>
              </w:rPr>
            </w:pPr>
            <w:r w:rsidRPr="00222CBF">
              <w:rPr>
                <w:b/>
                <w:color w:val="000000"/>
                <w:sz w:val="16"/>
                <w:szCs w:val="22"/>
                <w:lang w:eastAsia="en-GB"/>
              </w:rPr>
              <w:t>Affected persons:</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 general</w:t>
            </w:r>
          </w:p>
          <w:p w:rsidR="00222CBF" w:rsidRPr="00222CBF" w:rsidRDefault="00222CBF" w:rsidP="006028CC">
            <w:pPr>
              <w:suppressAutoHyphens w:val="0"/>
              <w:spacing w:line="240" w:lineRule="auto"/>
              <w:rPr>
                <w:color w:val="000000"/>
                <w:sz w:val="16"/>
                <w:szCs w:val="22"/>
                <w:lang w:eastAsia="en-GB"/>
              </w:rPr>
            </w:pPr>
            <w:r w:rsidRPr="00222CBF">
              <w:rPr>
                <w:color w:val="000000"/>
                <w:sz w:val="16"/>
                <w:szCs w:val="22"/>
                <w:lang w:eastAsia="en-GB"/>
              </w:rPr>
              <w:t>- persons living in poverty</w:t>
            </w:r>
          </w:p>
        </w:tc>
        <w:tc>
          <w:tcPr>
            <w:tcW w:w="5200" w:type="dxa"/>
            <w:tcBorders>
              <w:bottom w:val="dotted" w:sz="4" w:space="0" w:color="auto"/>
            </w:tcBorders>
            <w:shd w:val="clear" w:color="auto" w:fill="auto"/>
            <w:hideMark/>
          </w:tcPr>
          <w:p w:rsidR="006028CC" w:rsidRDefault="006028CC" w:rsidP="006028CC">
            <w:pPr>
              <w:suppressAutoHyphens w:val="0"/>
              <w:spacing w:before="60" w:after="60" w:line="240" w:lineRule="auto"/>
              <w:ind w:left="57" w:right="57"/>
              <w:rPr>
                <w:color w:val="000000"/>
                <w:szCs w:val="22"/>
                <w:lang w:eastAsia="en-GB"/>
              </w:rPr>
            </w:pPr>
          </w:p>
          <w:p w:rsidR="00222CBF" w:rsidRPr="00222CBF" w:rsidRDefault="00222CBF" w:rsidP="006028CC">
            <w:pPr>
              <w:suppressAutoHyphens w:val="0"/>
              <w:spacing w:before="60" w:after="60" w:line="240" w:lineRule="auto"/>
              <w:ind w:left="57" w:right="57"/>
              <w:rPr>
                <w:color w:val="000000"/>
                <w:szCs w:val="22"/>
                <w:lang w:eastAsia="en-GB"/>
              </w:rPr>
            </w:pPr>
          </w:p>
        </w:tc>
      </w:tr>
      <w:tr w:rsidR="006028CC" w:rsidRPr="006028CC" w:rsidTr="00346534">
        <w:trPr>
          <w:cantSplit/>
        </w:trPr>
        <w:tc>
          <w:tcPr>
            <w:tcW w:w="15220" w:type="dxa"/>
            <w:gridSpan w:val="4"/>
            <w:shd w:val="clear" w:color="auto" w:fill="DBE5F1"/>
            <w:hideMark/>
          </w:tcPr>
          <w:p w:rsidR="006028CC" w:rsidRPr="00222CBF" w:rsidRDefault="006028CC" w:rsidP="006028CC">
            <w:pPr>
              <w:suppressAutoHyphens w:val="0"/>
              <w:spacing w:before="40" w:after="40" w:line="240" w:lineRule="auto"/>
              <w:rPr>
                <w:b/>
                <w:i/>
                <w:color w:val="000000"/>
                <w:sz w:val="28"/>
                <w:szCs w:val="22"/>
                <w:lang w:eastAsia="en-GB"/>
              </w:rPr>
            </w:pPr>
            <w:r w:rsidRPr="006028CC">
              <w:rPr>
                <w:b/>
                <w:i/>
                <w:color w:val="000000"/>
                <w:sz w:val="28"/>
                <w:szCs w:val="22"/>
                <w:lang w:eastAsia="en-GB"/>
              </w:rPr>
              <w:t xml:space="preserve">Theme: </w:t>
            </w:r>
            <w:r w:rsidRPr="00222CBF">
              <w:rPr>
                <w:b/>
                <w:i/>
                <w:color w:val="000000"/>
                <w:sz w:val="28"/>
                <w:szCs w:val="22"/>
                <w:lang w:eastAsia="en-GB"/>
              </w:rPr>
              <w:t>E41 Right to health - General</w:t>
            </w:r>
          </w:p>
        </w:tc>
      </w:tr>
      <w:tr w:rsidR="00222CBF" w:rsidRPr="006028CC" w:rsidTr="006028CC">
        <w:trPr>
          <w:cantSplit/>
        </w:trPr>
        <w:tc>
          <w:tcPr>
            <w:tcW w:w="4520" w:type="dxa"/>
            <w:tcBorders>
              <w:bottom w:val="dotted" w:sz="4" w:space="0" w:color="auto"/>
            </w:tcBorders>
            <w:shd w:val="clear" w:color="auto" w:fill="auto"/>
            <w:hideMark/>
          </w:tcPr>
          <w:p w:rsidR="006028CC" w:rsidRDefault="00222CBF" w:rsidP="006028CC">
            <w:pPr>
              <w:suppressAutoHyphens w:val="0"/>
              <w:spacing w:before="40" w:after="40" w:line="240" w:lineRule="auto"/>
              <w:rPr>
                <w:color w:val="000000"/>
                <w:szCs w:val="22"/>
                <w:lang w:eastAsia="en-GB"/>
              </w:rPr>
            </w:pPr>
            <w:r w:rsidRPr="00222CBF">
              <w:rPr>
                <w:color w:val="000000"/>
                <w:szCs w:val="22"/>
                <w:lang w:eastAsia="en-GB"/>
              </w:rPr>
              <w:t>124.62. Continue to expand the framework for national health insurance coverage so as to guarantee</w:t>
            </w:r>
            <w:r w:rsidR="006028CC">
              <w:rPr>
                <w:color w:val="000000"/>
                <w:szCs w:val="22"/>
                <w:lang w:eastAsia="en-GB"/>
              </w:rPr>
              <w:t xml:space="preserve"> </w:t>
            </w:r>
            <w:r w:rsidRPr="00222CBF">
              <w:rPr>
                <w:color w:val="000000"/>
                <w:szCs w:val="22"/>
                <w:lang w:eastAsia="en-GB"/>
              </w:rPr>
              <w:t xml:space="preserve">the right to health </w:t>
            </w:r>
            <w:r w:rsidR="006028CC">
              <w:rPr>
                <w:color w:val="000000"/>
                <w:szCs w:val="22"/>
                <w:lang w:eastAsia="en-GB"/>
              </w:rPr>
              <w:t>(</w:t>
            </w:r>
            <w:r w:rsidRPr="00222CBF">
              <w:rPr>
                <w:color w:val="000000"/>
                <w:szCs w:val="22"/>
                <w:lang w:eastAsia="en-GB"/>
              </w:rPr>
              <w:t>Kuwait</w:t>
            </w:r>
            <w:r w:rsidR="006028CC">
              <w:rPr>
                <w:color w:val="000000"/>
                <w:szCs w:val="22"/>
                <w:lang w:eastAsia="en-GB"/>
              </w:rPr>
              <w:t>)</w:t>
            </w:r>
            <w:r w:rsidRPr="00222CBF">
              <w:rPr>
                <w:color w:val="000000"/>
                <w:szCs w:val="22"/>
                <w:lang w:eastAsia="en-GB"/>
              </w:rPr>
              <w:t>;</w:t>
            </w:r>
          </w:p>
          <w:p w:rsidR="00222CBF" w:rsidRPr="00222CBF" w:rsidRDefault="006028CC" w:rsidP="006028CC">
            <w:pPr>
              <w:suppressAutoHyphens w:val="0"/>
              <w:spacing w:before="40" w:after="40" w:line="240" w:lineRule="auto"/>
              <w:rPr>
                <w:color w:val="000000"/>
                <w:szCs w:val="22"/>
                <w:lang w:eastAsia="en-GB"/>
              </w:rPr>
            </w:pPr>
            <w:r w:rsidRPr="00222CBF">
              <w:rPr>
                <w:b/>
                <w:color w:val="000000"/>
                <w:sz w:val="16"/>
                <w:szCs w:val="22"/>
                <w:lang w:eastAsia="en-GB"/>
              </w:rPr>
              <w:t>Source of position:</w:t>
            </w:r>
            <w:r w:rsidRPr="00222CBF">
              <w:rPr>
                <w:color w:val="000000"/>
                <w:sz w:val="16"/>
                <w:szCs w:val="22"/>
                <w:lang w:eastAsia="en-GB"/>
              </w:rPr>
              <w:t xml:space="preserve"> A/HRC/22/10/Add.1 - Para. 36</w:t>
            </w:r>
          </w:p>
        </w:tc>
        <w:tc>
          <w:tcPr>
            <w:tcW w:w="1100" w:type="dxa"/>
            <w:tcBorders>
              <w:bottom w:val="dotted" w:sz="4" w:space="0" w:color="auto"/>
            </w:tcBorders>
            <w:shd w:val="clear" w:color="auto" w:fill="auto"/>
            <w:hideMark/>
          </w:tcPr>
          <w:p w:rsidR="00222CBF" w:rsidRPr="00222CBF" w:rsidRDefault="00222CBF" w:rsidP="006028CC">
            <w:pPr>
              <w:suppressAutoHyphens w:val="0"/>
              <w:spacing w:before="40" w:after="40" w:line="240" w:lineRule="auto"/>
              <w:rPr>
                <w:color w:val="000000"/>
                <w:szCs w:val="22"/>
                <w:lang w:eastAsia="en-GB"/>
              </w:rPr>
            </w:pPr>
            <w:r w:rsidRPr="00222CBF">
              <w:rPr>
                <w:color w:val="000000"/>
                <w:szCs w:val="22"/>
                <w:lang w:eastAsia="en-GB"/>
              </w:rPr>
              <w:t>Supported</w:t>
            </w:r>
          </w:p>
        </w:tc>
        <w:tc>
          <w:tcPr>
            <w:tcW w:w="4400" w:type="dxa"/>
            <w:tcBorders>
              <w:bottom w:val="dotted" w:sz="4" w:space="0" w:color="auto"/>
            </w:tcBorders>
            <w:shd w:val="clear" w:color="auto" w:fill="auto"/>
            <w:hideMark/>
          </w:tcPr>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E41 Right to health - General</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E24 Right to social security</w:t>
            </w:r>
          </w:p>
          <w:p w:rsidR="006028CC" w:rsidRPr="006028CC" w:rsidRDefault="00222CBF" w:rsidP="006028CC">
            <w:pPr>
              <w:suppressAutoHyphens w:val="0"/>
              <w:spacing w:line="240" w:lineRule="auto"/>
              <w:rPr>
                <w:color w:val="000000"/>
                <w:sz w:val="16"/>
                <w:szCs w:val="22"/>
                <w:lang w:eastAsia="en-GB"/>
              </w:rPr>
            </w:pPr>
            <w:r w:rsidRPr="00222CBF">
              <w:rPr>
                <w:b/>
                <w:color w:val="000000"/>
                <w:sz w:val="16"/>
                <w:szCs w:val="22"/>
                <w:lang w:eastAsia="en-GB"/>
              </w:rPr>
              <w:t>Affected persons:</w:t>
            </w:r>
          </w:p>
          <w:p w:rsidR="00222CBF" w:rsidRPr="00222CBF" w:rsidRDefault="00222CBF" w:rsidP="006028CC">
            <w:pPr>
              <w:suppressAutoHyphens w:val="0"/>
              <w:spacing w:line="240" w:lineRule="auto"/>
              <w:rPr>
                <w:color w:val="000000"/>
                <w:sz w:val="16"/>
                <w:szCs w:val="22"/>
                <w:lang w:eastAsia="en-GB"/>
              </w:rPr>
            </w:pPr>
            <w:r w:rsidRPr="00222CBF">
              <w:rPr>
                <w:color w:val="000000"/>
                <w:sz w:val="16"/>
                <w:szCs w:val="22"/>
                <w:lang w:eastAsia="en-GB"/>
              </w:rPr>
              <w:t>- general</w:t>
            </w:r>
          </w:p>
        </w:tc>
        <w:tc>
          <w:tcPr>
            <w:tcW w:w="5200" w:type="dxa"/>
            <w:tcBorders>
              <w:bottom w:val="dotted" w:sz="4" w:space="0" w:color="auto"/>
            </w:tcBorders>
            <w:shd w:val="clear" w:color="auto" w:fill="auto"/>
            <w:hideMark/>
          </w:tcPr>
          <w:p w:rsidR="006028CC" w:rsidRDefault="006028CC" w:rsidP="006028CC">
            <w:pPr>
              <w:suppressAutoHyphens w:val="0"/>
              <w:spacing w:before="60" w:after="60" w:line="240" w:lineRule="auto"/>
              <w:ind w:left="57" w:right="57"/>
              <w:rPr>
                <w:color w:val="000000"/>
                <w:szCs w:val="22"/>
                <w:lang w:eastAsia="en-GB"/>
              </w:rPr>
            </w:pPr>
          </w:p>
          <w:p w:rsidR="00222CBF" w:rsidRPr="00222CBF" w:rsidRDefault="00222CBF" w:rsidP="006028CC">
            <w:pPr>
              <w:suppressAutoHyphens w:val="0"/>
              <w:spacing w:before="60" w:after="60" w:line="240" w:lineRule="auto"/>
              <w:ind w:left="57" w:right="57"/>
              <w:rPr>
                <w:color w:val="000000"/>
                <w:szCs w:val="22"/>
                <w:lang w:eastAsia="en-GB"/>
              </w:rPr>
            </w:pPr>
          </w:p>
        </w:tc>
      </w:tr>
      <w:tr w:rsidR="006028CC" w:rsidRPr="006028CC" w:rsidTr="00C5507B">
        <w:trPr>
          <w:cantSplit/>
        </w:trPr>
        <w:tc>
          <w:tcPr>
            <w:tcW w:w="15220" w:type="dxa"/>
            <w:gridSpan w:val="4"/>
            <w:shd w:val="clear" w:color="auto" w:fill="DBE5F1"/>
            <w:hideMark/>
          </w:tcPr>
          <w:p w:rsidR="006028CC" w:rsidRPr="00222CBF" w:rsidRDefault="006028CC" w:rsidP="006028CC">
            <w:pPr>
              <w:suppressAutoHyphens w:val="0"/>
              <w:spacing w:before="40" w:after="40" w:line="240" w:lineRule="auto"/>
              <w:rPr>
                <w:b/>
                <w:i/>
                <w:color w:val="000000"/>
                <w:sz w:val="28"/>
                <w:szCs w:val="22"/>
                <w:lang w:eastAsia="en-GB"/>
              </w:rPr>
            </w:pPr>
            <w:r w:rsidRPr="006028CC">
              <w:rPr>
                <w:b/>
                <w:i/>
                <w:color w:val="000000"/>
                <w:sz w:val="28"/>
                <w:szCs w:val="22"/>
                <w:lang w:eastAsia="en-GB"/>
              </w:rPr>
              <w:t xml:space="preserve">Theme: </w:t>
            </w:r>
            <w:r w:rsidRPr="00222CBF">
              <w:rPr>
                <w:b/>
                <w:i/>
                <w:color w:val="000000"/>
                <w:sz w:val="28"/>
                <w:szCs w:val="22"/>
                <w:lang w:eastAsia="en-GB"/>
              </w:rPr>
              <w:t>E51 Right to education - General</w:t>
            </w:r>
          </w:p>
        </w:tc>
      </w:tr>
      <w:tr w:rsidR="00222CBF" w:rsidRPr="006028CC" w:rsidTr="006028CC">
        <w:trPr>
          <w:cantSplit/>
        </w:trPr>
        <w:tc>
          <w:tcPr>
            <w:tcW w:w="4520" w:type="dxa"/>
            <w:tcBorders>
              <w:bottom w:val="dotted" w:sz="4" w:space="0" w:color="auto"/>
            </w:tcBorders>
            <w:shd w:val="clear" w:color="auto" w:fill="auto"/>
            <w:hideMark/>
          </w:tcPr>
          <w:p w:rsidR="006028CC" w:rsidRDefault="00222CBF" w:rsidP="006028CC">
            <w:pPr>
              <w:suppressAutoHyphens w:val="0"/>
              <w:spacing w:before="40" w:after="40" w:line="240" w:lineRule="auto"/>
              <w:rPr>
                <w:color w:val="000000"/>
                <w:szCs w:val="22"/>
                <w:lang w:eastAsia="en-GB"/>
              </w:rPr>
            </w:pPr>
            <w:r w:rsidRPr="00222CBF">
              <w:rPr>
                <w:color w:val="000000"/>
                <w:szCs w:val="22"/>
                <w:lang w:eastAsia="en-GB"/>
              </w:rPr>
              <w:lastRenderedPageBreak/>
              <w:t xml:space="preserve">124.63. Take appropriate measures to reconcile growing tuition fees with the level of education </w:t>
            </w:r>
            <w:r w:rsidR="006028CC">
              <w:rPr>
                <w:color w:val="000000"/>
                <w:szCs w:val="22"/>
                <w:lang w:eastAsia="en-GB"/>
              </w:rPr>
              <w:t>(</w:t>
            </w:r>
            <w:r w:rsidRPr="00222CBF">
              <w:rPr>
                <w:color w:val="000000"/>
                <w:szCs w:val="22"/>
                <w:lang w:eastAsia="en-GB"/>
              </w:rPr>
              <w:t>Iran</w:t>
            </w:r>
            <w:r w:rsidR="006028CC">
              <w:rPr>
                <w:color w:val="000000"/>
                <w:szCs w:val="22"/>
                <w:lang w:eastAsia="en-GB"/>
              </w:rPr>
              <w:t xml:space="preserve"> </w:t>
            </w:r>
            <w:r w:rsidRPr="00222CBF">
              <w:rPr>
                <w:color w:val="000000"/>
                <w:szCs w:val="22"/>
                <w:lang w:eastAsia="en-GB"/>
              </w:rPr>
              <w:t>(I slamic Republic of));</w:t>
            </w:r>
          </w:p>
          <w:p w:rsidR="00222CBF" w:rsidRPr="00222CBF" w:rsidRDefault="006028CC" w:rsidP="006028CC">
            <w:pPr>
              <w:suppressAutoHyphens w:val="0"/>
              <w:spacing w:before="40" w:after="40" w:line="240" w:lineRule="auto"/>
              <w:rPr>
                <w:color w:val="000000"/>
                <w:szCs w:val="22"/>
                <w:lang w:eastAsia="en-GB"/>
              </w:rPr>
            </w:pPr>
            <w:r w:rsidRPr="00222CBF">
              <w:rPr>
                <w:b/>
                <w:color w:val="000000"/>
                <w:sz w:val="16"/>
                <w:szCs w:val="22"/>
                <w:lang w:eastAsia="en-GB"/>
              </w:rPr>
              <w:t>Source of position:</w:t>
            </w:r>
            <w:r w:rsidRPr="00222CBF">
              <w:rPr>
                <w:color w:val="000000"/>
                <w:sz w:val="16"/>
                <w:szCs w:val="22"/>
                <w:lang w:eastAsia="en-GB"/>
              </w:rPr>
              <w:t xml:space="preserve"> A/HRC/22/10/Add.1 - Para. 37</w:t>
            </w:r>
          </w:p>
        </w:tc>
        <w:tc>
          <w:tcPr>
            <w:tcW w:w="1100" w:type="dxa"/>
            <w:tcBorders>
              <w:bottom w:val="dotted" w:sz="4" w:space="0" w:color="auto"/>
            </w:tcBorders>
            <w:shd w:val="clear" w:color="auto" w:fill="auto"/>
            <w:hideMark/>
          </w:tcPr>
          <w:p w:rsidR="00222CBF" w:rsidRPr="00222CBF" w:rsidRDefault="00222CBF" w:rsidP="006028CC">
            <w:pPr>
              <w:suppressAutoHyphens w:val="0"/>
              <w:spacing w:before="40" w:after="40" w:line="240" w:lineRule="auto"/>
              <w:rPr>
                <w:color w:val="000000"/>
                <w:szCs w:val="22"/>
                <w:lang w:eastAsia="en-GB"/>
              </w:rPr>
            </w:pPr>
            <w:r w:rsidRPr="00222CBF">
              <w:rPr>
                <w:color w:val="000000"/>
                <w:szCs w:val="22"/>
                <w:lang w:eastAsia="en-GB"/>
              </w:rPr>
              <w:t>Supported</w:t>
            </w:r>
          </w:p>
        </w:tc>
        <w:tc>
          <w:tcPr>
            <w:tcW w:w="4400" w:type="dxa"/>
            <w:tcBorders>
              <w:bottom w:val="dotted" w:sz="4" w:space="0" w:color="auto"/>
            </w:tcBorders>
            <w:shd w:val="clear" w:color="auto" w:fill="auto"/>
            <w:hideMark/>
          </w:tcPr>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E51 Right to education - General</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A42 Institutions &amp; policies - General</w:t>
            </w:r>
          </w:p>
          <w:p w:rsidR="006028CC" w:rsidRPr="006028CC" w:rsidRDefault="00222CBF" w:rsidP="006028CC">
            <w:pPr>
              <w:suppressAutoHyphens w:val="0"/>
              <w:spacing w:line="240" w:lineRule="auto"/>
              <w:rPr>
                <w:color w:val="000000"/>
                <w:sz w:val="16"/>
                <w:szCs w:val="22"/>
                <w:lang w:eastAsia="en-GB"/>
              </w:rPr>
            </w:pPr>
            <w:r w:rsidRPr="00222CBF">
              <w:rPr>
                <w:b/>
                <w:color w:val="000000"/>
                <w:sz w:val="16"/>
                <w:szCs w:val="22"/>
                <w:lang w:eastAsia="en-GB"/>
              </w:rPr>
              <w:t>Affected persons:</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 general</w:t>
            </w:r>
          </w:p>
          <w:p w:rsidR="00222CBF" w:rsidRPr="00222CBF" w:rsidRDefault="00222CBF" w:rsidP="006028CC">
            <w:pPr>
              <w:suppressAutoHyphens w:val="0"/>
              <w:spacing w:line="240" w:lineRule="auto"/>
              <w:rPr>
                <w:color w:val="000000"/>
                <w:sz w:val="16"/>
                <w:szCs w:val="22"/>
                <w:lang w:eastAsia="en-GB"/>
              </w:rPr>
            </w:pPr>
            <w:r w:rsidRPr="00222CBF">
              <w:rPr>
                <w:color w:val="000000"/>
                <w:sz w:val="16"/>
                <w:szCs w:val="22"/>
                <w:lang w:eastAsia="en-GB"/>
              </w:rPr>
              <w:t>- children</w:t>
            </w:r>
          </w:p>
        </w:tc>
        <w:tc>
          <w:tcPr>
            <w:tcW w:w="5200" w:type="dxa"/>
            <w:tcBorders>
              <w:bottom w:val="dotted" w:sz="4" w:space="0" w:color="auto"/>
            </w:tcBorders>
            <w:shd w:val="clear" w:color="auto" w:fill="auto"/>
            <w:hideMark/>
          </w:tcPr>
          <w:p w:rsidR="006028CC" w:rsidRDefault="006028CC" w:rsidP="006028CC">
            <w:pPr>
              <w:suppressAutoHyphens w:val="0"/>
              <w:spacing w:before="60" w:after="60" w:line="240" w:lineRule="auto"/>
              <w:ind w:left="57" w:right="57"/>
              <w:rPr>
                <w:color w:val="000000"/>
                <w:szCs w:val="22"/>
                <w:lang w:eastAsia="en-GB"/>
              </w:rPr>
            </w:pPr>
          </w:p>
          <w:p w:rsidR="00222CBF" w:rsidRPr="00222CBF" w:rsidRDefault="00222CBF" w:rsidP="006028CC">
            <w:pPr>
              <w:suppressAutoHyphens w:val="0"/>
              <w:spacing w:before="60" w:after="60" w:line="240" w:lineRule="auto"/>
              <w:ind w:left="57" w:right="57"/>
              <w:rPr>
                <w:color w:val="000000"/>
                <w:szCs w:val="22"/>
                <w:lang w:eastAsia="en-GB"/>
              </w:rPr>
            </w:pPr>
          </w:p>
        </w:tc>
      </w:tr>
      <w:tr w:rsidR="006028CC" w:rsidRPr="006028CC" w:rsidTr="00D45081">
        <w:trPr>
          <w:cantSplit/>
        </w:trPr>
        <w:tc>
          <w:tcPr>
            <w:tcW w:w="15220" w:type="dxa"/>
            <w:gridSpan w:val="4"/>
            <w:shd w:val="clear" w:color="auto" w:fill="DBE5F1"/>
            <w:hideMark/>
          </w:tcPr>
          <w:p w:rsidR="006028CC" w:rsidRPr="00222CBF" w:rsidRDefault="006028CC" w:rsidP="006028CC">
            <w:pPr>
              <w:suppressAutoHyphens w:val="0"/>
              <w:spacing w:before="40" w:after="40" w:line="240" w:lineRule="auto"/>
              <w:rPr>
                <w:b/>
                <w:i/>
                <w:color w:val="000000"/>
                <w:sz w:val="28"/>
                <w:szCs w:val="22"/>
                <w:lang w:eastAsia="en-GB"/>
              </w:rPr>
            </w:pPr>
            <w:r w:rsidRPr="006028CC">
              <w:rPr>
                <w:b/>
                <w:i/>
                <w:color w:val="000000"/>
                <w:sz w:val="28"/>
                <w:szCs w:val="22"/>
                <w:lang w:eastAsia="en-GB"/>
              </w:rPr>
              <w:t xml:space="preserve">Theme: </w:t>
            </w:r>
            <w:r w:rsidRPr="00222CBF">
              <w:rPr>
                <w:b/>
                <w:i/>
                <w:color w:val="000000"/>
                <w:sz w:val="28"/>
                <w:szCs w:val="22"/>
                <w:lang w:eastAsia="en-GB"/>
              </w:rPr>
              <w:t>F12 Discrimination against women</w:t>
            </w:r>
          </w:p>
        </w:tc>
      </w:tr>
      <w:tr w:rsidR="00222CBF" w:rsidRPr="006028CC" w:rsidTr="006028CC">
        <w:trPr>
          <w:cantSplit/>
        </w:trPr>
        <w:tc>
          <w:tcPr>
            <w:tcW w:w="4520" w:type="dxa"/>
            <w:shd w:val="clear" w:color="auto" w:fill="auto"/>
            <w:hideMark/>
          </w:tcPr>
          <w:p w:rsidR="006028CC" w:rsidRDefault="00222CBF" w:rsidP="006028CC">
            <w:pPr>
              <w:suppressAutoHyphens w:val="0"/>
              <w:spacing w:before="40" w:after="40" w:line="240" w:lineRule="auto"/>
              <w:rPr>
                <w:color w:val="000000"/>
                <w:szCs w:val="22"/>
                <w:lang w:eastAsia="en-GB"/>
              </w:rPr>
            </w:pPr>
            <w:r w:rsidRPr="00222CBF">
              <w:rPr>
                <w:color w:val="000000"/>
                <w:szCs w:val="22"/>
                <w:lang w:eastAsia="en-GB"/>
              </w:rPr>
              <w:t xml:space="preserve">124.25. Continue the legislative review with a view to ensuring equality between women and men in law and practice in all areas of life </w:t>
            </w:r>
            <w:r w:rsidR="006028CC">
              <w:rPr>
                <w:color w:val="000000"/>
                <w:szCs w:val="22"/>
                <w:lang w:eastAsia="en-GB"/>
              </w:rPr>
              <w:t>(</w:t>
            </w:r>
            <w:r w:rsidRPr="00222CBF">
              <w:rPr>
                <w:color w:val="000000"/>
                <w:szCs w:val="22"/>
                <w:lang w:eastAsia="en-GB"/>
              </w:rPr>
              <w:t>Palestine</w:t>
            </w:r>
            <w:r w:rsidR="006028CC">
              <w:rPr>
                <w:color w:val="000000"/>
                <w:szCs w:val="22"/>
                <w:lang w:eastAsia="en-GB"/>
              </w:rPr>
              <w:t>)</w:t>
            </w:r>
            <w:r w:rsidRPr="00222CBF">
              <w:rPr>
                <w:color w:val="000000"/>
                <w:szCs w:val="22"/>
                <w:lang w:eastAsia="en-GB"/>
              </w:rPr>
              <w:t>;</w:t>
            </w:r>
            <w:r w:rsidR="006028CC">
              <w:rPr>
                <w:color w:val="000000"/>
                <w:szCs w:val="22"/>
                <w:lang w:eastAsia="en-GB"/>
              </w:rPr>
              <w:t xml:space="preserve"> </w:t>
            </w:r>
            <w:r w:rsidRPr="00222CBF">
              <w:rPr>
                <w:color w:val="000000"/>
                <w:szCs w:val="22"/>
                <w:lang w:eastAsia="en-GB"/>
              </w:rPr>
              <w:t>Undertake</w:t>
            </w:r>
            <w:r w:rsidR="006028CC">
              <w:rPr>
                <w:color w:val="000000"/>
                <w:szCs w:val="22"/>
                <w:lang w:eastAsia="en-GB"/>
              </w:rPr>
              <w:t xml:space="preserve"> </w:t>
            </w:r>
            <w:r w:rsidRPr="00222CBF">
              <w:rPr>
                <w:color w:val="000000"/>
                <w:szCs w:val="22"/>
                <w:lang w:eastAsia="en-GB"/>
              </w:rPr>
              <w:t xml:space="preserve">a comprehensive review of legislation with a view to ensuring de jure and de facto equality between men and women </w:t>
            </w:r>
            <w:r w:rsidR="006028CC">
              <w:rPr>
                <w:color w:val="000000"/>
                <w:szCs w:val="22"/>
                <w:lang w:eastAsia="en-GB"/>
              </w:rPr>
              <w:t>(</w:t>
            </w:r>
            <w:r w:rsidRPr="00222CBF">
              <w:rPr>
                <w:color w:val="000000"/>
                <w:szCs w:val="22"/>
                <w:lang w:eastAsia="en-GB"/>
              </w:rPr>
              <w:t>South Africa</w:t>
            </w:r>
            <w:r w:rsidR="006028CC">
              <w:rPr>
                <w:color w:val="000000"/>
                <w:szCs w:val="22"/>
                <w:lang w:eastAsia="en-GB"/>
              </w:rPr>
              <w:t>)</w:t>
            </w:r>
            <w:r w:rsidRPr="00222CBF">
              <w:rPr>
                <w:color w:val="000000"/>
                <w:szCs w:val="22"/>
                <w:lang w:eastAsia="en-GB"/>
              </w:rPr>
              <w:t>;</w:t>
            </w:r>
          </w:p>
          <w:p w:rsidR="00222CBF" w:rsidRPr="00222CBF" w:rsidRDefault="006028CC" w:rsidP="006028CC">
            <w:pPr>
              <w:suppressAutoHyphens w:val="0"/>
              <w:spacing w:before="40" w:after="40" w:line="240" w:lineRule="auto"/>
              <w:rPr>
                <w:color w:val="000000"/>
                <w:szCs w:val="22"/>
                <w:lang w:eastAsia="en-GB"/>
              </w:rPr>
            </w:pPr>
            <w:r w:rsidRPr="00222CBF">
              <w:rPr>
                <w:b/>
                <w:color w:val="000000"/>
                <w:sz w:val="16"/>
                <w:szCs w:val="22"/>
                <w:lang w:eastAsia="en-GB"/>
              </w:rPr>
              <w:t>Source of position:</w:t>
            </w:r>
            <w:r w:rsidRPr="00222CBF">
              <w:rPr>
                <w:color w:val="000000"/>
                <w:sz w:val="16"/>
                <w:szCs w:val="22"/>
                <w:lang w:eastAsia="en-GB"/>
              </w:rPr>
              <w:t xml:space="preserve"> A/HRC/22/10/Add.1 - Para. 19</w:t>
            </w:r>
          </w:p>
        </w:tc>
        <w:tc>
          <w:tcPr>
            <w:tcW w:w="1100" w:type="dxa"/>
            <w:shd w:val="clear" w:color="auto" w:fill="auto"/>
            <w:hideMark/>
          </w:tcPr>
          <w:p w:rsidR="00222CBF" w:rsidRPr="00222CBF" w:rsidRDefault="00222CBF" w:rsidP="006028CC">
            <w:pPr>
              <w:suppressAutoHyphens w:val="0"/>
              <w:spacing w:before="40" w:after="40" w:line="240" w:lineRule="auto"/>
              <w:rPr>
                <w:color w:val="000000"/>
                <w:szCs w:val="22"/>
                <w:lang w:eastAsia="en-GB"/>
              </w:rPr>
            </w:pPr>
            <w:r w:rsidRPr="00222CBF">
              <w:rPr>
                <w:color w:val="000000"/>
                <w:szCs w:val="22"/>
                <w:lang w:eastAsia="en-GB"/>
              </w:rPr>
              <w:t>Supported</w:t>
            </w:r>
          </w:p>
        </w:tc>
        <w:tc>
          <w:tcPr>
            <w:tcW w:w="4400" w:type="dxa"/>
            <w:shd w:val="clear" w:color="auto" w:fill="auto"/>
            <w:hideMark/>
          </w:tcPr>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F12 Discrimination against women</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A41 Constitutional and legislative framework</w:t>
            </w:r>
          </w:p>
          <w:p w:rsidR="006028CC" w:rsidRPr="006028CC" w:rsidRDefault="00222CBF" w:rsidP="006028CC">
            <w:pPr>
              <w:suppressAutoHyphens w:val="0"/>
              <w:spacing w:line="240" w:lineRule="auto"/>
              <w:rPr>
                <w:color w:val="000000"/>
                <w:sz w:val="16"/>
                <w:szCs w:val="22"/>
                <w:lang w:eastAsia="en-GB"/>
              </w:rPr>
            </w:pPr>
            <w:r w:rsidRPr="00222CBF">
              <w:rPr>
                <w:b/>
                <w:color w:val="000000"/>
                <w:sz w:val="16"/>
                <w:szCs w:val="22"/>
                <w:lang w:eastAsia="en-GB"/>
              </w:rPr>
              <w:t>Affected persons:</w:t>
            </w:r>
          </w:p>
          <w:p w:rsidR="00222CBF" w:rsidRPr="00222CBF" w:rsidRDefault="00222CBF" w:rsidP="006028CC">
            <w:pPr>
              <w:suppressAutoHyphens w:val="0"/>
              <w:spacing w:line="240" w:lineRule="auto"/>
              <w:rPr>
                <w:color w:val="000000"/>
                <w:sz w:val="16"/>
                <w:szCs w:val="22"/>
                <w:lang w:eastAsia="en-GB"/>
              </w:rPr>
            </w:pPr>
            <w:r w:rsidRPr="00222CBF">
              <w:rPr>
                <w:color w:val="000000"/>
                <w:sz w:val="16"/>
                <w:szCs w:val="22"/>
                <w:lang w:eastAsia="en-GB"/>
              </w:rPr>
              <w:t>- women</w:t>
            </w:r>
          </w:p>
        </w:tc>
        <w:tc>
          <w:tcPr>
            <w:tcW w:w="5200" w:type="dxa"/>
            <w:shd w:val="clear" w:color="auto" w:fill="auto"/>
            <w:hideMark/>
          </w:tcPr>
          <w:p w:rsidR="006028CC" w:rsidRDefault="006028CC" w:rsidP="006028CC">
            <w:pPr>
              <w:suppressAutoHyphens w:val="0"/>
              <w:spacing w:before="60" w:after="60" w:line="240" w:lineRule="auto"/>
              <w:ind w:left="57" w:right="57"/>
              <w:rPr>
                <w:color w:val="000000"/>
                <w:szCs w:val="22"/>
                <w:lang w:eastAsia="en-GB"/>
              </w:rPr>
            </w:pPr>
          </w:p>
          <w:p w:rsidR="00222CBF" w:rsidRPr="00222CBF" w:rsidRDefault="00222CBF" w:rsidP="006028CC">
            <w:pPr>
              <w:suppressAutoHyphens w:val="0"/>
              <w:spacing w:before="60" w:after="60" w:line="240" w:lineRule="auto"/>
              <w:ind w:left="57" w:right="57"/>
              <w:rPr>
                <w:color w:val="000000"/>
                <w:szCs w:val="22"/>
                <w:lang w:eastAsia="en-GB"/>
              </w:rPr>
            </w:pPr>
          </w:p>
        </w:tc>
      </w:tr>
      <w:tr w:rsidR="00222CBF" w:rsidRPr="006028CC" w:rsidTr="006028CC">
        <w:trPr>
          <w:cantSplit/>
        </w:trPr>
        <w:tc>
          <w:tcPr>
            <w:tcW w:w="4520" w:type="dxa"/>
            <w:shd w:val="clear" w:color="auto" w:fill="auto"/>
            <w:hideMark/>
          </w:tcPr>
          <w:p w:rsidR="006028CC" w:rsidRDefault="00222CBF" w:rsidP="006028CC">
            <w:pPr>
              <w:suppressAutoHyphens w:val="0"/>
              <w:spacing w:before="40" w:after="40" w:line="240" w:lineRule="auto"/>
              <w:rPr>
                <w:color w:val="000000"/>
                <w:szCs w:val="22"/>
                <w:lang w:eastAsia="en-GB"/>
              </w:rPr>
            </w:pPr>
            <w:r w:rsidRPr="00222CBF">
              <w:rPr>
                <w:color w:val="000000"/>
                <w:szCs w:val="22"/>
                <w:lang w:eastAsia="en-GB"/>
              </w:rPr>
              <w:t>124.28. Combat discrimination against single mothers and their children (Brazil); Conduct national awareness campaigns to eradicate the discrimination against single mothers, in law and in practice (Mexico); Establish a governmental authority to support and advise single mother s and their children (Germany);</w:t>
            </w:r>
          </w:p>
          <w:p w:rsidR="006028CC" w:rsidRPr="006028CC" w:rsidRDefault="006028CC" w:rsidP="006028CC">
            <w:pPr>
              <w:suppressAutoHyphens w:val="0"/>
              <w:spacing w:before="40" w:after="40" w:line="240" w:lineRule="auto"/>
              <w:rPr>
                <w:color w:val="000000"/>
                <w:sz w:val="16"/>
                <w:szCs w:val="22"/>
                <w:lang w:eastAsia="en-GB"/>
              </w:rPr>
            </w:pPr>
            <w:r w:rsidRPr="00222CBF">
              <w:rPr>
                <w:b/>
                <w:color w:val="000000"/>
                <w:sz w:val="16"/>
                <w:szCs w:val="22"/>
                <w:lang w:eastAsia="en-GB"/>
              </w:rPr>
              <w:t>Source of position:</w:t>
            </w:r>
            <w:r w:rsidRPr="00222CBF">
              <w:rPr>
                <w:color w:val="000000"/>
                <w:sz w:val="16"/>
                <w:szCs w:val="22"/>
                <w:lang w:eastAsia="en-GB"/>
              </w:rPr>
              <w:t xml:space="preserve"> A/HRC/22/10/Add.1 - Para. 20</w:t>
            </w:r>
          </w:p>
          <w:p w:rsidR="00222CBF" w:rsidRPr="00222CBF" w:rsidRDefault="006028CC" w:rsidP="006028CC">
            <w:pPr>
              <w:suppressAutoHyphens w:val="0"/>
              <w:spacing w:before="40" w:after="40" w:line="240" w:lineRule="auto"/>
              <w:rPr>
                <w:color w:val="000000"/>
                <w:szCs w:val="22"/>
                <w:lang w:eastAsia="en-GB"/>
              </w:rPr>
            </w:pPr>
            <w:r w:rsidRPr="00222CBF">
              <w:rPr>
                <w:b/>
                <w:color w:val="000000"/>
                <w:sz w:val="16"/>
                <w:szCs w:val="22"/>
                <w:lang w:eastAsia="en-GB"/>
              </w:rPr>
              <w:t>Comments:</w:t>
            </w:r>
            <w:r w:rsidRPr="00222CBF">
              <w:rPr>
                <w:color w:val="000000"/>
                <w:sz w:val="16"/>
                <w:szCs w:val="22"/>
                <w:lang w:eastAsia="en-GB"/>
              </w:rPr>
              <w:t xml:space="preserve"> A/HRC/22/10/Add.1, para. 20 states: Recommendation 28 enjoys the partial support of the Government. The Government accepts the recommendations to combat discrimination against single mothers and their children (Brazil) and to conduct national awareness campaigns to eradicate the discrimination against single mothers, in law and in practice (Mexico). The Government wishes to note that the Ministry of Gender Equality and Family is currently carrying out support and counseling work for single mothers and their children.</w:t>
            </w:r>
            <w:r w:rsidRPr="006028CC">
              <w:rPr>
                <w:color w:val="000000"/>
                <w:sz w:val="16"/>
                <w:szCs w:val="22"/>
                <w:lang w:eastAsia="en-GB"/>
              </w:rPr>
              <w:t xml:space="preserve"> </w:t>
            </w:r>
          </w:p>
        </w:tc>
        <w:tc>
          <w:tcPr>
            <w:tcW w:w="1100" w:type="dxa"/>
            <w:shd w:val="clear" w:color="auto" w:fill="auto"/>
            <w:hideMark/>
          </w:tcPr>
          <w:p w:rsidR="00222CBF" w:rsidRPr="00222CBF" w:rsidRDefault="00222CBF" w:rsidP="006028CC">
            <w:pPr>
              <w:suppressAutoHyphens w:val="0"/>
              <w:spacing w:before="40" w:after="40" w:line="240" w:lineRule="auto"/>
              <w:rPr>
                <w:color w:val="000000"/>
                <w:szCs w:val="22"/>
                <w:lang w:eastAsia="en-GB"/>
              </w:rPr>
            </w:pPr>
            <w:r w:rsidRPr="00222CBF">
              <w:rPr>
                <w:color w:val="000000"/>
                <w:szCs w:val="22"/>
                <w:lang w:eastAsia="en-GB"/>
              </w:rPr>
              <w:t>Supported/Noted</w:t>
            </w:r>
          </w:p>
        </w:tc>
        <w:tc>
          <w:tcPr>
            <w:tcW w:w="4400" w:type="dxa"/>
            <w:shd w:val="clear" w:color="auto" w:fill="auto"/>
            <w:hideMark/>
          </w:tcPr>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F12 Discrimination against women</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B31 Equality &amp; non-discrimination</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A42 Institutions &amp; policies - General</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F31 Children: definition; general principles; protection</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A54 Awareness raising and dissemination</w:t>
            </w:r>
          </w:p>
          <w:p w:rsidR="006028CC" w:rsidRPr="006028CC" w:rsidRDefault="00222CBF" w:rsidP="006028CC">
            <w:pPr>
              <w:suppressAutoHyphens w:val="0"/>
              <w:spacing w:line="240" w:lineRule="auto"/>
              <w:rPr>
                <w:color w:val="000000"/>
                <w:sz w:val="16"/>
                <w:szCs w:val="22"/>
                <w:lang w:eastAsia="en-GB"/>
              </w:rPr>
            </w:pPr>
            <w:r w:rsidRPr="00222CBF">
              <w:rPr>
                <w:b/>
                <w:color w:val="000000"/>
                <w:sz w:val="16"/>
                <w:szCs w:val="22"/>
                <w:lang w:eastAsia="en-GB"/>
              </w:rPr>
              <w:t>Affected persons:</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 children</w:t>
            </w:r>
          </w:p>
          <w:p w:rsidR="00222CBF" w:rsidRPr="00222CBF" w:rsidRDefault="00222CBF" w:rsidP="006028CC">
            <w:pPr>
              <w:suppressAutoHyphens w:val="0"/>
              <w:spacing w:line="240" w:lineRule="auto"/>
              <w:rPr>
                <w:color w:val="000000"/>
                <w:sz w:val="16"/>
                <w:szCs w:val="22"/>
                <w:lang w:eastAsia="en-GB"/>
              </w:rPr>
            </w:pPr>
            <w:r w:rsidRPr="00222CBF">
              <w:rPr>
                <w:color w:val="000000"/>
                <w:sz w:val="16"/>
                <w:szCs w:val="22"/>
                <w:lang w:eastAsia="en-GB"/>
              </w:rPr>
              <w:t>- women</w:t>
            </w:r>
          </w:p>
        </w:tc>
        <w:tc>
          <w:tcPr>
            <w:tcW w:w="5200" w:type="dxa"/>
            <w:shd w:val="clear" w:color="auto" w:fill="auto"/>
            <w:hideMark/>
          </w:tcPr>
          <w:p w:rsidR="006028CC" w:rsidRDefault="006028CC" w:rsidP="006028CC">
            <w:pPr>
              <w:suppressAutoHyphens w:val="0"/>
              <w:spacing w:before="60" w:after="60" w:line="240" w:lineRule="auto"/>
              <w:ind w:left="57" w:right="57"/>
              <w:rPr>
                <w:color w:val="000000"/>
                <w:szCs w:val="22"/>
                <w:lang w:eastAsia="en-GB"/>
              </w:rPr>
            </w:pPr>
          </w:p>
          <w:p w:rsidR="00222CBF" w:rsidRPr="00222CBF" w:rsidRDefault="00222CBF" w:rsidP="006028CC">
            <w:pPr>
              <w:suppressAutoHyphens w:val="0"/>
              <w:spacing w:before="60" w:after="60" w:line="240" w:lineRule="auto"/>
              <w:ind w:left="57" w:right="57"/>
              <w:rPr>
                <w:color w:val="000000"/>
                <w:szCs w:val="22"/>
                <w:lang w:eastAsia="en-GB"/>
              </w:rPr>
            </w:pPr>
          </w:p>
        </w:tc>
      </w:tr>
      <w:tr w:rsidR="00222CBF" w:rsidRPr="006028CC" w:rsidTr="006028CC">
        <w:trPr>
          <w:cantSplit/>
        </w:trPr>
        <w:tc>
          <w:tcPr>
            <w:tcW w:w="4520" w:type="dxa"/>
            <w:shd w:val="clear" w:color="auto" w:fill="auto"/>
            <w:hideMark/>
          </w:tcPr>
          <w:p w:rsidR="006028CC" w:rsidRDefault="00222CBF" w:rsidP="006028CC">
            <w:pPr>
              <w:suppressAutoHyphens w:val="0"/>
              <w:spacing w:before="40" w:after="40" w:line="240" w:lineRule="auto"/>
              <w:rPr>
                <w:color w:val="000000"/>
                <w:szCs w:val="22"/>
                <w:lang w:eastAsia="en-GB"/>
              </w:rPr>
            </w:pPr>
            <w:r w:rsidRPr="00222CBF">
              <w:rPr>
                <w:color w:val="000000"/>
                <w:szCs w:val="22"/>
                <w:lang w:eastAsia="en-GB"/>
              </w:rPr>
              <w:t>124.48. Continue efforts to increase employment opportunities and improve the employment situation for women and to promote women’s rights (Japan); Take effective measures against disadvantages faced by women in the labour market, including to overcome the persisting wage gap be tween men and women (Slovenia);</w:t>
            </w:r>
          </w:p>
          <w:p w:rsidR="00222CBF" w:rsidRPr="00222CBF" w:rsidRDefault="006028CC" w:rsidP="006028CC">
            <w:pPr>
              <w:suppressAutoHyphens w:val="0"/>
              <w:spacing w:before="40" w:after="40" w:line="240" w:lineRule="auto"/>
              <w:rPr>
                <w:color w:val="000000"/>
                <w:szCs w:val="22"/>
                <w:lang w:eastAsia="en-GB"/>
              </w:rPr>
            </w:pPr>
            <w:r w:rsidRPr="00222CBF">
              <w:rPr>
                <w:b/>
                <w:color w:val="000000"/>
                <w:sz w:val="16"/>
                <w:szCs w:val="22"/>
                <w:lang w:eastAsia="en-GB"/>
              </w:rPr>
              <w:t>Source of position:</w:t>
            </w:r>
            <w:r w:rsidRPr="00222CBF">
              <w:rPr>
                <w:color w:val="000000"/>
                <w:sz w:val="16"/>
                <w:szCs w:val="22"/>
                <w:lang w:eastAsia="en-GB"/>
              </w:rPr>
              <w:t xml:space="preserve"> A/HRC/22/10/Add.1 - Para. 33</w:t>
            </w:r>
          </w:p>
        </w:tc>
        <w:tc>
          <w:tcPr>
            <w:tcW w:w="1100" w:type="dxa"/>
            <w:shd w:val="clear" w:color="auto" w:fill="auto"/>
            <w:hideMark/>
          </w:tcPr>
          <w:p w:rsidR="00222CBF" w:rsidRPr="00222CBF" w:rsidRDefault="00222CBF" w:rsidP="006028CC">
            <w:pPr>
              <w:suppressAutoHyphens w:val="0"/>
              <w:spacing w:before="40" w:after="40" w:line="240" w:lineRule="auto"/>
              <w:rPr>
                <w:color w:val="000000"/>
                <w:szCs w:val="22"/>
                <w:lang w:eastAsia="en-GB"/>
              </w:rPr>
            </w:pPr>
            <w:r w:rsidRPr="00222CBF">
              <w:rPr>
                <w:color w:val="000000"/>
                <w:szCs w:val="22"/>
                <w:lang w:eastAsia="en-GB"/>
              </w:rPr>
              <w:t>Supported</w:t>
            </w:r>
          </w:p>
        </w:tc>
        <w:tc>
          <w:tcPr>
            <w:tcW w:w="4400" w:type="dxa"/>
            <w:shd w:val="clear" w:color="auto" w:fill="auto"/>
            <w:hideMark/>
          </w:tcPr>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F12 Discrimination against women</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E31 Right to work</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A42 Institutions &amp; policies - General</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E32 Right to just and favourable conditions of work</w:t>
            </w:r>
          </w:p>
          <w:p w:rsidR="006028CC" w:rsidRPr="006028CC" w:rsidRDefault="00222CBF" w:rsidP="006028CC">
            <w:pPr>
              <w:suppressAutoHyphens w:val="0"/>
              <w:spacing w:line="240" w:lineRule="auto"/>
              <w:rPr>
                <w:color w:val="000000"/>
                <w:sz w:val="16"/>
                <w:szCs w:val="22"/>
                <w:lang w:eastAsia="en-GB"/>
              </w:rPr>
            </w:pPr>
            <w:r w:rsidRPr="00222CBF">
              <w:rPr>
                <w:b/>
                <w:color w:val="000000"/>
                <w:sz w:val="16"/>
                <w:szCs w:val="22"/>
                <w:lang w:eastAsia="en-GB"/>
              </w:rPr>
              <w:t>Affected persons:</w:t>
            </w:r>
          </w:p>
          <w:p w:rsidR="00222CBF" w:rsidRPr="00222CBF" w:rsidRDefault="00222CBF" w:rsidP="006028CC">
            <w:pPr>
              <w:suppressAutoHyphens w:val="0"/>
              <w:spacing w:line="240" w:lineRule="auto"/>
              <w:rPr>
                <w:color w:val="000000"/>
                <w:sz w:val="16"/>
                <w:szCs w:val="22"/>
                <w:lang w:eastAsia="en-GB"/>
              </w:rPr>
            </w:pPr>
            <w:r w:rsidRPr="00222CBF">
              <w:rPr>
                <w:color w:val="000000"/>
                <w:sz w:val="16"/>
                <w:szCs w:val="22"/>
                <w:lang w:eastAsia="en-GB"/>
              </w:rPr>
              <w:t>- women</w:t>
            </w:r>
          </w:p>
        </w:tc>
        <w:tc>
          <w:tcPr>
            <w:tcW w:w="5200" w:type="dxa"/>
            <w:shd w:val="clear" w:color="auto" w:fill="auto"/>
            <w:hideMark/>
          </w:tcPr>
          <w:p w:rsidR="006028CC" w:rsidRDefault="006028CC" w:rsidP="006028CC">
            <w:pPr>
              <w:suppressAutoHyphens w:val="0"/>
              <w:spacing w:before="60" w:after="60" w:line="240" w:lineRule="auto"/>
              <w:ind w:left="57" w:right="57"/>
              <w:rPr>
                <w:color w:val="000000"/>
                <w:szCs w:val="22"/>
                <w:lang w:eastAsia="en-GB"/>
              </w:rPr>
            </w:pPr>
          </w:p>
          <w:p w:rsidR="00222CBF" w:rsidRPr="00222CBF" w:rsidRDefault="00222CBF" w:rsidP="006028CC">
            <w:pPr>
              <w:suppressAutoHyphens w:val="0"/>
              <w:spacing w:before="60" w:after="60" w:line="240" w:lineRule="auto"/>
              <w:ind w:left="57" w:right="57"/>
              <w:rPr>
                <w:color w:val="000000"/>
                <w:szCs w:val="22"/>
                <w:lang w:eastAsia="en-GB"/>
              </w:rPr>
            </w:pPr>
          </w:p>
        </w:tc>
      </w:tr>
      <w:tr w:rsidR="00222CBF" w:rsidRPr="006028CC" w:rsidTr="006028CC">
        <w:trPr>
          <w:cantSplit/>
        </w:trPr>
        <w:tc>
          <w:tcPr>
            <w:tcW w:w="4520" w:type="dxa"/>
            <w:shd w:val="clear" w:color="auto" w:fill="auto"/>
            <w:hideMark/>
          </w:tcPr>
          <w:p w:rsidR="006028CC" w:rsidRDefault="00222CBF" w:rsidP="006028CC">
            <w:pPr>
              <w:suppressAutoHyphens w:val="0"/>
              <w:spacing w:before="40" w:after="40" w:line="240" w:lineRule="auto"/>
              <w:rPr>
                <w:color w:val="000000"/>
                <w:szCs w:val="22"/>
                <w:lang w:eastAsia="en-GB"/>
              </w:rPr>
            </w:pPr>
            <w:r w:rsidRPr="00222CBF">
              <w:rPr>
                <w:color w:val="000000"/>
                <w:szCs w:val="22"/>
                <w:lang w:eastAsia="en-GB"/>
              </w:rPr>
              <w:lastRenderedPageBreak/>
              <w:t>124.26. Formulate a national strategy to promote gender equality so as to advance the status of women, combat violence and eliminate discrimination against women (China); Further ensure effective gender equality into government policies (Republic of Moldova); Take additional measures aimed at eliminating all forms of discrimination against women and at strengthening their situation and participation in all State institutions (Oman); Increase governmental efforts to ensure that women, in particular single mothers, can have access, as men do, without any discrimination, to employment, equal pay and matrimonial rights, especially following an inhe ritance or a divorce (Belgium);</w:t>
            </w:r>
          </w:p>
          <w:p w:rsidR="00222CBF" w:rsidRPr="00222CBF" w:rsidRDefault="006028CC" w:rsidP="006028CC">
            <w:pPr>
              <w:suppressAutoHyphens w:val="0"/>
              <w:spacing w:before="40" w:after="40" w:line="240" w:lineRule="auto"/>
              <w:rPr>
                <w:color w:val="000000"/>
                <w:szCs w:val="22"/>
                <w:lang w:eastAsia="en-GB"/>
              </w:rPr>
            </w:pPr>
            <w:r w:rsidRPr="00222CBF">
              <w:rPr>
                <w:b/>
                <w:color w:val="000000"/>
                <w:sz w:val="16"/>
                <w:szCs w:val="22"/>
                <w:lang w:eastAsia="en-GB"/>
              </w:rPr>
              <w:t>Source of position:</w:t>
            </w:r>
            <w:r w:rsidRPr="00222CBF">
              <w:rPr>
                <w:color w:val="000000"/>
                <w:sz w:val="16"/>
                <w:szCs w:val="22"/>
                <w:lang w:eastAsia="en-GB"/>
              </w:rPr>
              <w:t xml:space="preserve"> A/HRC/22/10/Add.1 - Para. 19</w:t>
            </w:r>
          </w:p>
        </w:tc>
        <w:tc>
          <w:tcPr>
            <w:tcW w:w="1100" w:type="dxa"/>
            <w:shd w:val="clear" w:color="auto" w:fill="auto"/>
            <w:hideMark/>
          </w:tcPr>
          <w:p w:rsidR="00222CBF" w:rsidRPr="00222CBF" w:rsidRDefault="00222CBF" w:rsidP="006028CC">
            <w:pPr>
              <w:suppressAutoHyphens w:val="0"/>
              <w:spacing w:before="40" w:after="40" w:line="240" w:lineRule="auto"/>
              <w:rPr>
                <w:color w:val="000000"/>
                <w:szCs w:val="22"/>
                <w:lang w:eastAsia="en-GB"/>
              </w:rPr>
            </w:pPr>
            <w:r w:rsidRPr="00222CBF">
              <w:rPr>
                <w:color w:val="000000"/>
                <w:szCs w:val="22"/>
                <w:lang w:eastAsia="en-GB"/>
              </w:rPr>
              <w:t>Supported</w:t>
            </w:r>
          </w:p>
        </w:tc>
        <w:tc>
          <w:tcPr>
            <w:tcW w:w="4400" w:type="dxa"/>
            <w:shd w:val="clear" w:color="auto" w:fill="auto"/>
            <w:hideMark/>
          </w:tcPr>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F12 Discrimination against women</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F11 Advancement of women</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F13 Violence against women</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B31 Equality &amp; non-discrimination</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D8 Rights related to marriage &amp; family</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E31 Right to work</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A42 Institutions &amp; policies - General</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E32 Right to just and favourable conditions of work</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E6 Rights to protection of property; financial credit</w:t>
            </w:r>
          </w:p>
          <w:p w:rsidR="006028CC" w:rsidRPr="006028CC" w:rsidRDefault="00222CBF" w:rsidP="006028CC">
            <w:pPr>
              <w:suppressAutoHyphens w:val="0"/>
              <w:spacing w:line="240" w:lineRule="auto"/>
              <w:rPr>
                <w:color w:val="000000"/>
                <w:sz w:val="16"/>
                <w:szCs w:val="22"/>
                <w:lang w:eastAsia="en-GB"/>
              </w:rPr>
            </w:pPr>
            <w:r w:rsidRPr="00222CBF">
              <w:rPr>
                <w:b/>
                <w:color w:val="000000"/>
                <w:sz w:val="16"/>
                <w:szCs w:val="22"/>
                <w:lang w:eastAsia="en-GB"/>
              </w:rPr>
              <w:t>Affected persons:</w:t>
            </w:r>
          </w:p>
          <w:p w:rsidR="00222CBF" w:rsidRPr="00222CBF" w:rsidRDefault="00222CBF" w:rsidP="006028CC">
            <w:pPr>
              <w:suppressAutoHyphens w:val="0"/>
              <w:spacing w:line="240" w:lineRule="auto"/>
              <w:rPr>
                <w:color w:val="000000"/>
                <w:sz w:val="16"/>
                <w:szCs w:val="22"/>
                <w:lang w:eastAsia="en-GB"/>
              </w:rPr>
            </w:pPr>
            <w:r w:rsidRPr="00222CBF">
              <w:rPr>
                <w:color w:val="000000"/>
                <w:sz w:val="16"/>
                <w:szCs w:val="22"/>
                <w:lang w:eastAsia="en-GB"/>
              </w:rPr>
              <w:t>- women</w:t>
            </w:r>
          </w:p>
        </w:tc>
        <w:tc>
          <w:tcPr>
            <w:tcW w:w="5200" w:type="dxa"/>
            <w:shd w:val="clear" w:color="auto" w:fill="auto"/>
            <w:hideMark/>
          </w:tcPr>
          <w:p w:rsidR="006028CC" w:rsidRDefault="006028CC" w:rsidP="006028CC">
            <w:pPr>
              <w:suppressAutoHyphens w:val="0"/>
              <w:spacing w:before="60" w:after="60" w:line="240" w:lineRule="auto"/>
              <w:ind w:left="57" w:right="57"/>
              <w:rPr>
                <w:color w:val="000000"/>
                <w:szCs w:val="22"/>
                <w:lang w:eastAsia="en-GB"/>
              </w:rPr>
            </w:pPr>
          </w:p>
          <w:p w:rsidR="00222CBF" w:rsidRPr="00222CBF" w:rsidRDefault="00222CBF" w:rsidP="006028CC">
            <w:pPr>
              <w:suppressAutoHyphens w:val="0"/>
              <w:spacing w:before="60" w:after="60" w:line="240" w:lineRule="auto"/>
              <w:ind w:left="57" w:right="57"/>
              <w:rPr>
                <w:color w:val="000000"/>
                <w:szCs w:val="22"/>
                <w:lang w:eastAsia="en-GB"/>
              </w:rPr>
            </w:pPr>
          </w:p>
        </w:tc>
      </w:tr>
      <w:tr w:rsidR="00222CBF" w:rsidRPr="006028CC" w:rsidTr="006028CC">
        <w:trPr>
          <w:cantSplit/>
        </w:trPr>
        <w:tc>
          <w:tcPr>
            <w:tcW w:w="4520" w:type="dxa"/>
            <w:tcBorders>
              <w:bottom w:val="dotted" w:sz="4" w:space="0" w:color="auto"/>
            </w:tcBorders>
            <w:shd w:val="clear" w:color="auto" w:fill="auto"/>
            <w:hideMark/>
          </w:tcPr>
          <w:p w:rsidR="006028CC" w:rsidRDefault="00222CBF" w:rsidP="006028CC">
            <w:pPr>
              <w:suppressAutoHyphens w:val="0"/>
              <w:spacing w:before="40" w:after="40" w:line="240" w:lineRule="auto"/>
              <w:rPr>
                <w:color w:val="000000"/>
                <w:szCs w:val="22"/>
                <w:lang w:eastAsia="en-GB"/>
              </w:rPr>
            </w:pPr>
            <w:r w:rsidRPr="00222CBF">
              <w:rPr>
                <w:color w:val="000000"/>
                <w:szCs w:val="22"/>
                <w:lang w:eastAsia="en-GB"/>
              </w:rPr>
              <w:t xml:space="preserve">124.27. Consider undertaking educational and awareness-raising actions promoting co-responsibility in the domestic sphere and prevent ing domestic violence </w:t>
            </w:r>
            <w:r w:rsidR="006028CC">
              <w:rPr>
                <w:color w:val="000000"/>
                <w:szCs w:val="22"/>
                <w:lang w:eastAsia="en-GB"/>
              </w:rPr>
              <w:t>(</w:t>
            </w:r>
            <w:r w:rsidRPr="00222CBF">
              <w:rPr>
                <w:color w:val="000000"/>
                <w:szCs w:val="22"/>
                <w:lang w:eastAsia="en-GB"/>
              </w:rPr>
              <w:t>Poland</w:t>
            </w:r>
            <w:r w:rsidR="006028CC">
              <w:rPr>
                <w:color w:val="000000"/>
                <w:szCs w:val="22"/>
                <w:lang w:eastAsia="en-GB"/>
              </w:rPr>
              <w:t>)</w:t>
            </w:r>
            <w:r w:rsidRPr="00222CBF">
              <w:rPr>
                <w:color w:val="000000"/>
                <w:szCs w:val="22"/>
                <w:lang w:eastAsia="en-GB"/>
              </w:rPr>
              <w:t>;</w:t>
            </w:r>
          </w:p>
          <w:p w:rsidR="00222CBF" w:rsidRPr="00222CBF" w:rsidRDefault="006028CC" w:rsidP="006028CC">
            <w:pPr>
              <w:suppressAutoHyphens w:val="0"/>
              <w:spacing w:before="40" w:after="40" w:line="240" w:lineRule="auto"/>
              <w:rPr>
                <w:color w:val="000000"/>
                <w:szCs w:val="22"/>
                <w:lang w:eastAsia="en-GB"/>
              </w:rPr>
            </w:pPr>
            <w:r w:rsidRPr="00222CBF">
              <w:rPr>
                <w:b/>
                <w:color w:val="000000"/>
                <w:sz w:val="16"/>
                <w:szCs w:val="22"/>
                <w:lang w:eastAsia="en-GB"/>
              </w:rPr>
              <w:t>Source of position:</w:t>
            </w:r>
            <w:r w:rsidRPr="00222CBF">
              <w:rPr>
                <w:color w:val="000000"/>
                <w:sz w:val="16"/>
                <w:szCs w:val="22"/>
                <w:lang w:eastAsia="en-GB"/>
              </w:rPr>
              <w:t xml:space="preserve"> A/HRC/22/10/Add.1 - Para. 19</w:t>
            </w:r>
          </w:p>
        </w:tc>
        <w:tc>
          <w:tcPr>
            <w:tcW w:w="1100" w:type="dxa"/>
            <w:tcBorders>
              <w:bottom w:val="dotted" w:sz="4" w:space="0" w:color="auto"/>
            </w:tcBorders>
            <w:shd w:val="clear" w:color="auto" w:fill="auto"/>
            <w:hideMark/>
          </w:tcPr>
          <w:p w:rsidR="00222CBF" w:rsidRPr="00222CBF" w:rsidRDefault="00222CBF" w:rsidP="006028CC">
            <w:pPr>
              <w:suppressAutoHyphens w:val="0"/>
              <w:spacing w:before="40" w:after="40" w:line="240" w:lineRule="auto"/>
              <w:rPr>
                <w:color w:val="000000"/>
                <w:szCs w:val="22"/>
                <w:lang w:eastAsia="en-GB"/>
              </w:rPr>
            </w:pPr>
            <w:r w:rsidRPr="00222CBF">
              <w:rPr>
                <w:color w:val="000000"/>
                <w:szCs w:val="22"/>
                <w:lang w:eastAsia="en-GB"/>
              </w:rPr>
              <w:t>Supported</w:t>
            </w:r>
          </w:p>
        </w:tc>
        <w:tc>
          <w:tcPr>
            <w:tcW w:w="4400" w:type="dxa"/>
            <w:tcBorders>
              <w:bottom w:val="dotted" w:sz="4" w:space="0" w:color="auto"/>
            </w:tcBorders>
            <w:shd w:val="clear" w:color="auto" w:fill="auto"/>
            <w:hideMark/>
          </w:tcPr>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F12 Discrimination against women</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F13 Violence against women</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D29 Domestic violence</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A54 Awareness raising and dissemination</w:t>
            </w:r>
          </w:p>
          <w:p w:rsidR="006028CC" w:rsidRPr="006028CC" w:rsidRDefault="00222CBF" w:rsidP="006028CC">
            <w:pPr>
              <w:suppressAutoHyphens w:val="0"/>
              <w:spacing w:line="240" w:lineRule="auto"/>
              <w:rPr>
                <w:color w:val="000000"/>
                <w:sz w:val="16"/>
                <w:szCs w:val="22"/>
                <w:lang w:eastAsia="en-GB"/>
              </w:rPr>
            </w:pPr>
            <w:r w:rsidRPr="00222CBF">
              <w:rPr>
                <w:b/>
                <w:color w:val="000000"/>
                <w:sz w:val="16"/>
                <w:szCs w:val="22"/>
                <w:lang w:eastAsia="en-GB"/>
              </w:rPr>
              <w:t>Affected persons:</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 general</w:t>
            </w:r>
          </w:p>
          <w:p w:rsidR="00222CBF" w:rsidRPr="00222CBF" w:rsidRDefault="00222CBF" w:rsidP="006028CC">
            <w:pPr>
              <w:suppressAutoHyphens w:val="0"/>
              <w:spacing w:line="240" w:lineRule="auto"/>
              <w:rPr>
                <w:color w:val="000000"/>
                <w:sz w:val="16"/>
                <w:szCs w:val="22"/>
                <w:lang w:eastAsia="en-GB"/>
              </w:rPr>
            </w:pPr>
            <w:r w:rsidRPr="00222CBF">
              <w:rPr>
                <w:color w:val="000000"/>
                <w:sz w:val="16"/>
                <w:szCs w:val="22"/>
                <w:lang w:eastAsia="en-GB"/>
              </w:rPr>
              <w:t>- women</w:t>
            </w:r>
          </w:p>
        </w:tc>
        <w:tc>
          <w:tcPr>
            <w:tcW w:w="5200" w:type="dxa"/>
            <w:tcBorders>
              <w:bottom w:val="dotted" w:sz="4" w:space="0" w:color="auto"/>
            </w:tcBorders>
            <w:shd w:val="clear" w:color="auto" w:fill="auto"/>
            <w:hideMark/>
          </w:tcPr>
          <w:p w:rsidR="006028CC" w:rsidRDefault="006028CC" w:rsidP="006028CC">
            <w:pPr>
              <w:suppressAutoHyphens w:val="0"/>
              <w:spacing w:before="60" w:after="60" w:line="240" w:lineRule="auto"/>
              <w:ind w:left="57" w:right="57"/>
              <w:rPr>
                <w:color w:val="000000"/>
                <w:szCs w:val="22"/>
                <w:lang w:eastAsia="en-GB"/>
              </w:rPr>
            </w:pPr>
          </w:p>
          <w:p w:rsidR="00222CBF" w:rsidRPr="00222CBF" w:rsidRDefault="00222CBF" w:rsidP="006028CC">
            <w:pPr>
              <w:suppressAutoHyphens w:val="0"/>
              <w:spacing w:before="60" w:after="60" w:line="240" w:lineRule="auto"/>
              <w:ind w:left="57" w:right="57"/>
              <w:rPr>
                <w:color w:val="000000"/>
                <w:szCs w:val="22"/>
                <w:lang w:eastAsia="en-GB"/>
              </w:rPr>
            </w:pPr>
          </w:p>
        </w:tc>
      </w:tr>
      <w:tr w:rsidR="006028CC" w:rsidRPr="006028CC" w:rsidTr="001E019C">
        <w:trPr>
          <w:cantSplit/>
        </w:trPr>
        <w:tc>
          <w:tcPr>
            <w:tcW w:w="15220" w:type="dxa"/>
            <w:gridSpan w:val="4"/>
            <w:shd w:val="clear" w:color="auto" w:fill="DBE5F1"/>
            <w:hideMark/>
          </w:tcPr>
          <w:p w:rsidR="006028CC" w:rsidRPr="00222CBF" w:rsidRDefault="006028CC" w:rsidP="006028CC">
            <w:pPr>
              <w:suppressAutoHyphens w:val="0"/>
              <w:spacing w:before="40" w:after="40" w:line="240" w:lineRule="auto"/>
              <w:rPr>
                <w:b/>
                <w:i/>
                <w:color w:val="000000"/>
                <w:sz w:val="28"/>
                <w:szCs w:val="22"/>
                <w:lang w:eastAsia="en-GB"/>
              </w:rPr>
            </w:pPr>
            <w:r w:rsidRPr="006028CC">
              <w:rPr>
                <w:b/>
                <w:i/>
                <w:color w:val="000000"/>
                <w:sz w:val="28"/>
                <w:szCs w:val="22"/>
                <w:lang w:eastAsia="en-GB"/>
              </w:rPr>
              <w:t xml:space="preserve">Theme: </w:t>
            </w:r>
            <w:r w:rsidRPr="00222CBF">
              <w:rPr>
                <w:b/>
                <w:i/>
                <w:color w:val="000000"/>
                <w:sz w:val="28"/>
                <w:szCs w:val="22"/>
                <w:lang w:eastAsia="en-GB"/>
              </w:rPr>
              <w:t>F13 Violence against women</w:t>
            </w:r>
          </w:p>
        </w:tc>
      </w:tr>
      <w:tr w:rsidR="00222CBF" w:rsidRPr="006028CC" w:rsidTr="006028CC">
        <w:trPr>
          <w:cantSplit/>
        </w:trPr>
        <w:tc>
          <w:tcPr>
            <w:tcW w:w="4520" w:type="dxa"/>
            <w:shd w:val="clear" w:color="auto" w:fill="auto"/>
            <w:hideMark/>
          </w:tcPr>
          <w:p w:rsidR="006028CC" w:rsidRDefault="00222CBF" w:rsidP="006028CC">
            <w:pPr>
              <w:suppressAutoHyphens w:val="0"/>
              <w:spacing w:before="40" w:after="40" w:line="240" w:lineRule="auto"/>
              <w:rPr>
                <w:color w:val="000000"/>
                <w:szCs w:val="22"/>
                <w:lang w:eastAsia="en-GB"/>
              </w:rPr>
            </w:pPr>
            <w:r w:rsidRPr="00222CBF">
              <w:rPr>
                <w:color w:val="000000"/>
                <w:szCs w:val="22"/>
                <w:lang w:eastAsia="en-GB"/>
              </w:rPr>
              <w:t>124.49. Implement legislation criminalizing sexual harassment in the workplace, and set up mechanisms to monitor the implementation of this legislation</w:t>
            </w:r>
            <w:r w:rsidR="006028CC">
              <w:rPr>
                <w:color w:val="000000"/>
                <w:szCs w:val="22"/>
                <w:lang w:eastAsia="en-GB"/>
              </w:rPr>
              <w:t xml:space="preserve"> </w:t>
            </w:r>
            <w:r w:rsidRPr="00222CBF">
              <w:rPr>
                <w:color w:val="000000"/>
                <w:szCs w:val="22"/>
                <w:lang w:eastAsia="en-GB"/>
              </w:rPr>
              <w:t>(The</w:t>
            </w:r>
            <w:r w:rsidR="006028CC">
              <w:rPr>
                <w:color w:val="000000"/>
                <w:szCs w:val="22"/>
                <w:lang w:eastAsia="en-GB"/>
              </w:rPr>
              <w:t xml:space="preserve"> </w:t>
            </w:r>
            <w:r w:rsidRPr="00222CBF">
              <w:rPr>
                <w:color w:val="000000"/>
                <w:szCs w:val="22"/>
                <w:lang w:eastAsia="en-GB"/>
              </w:rPr>
              <w:t>Netherlands</w:t>
            </w:r>
            <w:r w:rsidR="006028CC">
              <w:rPr>
                <w:color w:val="000000"/>
                <w:szCs w:val="22"/>
                <w:lang w:eastAsia="en-GB"/>
              </w:rPr>
              <w:t>)</w:t>
            </w:r>
            <w:r w:rsidRPr="00222CBF">
              <w:rPr>
                <w:color w:val="000000"/>
                <w:szCs w:val="22"/>
                <w:lang w:eastAsia="en-GB"/>
              </w:rPr>
              <w:t>;</w:t>
            </w:r>
          </w:p>
          <w:p w:rsidR="00222CBF" w:rsidRPr="00222CBF" w:rsidRDefault="006028CC" w:rsidP="006028CC">
            <w:pPr>
              <w:suppressAutoHyphens w:val="0"/>
              <w:spacing w:before="40" w:after="40" w:line="240" w:lineRule="auto"/>
              <w:rPr>
                <w:color w:val="000000"/>
                <w:szCs w:val="22"/>
                <w:lang w:eastAsia="en-GB"/>
              </w:rPr>
            </w:pPr>
            <w:r w:rsidRPr="00222CBF">
              <w:rPr>
                <w:b/>
                <w:color w:val="000000"/>
                <w:sz w:val="16"/>
                <w:szCs w:val="22"/>
                <w:lang w:eastAsia="en-GB"/>
              </w:rPr>
              <w:t>Source of position:</w:t>
            </w:r>
            <w:r w:rsidRPr="00222CBF">
              <w:rPr>
                <w:color w:val="000000"/>
                <w:sz w:val="16"/>
                <w:szCs w:val="22"/>
                <w:lang w:eastAsia="en-GB"/>
              </w:rPr>
              <w:t xml:space="preserve"> A/HRC/22/10/Add.1 - Para. 34</w:t>
            </w:r>
          </w:p>
        </w:tc>
        <w:tc>
          <w:tcPr>
            <w:tcW w:w="1100" w:type="dxa"/>
            <w:shd w:val="clear" w:color="auto" w:fill="auto"/>
            <w:hideMark/>
          </w:tcPr>
          <w:p w:rsidR="00222CBF" w:rsidRPr="00222CBF" w:rsidRDefault="00222CBF" w:rsidP="006028CC">
            <w:pPr>
              <w:suppressAutoHyphens w:val="0"/>
              <w:spacing w:before="40" w:after="40" w:line="240" w:lineRule="auto"/>
              <w:rPr>
                <w:color w:val="000000"/>
                <w:szCs w:val="22"/>
                <w:lang w:eastAsia="en-GB"/>
              </w:rPr>
            </w:pPr>
            <w:r w:rsidRPr="00222CBF">
              <w:rPr>
                <w:color w:val="000000"/>
                <w:szCs w:val="22"/>
                <w:lang w:eastAsia="en-GB"/>
              </w:rPr>
              <w:t>Noted</w:t>
            </w:r>
          </w:p>
        </w:tc>
        <w:tc>
          <w:tcPr>
            <w:tcW w:w="4400" w:type="dxa"/>
            <w:shd w:val="clear" w:color="auto" w:fill="auto"/>
            <w:hideMark/>
          </w:tcPr>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F13 Violence against women</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A42 Institutions &amp; policies - General</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A41 Constitutional and legislative framework</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E32 Right to just and favourable conditions of work</w:t>
            </w:r>
          </w:p>
          <w:p w:rsidR="006028CC" w:rsidRPr="006028CC" w:rsidRDefault="00222CBF" w:rsidP="006028CC">
            <w:pPr>
              <w:suppressAutoHyphens w:val="0"/>
              <w:spacing w:line="240" w:lineRule="auto"/>
              <w:rPr>
                <w:color w:val="000000"/>
                <w:sz w:val="16"/>
                <w:szCs w:val="22"/>
                <w:lang w:eastAsia="en-GB"/>
              </w:rPr>
            </w:pPr>
            <w:r w:rsidRPr="00222CBF">
              <w:rPr>
                <w:b/>
                <w:color w:val="000000"/>
                <w:sz w:val="16"/>
                <w:szCs w:val="22"/>
                <w:lang w:eastAsia="en-GB"/>
              </w:rPr>
              <w:t>Affected persons:</w:t>
            </w:r>
          </w:p>
          <w:p w:rsidR="00222CBF" w:rsidRPr="00222CBF" w:rsidRDefault="00222CBF" w:rsidP="006028CC">
            <w:pPr>
              <w:suppressAutoHyphens w:val="0"/>
              <w:spacing w:line="240" w:lineRule="auto"/>
              <w:rPr>
                <w:color w:val="000000"/>
                <w:sz w:val="16"/>
                <w:szCs w:val="22"/>
                <w:lang w:eastAsia="en-GB"/>
              </w:rPr>
            </w:pPr>
            <w:r w:rsidRPr="00222CBF">
              <w:rPr>
                <w:color w:val="000000"/>
                <w:sz w:val="16"/>
                <w:szCs w:val="22"/>
                <w:lang w:eastAsia="en-GB"/>
              </w:rPr>
              <w:t>- women</w:t>
            </w:r>
          </w:p>
        </w:tc>
        <w:tc>
          <w:tcPr>
            <w:tcW w:w="5200" w:type="dxa"/>
            <w:shd w:val="clear" w:color="auto" w:fill="auto"/>
            <w:hideMark/>
          </w:tcPr>
          <w:p w:rsidR="006028CC" w:rsidRDefault="006028CC" w:rsidP="006028CC">
            <w:pPr>
              <w:suppressAutoHyphens w:val="0"/>
              <w:spacing w:before="60" w:after="60" w:line="240" w:lineRule="auto"/>
              <w:ind w:left="57" w:right="57"/>
              <w:rPr>
                <w:color w:val="000000"/>
                <w:szCs w:val="22"/>
                <w:lang w:eastAsia="en-GB"/>
              </w:rPr>
            </w:pPr>
          </w:p>
          <w:p w:rsidR="00222CBF" w:rsidRPr="00222CBF" w:rsidRDefault="00222CBF" w:rsidP="006028CC">
            <w:pPr>
              <w:suppressAutoHyphens w:val="0"/>
              <w:spacing w:before="60" w:after="60" w:line="240" w:lineRule="auto"/>
              <w:ind w:left="57" w:right="57"/>
              <w:rPr>
                <w:color w:val="000000"/>
                <w:szCs w:val="22"/>
                <w:lang w:eastAsia="en-GB"/>
              </w:rPr>
            </w:pPr>
          </w:p>
        </w:tc>
      </w:tr>
      <w:tr w:rsidR="00222CBF" w:rsidRPr="006028CC" w:rsidTr="006028CC">
        <w:trPr>
          <w:cantSplit/>
        </w:trPr>
        <w:tc>
          <w:tcPr>
            <w:tcW w:w="4520" w:type="dxa"/>
            <w:shd w:val="clear" w:color="auto" w:fill="auto"/>
            <w:hideMark/>
          </w:tcPr>
          <w:p w:rsidR="006028CC" w:rsidRDefault="00222CBF" w:rsidP="006028CC">
            <w:pPr>
              <w:suppressAutoHyphens w:val="0"/>
              <w:spacing w:before="40" w:after="40" w:line="240" w:lineRule="auto"/>
              <w:rPr>
                <w:color w:val="000000"/>
                <w:szCs w:val="22"/>
                <w:lang w:eastAsia="en-GB"/>
              </w:rPr>
            </w:pPr>
            <w:r w:rsidRPr="00222CBF">
              <w:rPr>
                <w:color w:val="000000"/>
                <w:szCs w:val="22"/>
                <w:lang w:eastAsia="en-GB"/>
              </w:rPr>
              <w:t xml:space="preserve">124.40. Take all procedures to prevent all forms of violence against children and women </w:t>
            </w:r>
            <w:r w:rsidR="006028CC">
              <w:rPr>
                <w:color w:val="000000"/>
                <w:szCs w:val="22"/>
                <w:lang w:eastAsia="en-GB"/>
              </w:rPr>
              <w:t>(</w:t>
            </w:r>
            <w:r w:rsidRPr="00222CBF">
              <w:rPr>
                <w:color w:val="000000"/>
                <w:szCs w:val="22"/>
                <w:lang w:eastAsia="en-GB"/>
              </w:rPr>
              <w:t>Iraq</w:t>
            </w:r>
            <w:r w:rsidR="006028CC">
              <w:rPr>
                <w:color w:val="000000"/>
                <w:szCs w:val="22"/>
                <w:lang w:eastAsia="en-GB"/>
              </w:rPr>
              <w:t>)</w:t>
            </w:r>
            <w:r w:rsidRPr="00222CBF">
              <w:rPr>
                <w:color w:val="000000"/>
                <w:szCs w:val="22"/>
                <w:lang w:eastAsia="en-GB"/>
              </w:rPr>
              <w:t>;</w:t>
            </w:r>
            <w:r w:rsidR="006028CC">
              <w:rPr>
                <w:color w:val="000000"/>
                <w:szCs w:val="22"/>
                <w:lang w:eastAsia="en-GB"/>
              </w:rPr>
              <w:t xml:space="preserve"> </w:t>
            </w:r>
            <w:r w:rsidRPr="00222CBF">
              <w:rPr>
                <w:color w:val="000000"/>
                <w:szCs w:val="22"/>
                <w:lang w:eastAsia="en-GB"/>
              </w:rPr>
              <w:t>Continue</w:t>
            </w:r>
            <w:r w:rsidR="006028CC">
              <w:rPr>
                <w:color w:val="000000"/>
                <w:szCs w:val="22"/>
                <w:lang w:eastAsia="en-GB"/>
              </w:rPr>
              <w:t xml:space="preserve"> </w:t>
            </w:r>
            <w:r w:rsidRPr="00222CBF">
              <w:rPr>
                <w:color w:val="000000"/>
                <w:szCs w:val="22"/>
                <w:lang w:eastAsia="en-GB"/>
              </w:rPr>
              <w:t xml:space="preserve">strengthening its capacity and its efforts to combat violence against children </w:t>
            </w:r>
            <w:r w:rsidR="006028CC">
              <w:rPr>
                <w:color w:val="000000"/>
                <w:szCs w:val="22"/>
                <w:lang w:eastAsia="en-GB"/>
              </w:rPr>
              <w:t>(</w:t>
            </w:r>
            <w:r w:rsidRPr="00222CBF">
              <w:rPr>
                <w:color w:val="000000"/>
                <w:szCs w:val="22"/>
                <w:lang w:eastAsia="en-GB"/>
              </w:rPr>
              <w:t>Kyrgyzstan</w:t>
            </w:r>
            <w:r w:rsidR="006028CC">
              <w:rPr>
                <w:color w:val="000000"/>
                <w:szCs w:val="22"/>
                <w:lang w:eastAsia="en-GB"/>
              </w:rPr>
              <w:t>)</w:t>
            </w:r>
            <w:r w:rsidRPr="00222CBF">
              <w:rPr>
                <w:color w:val="000000"/>
                <w:szCs w:val="22"/>
                <w:lang w:eastAsia="en-GB"/>
              </w:rPr>
              <w:t xml:space="preserve">; Strengthen measures to combat viole nce against children </w:t>
            </w:r>
            <w:r w:rsidR="006028CC">
              <w:rPr>
                <w:color w:val="000000"/>
                <w:szCs w:val="22"/>
                <w:lang w:eastAsia="en-GB"/>
              </w:rPr>
              <w:t>(</w:t>
            </w:r>
            <w:r w:rsidRPr="00222CBF">
              <w:rPr>
                <w:color w:val="000000"/>
                <w:szCs w:val="22"/>
                <w:lang w:eastAsia="en-GB"/>
              </w:rPr>
              <w:t>Senegal</w:t>
            </w:r>
            <w:r w:rsidR="006028CC">
              <w:rPr>
                <w:color w:val="000000"/>
                <w:szCs w:val="22"/>
                <w:lang w:eastAsia="en-GB"/>
              </w:rPr>
              <w:t>)</w:t>
            </w:r>
            <w:r w:rsidRPr="00222CBF">
              <w:rPr>
                <w:color w:val="000000"/>
                <w:szCs w:val="22"/>
                <w:lang w:eastAsia="en-GB"/>
              </w:rPr>
              <w:t>;</w:t>
            </w:r>
          </w:p>
          <w:p w:rsidR="00222CBF" w:rsidRPr="00222CBF" w:rsidRDefault="006028CC" w:rsidP="006028CC">
            <w:pPr>
              <w:suppressAutoHyphens w:val="0"/>
              <w:spacing w:before="40" w:after="40" w:line="240" w:lineRule="auto"/>
              <w:rPr>
                <w:color w:val="000000"/>
                <w:szCs w:val="22"/>
                <w:lang w:eastAsia="en-GB"/>
              </w:rPr>
            </w:pPr>
            <w:r w:rsidRPr="00222CBF">
              <w:rPr>
                <w:b/>
                <w:color w:val="000000"/>
                <w:sz w:val="16"/>
                <w:szCs w:val="22"/>
                <w:lang w:eastAsia="en-GB"/>
              </w:rPr>
              <w:t>Source of position:</w:t>
            </w:r>
            <w:r w:rsidRPr="00222CBF">
              <w:rPr>
                <w:color w:val="000000"/>
                <w:sz w:val="16"/>
                <w:szCs w:val="22"/>
                <w:lang w:eastAsia="en-GB"/>
              </w:rPr>
              <w:t xml:space="preserve"> A/HRC/22/10/Add.1 - Para. 23</w:t>
            </w:r>
          </w:p>
        </w:tc>
        <w:tc>
          <w:tcPr>
            <w:tcW w:w="1100" w:type="dxa"/>
            <w:shd w:val="clear" w:color="auto" w:fill="auto"/>
            <w:hideMark/>
          </w:tcPr>
          <w:p w:rsidR="00222CBF" w:rsidRPr="00222CBF" w:rsidRDefault="00222CBF" w:rsidP="006028CC">
            <w:pPr>
              <w:suppressAutoHyphens w:val="0"/>
              <w:spacing w:before="40" w:after="40" w:line="240" w:lineRule="auto"/>
              <w:rPr>
                <w:color w:val="000000"/>
                <w:szCs w:val="22"/>
                <w:lang w:eastAsia="en-GB"/>
              </w:rPr>
            </w:pPr>
            <w:r w:rsidRPr="00222CBF">
              <w:rPr>
                <w:color w:val="000000"/>
                <w:szCs w:val="22"/>
                <w:lang w:eastAsia="en-GB"/>
              </w:rPr>
              <w:t>Supported</w:t>
            </w:r>
          </w:p>
        </w:tc>
        <w:tc>
          <w:tcPr>
            <w:tcW w:w="4400" w:type="dxa"/>
            <w:shd w:val="clear" w:color="auto" w:fill="auto"/>
            <w:hideMark/>
          </w:tcPr>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F13 Violence against women</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A42 Institutions &amp; policies - General</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F32 Children: family environment and alternative care</w:t>
            </w:r>
          </w:p>
          <w:p w:rsidR="006028CC" w:rsidRPr="006028CC" w:rsidRDefault="00222CBF" w:rsidP="006028CC">
            <w:pPr>
              <w:suppressAutoHyphens w:val="0"/>
              <w:spacing w:line="240" w:lineRule="auto"/>
              <w:rPr>
                <w:color w:val="000000"/>
                <w:sz w:val="16"/>
                <w:szCs w:val="22"/>
                <w:lang w:eastAsia="en-GB"/>
              </w:rPr>
            </w:pPr>
            <w:r w:rsidRPr="00222CBF">
              <w:rPr>
                <w:b/>
                <w:color w:val="000000"/>
                <w:sz w:val="16"/>
                <w:szCs w:val="22"/>
                <w:lang w:eastAsia="en-GB"/>
              </w:rPr>
              <w:t>Affected persons:</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 children</w:t>
            </w:r>
          </w:p>
          <w:p w:rsidR="00222CBF" w:rsidRPr="00222CBF" w:rsidRDefault="00222CBF" w:rsidP="006028CC">
            <w:pPr>
              <w:suppressAutoHyphens w:val="0"/>
              <w:spacing w:line="240" w:lineRule="auto"/>
              <w:rPr>
                <w:color w:val="000000"/>
                <w:sz w:val="16"/>
                <w:szCs w:val="22"/>
                <w:lang w:eastAsia="en-GB"/>
              </w:rPr>
            </w:pPr>
            <w:r w:rsidRPr="00222CBF">
              <w:rPr>
                <w:color w:val="000000"/>
                <w:sz w:val="16"/>
                <w:szCs w:val="22"/>
                <w:lang w:eastAsia="en-GB"/>
              </w:rPr>
              <w:t>- women</w:t>
            </w:r>
          </w:p>
        </w:tc>
        <w:tc>
          <w:tcPr>
            <w:tcW w:w="5200" w:type="dxa"/>
            <w:shd w:val="clear" w:color="auto" w:fill="auto"/>
            <w:hideMark/>
          </w:tcPr>
          <w:p w:rsidR="006028CC" w:rsidRDefault="006028CC" w:rsidP="006028CC">
            <w:pPr>
              <w:suppressAutoHyphens w:val="0"/>
              <w:spacing w:before="60" w:after="60" w:line="240" w:lineRule="auto"/>
              <w:ind w:left="57" w:right="57"/>
              <w:rPr>
                <w:color w:val="000000"/>
                <w:szCs w:val="22"/>
                <w:lang w:eastAsia="en-GB"/>
              </w:rPr>
            </w:pPr>
          </w:p>
          <w:p w:rsidR="00222CBF" w:rsidRPr="00222CBF" w:rsidRDefault="00222CBF" w:rsidP="006028CC">
            <w:pPr>
              <w:suppressAutoHyphens w:val="0"/>
              <w:spacing w:before="60" w:after="60" w:line="240" w:lineRule="auto"/>
              <w:ind w:left="57" w:right="57"/>
              <w:rPr>
                <w:color w:val="000000"/>
                <w:szCs w:val="22"/>
                <w:lang w:eastAsia="en-GB"/>
              </w:rPr>
            </w:pPr>
          </w:p>
        </w:tc>
      </w:tr>
      <w:tr w:rsidR="00222CBF" w:rsidRPr="006028CC" w:rsidTr="006028CC">
        <w:trPr>
          <w:cantSplit/>
        </w:trPr>
        <w:tc>
          <w:tcPr>
            <w:tcW w:w="4520" w:type="dxa"/>
            <w:tcBorders>
              <w:bottom w:val="dotted" w:sz="4" w:space="0" w:color="auto"/>
            </w:tcBorders>
            <w:shd w:val="clear" w:color="auto" w:fill="auto"/>
            <w:hideMark/>
          </w:tcPr>
          <w:p w:rsidR="006028CC" w:rsidRDefault="00222CBF" w:rsidP="006028CC">
            <w:pPr>
              <w:suppressAutoHyphens w:val="0"/>
              <w:spacing w:before="40" w:after="40" w:line="240" w:lineRule="auto"/>
              <w:rPr>
                <w:color w:val="000000"/>
                <w:szCs w:val="22"/>
                <w:lang w:eastAsia="en-GB"/>
              </w:rPr>
            </w:pPr>
            <w:r w:rsidRPr="00222CBF">
              <w:rPr>
                <w:color w:val="000000"/>
                <w:szCs w:val="22"/>
                <w:lang w:eastAsia="en-GB"/>
              </w:rPr>
              <w:lastRenderedPageBreak/>
              <w:t>124.39. Continue its efforts to prevent and combat domestic violence (Republic of Moldova); Enhance protection against domestic violence, hiring more female police inspectors, improving shelter and rehabilitation services for victims and strengthening data protection in this regard (Hungary); Ensure that domestic violence is properly punished and victims, including those of marital rape, are</w:t>
            </w:r>
            <w:r w:rsidR="006028CC">
              <w:rPr>
                <w:color w:val="000000"/>
                <w:szCs w:val="22"/>
                <w:lang w:eastAsia="en-GB"/>
              </w:rPr>
              <w:t xml:space="preserve"> </w:t>
            </w:r>
            <w:r w:rsidRPr="00222CBF">
              <w:rPr>
                <w:color w:val="000000"/>
                <w:szCs w:val="22"/>
                <w:lang w:eastAsia="en-GB"/>
              </w:rPr>
              <w:t>properly protected (Slovakia);</w:t>
            </w:r>
          </w:p>
          <w:p w:rsidR="00222CBF" w:rsidRPr="00222CBF" w:rsidRDefault="006028CC" w:rsidP="006028CC">
            <w:pPr>
              <w:suppressAutoHyphens w:val="0"/>
              <w:spacing w:before="40" w:after="40" w:line="240" w:lineRule="auto"/>
              <w:rPr>
                <w:color w:val="000000"/>
                <w:szCs w:val="22"/>
                <w:lang w:eastAsia="en-GB"/>
              </w:rPr>
            </w:pPr>
            <w:r w:rsidRPr="00222CBF">
              <w:rPr>
                <w:b/>
                <w:color w:val="000000"/>
                <w:sz w:val="16"/>
                <w:szCs w:val="22"/>
                <w:lang w:eastAsia="en-GB"/>
              </w:rPr>
              <w:t>Source of position:</w:t>
            </w:r>
            <w:r w:rsidRPr="00222CBF">
              <w:rPr>
                <w:color w:val="000000"/>
                <w:sz w:val="16"/>
                <w:szCs w:val="22"/>
                <w:lang w:eastAsia="en-GB"/>
              </w:rPr>
              <w:t xml:space="preserve"> A/HRC/22/10/Add.1 - Para. 23</w:t>
            </w:r>
          </w:p>
        </w:tc>
        <w:tc>
          <w:tcPr>
            <w:tcW w:w="1100" w:type="dxa"/>
            <w:tcBorders>
              <w:bottom w:val="dotted" w:sz="4" w:space="0" w:color="auto"/>
            </w:tcBorders>
            <w:shd w:val="clear" w:color="auto" w:fill="auto"/>
            <w:hideMark/>
          </w:tcPr>
          <w:p w:rsidR="00222CBF" w:rsidRPr="00222CBF" w:rsidRDefault="00222CBF" w:rsidP="006028CC">
            <w:pPr>
              <w:suppressAutoHyphens w:val="0"/>
              <w:spacing w:before="40" w:after="40" w:line="240" w:lineRule="auto"/>
              <w:rPr>
                <w:color w:val="000000"/>
                <w:szCs w:val="22"/>
                <w:lang w:eastAsia="en-GB"/>
              </w:rPr>
            </w:pPr>
            <w:r w:rsidRPr="00222CBF">
              <w:rPr>
                <w:color w:val="000000"/>
                <w:szCs w:val="22"/>
                <w:lang w:eastAsia="en-GB"/>
              </w:rPr>
              <w:t>Supported</w:t>
            </w:r>
          </w:p>
        </w:tc>
        <w:tc>
          <w:tcPr>
            <w:tcW w:w="4400" w:type="dxa"/>
            <w:tcBorders>
              <w:bottom w:val="dotted" w:sz="4" w:space="0" w:color="auto"/>
            </w:tcBorders>
            <w:shd w:val="clear" w:color="auto" w:fill="auto"/>
            <w:hideMark/>
          </w:tcPr>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F13 Violence against women</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D29 Domestic violence</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B51 Right to an effective remedy</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B53 Support to victims and witnesses</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D46 Right to private life, privacy</w:t>
            </w:r>
          </w:p>
          <w:p w:rsidR="006028CC" w:rsidRPr="006028CC" w:rsidRDefault="00222CBF" w:rsidP="006028CC">
            <w:pPr>
              <w:suppressAutoHyphens w:val="0"/>
              <w:spacing w:line="240" w:lineRule="auto"/>
              <w:rPr>
                <w:color w:val="000000"/>
                <w:sz w:val="16"/>
                <w:szCs w:val="22"/>
                <w:lang w:eastAsia="en-GB"/>
              </w:rPr>
            </w:pPr>
            <w:r w:rsidRPr="00222CBF">
              <w:rPr>
                <w:b/>
                <w:color w:val="000000"/>
                <w:sz w:val="16"/>
                <w:szCs w:val="22"/>
                <w:lang w:eastAsia="en-GB"/>
              </w:rPr>
              <w:t>Affected persons:</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 general</w:t>
            </w:r>
          </w:p>
          <w:p w:rsidR="00222CBF" w:rsidRPr="00222CBF" w:rsidRDefault="00222CBF" w:rsidP="006028CC">
            <w:pPr>
              <w:suppressAutoHyphens w:val="0"/>
              <w:spacing w:line="240" w:lineRule="auto"/>
              <w:rPr>
                <w:color w:val="000000"/>
                <w:sz w:val="16"/>
                <w:szCs w:val="22"/>
                <w:lang w:eastAsia="en-GB"/>
              </w:rPr>
            </w:pPr>
            <w:r w:rsidRPr="00222CBF">
              <w:rPr>
                <w:color w:val="000000"/>
                <w:sz w:val="16"/>
                <w:szCs w:val="22"/>
                <w:lang w:eastAsia="en-GB"/>
              </w:rPr>
              <w:t>- women</w:t>
            </w:r>
          </w:p>
        </w:tc>
        <w:tc>
          <w:tcPr>
            <w:tcW w:w="5200" w:type="dxa"/>
            <w:tcBorders>
              <w:bottom w:val="dotted" w:sz="4" w:space="0" w:color="auto"/>
            </w:tcBorders>
            <w:shd w:val="clear" w:color="auto" w:fill="auto"/>
            <w:hideMark/>
          </w:tcPr>
          <w:p w:rsidR="006028CC" w:rsidRDefault="006028CC" w:rsidP="006028CC">
            <w:pPr>
              <w:suppressAutoHyphens w:val="0"/>
              <w:spacing w:before="60" w:after="60" w:line="240" w:lineRule="auto"/>
              <w:ind w:left="57" w:right="57"/>
              <w:rPr>
                <w:color w:val="000000"/>
                <w:szCs w:val="22"/>
                <w:lang w:eastAsia="en-GB"/>
              </w:rPr>
            </w:pPr>
          </w:p>
          <w:p w:rsidR="00222CBF" w:rsidRPr="00222CBF" w:rsidRDefault="00222CBF" w:rsidP="006028CC">
            <w:pPr>
              <w:suppressAutoHyphens w:val="0"/>
              <w:spacing w:before="60" w:after="60" w:line="240" w:lineRule="auto"/>
              <w:ind w:left="57" w:right="57"/>
              <w:rPr>
                <w:color w:val="000000"/>
                <w:szCs w:val="22"/>
                <w:lang w:eastAsia="en-GB"/>
              </w:rPr>
            </w:pPr>
          </w:p>
        </w:tc>
      </w:tr>
      <w:tr w:rsidR="006028CC" w:rsidRPr="006028CC" w:rsidTr="005C7EA3">
        <w:trPr>
          <w:cantSplit/>
        </w:trPr>
        <w:tc>
          <w:tcPr>
            <w:tcW w:w="15220" w:type="dxa"/>
            <w:gridSpan w:val="4"/>
            <w:shd w:val="clear" w:color="auto" w:fill="DBE5F1"/>
            <w:hideMark/>
          </w:tcPr>
          <w:p w:rsidR="006028CC" w:rsidRPr="00222CBF" w:rsidRDefault="006028CC" w:rsidP="006028CC">
            <w:pPr>
              <w:suppressAutoHyphens w:val="0"/>
              <w:spacing w:before="40" w:after="40" w:line="240" w:lineRule="auto"/>
              <w:rPr>
                <w:b/>
                <w:i/>
                <w:color w:val="000000"/>
                <w:sz w:val="28"/>
                <w:szCs w:val="22"/>
                <w:lang w:eastAsia="en-GB"/>
              </w:rPr>
            </w:pPr>
            <w:r w:rsidRPr="006028CC">
              <w:rPr>
                <w:b/>
                <w:i/>
                <w:color w:val="000000"/>
                <w:sz w:val="28"/>
                <w:szCs w:val="22"/>
                <w:lang w:eastAsia="en-GB"/>
              </w:rPr>
              <w:t xml:space="preserve">Theme: </w:t>
            </w:r>
            <w:r w:rsidRPr="00222CBF">
              <w:rPr>
                <w:b/>
                <w:i/>
                <w:color w:val="000000"/>
                <w:sz w:val="28"/>
                <w:szCs w:val="22"/>
                <w:lang w:eastAsia="en-GB"/>
              </w:rPr>
              <w:t>F31 Children: definition; general principles; protection</w:t>
            </w:r>
          </w:p>
        </w:tc>
      </w:tr>
      <w:tr w:rsidR="00222CBF" w:rsidRPr="006028CC" w:rsidTr="006028CC">
        <w:trPr>
          <w:cantSplit/>
        </w:trPr>
        <w:tc>
          <w:tcPr>
            <w:tcW w:w="4520" w:type="dxa"/>
            <w:shd w:val="clear" w:color="auto" w:fill="auto"/>
            <w:hideMark/>
          </w:tcPr>
          <w:p w:rsidR="006028CC" w:rsidRDefault="00222CBF" w:rsidP="006028CC">
            <w:pPr>
              <w:suppressAutoHyphens w:val="0"/>
              <w:spacing w:before="40" w:after="40" w:line="240" w:lineRule="auto"/>
              <w:rPr>
                <w:color w:val="000000"/>
                <w:szCs w:val="22"/>
                <w:lang w:eastAsia="en-GB"/>
              </w:rPr>
            </w:pPr>
            <w:r w:rsidRPr="00222CBF">
              <w:rPr>
                <w:color w:val="000000"/>
                <w:szCs w:val="22"/>
                <w:lang w:eastAsia="en-GB"/>
              </w:rPr>
              <w:lastRenderedPageBreak/>
              <w:t>124.29. Improve the registration of children with a view to ensuring that the statelessness of children is prevented (South Africa); Revise the single parent family support law and introduce legislation to ensure that all children are automatically and legally registered immediately after birth, regardless of parents’ legal status and origin (Norway); Facilitate the implementation of a birth registration system to allow immediate registration at birth, independently of the status or nationality of parents (France); Provide for a full system of universal birth registration including immediate registration upon birth regardless of the parent’s nationality or status in the country (Ireland); Consider the possibility to introduce a system of automatic registration of children born in the country, regardless of the parents’ nationality or status (Italy); Revise the national legislation with a view to guarantee that all persons are registered at birth, independently of their migrant condition or the nationality of their parents (Mexico); Enact measures regarding the civil registration of children at birth in order to fight the possible traffic in human beings (Romania); Carry out a legislative review so as to ensure an automatic and legal registration at birth, while guaranteeing the protection of personal data and especially the right to access such data (Switzerland); Review its birth registration system to safeguard the human rights of unwed mothers and children by (i) ensuring immediate birth registration is available to all children regardless of the parents legal status; (ii) ensuring that the birth registration accurately indicates the biological parent(s) of the child; and (iii) taking steps to prevent birth registration of children by third parties, such as adoptive parents, that could result in the occurrence of de facto adoptions in the absence of proper judicial oversight, which could also put children at risk of being trafficked (Canada);</w:t>
            </w:r>
          </w:p>
          <w:p w:rsidR="00222CBF" w:rsidRPr="00222CBF" w:rsidRDefault="006028CC" w:rsidP="006028CC">
            <w:pPr>
              <w:suppressAutoHyphens w:val="0"/>
              <w:spacing w:before="40" w:after="40" w:line="240" w:lineRule="auto"/>
              <w:rPr>
                <w:color w:val="000000"/>
                <w:szCs w:val="22"/>
                <w:lang w:eastAsia="en-GB"/>
              </w:rPr>
            </w:pPr>
            <w:r w:rsidRPr="00222CBF">
              <w:rPr>
                <w:b/>
                <w:color w:val="000000"/>
                <w:sz w:val="16"/>
                <w:szCs w:val="22"/>
                <w:lang w:eastAsia="en-GB"/>
              </w:rPr>
              <w:t>Source of position:</w:t>
            </w:r>
            <w:r w:rsidRPr="00222CBF">
              <w:rPr>
                <w:color w:val="000000"/>
                <w:sz w:val="16"/>
                <w:szCs w:val="22"/>
                <w:lang w:eastAsia="en-GB"/>
              </w:rPr>
              <w:t xml:space="preserve"> A/HRC/22/10/Add.1 - Para. 17</w:t>
            </w:r>
          </w:p>
        </w:tc>
        <w:tc>
          <w:tcPr>
            <w:tcW w:w="1100" w:type="dxa"/>
            <w:shd w:val="clear" w:color="auto" w:fill="auto"/>
            <w:hideMark/>
          </w:tcPr>
          <w:p w:rsidR="00222CBF" w:rsidRPr="00222CBF" w:rsidRDefault="00222CBF" w:rsidP="006028CC">
            <w:pPr>
              <w:suppressAutoHyphens w:val="0"/>
              <w:spacing w:before="40" w:after="40" w:line="240" w:lineRule="auto"/>
              <w:rPr>
                <w:color w:val="000000"/>
                <w:szCs w:val="22"/>
                <w:lang w:eastAsia="en-GB"/>
              </w:rPr>
            </w:pPr>
            <w:r w:rsidRPr="00222CBF">
              <w:rPr>
                <w:color w:val="000000"/>
                <w:szCs w:val="22"/>
                <w:lang w:eastAsia="en-GB"/>
              </w:rPr>
              <w:t>Noted</w:t>
            </w:r>
          </w:p>
        </w:tc>
        <w:tc>
          <w:tcPr>
            <w:tcW w:w="4400" w:type="dxa"/>
            <w:shd w:val="clear" w:color="auto" w:fill="auto"/>
            <w:hideMark/>
          </w:tcPr>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F31 Children: definition; general principles; protection</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A41 Constitutional and legislative framework</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D6 Rights related to name, identity, nationality</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D8 Rights related to marriage &amp; family</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D46 Right to private life, privacy</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D27 Prohibition of slavery, trafficking</w:t>
            </w:r>
          </w:p>
          <w:p w:rsidR="006028CC" w:rsidRPr="006028CC" w:rsidRDefault="00222CBF" w:rsidP="006028CC">
            <w:pPr>
              <w:suppressAutoHyphens w:val="0"/>
              <w:spacing w:line="240" w:lineRule="auto"/>
              <w:rPr>
                <w:color w:val="000000"/>
                <w:sz w:val="16"/>
                <w:szCs w:val="22"/>
                <w:lang w:eastAsia="en-GB"/>
              </w:rPr>
            </w:pPr>
            <w:r w:rsidRPr="00222CBF">
              <w:rPr>
                <w:b/>
                <w:color w:val="000000"/>
                <w:sz w:val="16"/>
                <w:szCs w:val="22"/>
                <w:lang w:eastAsia="en-GB"/>
              </w:rPr>
              <w:t>Affected persons:</w:t>
            </w:r>
          </w:p>
          <w:p w:rsidR="00222CBF" w:rsidRPr="00222CBF" w:rsidRDefault="00222CBF" w:rsidP="006028CC">
            <w:pPr>
              <w:suppressAutoHyphens w:val="0"/>
              <w:spacing w:line="240" w:lineRule="auto"/>
              <w:rPr>
                <w:color w:val="000000"/>
                <w:sz w:val="16"/>
                <w:szCs w:val="22"/>
                <w:lang w:eastAsia="en-GB"/>
              </w:rPr>
            </w:pPr>
            <w:r w:rsidRPr="00222CBF">
              <w:rPr>
                <w:color w:val="000000"/>
                <w:sz w:val="16"/>
                <w:szCs w:val="22"/>
                <w:lang w:eastAsia="en-GB"/>
              </w:rPr>
              <w:t>- children</w:t>
            </w:r>
          </w:p>
        </w:tc>
        <w:tc>
          <w:tcPr>
            <w:tcW w:w="5200" w:type="dxa"/>
            <w:shd w:val="clear" w:color="auto" w:fill="auto"/>
            <w:hideMark/>
          </w:tcPr>
          <w:p w:rsidR="006028CC" w:rsidRDefault="006028CC" w:rsidP="006028CC">
            <w:pPr>
              <w:suppressAutoHyphens w:val="0"/>
              <w:spacing w:before="60" w:after="60" w:line="240" w:lineRule="auto"/>
              <w:ind w:left="57" w:right="57"/>
              <w:rPr>
                <w:color w:val="000000"/>
                <w:szCs w:val="22"/>
                <w:lang w:eastAsia="en-GB"/>
              </w:rPr>
            </w:pPr>
          </w:p>
          <w:p w:rsidR="00222CBF" w:rsidRPr="00222CBF" w:rsidRDefault="00222CBF" w:rsidP="006028CC">
            <w:pPr>
              <w:suppressAutoHyphens w:val="0"/>
              <w:spacing w:before="60" w:after="60" w:line="240" w:lineRule="auto"/>
              <w:ind w:left="57" w:right="57"/>
              <w:rPr>
                <w:color w:val="000000"/>
                <w:szCs w:val="22"/>
                <w:lang w:eastAsia="en-GB"/>
              </w:rPr>
            </w:pPr>
          </w:p>
        </w:tc>
      </w:tr>
      <w:tr w:rsidR="00222CBF" w:rsidRPr="006028CC" w:rsidTr="006028CC">
        <w:trPr>
          <w:cantSplit/>
        </w:trPr>
        <w:tc>
          <w:tcPr>
            <w:tcW w:w="4520" w:type="dxa"/>
            <w:shd w:val="clear" w:color="auto" w:fill="auto"/>
            <w:hideMark/>
          </w:tcPr>
          <w:p w:rsidR="006028CC" w:rsidRDefault="00222CBF" w:rsidP="006028CC">
            <w:pPr>
              <w:suppressAutoHyphens w:val="0"/>
              <w:spacing w:before="40" w:after="40" w:line="240" w:lineRule="auto"/>
              <w:rPr>
                <w:color w:val="000000"/>
                <w:szCs w:val="22"/>
                <w:lang w:eastAsia="en-GB"/>
              </w:rPr>
            </w:pPr>
            <w:r w:rsidRPr="00222CBF">
              <w:rPr>
                <w:color w:val="000000"/>
                <w:szCs w:val="22"/>
                <w:lang w:eastAsia="en-GB"/>
              </w:rPr>
              <w:lastRenderedPageBreak/>
              <w:t>124.18. Consider establishing a child rights sub-commission within the Korean National Human</w:t>
            </w:r>
            <w:r w:rsidR="006028CC">
              <w:rPr>
                <w:color w:val="000000"/>
                <w:szCs w:val="22"/>
                <w:lang w:eastAsia="en-GB"/>
              </w:rPr>
              <w:t xml:space="preserve"> </w:t>
            </w:r>
            <w:r w:rsidRPr="00222CBF">
              <w:rPr>
                <w:color w:val="000000"/>
                <w:szCs w:val="22"/>
                <w:lang w:eastAsia="en-GB"/>
              </w:rPr>
              <w:t xml:space="preserve">Rights Commission </w:t>
            </w:r>
            <w:r w:rsidR="006028CC">
              <w:rPr>
                <w:color w:val="000000"/>
                <w:szCs w:val="22"/>
                <w:lang w:eastAsia="en-GB"/>
              </w:rPr>
              <w:t>(</w:t>
            </w:r>
            <w:r w:rsidRPr="00222CBF">
              <w:rPr>
                <w:color w:val="000000"/>
                <w:szCs w:val="22"/>
                <w:lang w:eastAsia="en-GB"/>
              </w:rPr>
              <w:t>Palestine</w:t>
            </w:r>
            <w:r w:rsidR="006028CC">
              <w:rPr>
                <w:color w:val="000000"/>
                <w:szCs w:val="22"/>
                <w:lang w:eastAsia="en-GB"/>
              </w:rPr>
              <w:t>)</w:t>
            </w:r>
            <w:r w:rsidRPr="00222CBF">
              <w:rPr>
                <w:color w:val="000000"/>
                <w:szCs w:val="22"/>
                <w:lang w:eastAsia="en-GB"/>
              </w:rPr>
              <w:t>;</w:t>
            </w:r>
          </w:p>
          <w:p w:rsidR="00222CBF" w:rsidRPr="00222CBF" w:rsidRDefault="006028CC" w:rsidP="006028CC">
            <w:pPr>
              <w:suppressAutoHyphens w:val="0"/>
              <w:spacing w:before="40" w:after="40" w:line="240" w:lineRule="auto"/>
              <w:rPr>
                <w:color w:val="000000"/>
                <w:szCs w:val="22"/>
                <w:lang w:eastAsia="en-GB"/>
              </w:rPr>
            </w:pPr>
            <w:r w:rsidRPr="00222CBF">
              <w:rPr>
                <w:b/>
                <w:color w:val="000000"/>
                <w:sz w:val="16"/>
                <w:szCs w:val="22"/>
                <w:lang w:eastAsia="en-GB"/>
              </w:rPr>
              <w:t>Source of position:</w:t>
            </w:r>
            <w:r w:rsidRPr="00222CBF">
              <w:rPr>
                <w:color w:val="000000"/>
                <w:sz w:val="16"/>
                <w:szCs w:val="22"/>
                <w:lang w:eastAsia="en-GB"/>
              </w:rPr>
              <w:t xml:space="preserve"> A/HRC/22/10/Add.1 - Para. 6</w:t>
            </w:r>
          </w:p>
        </w:tc>
        <w:tc>
          <w:tcPr>
            <w:tcW w:w="1100" w:type="dxa"/>
            <w:shd w:val="clear" w:color="auto" w:fill="auto"/>
            <w:hideMark/>
          </w:tcPr>
          <w:p w:rsidR="00222CBF" w:rsidRPr="00222CBF" w:rsidRDefault="00222CBF" w:rsidP="006028CC">
            <w:pPr>
              <w:suppressAutoHyphens w:val="0"/>
              <w:spacing w:before="40" w:after="40" w:line="240" w:lineRule="auto"/>
              <w:rPr>
                <w:color w:val="000000"/>
                <w:szCs w:val="22"/>
                <w:lang w:eastAsia="en-GB"/>
              </w:rPr>
            </w:pPr>
            <w:r w:rsidRPr="00222CBF">
              <w:rPr>
                <w:color w:val="000000"/>
                <w:szCs w:val="22"/>
                <w:lang w:eastAsia="en-GB"/>
              </w:rPr>
              <w:t>Supported</w:t>
            </w:r>
          </w:p>
        </w:tc>
        <w:tc>
          <w:tcPr>
            <w:tcW w:w="4400" w:type="dxa"/>
            <w:shd w:val="clear" w:color="auto" w:fill="auto"/>
            <w:hideMark/>
          </w:tcPr>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F31 Children: definition; general principles; protection</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A44 Structure of the national human rights machinery</w:t>
            </w:r>
          </w:p>
          <w:p w:rsidR="006028CC" w:rsidRPr="006028CC" w:rsidRDefault="00222CBF" w:rsidP="006028CC">
            <w:pPr>
              <w:suppressAutoHyphens w:val="0"/>
              <w:spacing w:line="240" w:lineRule="auto"/>
              <w:rPr>
                <w:color w:val="000000"/>
                <w:sz w:val="16"/>
                <w:szCs w:val="22"/>
                <w:lang w:eastAsia="en-GB"/>
              </w:rPr>
            </w:pPr>
            <w:r w:rsidRPr="00222CBF">
              <w:rPr>
                <w:b/>
                <w:color w:val="000000"/>
                <w:sz w:val="16"/>
                <w:szCs w:val="22"/>
                <w:lang w:eastAsia="en-GB"/>
              </w:rPr>
              <w:t>Affected persons:</w:t>
            </w:r>
          </w:p>
          <w:p w:rsidR="00222CBF" w:rsidRPr="00222CBF" w:rsidRDefault="00222CBF" w:rsidP="006028CC">
            <w:pPr>
              <w:suppressAutoHyphens w:val="0"/>
              <w:spacing w:line="240" w:lineRule="auto"/>
              <w:rPr>
                <w:color w:val="000000"/>
                <w:sz w:val="16"/>
                <w:szCs w:val="22"/>
                <w:lang w:eastAsia="en-GB"/>
              </w:rPr>
            </w:pPr>
            <w:r w:rsidRPr="00222CBF">
              <w:rPr>
                <w:color w:val="000000"/>
                <w:sz w:val="16"/>
                <w:szCs w:val="22"/>
                <w:lang w:eastAsia="en-GB"/>
              </w:rPr>
              <w:t>- children</w:t>
            </w:r>
          </w:p>
        </w:tc>
        <w:tc>
          <w:tcPr>
            <w:tcW w:w="5200" w:type="dxa"/>
            <w:shd w:val="clear" w:color="auto" w:fill="auto"/>
            <w:hideMark/>
          </w:tcPr>
          <w:p w:rsidR="006028CC" w:rsidRDefault="006028CC" w:rsidP="006028CC">
            <w:pPr>
              <w:suppressAutoHyphens w:val="0"/>
              <w:spacing w:before="60" w:after="60" w:line="240" w:lineRule="auto"/>
              <w:ind w:left="57" w:right="57"/>
              <w:rPr>
                <w:color w:val="000000"/>
                <w:szCs w:val="22"/>
                <w:lang w:eastAsia="en-GB"/>
              </w:rPr>
            </w:pPr>
          </w:p>
          <w:p w:rsidR="00222CBF" w:rsidRPr="00222CBF" w:rsidRDefault="00222CBF" w:rsidP="006028CC">
            <w:pPr>
              <w:suppressAutoHyphens w:val="0"/>
              <w:spacing w:before="60" w:after="60" w:line="240" w:lineRule="auto"/>
              <w:ind w:left="57" w:right="57"/>
              <w:rPr>
                <w:color w:val="000000"/>
                <w:szCs w:val="22"/>
                <w:lang w:eastAsia="en-GB"/>
              </w:rPr>
            </w:pPr>
          </w:p>
        </w:tc>
      </w:tr>
      <w:tr w:rsidR="00222CBF" w:rsidRPr="006028CC" w:rsidTr="006028CC">
        <w:trPr>
          <w:cantSplit/>
        </w:trPr>
        <w:tc>
          <w:tcPr>
            <w:tcW w:w="4520" w:type="dxa"/>
            <w:shd w:val="clear" w:color="auto" w:fill="auto"/>
            <w:hideMark/>
          </w:tcPr>
          <w:p w:rsidR="006028CC" w:rsidRDefault="00222CBF" w:rsidP="006028CC">
            <w:pPr>
              <w:suppressAutoHyphens w:val="0"/>
              <w:spacing w:before="40" w:after="40" w:line="240" w:lineRule="auto"/>
              <w:rPr>
                <w:color w:val="000000"/>
                <w:szCs w:val="22"/>
                <w:lang w:eastAsia="en-GB"/>
              </w:rPr>
            </w:pPr>
            <w:r w:rsidRPr="00222CBF">
              <w:rPr>
                <w:color w:val="000000"/>
                <w:szCs w:val="22"/>
                <w:lang w:eastAsia="en-GB"/>
              </w:rPr>
              <w:t>124.17. Take necessary actions to define the legal status for an independent child rights monitoring body and increase its efforts for human rights training relevant to child abuse and domestic violence case s (Iran (Islamic Republic of));</w:t>
            </w:r>
          </w:p>
          <w:p w:rsidR="00222CBF" w:rsidRPr="00222CBF" w:rsidRDefault="006028CC" w:rsidP="006028CC">
            <w:pPr>
              <w:suppressAutoHyphens w:val="0"/>
              <w:spacing w:before="40" w:after="40" w:line="240" w:lineRule="auto"/>
              <w:rPr>
                <w:color w:val="000000"/>
                <w:szCs w:val="22"/>
                <w:lang w:eastAsia="en-GB"/>
              </w:rPr>
            </w:pPr>
            <w:r w:rsidRPr="00222CBF">
              <w:rPr>
                <w:b/>
                <w:color w:val="000000"/>
                <w:sz w:val="16"/>
                <w:szCs w:val="22"/>
                <w:lang w:eastAsia="en-GB"/>
              </w:rPr>
              <w:t>Source of position:</w:t>
            </w:r>
            <w:r w:rsidRPr="00222CBF">
              <w:rPr>
                <w:color w:val="000000"/>
                <w:sz w:val="16"/>
                <w:szCs w:val="22"/>
                <w:lang w:eastAsia="en-GB"/>
              </w:rPr>
              <w:t xml:space="preserve"> A/HRC/22/10/Add.1 - Para. 6</w:t>
            </w:r>
          </w:p>
        </w:tc>
        <w:tc>
          <w:tcPr>
            <w:tcW w:w="1100" w:type="dxa"/>
            <w:shd w:val="clear" w:color="auto" w:fill="auto"/>
            <w:hideMark/>
          </w:tcPr>
          <w:p w:rsidR="00222CBF" w:rsidRPr="00222CBF" w:rsidRDefault="00222CBF" w:rsidP="006028CC">
            <w:pPr>
              <w:suppressAutoHyphens w:val="0"/>
              <w:spacing w:before="40" w:after="40" w:line="240" w:lineRule="auto"/>
              <w:rPr>
                <w:color w:val="000000"/>
                <w:szCs w:val="22"/>
                <w:lang w:eastAsia="en-GB"/>
              </w:rPr>
            </w:pPr>
            <w:r w:rsidRPr="00222CBF">
              <w:rPr>
                <w:color w:val="000000"/>
                <w:szCs w:val="22"/>
                <w:lang w:eastAsia="en-GB"/>
              </w:rPr>
              <w:t>Supported</w:t>
            </w:r>
          </w:p>
        </w:tc>
        <w:tc>
          <w:tcPr>
            <w:tcW w:w="4400" w:type="dxa"/>
            <w:shd w:val="clear" w:color="auto" w:fill="auto"/>
            <w:hideMark/>
          </w:tcPr>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F31 Children: definition; general principles; protection</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D31 Liberty and security - general</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F13 Violence against women</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F33 Children: protection against exploitation</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A44 Structure of the national human rights machinery</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A53 Professional training in human rights</w:t>
            </w:r>
          </w:p>
          <w:p w:rsidR="006028CC" w:rsidRPr="006028CC" w:rsidRDefault="00222CBF" w:rsidP="006028CC">
            <w:pPr>
              <w:suppressAutoHyphens w:val="0"/>
              <w:spacing w:line="240" w:lineRule="auto"/>
              <w:rPr>
                <w:color w:val="000000"/>
                <w:sz w:val="16"/>
                <w:szCs w:val="22"/>
                <w:lang w:eastAsia="en-GB"/>
              </w:rPr>
            </w:pPr>
            <w:r w:rsidRPr="00222CBF">
              <w:rPr>
                <w:b/>
                <w:color w:val="000000"/>
                <w:sz w:val="16"/>
                <w:szCs w:val="22"/>
                <w:lang w:eastAsia="en-GB"/>
              </w:rPr>
              <w:t>Affected persons:</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 children</w:t>
            </w:r>
          </w:p>
          <w:p w:rsidR="00222CBF" w:rsidRPr="00222CBF" w:rsidRDefault="00222CBF" w:rsidP="006028CC">
            <w:pPr>
              <w:suppressAutoHyphens w:val="0"/>
              <w:spacing w:line="240" w:lineRule="auto"/>
              <w:rPr>
                <w:color w:val="000000"/>
                <w:sz w:val="16"/>
                <w:szCs w:val="22"/>
                <w:lang w:eastAsia="en-GB"/>
              </w:rPr>
            </w:pPr>
            <w:r w:rsidRPr="00222CBF">
              <w:rPr>
                <w:color w:val="000000"/>
                <w:sz w:val="16"/>
                <w:szCs w:val="22"/>
                <w:lang w:eastAsia="en-GB"/>
              </w:rPr>
              <w:t>- women</w:t>
            </w:r>
          </w:p>
        </w:tc>
        <w:tc>
          <w:tcPr>
            <w:tcW w:w="5200" w:type="dxa"/>
            <w:shd w:val="clear" w:color="auto" w:fill="auto"/>
            <w:hideMark/>
          </w:tcPr>
          <w:p w:rsidR="006028CC" w:rsidRDefault="006028CC" w:rsidP="006028CC">
            <w:pPr>
              <w:suppressAutoHyphens w:val="0"/>
              <w:spacing w:before="60" w:after="60" w:line="240" w:lineRule="auto"/>
              <w:ind w:left="57" w:right="57"/>
              <w:rPr>
                <w:color w:val="000000"/>
                <w:szCs w:val="22"/>
                <w:lang w:eastAsia="en-GB"/>
              </w:rPr>
            </w:pPr>
          </w:p>
          <w:p w:rsidR="00222CBF" w:rsidRPr="00222CBF" w:rsidRDefault="00222CBF" w:rsidP="006028CC">
            <w:pPr>
              <w:suppressAutoHyphens w:val="0"/>
              <w:spacing w:before="60" w:after="60" w:line="240" w:lineRule="auto"/>
              <w:ind w:left="57" w:right="57"/>
              <w:rPr>
                <w:color w:val="000000"/>
                <w:szCs w:val="22"/>
                <w:lang w:eastAsia="en-GB"/>
              </w:rPr>
            </w:pPr>
          </w:p>
        </w:tc>
      </w:tr>
      <w:tr w:rsidR="00222CBF" w:rsidRPr="006028CC" w:rsidTr="006028CC">
        <w:trPr>
          <w:cantSplit/>
        </w:trPr>
        <w:tc>
          <w:tcPr>
            <w:tcW w:w="4520" w:type="dxa"/>
            <w:tcBorders>
              <w:bottom w:val="dotted" w:sz="4" w:space="0" w:color="auto"/>
            </w:tcBorders>
            <w:shd w:val="clear" w:color="auto" w:fill="auto"/>
            <w:hideMark/>
          </w:tcPr>
          <w:p w:rsidR="006028CC" w:rsidRDefault="00222CBF" w:rsidP="006028CC">
            <w:pPr>
              <w:suppressAutoHyphens w:val="0"/>
              <w:spacing w:before="40" w:after="40" w:line="240" w:lineRule="auto"/>
              <w:rPr>
                <w:color w:val="000000"/>
                <w:szCs w:val="22"/>
                <w:lang w:eastAsia="en-GB"/>
              </w:rPr>
            </w:pPr>
            <w:r w:rsidRPr="00222CBF">
              <w:rPr>
                <w:color w:val="000000"/>
                <w:szCs w:val="22"/>
                <w:lang w:eastAsia="en-GB"/>
              </w:rPr>
              <w:t>124.19. Continue giving priority and allocating adequate resources for the implementation of the national strategies for the protection and promotion of the rights of children (Malaysia); Take measures and establish appropriate mechanisms to enable the development of legislation and promotion of policies for the protection of children in all areas (Oman); Continue to further its efforts to guarantee the rights of the child (Japan); Take legal measures to provide appropriate facilities and support for children, particularly children with disabilities as the most vulnerable group of childre n (Iran (Islamic Republic of));</w:t>
            </w:r>
          </w:p>
          <w:p w:rsidR="00222CBF" w:rsidRPr="00222CBF" w:rsidRDefault="006028CC" w:rsidP="006028CC">
            <w:pPr>
              <w:suppressAutoHyphens w:val="0"/>
              <w:spacing w:before="40" w:after="40" w:line="240" w:lineRule="auto"/>
              <w:rPr>
                <w:color w:val="000000"/>
                <w:szCs w:val="22"/>
                <w:lang w:eastAsia="en-GB"/>
              </w:rPr>
            </w:pPr>
            <w:r w:rsidRPr="00222CBF">
              <w:rPr>
                <w:b/>
                <w:color w:val="000000"/>
                <w:sz w:val="16"/>
                <w:szCs w:val="22"/>
                <w:lang w:eastAsia="en-GB"/>
              </w:rPr>
              <w:t>Source of position:</w:t>
            </w:r>
            <w:r w:rsidRPr="00222CBF">
              <w:rPr>
                <w:color w:val="000000"/>
                <w:sz w:val="16"/>
                <w:szCs w:val="22"/>
                <w:lang w:eastAsia="en-GB"/>
              </w:rPr>
              <w:t xml:space="preserve"> A/HRC/22/10/Add.1 - Para. 6</w:t>
            </w:r>
          </w:p>
        </w:tc>
        <w:tc>
          <w:tcPr>
            <w:tcW w:w="1100" w:type="dxa"/>
            <w:tcBorders>
              <w:bottom w:val="dotted" w:sz="4" w:space="0" w:color="auto"/>
            </w:tcBorders>
            <w:shd w:val="clear" w:color="auto" w:fill="auto"/>
            <w:hideMark/>
          </w:tcPr>
          <w:p w:rsidR="00222CBF" w:rsidRPr="00222CBF" w:rsidRDefault="00222CBF" w:rsidP="006028CC">
            <w:pPr>
              <w:suppressAutoHyphens w:val="0"/>
              <w:spacing w:before="40" w:after="40" w:line="240" w:lineRule="auto"/>
              <w:rPr>
                <w:color w:val="000000"/>
                <w:szCs w:val="22"/>
                <w:lang w:eastAsia="en-GB"/>
              </w:rPr>
            </w:pPr>
            <w:r w:rsidRPr="00222CBF">
              <w:rPr>
                <w:color w:val="000000"/>
                <w:szCs w:val="22"/>
                <w:lang w:eastAsia="en-GB"/>
              </w:rPr>
              <w:t>Supported</w:t>
            </w:r>
          </w:p>
        </w:tc>
        <w:tc>
          <w:tcPr>
            <w:tcW w:w="4400" w:type="dxa"/>
            <w:tcBorders>
              <w:bottom w:val="dotted" w:sz="4" w:space="0" w:color="auto"/>
            </w:tcBorders>
            <w:shd w:val="clear" w:color="auto" w:fill="auto"/>
            <w:hideMark/>
          </w:tcPr>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F31 Children: definition; general principles; protection</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F41 Persons with disabilities: definition, general principles</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A42 Institutions &amp; policies - General</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A44 Structure of the national human rights machinery</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A63 Budget and resources (for human rights implementation)</w:t>
            </w:r>
          </w:p>
          <w:p w:rsidR="006028CC" w:rsidRPr="006028CC" w:rsidRDefault="00222CBF" w:rsidP="006028CC">
            <w:pPr>
              <w:suppressAutoHyphens w:val="0"/>
              <w:spacing w:line="240" w:lineRule="auto"/>
              <w:rPr>
                <w:color w:val="000000"/>
                <w:sz w:val="16"/>
                <w:szCs w:val="22"/>
                <w:lang w:eastAsia="en-GB"/>
              </w:rPr>
            </w:pPr>
            <w:r w:rsidRPr="00222CBF">
              <w:rPr>
                <w:b/>
                <w:color w:val="000000"/>
                <w:sz w:val="16"/>
                <w:szCs w:val="22"/>
                <w:lang w:eastAsia="en-GB"/>
              </w:rPr>
              <w:t>Affected persons:</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 children</w:t>
            </w:r>
          </w:p>
          <w:p w:rsidR="00222CBF" w:rsidRPr="00222CBF" w:rsidRDefault="00222CBF" w:rsidP="006028CC">
            <w:pPr>
              <w:suppressAutoHyphens w:val="0"/>
              <w:spacing w:line="240" w:lineRule="auto"/>
              <w:rPr>
                <w:color w:val="000000"/>
                <w:sz w:val="16"/>
                <w:szCs w:val="22"/>
                <w:lang w:eastAsia="en-GB"/>
              </w:rPr>
            </w:pPr>
            <w:r w:rsidRPr="00222CBF">
              <w:rPr>
                <w:color w:val="000000"/>
                <w:sz w:val="16"/>
                <w:szCs w:val="22"/>
                <w:lang w:eastAsia="en-GB"/>
              </w:rPr>
              <w:t>- persons with disabilities</w:t>
            </w:r>
          </w:p>
        </w:tc>
        <w:tc>
          <w:tcPr>
            <w:tcW w:w="5200" w:type="dxa"/>
            <w:tcBorders>
              <w:bottom w:val="dotted" w:sz="4" w:space="0" w:color="auto"/>
            </w:tcBorders>
            <w:shd w:val="clear" w:color="auto" w:fill="auto"/>
            <w:hideMark/>
          </w:tcPr>
          <w:p w:rsidR="006028CC" w:rsidRDefault="006028CC" w:rsidP="006028CC">
            <w:pPr>
              <w:suppressAutoHyphens w:val="0"/>
              <w:spacing w:before="60" w:after="60" w:line="240" w:lineRule="auto"/>
              <w:ind w:left="57" w:right="57"/>
              <w:rPr>
                <w:color w:val="000000"/>
                <w:szCs w:val="22"/>
                <w:lang w:eastAsia="en-GB"/>
              </w:rPr>
            </w:pPr>
          </w:p>
          <w:p w:rsidR="00222CBF" w:rsidRPr="00222CBF" w:rsidRDefault="00222CBF" w:rsidP="006028CC">
            <w:pPr>
              <w:suppressAutoHyphens w:val="0"/>
              <w:spacing w:before="60" w:after="60" w:line="240" w:lineRule="auto"/>
              <w:ind w:left="57" w:right="57"/>
              <w:rPr>
                <w:color w:val="000000"/>
                <w:szCs w:val="22"/>
                <w:lang w:eastAsia="en-GB"/>
              </w:rPr>
            </w:pPr>
          </w:p>
        </w:tc>
      </w:tr>
      <w:tr w:rsidR="006028CC" w:rsidRPr="006028CC" w:rsidTr="00EF26CC">
        <w:trPr>
          <w:cantSplit/>
        </w:trPr>
        <w:tc>
          <w:tcPr>
            <w:tcW w:w="15220" w:type="dxa"/>
            <w:gridSpan w:val="4"/>
            <w:shd w:val="clear" w:color="auto" w:fill="DBE5F1"/>
            <w:hideMark/>
          </w:tcPr>
          <w:p w:rsidR="006028CC" w:rsidRPr="00222CBF" w:rsidRDefault="006028CC" w:rsidP="006028CC">
            <w:pPr>
              <w:suppressAutoHyphens w:val="0"/>
              <w:spacing w:before="40" w:after="40" w:line="240" w:lineRule="auto"/>
              <w:rPr>
                <w:b/>
                <w:i/>
                <w:color w:val="000000"/>
                <w:sz w:val="28"/>
                <w:szCs w:val="22"/>
                <w:lang w:eastAsia="en-GB"/>
              </w:rPr>
            </w:pPr>
            <w:r w:rsidRPr="006028CC">
              <w:rPr>
                <w:b/>
                <w:i/>
                <w:color w:val="000000"/>
                <w:sz w:val="28"/>
                <w:szCs w:val="22"/>
                <w:lang w:eastAsia="en-GB"/>
              </w:rPr>
              <w:t xml:space="preserve">Theme: </w:t>
            </w:r>
            <w:r w:rsidRPr="00222CBF">
              <w:rPr>
                <w:b/>
                <w:i/>
                <w:color w:val="000000"/>
                <w:sz w:val="28"/>
                <w:szCs w:val="22"/>
                <w:lang w:eastAsia="en-GB"/>
              </w:rPr>
              <w:t>F32 Children: family environment and alternative care</w:t>
            </w:r>
          </w:p>
        </w:tc>
      </w:tr>
      <w:tr w:rsidR="00222CBF" w:rsidRPr="006028CC" w:rsidTr="006028CC">
        <w:trPr>
          <w:cantSplit/>
        </w:trPr>
        <w:tc>
          <w:tcPr>
            <w:tcW w:w="4520" w:type="dxa"/>
            <w:tcBorders>
              <w:bottom w:val="dotted" w:sz="4" w:space="0" w:color="auto"/>
            </w:tcBorders>
            <w:shd w:val="clear" w:color="auto" w:fill="auto"/>
            <w:hideMark/>
          </w:tcPr>
          <w:p w:rsidR="006028CC" w:rsidRDefault="00222CBF" w:rsidP="006028CC">
            <w:pPr>
              <w:suppressAutoHyphens w:val="0"/>
              <w:spacing w:before="40" w:after="40" w:line="240" w:lineRule="auto"/>
              <w:rPr>
                <w:color w:val="000000"/>
                <w:szCs w:val="22"/>
                <w:lang w:eastAsia="en-GB"/>
              </w:rPr>
            </w:pPr>
            <w:r w:rsidRPr="00222CBF">
              <w:rPr>
                <w:color w:val="000000"/>
                <w:szCs w:val="22"/>
                <w:lang w:eastAsia="en-GB"/>
              </w:rPr>
              <w:t>124.47. Continue the review of its international adoption system with a view to reform relevant legislation, and to bring it fully in line with the CRC; make the consent of teenage single mothers in the process mandatory; and adopt measures for all adoptions to be subject to the approval of a central authority with a clear mandate and responsibilities for the judicial supervision and the regulation (Honduras); Establish a national adoption centre and an obligation to regist er right after birth (Germany);</w:t>
            </w:r>
          </w:p>
          <w:p w:rsidR="00222CBF" w:rsidRPr="00222CBF" w:rsidRDefault="006028CC" w:rsidP="006028CC">
            <w:pPr>
              <w:suppressAutoHyphens w:val="0"/>
              <w:spacing w:before="40" w:after="40" w:line="240" w:lineRule="auto"/>
              <w:rPr>
                <w:color w:val="000000"/>
                <w:szCs w:val="22"/>
                <w:lang w:eastAsia="en-GB"/>
              </w:rPr>
            </w:pPr>
            <w:r w:rsidRPr="00222CBF">
              <w:rPr>
                <w:b/>
                <w:color w:val="000000"/>
                <w:sz w:val="16"/>
                <w:szCs w:val="22"/>
                <w:lang w:eastAsia="en-GB"/>
              </w:rPr>
              <w:t>Source of position:</w:t>
            </w:r>
            <w:r w:rsidRPr="00222CBF">
              <w:rPr>
                <w:color w:val="000000"/>
                <w:sz w:val="16"/>
                <w:szCs w:val="22"/>
                <w:lang w:eastAsia="en-GB"/>
              </w:rPr>
              <w:t xml:space="preserve"> A/HRC/22/10/Add.1 - Para. 25</w:t>
            </w:r>
          </w:p>
        </w:tc>
        <w:tc>
          <w:tcPr>
            <w:tcW w:w="1100" w:type="dxa"/>
            <w:tcBorders>
              <w:bottom w:val="dotted" w:sz="4" w:space="0" w:color="auto"/>
            </w:tcBorders>
            <w:shd w:val="clear" w:color="auto" w:fill="auto"/>
            <w:hideMark/>
          </w:tcPr>
          <w:p w:rsidR="00222CBF" w:rsidRPr="00222CBF" w:rsidRDefault="00222CBF" w:rsidP="006028CC">
            <w:pPr>
              <w:suppressAutoHyphens w:val="0"/>
              <w:spacing w:before="40" w:after="40" w:line="240" w:lineRule="auto"/>
              <w:rPr>
                <w:color w:val="000000"/>
                <w:szCs w:val="22"/>
                <w:lang w:eastAsia="en-GB"/>
              </w:rPr>
            </w:pPr>
            <w:r w:rsidRPr="00222CBF">
              <w:rPr>
                <w:color w:val="000000"/>
                <w:szCs w:val="22"/>
                <w:lang w:eastAsia="en-GB"/>
              </w:rPr>
              <w:t>Supported</w:t>
            </w:r>
          </w:p>
        </w:tc>
        <w:tc>
          <w:tcPr>
            <w:tcW w:w="4400" w:type="dxa"/>
            <w:tcBorders>
              <w:bottom w:val="dotted" w:sz="4" w:space="0" w:color="auto"/>
            </w:tcBorders>
            <w:shd w:val="clear" w:color="auto" w:fill="auto"/>
            <w:hideMark/>
          </w:tcPr>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F32 Children: family environment and alternative care</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D6 Rights related to name, identity, nationality</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D8 Rights related to marriage &amp; family</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D51 Administration of justice &amp; fair trial</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A42 Institutions &amp; policies - General</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F12 Discrimination against women</w:t>
            </w:r>
          </w:p>
          <w:p w:rsidR="006028CC" w:rsidRPr="006028CC" w:rsidRDefault="00222CBF" w:rsidP="006028CC">
            <w:pPr>
              <w:suppressAutoHyphens w:val="0"/>
              <w:spacing w:line="240" w:lineRule="auto"/>
              <w:rPr>
                <w:color w:val="000000"/>
                <w:sz w:val="16"/>
                <w:szCs w:val="22"/>
                <w:lang w:eastAsia="en-GB"/>
              </w:rPr>
            </w:pPr>
            <w:r w:rsidRPr="00222CBF">
              <w:rPr>
                <w:b/>
                <w:color w:val="000000"/>
                <w:sz w:val="16"/>
                <w:szCs w:val="22"/>
                <w:lang w:eastAsia="en-GB"/>
              </w:rPr>
              <w:t>Affected persons:</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 children</w:t>
            </w:r>
          </w:p>
          <w:p w:rsidR="00222CBF" w:rsidRPr="00222CBF" w:rsidRDefault="00222CBF" w:rsidP="006028CC">
            <w:pPr>
              <w:suppressAutoHyphens w:val="0"/>
              <w:spacing w:line="240" w:lineRule="auto"/>
              <w:rPr>
                <w:color w:val="000000"/>
                <w:sz w:val="16"/>
                <w:szCs w:val="22"/>
                <w:lang w:eastAsia="en-GB"/>
              </w:rPr>
            </w:pPr>
            <w:r w:rsidRPr="00222CBF">
              <w:rPr>
                <w:color w:val="000000"/>
                <w:sz w:val="16"/>
                <w:szCs w:val="22"/>
                <w:lang w:eastAsia="en-GB"/>
              </w:rPr>
              <w:t>- women</w:t>
            </w:r>
          </w:p>
        </w:tc>
        <w:tc>
          <w:tcPr>
            <w:tcW w:w="5200" w:type="dxa"/>
            <w:tcBorders>
              <w:bottom w:val="dotted" w:sz="4" w:space="0" w:color="auto"/>
            </w:tcBorders>
            <w:shd w:val="clear" w:color="auto" w:fill="auto"/>
            <w:hideMark/>
          </w:tcPr>
          <w:p w:rsidR="006028CC" w:rsidRDefault="006028CC" w:rsidP="006028CC">
            <w:pPr>
              <w:suppressAutoHyphens w:val="0"/>
              <w:spacing w:before="60" w:after="60" w:line="240" w:lineRule="auto"/>
              <w:ind w:left="57" w:right="57"/>
              <w:rPr>
                <w:color w:val="000000"/>
                <w:szCs w:val="22"/>
                <w:lang w:eastAsia="en-GB"/>
              </w:rPr>
            </w:pPr>
          </w:p>
          <w:p w:rsidR="00222CBF" w:rsidRPr="00222CBF" w:rsidRDefault="00222CBF" w:rsidP="006028CC">
            <w:pPr>
              <w:suppressAutoHyphens w:val="0"/>
              <w:spacing w:before="60" w:after="60" w:line="240" w:lineRule="auto"/>
              <w:ind w:left="57" w:right="57"/>
              <w:rPr>
                <w:color w:val="000000"/>
                <w:szCs w:val="22"/>
                <w:lang w:eastAsia="en-GB"/>
              </w:rPr>
            </w:pPr>
          </w:p>
        </w:tc>
      </w:tr>
      <w:tr w:rsidR="006028CC" w:rsidRPr="006028CC" w:rsidTr="00240B8F">
        <w:trPr>
          <w:cantSplit/>
        </w:trPr>
        <w:tc>
          <w:tcPr>
            <w:tcW w:w="15220" w:type="dxa"/>
            <w:gridSpan w:val="4"/>
            <w:shd w:val="clear" w:color="auto" w:fill="DBE5F1"/>
            <w:hideMark/>
          </w:tcPr>
          <w:p w:rsidR="006028CC" w:rsidRPr="00222CBF" w:rsidRDefault="006028CC" w:rsidP="006028CC">
            <w:pPr>
              <w:suppressAutoHyphens w:val="0"/>
              <w:spacing w:before="40" w:after="40" w:line="240" w:lineRule="auto"/>
              <w:rPr>
                <w:b/>
                <w:i/>
                <w:color w:val="000000"/>
                <w:sz w:val="28"/>
                <w:szCs w:val="22"/>
                <w:lang w:eastAsia="en-GB"/>
              </w:rPr>
            </w:pPr>
            <w:r w:rsidRPr="006028CC">
              <w:rPr>
                <w:b/>
                <w:i/>
                <w:color w:val="000000"/>
                <w:sz w:val="28"/>
                <w:szCs w:val="22"/>
                <w:lang w:eastAsia="en-GB"/>
              </w:rPr>
              <w:lastRenderedPageBreak/>
              <w:t xml:space="preserve">Theme: </w:t>
            </w:r>
            <w:r w:rsidRPr="00222CBF">
              <w:rPr>
                <w:b/>
                <w:i/>
                <w:color w:val="000000"/>
                <w:sz w:val="28"/>
                <w:szCs w:val="22"/>
                <w:lang w:eastAsia="en-GB"/>
              </w:rPr>
              <w:t>F33 Children: protection against exploitation</w:t>
            </w:r>
          </w:p>
        </w:tc>
      </w:tr>
      <w:tr w:rsidR="00222CBF" w:rsidRPr="006028CC" w:rsidTr="006028CC">
        <w:trPr>
          <w:cantSplit/>
        </w:trPr>
        <w:tc>
          <w:tcPr>
            <w:tcW w:w="4520" w:type="dxa"/>
            <w:tcBorders>
              <w:bottom w:val="dotted" w:sz="4" w:space="0" w:color="auto"/>
            </w:tcBorders>
            <w:shd w:val="clear" w:color="auto" w:fill="auto"/>
            <w:hideMark/>
          </w:tcPr>
          <w:p w:rsidR="006028CC" w:rsidRDefault="00222CBF" w:rsidP="006028CC">
            <w:pPr>
              <w:suppressAutoHyphens w:val="0"/>
              <w:spacing w:before="40" w:after="40" w:line="240" w:lineRule="auto"/>
              <w:rPr>
                <w:color w:val="000000"/>
                <w:szCs w:val="22"/>
                <w:lang w:eastAsia="en-GB"/>
              </w:rPr>
            </w:pPr>
            <w:r w:rsidRPr="00222CBF">
              <w:rPr>
                <w:color w:val="000000"/>
                <w:szCs w:val="22"/>
                <w:lang w:eastAsia="en-GB"/>
              </w:rPr>
              <w:t xml:space="preserve">124.41. Take appropriate measures to prevent sexual violence against children and make more efforts to effectively prosecute the sexual exploitation of children </w:t>
            </w:r>
            <w:r w:rsidR="006028CC">
              <w:rPr>
                <w:color w:val="000000"/>
                <w:szCs w:val="22"/>
                <w:lang w:eastAsia="en-GB"/>
              </w:rPr>
              <w:t>(</w:t>
            </w:r>
            <w:r w:rsidRPr="00222CBF">
              <w:rPr>
                <w:color w:val="000000"/>
                <w:szCs w:val="22"/>
                <w:lang w:eastAsia="en-GB"/>
              </w:rPr>
              <w:t>Botswana</w:t>
            </w:r>
            <w:r w:rsidR="006028CC">
              <w:rPr>
                <w:color w:val="000000"/>
                <w:szCs w:val="22"/>
                <w:lang w:eastAsia="en-GB"/>
              </w:rPr>
              <w:t>)</w:t>
            </w:r>
            <w:r w:rsidRPr="00222CBF">
              <w:rPr>
                <w:color w:val="000000"/>
                <w:szCs w:val="22"/>
                <w:lang w:eastAsia="en-GB"/>
              </w:rPr>
              <w:t xml:space="preserve">; Tighten the criminal responsibility for the crimes related to the sexual explo itation of children </w:t>
            </w:r>
            <w:r w:rsidR="006028CC">
              <w:rPr>
                <w:color w:val="000000"/>
                <w:szCs w:val="22"/>
                <w:lang w:eastAsia="en-GB"/>
              </w:rPr>
              <w:t>(</w:t>
            </w:r>
            <w:r w:rsidRPr="00222CBF">
              <w:rPr>
                <w:color w:val="000000"/>
                <w:szCs w:val="22"/>
                <w:lang w:eastAsia="en-GB"/>
              </w:rPr>
              <w:t>Belarus</w:t>
            </w:r>
            <w:r w:rsidR="006028CC">
              <w:rPr>
                <w:color w:val="000000"/>
                <w:szCs w:val="22"/>
                <w:lang w:eastAsia="en-GB"/>
              </w:rPr>
              <w:t>)</w:t>
            </w:r>
            <w:r w:rsidRPr="00222CBF">
              <w:rPr>
                <w:color w:val="000000"/>
                <w:szCs w:val="22"/>
                <w:lang w:eastAsia="en-GB"/>
              </w:rPr>
              <w:t>;</w:t>
            </w:r>
          </w:p>
          <w:p w:rsidR="00222CBF" w:rsidRPr="00222CBF" w:rsidRDefault="006028CC" w:rsidP="006028CC">
            <w:pPr>
              <w:suppressAutoHyphens w:val="0"/>
              <w:spacing w:before="40" w:after="40" w:line="240" w:lineRule="auto"/>
              <w:rPr>
                <w:color w:val="000000"/>
                <w:szCs w:val="22"/>
                <w:lang w:eastAsia="en-GB"/>
              </w:rPr>
            </w:pPr>
            <w:r w:rsidRPr="00222CBF">
              <w:rPr>
                <w:b/>
                <w:color w:val="000000"/>
                <w:sz w:val="16"/>
                <w:szCs w:val="22"/>
                <w:lang w:eastAsia="en-GB"/>
              </w:rPr>
              <w:t>Source of position:</w:t>
            </w:r>
            <w:r w:rsidRPr="00222CBF">
              <w:rPr>
                <w:color w:val="000000"/>
                <w:sz w:val="16"/>
                <w:szCs w:val="22"/>
                <w:lang w:eastAsia="en-GB"/>
              </w:rPr>
              <w:t xml:space="preserve"> A/HRC/22/10/Add.1 - Para. 23</w:t>
            </w:r>
          </w:p>
        </w:tc>
        <w:tc>
          <w:tcPr>
            <w:tcW w:w="1100" w:type="dxa"/>
            <w:tcBorders>
              <w:bottom w:val="dotted" w:sz="4" w:space="0" w:color="auto"/>
            </w:tcBorders>
            <w:shd w:val="clear" w:color="auto" w:fill="auto"/>
            <w:hideMark/>
          </w:tcPr>
          <w:p w:rsidR="00222CBF" w:rsidRPr="00222CBF" w:rsidRDefault="00222CBF" w:rsidP="006028CC">
            <w:pPr>
              <w:suppressAutoHyphens w:val="0"/>
              <w:spacing w:before="40" w:after="40" w:line="240" w:lineRule="auto"/>
              <w:rPr>
                <w:color w:val="000000"/>
                <w:szCs w:val="22"/>
                <w:lang w:eastAsia="en-GB"/>
              </w:rPr>
            </w:pPr>
            <w:r w:rsidRPr="00222CBF">
              <w:rPr>
                <w:color w:val="000000"/>
                <w:szCs w:val="22"/>
                <w:lang w:eastAsia="en-GB"/>
              </w:rPr>
              <w:t>Supported</w:t>
            </w:r>
          </w:p>
        </w:tc>
        <w:tc>
          <w:tcPr>
            <w:tcW w:w="4400" w:type="dxa"/>
            <w:tcBorders>
              <w:bottom w:val="dotted" w:sz="4" w:space="0" w:color="auto"/>
            </w:tcBorders>
            <w:shd w:val="clear" w:color="auto" w:fill="auto"/>
            <w:hideMark/>
          </w:tcPr>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F33 Children: protection against exploitation</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B51 Right to an effective remedy</w:t>
            </w:r>
          </w:p>
          <w:p w:rsidR="006028CC" w:rsidRPr="006028CC" w:rsidRDefault="00222CBF" w:rsidP="006028CC">
            <w:pPr>
              <w:suppressAutoHyphens w:val="0"/>
              <w:spacing w:line="240" w:lineRule="auto"/>
              <w:rPr>
                <w:color w:val="000000"/>
                <w:sz w:val="16"/>
                <w:szCs w:val="22"/>
                <w:lang w:eastAsia="en-GB"/>
              </w:rPr>
            </w:pPr>
            <w:r w:rsidRPr="00222CBF">
              <w:rPr>
                <w:b/>
                <w:color w:val="000000"/>
                <w:sz w:val="16"/>
                <w:szCs w:val="22"/>
                <w:lang w:eastAsia="en-GB"/>
              </w:rPr>
              <w:t>Affected persons:</w:t>
            </w:r>
          </w:p>
          <w:p w:rsidR="00222CBF" w:rsidRPr="00222CBF" w:rsidRDefault="00222CBF" w:rsidP="006028CC">
            <w:pPr>
              <w:suppressAutoHyphens w:val="0"/>
              <w:spacing w:line="240" w:lineRule="auto"/>
              <w:rPr>
                <w:color w:val="000000"/>
                <w:sz w:val="16"/>
                <w:szCs w:val="22"/>
                <w:lang w:eastAsia="en-GB"/>
              </w:rPr>
            </w:pPr>
            <w:r w:rsidRPr="00222CBF">
              <w:rPr>
                <w:color w:val="000000"/>
                <w:sz w:val="16"/>
                <w:szCs w:val="22"/>
                <w:lang w:eastAsia="en-GB"/>
              </w:rPr>
              <w:t>- children</w:t>
            </w:r>
          </w:p>
        </w:tc>
        <w:tc>
          <w:tcPr>
            <w:tcW w:w="5200" w:type="dxa"/>
            <w:tcBorders>
              <w:bottom w:val="dotted" w:sz="4" w:space="0" w:color="auto"/>
            </w:tcBorders>
            <w:shd w:val="clear" w:color="auto" w:fill="auto"/>
            <w:hideMark/>
          </w:tcPr>
          <w:p w:rsidR="006028CC" w:rsidRDefault="006028CC" w:rsidP="006028CC">
            <w:pPr>
              <w:suppressAutoHyphens w:val="0"/>
              <w:spacing w:before="60" w:after="60" w:line="240" w:lineRule="auto"/>
              <w:ind w:left="57" w:right="57"/>
              <w:rPr>
                <w:color w:val="000000"/>
                <w:szCs w:val="22"/>
                <w:lang w:eastAsia="en-GB"/>
              </w:rPr>
            </w:pPr>
          </w:p>
          <w:p w:rsidR="00222CBF" w:rsidRPr="00222CBF" w:rsidRDefault="00222CBF" w:rsidP="006028CC">
            <w:pPr>
              <w:suppressAutoHyphens w:val="0"/>
              <w:spacing w:before="60" w:after="60" w:line="240" w:lineRule="auto"/>
              <w:ind w:left="57" w:right="57"/>
              <w:rPr>
                <w:color w:val="000000"/>
                <w:szCs w:val="22"/>
                <w:lang w:eastAsia="en-GB"/>
              </w:rPr>
            </w:pPr>
          </w:p>
        </w:tc>
      </w:tr>
      <w:tr w:rsidR="006028CC" w:rsidRPr="006028CC" w:rsidTr="008A1CE7">
        <w:trPr>
          <w:cantSplit/>
        </w:trPr>
        <w:tc>
          <w:tcPr>
            <w:tcW w:w="15220" w:type="dxa"/>
            <w:gridSpan w:val="4"/>
            <w:shd w:val="clear" w:color="auto" w:fill="DBE5F1"/>
            <w:hideMark/>
          </w:tcPr>
          <w:p w:rsidR="006028CC" w:rsidRPr="00222CBF" w:rsidRDefault="006028CC" w:rsidP="006028CC">
            <w:pPr>
              <w:suppressAutoHyphens w:val="0"/>
              <w:spacing w:before="40" w:after="40" w:line="240" w:lineRule="auto"/>
              <w:rPr>
                <w:b/>
                <w:i/>
                <w:color w:val="000000"/>
                <w:sz w:val="28"/>
                <w:szCs w:val="22"/>
                <w:lang w:eastAsia="en-GB"/>
              </w:rPr>
            </w:pPr>
            <w:r w:rsidRPr="006028CC">
              <w:rPr>
                <w:b/>
                <w:i/>
                <w:color w:val="000000"/>
                <w:sz w:val="28"/>
                <w:szCs w:val="22"/>
                <w:lang w:eastAsia="en-GB"/>
              </w:rPr>
              <w:t xml:space="preserve">Theme: </w:t>
            </w:r>
            <w:r w:rsidRPr="00222CBF">
              <w:rPr>
                <w:b/>
                <w:i/>
                <w:color w:val="000000"/>
                <w:sz w:val="28"/>
                <w:szCs w:val="22"/>
                <w:lang w:eastAsia="en-GB"/>
              </w:rPr>
              <w:t>F35 Children in armed conflict</w:t>
            </w:r>
          </w:p>
        </w:tc>
      </w:tr>
      <w:tr w:rsidR="00222CBF" w:rsidRPr="006028CC" w:rsidTr="006028CC">
        <w:trPr>
          <w:cantSplit/>
        </w:trPr>
        <w:tc>
          <w:tcPr>
            <w:tcW w:w="4520" w:type="dxa"/>
            <w:tcBorders>
              <w:bottom w:val="dotted" w:sz="4" w:space="0" w:color="auto"/>
            </w:tcBorders>
            <w:shd w:val="clear" w:color="auto" w:fill="auto"/>
            <w:hideMark/>
          </w:tcPr>
          <w:p w:rsidR="006028CC" w:rsidRDefault="00222CBF" w:rsidP="006028CC">
            <w:pPr>
              <w:suppressAutoHyphens w:val="0"/>
              <w:spacing w:before="40" w:after="40" w:line="240" w:lineRule="auto"/>
              <w:rPr>
                <w:color w:val="000000"/>
                <w:szCs w:val="22"/>
                <w:lang w:eastAsia="en-GB"/>
              </w:rPr>
            </w:pPr>
            <w:r w:rsidRPr="00222CBF">
              <w:rPr>
                <w:color w:val="000000"/>
                <w:szCs w:val="22"/>
                <w:lang w:eastAsia="en-GB"/>
              </w:rPr>
              <w:t>124.20. Take measures to ensure the full harmonization of the provisions of the Optional Protocol to the Convention on the Rights of the Child on the involvement of children in</w:t>
            </w:r>
            <w:r w:rsidR="006028CC">
              <w:rPr>
                <w:color w:val="000000"/>
                <w:szCs w:val="22"/>
                <w:lang w:eastAsia="en-GB"/>
              </w:rPr>
              <w:t xml:space="preserve"> </w:t>
            </w:r>
            <w:r w:rsidRPr="00222CBF">
              <w:rPr>
                <w:color w:val="000000"/>
                <w:szCs w:val="22"/>
                <w:lang w:eastAsia="en-GB"/>
              </w:rPr>
              <w:t xml:space="preserve">armed conflict </w:t>
            </w:r>
            <w:r w:rsidR="006028CC">
              <w:rPr>
                <w:color w:val="000000"/>
                <w:szCs w:val="22"/>
                <w:lang w:eastAsia="en-GB"/>
              </w:rPr>
              <w:t>(</w:t>
            </w:r>
            <w:r w:rsidRPr="00222CBF">
              <w:rPr>
                <w:color w:val="000000"/>
                <w:szCs w:val="22"/>
                <w:lang w:eastAsia="en-GB"/>
              </w:rPr>
              <w:t>South Africa</w:t>
            </w:r>
            <w:r w:rsidR="006028CC">
              <w:rPr>
                <w:color w:val="000000"/>
                <w:szCs w:val="22"/>
                <w:lang w:eastAsia="en-GB"/>
              </w:rPr>
              <w:t>)</w:t>
            </w:r>
            <w:r w:rsidRPr="00222CBF">
              <w:rPr>
                <w:color w:val="000000"/>
                <w:szCs w:val="22"/>
                <w:lang w:eastAsia="en-GB"/>
              </w:rPr>
              <w:t>;</w:t>
            </w:r>
          </w:p>
          <w:p w:rsidR="00222CBF" w:rsidRPr="00222CBF" w:rsidRDefault="006028CC" w:rsidP="006028CC">
            <w:pPr>
              <w:suppressAutoHyphens w:val="0"/>
              <w:spacing w:before="40" w:after="40" w:line="240" w:lineRule="auto"/>
              <w:rPr>
                <w:color w:val="000000"/>
                <w:szCs w:val="22"/>
                <w:lang w:eastAsia="en-GB"/>
              </w:rPr>
            </w:pPr>
            <w:r w:rsidRPr="00222CBF">
              <w:rPr>
                <w:b/>
                <w:color w:val="000000"/>
                <w:sz w:val="16"/>
                <w:szCs w:val="22"/>
                <w:lang w:eastAsia="en-GB"/>
              </w:rPr>
              <w:t>Source of position:</w:t>
            </w:r>
            <w:r w:rsidRPr="00222CBF">
              <w:rPr>
                <w:color w:val="000000"/>
                <w:sz w:val="16"/>
                <w:szCs w:val="22"/>
                <w:lang w:eastAsia="en-GB"/>
              </w:rPr>
              <w:t xml:space="preserve"> A/HRC/22/10/Add.1 - Para. 6</w:t>
            </w:r>
          </w:p>
        </w:tc>
        <w:tc>
          <w:tcPr>
            <w:tcW w:w="1100" w:type="dxa"/>
            <w:tcBorders>
              <w:bottom w:val="dotted" w:sz="4" w:space="0" w:color="auto"/>
            </w:tcBorders>
            <w:shd w:val="clear" w:color="auto" w:fill="auto"/>
            <w:hideMark/>
          </w:tcPr>
          <w:p w:rsidR="00222CBF" w:rsidRPr="00222CBF" w:rsidRDefault="00222CBF" w:rsidP="006028CC">
            <w:pPr>
              <w:suppressAutoHyphens w:val="0"/>
              <w:spacing w:before="40" w:after="40" w:line="240" w:lineRule="auto"/>
              <w:rPr>
                <w:color w:val="000000"/>
                <w:szCs w:val="22"/>
                <w:lang w:eastAsia="en-GB"/>
              </w:rPr>
            </w:pPr>
            <w:r w:rsidRPr="00222CBF">
              <w:rPr>
                <w:color w:val="000000"/>
                <w:szCs w:val="22"/>
                <w:lang w:eastAsia="en-GB"/>
              </w:rPr>
              <w:t>Supported</w:t>
            </w:r>
          </w:p>
        </w:tc>
        <w:tc>
          <w:tcPr>
            <w:tcW w:w="4400" w:type="dxa"/>
            <w:tcBorders>
              <w:bottom w:val="dotted" w:sz="4" w:space="0" w:color="auto"/>
            </w:tcBorders>
            <w:shd w:val="clear" w:color="auto" w:fill="auto"/>
            <w:hideMark/>
          </w:tcPr>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F35 Children in armed conflict</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A41 Constitutional and legislative framework</w:t>
            </w:r>
          </w:p>
          <w:p w:rsidR="006028CC" w:rsidRPr="006028CC" w:rsidRDefault="00222CBF" w:rsidP="006028CC">
            <w:pPr>
              <w:suppressAutoHyphens w:val="0"/>
              <w:spacing w:line="240" w:lineRule="auto"/>
              <w:rPr>
                <w:color w:val="000000"/>
                <w:sz w:val="16"/>
                <w:szCs w:val="22"/>
                <w:lang w:eastAsia="en-GB"/>
              </w:rPr>
            </w:pPr>
            <w:r w:rsidRPr="00222CBF">
              <w:rPr>
                <w:b/>
                <w:color w:val="000000"/>
                <w:sz w:val="16"/>
                <w:szCs w:val="22"/>
                <w:lang w:eastAsia="en-GB"/>
              </w:rPr>
              <w:t>Affected persons:</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 children</w:t>
            </w:r>
          </w:p>
          <w:p w:rsidR="00222CBF" w:rsidRPr="00222CBF" w:rsidRDefault="00222CBF" w:rsidP="006028CC">
            <w:pPr>
              <w:suppressAutoHyphens w:val="0"/>
              <w:spacing w:line="240" w:lineRule="auto"/>
              <w:rPr>
                <w:color w:val="000000"/>
                <w:sz w:val="16"/>
                <w:szCs w:val="22"/>
                <w:lang w:eastAsia="en-GB"/>
              </w:rPr>
            </w:pPr>
            <w:r w:rsidRPr="00222CBF">
              <w:rPr>
                <w:color w:val="000000"/>
                <w:sz w:val="16"/>
                <w:szCs w:val="22"/>
                <w:lang w:eastAsia="en-GB"/>
              </w:rPr>
              <w:t>- persons affected by armed conflict</w:t>
            </w:r>
          </w:p>
        </w:tc>
        <w:tc>
          <w:tcPr>
            <w:tcW w:w="5200" w:type="dxa"/>
            <w:tcBorders>
              <w:bottom w:val="dotted" w:sz="4" w:space="0" w:color="auto"/>
            </w:tcBorders>
            <w:shd w:val="clear" w:color="auto" w:fill="auto"/>
            <w:hideMark/>
          </w:tcPr>
          <w:p w:rsidR="006028CC" w:rsidRDefault="006028CC" w:rsidP="006028CC">
            <w:pPr>
              <w:suppressAutoHyphens w:val="0"/>
              <w:spacing w:before="60" w:after="60" w:line="240" w:lineRule="auto"/>
              <w:ind w:left="57" w:right="57"/>
              <w:rPr>
                <w:color w:val="000000"/>
                <w:szCs w:val="22"/>
                <w:lang w:eastAsia="en-GB"/>
              </w:rPr>
            </w:pPr>
          </w:p>
          <w:p w:rsidR="00222CBF" w:rsidRPr="00222CBF" w:rsidRDefault="00222CBF" w:rsidP="006028CC">
            <w:pPr>
              <w:suppressAutoHyphens w:val="0"/>
              <w:spacing w:before="60" w:after="60" w:line="240" w:lineRule="auto"/>
              <w:ind w:left="57" w:right="57"/>
              <w:rPr>
                <w:color w:val="000000"/>
                <w:szCs w:val="22"/>
                <w:lang w:eastAsia="en-GB"/>
              </w:rPr>
            </w:pPr>
          </w:p>
        </w:tc>
      </w:tr>
      <w:tr w:rsidR="006028CC" w:rsidRPr="006028CC" w:rsidTr="00137BE0">
        <w:trPr>
          <w:cantSplit/>
        </w:trPr>
        <w:tc>
          <w:tcPr>
            <w:tcW w:w="15220" w:type="dxa"/>
            <w:gridSpan w:val="4"/>
            <w:shd w:val="clear" w:color="auto" w:fill="DBE5F1"/>
            <w:hideMark/>
          </w:tcPr>
          <w:p w:rsidR="006028CC" w:rsidRPr="00222CBF" w:rsidRDefault="006028CC" w:rsidP="006028CC">
            <w:pPr>
              <w:suppressAutoHyphens w:val="0"/>
              <w:spacing w:before="40" w:after="40" w:line="240" w:lineRule="auto"/>
              <w:rPr>
                <w:b/>
                <w:i/>
                <w:color w:val="000000"/>
                <w:sz w:val="28"/>
                <w:szCs w:val="22"/>
                <w:lang w:eastAsia="en-GB"/>
              </w:rPr>
            </w:pPr>
            <w:r w:rsidRPr="006028CC">
              <w:rPr>
                <w:b/>
                <w:i/>
                <w:color w:val="000000"/>
                <w:sz w:val="28"/>
                <w:szCs w:val="22"/>
                <w:lang w:eastAsia="en-GB"/>
              </w:rPr>
              <w:t xml:space="preserve">Theme: </w:t>
            </w:r>
            <w:r w:rsidRPr="00222CBF">
              <w:rPr>
                <w:b/>
                <w:i/>
                <w:color w:val="000000"/>
                <w:sz w:val="28"/>
                <w:szCs w:val="22"/>
                <w:lang w:eastAsia="en-GB"/>
              </w:rPr>
              <w:t>F41 Persons with disabilities: definition, general principles</w:t>
            </w:r>
          </w:p>
        </w:tc>
      </w:tr>
      <w:tr w:rsidR="00222CBF" w:rsidRPr="006028CC" w:rsidTr="006028CC">
        <w:trPr>
          <w:cantSplit/>
        </w:trPr>
        <w:tc>
          <w:tcPr>
            <w:tcW w:w="4520" w:type="dxa"/>
            <w:tcBorders>
              <w:bottom w:val="dotted" w:sz="4" w:space="0" w:color="auto"/>
            </w:tcBorders>
            <w:shd w:val="clear" w:color="auto" w:fill="auto"/>
            <w:hideMark/>
          </w:tcPr>
          <w:p w:rsidR="006028CC" w:rsidRDefault="00222CBF" w:rsidP="006028CC">
            <w:pPr>
              <w:suppressAutoHyphens w:val="0"/>
              <w:spacing w:before="40" w:after="40" w:line="240" w:lineRule="auto"/>
              <w:rPr>
                <w:color w:val="000000"/>
                <w:szCs w:val="22"/>
                <w:lang w:eastAsia="en-GB"/>
              </w:rPr>
            </w:pPr>
            <w:r w:rsidRPr="00222CBF">
              <w:rPr>
                <w:color w:val="000000"/>
                <w:szCs w:val="22"/>
                <w:lang w:eastAsia="en-GB"/>
              </w:rPr>
              <w:t xml:space="preserve">124.12. Amend article 732 of the Commercial Law that restricts the possibility of persons with disabilities to obta in life insurance </w:t>
            </w:r>
            <w:r w:rsidR="006028CC">
              <w:rPr>
                <w:color w:val="000000"/>
                <w:szCs w:val="22"/>
                <w:lang w:eastAsia="en-GB"/>
              </w:rPr>
              <w:t>(</w:t>
            </w:r>
            <w:r w:rsidRPr="00222CBF">
              <w:rPr>
                <w:color w:val="000000"/>
                <w:szCs w:val="22"/>
                <w:lang w:eastAsia="en-GB"/>
              </w:rPr>
              <w:t>Costa Rica</w:t>
            </w:r>
            <w:r w:rsidR="006028CC">
              <w:rPr>
                <w:color w:val="000000"/>
                <w:szCs w:val="22"/>
                <w:lang w:eastAsia="en-GB"/>
              </w:rPr>
              <w:t>)</w:t>
            </w:r>
            <w:r w:rsidRPr="00222CBF">
              <w:rPr>
                <w:color w:val="000000"/>
                <w:szCs w:val="22"/>
                <w:lang w:eastAsia="en-GB"/>
              </w:rPr>
              <w:t>;</w:t>
            </w:r>
          </w:p>
          <w:p w:rsidR="00222CBF" w:rsidRPr="00222CBF" w:rsidRDefault="006028CC" w:rsidP="006028CC">
            <w:pPr>
              <w:suppressAutoHyphens w:val="0"/>
              <w:spacing w:before="40" w:after="40" w:line="240" w:lineRule="auto"/>
              <w:rPr>
                <w:color w:val="000000"/>
                <w:szCs w:val="22"/>
                <w:lang w:eastAsia="en-GB"/>
              </w:rPr>
            </w:pPr>
            <w:r w:rsidRPr="00222CBF">
              <w:rPr>
                <w:b/>
                <w:color w:val="000000"/>
                <w:sz w:val="16"/>
                <w:szCs w:val="22"/>
                <w:lang w:eastAsia="en-GB"/>
              </w:rPr>
              <w:t>Source of position:</w:t>
            </w:r>
            <w:r w:rsidRPr="00222CBF">
              <w:rPr>
                <w:color w:val="000000"/>
                <w:sz w:val="16"/>
                <w:szCs w:val="22"/>
                <w:lang w:eastAsia="en-GB"/>
              </w:rPr>
              <w:t xml:space="preserve"> A/HRC/22/10/Add.1 - Para. 19</w:t>
            </w:r>
          </w:p>
        </w:tc>
        <w:tc>
          <w:tcPr>
            <w:tcW w:w="1100" w:type="dxa"/>
            <w:tcBorders>
              <w:bottom w:val="dotted" w:sz="4" w:space="0" w:color="auto"/>
            </w:tcBorders>
            <w:shd w:val="clear" w:color="auto" w:fill="auto"/>
            <w:hideMark/>
          </w:tcPr>
          <w:p w:rsidR="00222CBF" w:rsidRPr="00222CBF" w:rsidRDefault="00222CBF" w:rsidP="006028CC">
            <w:pPr>
              <w:suppressAutoHyphens w:val="0"/>
              <w:spacing w:before="40" w:after="40" w:line="240" w:lineRule="auto"/>
              <w:rPr>
                <w:color w:val="000000"/>
                <w:szCs w:val="22"/>
                <w:lang w:eastAsia="en-GB"/>
              </w:rPr>
            </w:pPr>
            <w:r w:rsidRPr="00222CBF">
              <w:rPr>
                <w:color w:val="000000"/>
                <w:szCs w:val="22"/>
                <w:lang w:eastAsia="en-GB"/>
              </w:rPr>
              <w:t>Supported</w:t>
            </w:r>
          </w:p>
        </w:tc>
        <w:tc>
          <w:tcPr>
            <w:tcW w:w="4400" w:type="dxa"/>
            <w:tcBorders>
              <w:bottom w:val="dotted" w:sz="4" w:space="0" w:color="auto"/>
            </w:tcBorders>
            <w:shd w:val="clear" w:color="auto" w:fill="auto"/>
            <w:hideMark/>
          </w:tcPr>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F41 Persons with disabilities: definition, general principles</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A41 Constitutional and legislative framework</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F46 Persons with disabilities: protection and safety in situations of risk</w:t>
            </w:r>
          </w:p>
          <w:p w:rsidR="006028CC" w:rsidRPr="006028CC" w:rsidRDefault="00222CBF" w:rsidP="006028CC">
            <w:pPr>
              <w:suppressAutoHyphens w:val="0"/>
              <w:spacing w:line="240" w:lineRule="auto"/>
              <w:rPr>
                <w:color w:val="000000"/>
                <w:sz w:val="16"/>
                <w:szCs w:val="22"/>
                <w:lang w:eastAsia="en-GB"/>
              </w:rPr>
            </w:pPr>
            <w:r w:rsidRPr="00222CBF">
              <w:rPr>
                <w:b/>
                <w:color w:val="000000"/>
                <w:sz w:val="16"/>
                <w:szCs w:val="22"/>
                <w:lang w:eastAsia="en-GB"/>
              </w:rPr>
              <w:t>Affected persons:</w:t>
            </w:r>
          </w:p>
          <w:p w:rsidR="00222CBF" w:rsidRPr="00222CBF" w:rsidRDefault="00222CBF" w:rsidP="006028CC">
            <w:pPr>
              <w:suppressAutoHyphens w:val="0"/>
              <w:spacing w:line="240" w:lineRule="auto"/>
              <w:rPr>
                <w:color w:val="000000"/>
                <w:sz w:val="16"/>
                <w:szCs w:val="22"/>
                <w:lang w:eastAsia="en-GB"/>
              </w:rPr>
            </w:pPr>
            <w:r w:rsidRPr="00222CBF">
              <w:rPr>
                <w:color w:val="000000"/>
                <w:sz w:val="16"/>
                <w:szCs w:val="22"/>
                <w:lang w:eastAsia="en-GB"/>
              </w:rPr>
              <w:t>- persons with disabilities</w:t>
            </w:r>
          </w:p>
        </w:tc>
        <w:tc>
          <w:tcPr>
            <w:tcW w:w="5200" w:type="dxa"/>
            <w:tcBorders>
              <w:bottom w:val="dotted" w:sz="4" w:space="0" w:color="auto"/>
            </w:tcBorders>
            <w:shd w:val="clear" w:color="auto" w:fill="auto"/>
            <w:hideMark/>
          </w:tcPr>
          <w:p w:rsidR="006028CC" w:rsidRDefault="006028CC" w:rsidP="006028CC">
            <w:pPr>
              <w:suppressAutoHyphens w:val="0"/>
              <w:spacing w:before="60" w:after="60" w:line="240" w:lineRule="auto"/>
              <w:ind w:left="57" w:right="57"/>
              <w:rPr>
                <w:color w:val="000000"/>
                <w:szCs w:val="22"/>
                <w:lang w:eastAsia="en-GB"/>
              </w:rPr>
            </w:pPr>
          </w:p>
          <w:p w:rsidR="00222CBF" w:rsidRPr="00222CBF" w:rsidRDefault="00222CBF" w:rsidP="006028CC">
            <w:pPr>
              <w:suppressAutoHyphens w:val="0"/>
              <w:spacing w:before="60" w:after="60" w:line="240" w:lineRule="auto"/>
              <w:ind w:left="57" w:right="57"/>
              <w:rPr>
                <w:color w:val="000000"/>
                <w:szCs w:val="22"/>
                <w:lang w:eastAsia="en-GB"/>
              </w:rPr>
            </w:pPr>
          </w:p>
        </w:tc>
      </w:tr>
      <w:tr w:rsidR="006028CC" w:rsidRPr="006028CC" w:rsidTr="003A25A1">
        <w:trPr>
          <w:cantSplit/>
        </w:trPr>
        <w:tc>
          <w:tcPr>
            <w:tcW w:w="15220" w:type="dxa"/>
            <w:gridSpan w:val="4"/>
            <w:shd w:val="clear" w:color="auto" w:fill="DBE5F1"/>
            <w:hideMark/>
          </w:tcPr>
          <w:p w:rsidR="006028CC" w:rsidRPr="00222CBF" w:rsidRDefault="006028CC" w:rsidP="006028CC">
            <w:pPr>
              <w:suppressAutoHyphens w:val="0"/>
              <w:spacing w:before="40" w:after="40" w:line="240" w:lineRule="auto"/>
              <w:rPr>
                <w:b/>
                <w:i/>
                <w:color w:val="000000"/>
                <w:sz w:val="28"/>
                <w:szCs w:val="22"/>
                <w:lang w:eastAsia="en-GB"/>
              </w:rPr>
            </w:pPr>
            <w:r w:rsidRPr="006028CC">
              <w:rPr>
                <w:b/>
                <w:i/>
                <w:color w:val="000000"/>
                <w:sz w:val="28"/>
                <w:szCs w:val="22"/>
                <w:lang w:eastAsia="en-GB"/>
              </w:rPr>
              <w:t xml:space="preserve">Theme: </w:t>
            </w:r>
            <w:r w:rsidRPr="00222CBF">
              <w:rPr>
                <w:b/>
                <w:i/>
                <w:color w:val="000000"/>
                <w:sz w:val="28"/>
                <w:szCs w:val="22"/>
                <w:lang w:eastAsia="en-GB"/>
              </w:rPr>
              <w:t>G4 Migrants</w:t>
            </w:r>
          </w:p>
        </w:tc>
      </w:tr>
      <w:tr w:rsidR="00222CBF" w:rsidRPr="006028CC" w:rsidTr="006028CC">
        <w:trPr>
          <w:cantSplit/>
        </w:trPr>
        <w:tc>
          <w:tcPr>
            <w:tcW w:w="4520" w:type="dxa"/>
            <w:shd w:val="clear" w:color="auto" w:fill="auto"/>
            <w:hideMark/>
          </w:tcPr>
          <w:p w:rsidR="006028CC" w:rsidRDefault="00222CBF" w:rsidP="006028CC">
            <w:pPr>
              <w:suppressAutoHyphens w:val="0"/>
              <w:spacing w:before="40" w:after="40" w:line="240" w:lineRule="auto"/>
              <w:rPr>
                <w:color w:val="000000"/>
                <w:szCs w:val="22"/>
                <w:lang w:eastAsia="en-GB"/>
              </w:rPr>
            </w:pPr>
            <w:r w:rsidRPr="00222CBF">
              <w:rPr>
                <w:color w:val="000000"/>
                <w:szCs w:val="22"/>
                <w:lang w:eastAsia="en-GB"/>
              </w:rPr>
              <w:t xml:space="preserve">124.69. Deal with the issue of irregular migration sympathetically and consider further legislative protection of their fundamental human rights </w:t>
            </w:r>
            <w:r w:rsidR="006028CC">
              <w:rPr>
                <w:color w:val="000000"/>
                <w:szCs w:val="22"/>
                <w:lang w:eastAsia="en-GB"/>
              </w:rPr>
              <w:t>(</w:t>
            </w:r>
            <w:r w:rsidRPr="00222CBF">
              <w:rPr>
                <w:color w:val="000000"/>
                <w:szCs w:val="22"/>
                <w:lang w:eastAsia="en-GB"/>
              </w:rPr>
              <w:t>Bangladesh</w:t>
            </w:r>
            <w:r w:rsidR="006028CC">
              <w:rPr>
                <w:color w:val="000000"/>
                <w:szCs w:val="22"/>
                <w:lang w:eastAsia="en-GB"/>
              </w:rPr>
              <w:t>)</w:t>
            </w:r>
            <w:r w:rsidRPr="00222CBF">
              <w:rPr>
                <w:color w:val="000000"/>
                <w:szCs w:val="22"/>
                <w:lang w:eastAsia="en-GB"/>
              </w:rPr>
              <w:t>;</w:t>
            </w:r>
          </w:p>
          <w:p w:rsidR="00222CBF" w:rsidRPr="00222CBF" w:rsidRDefault="006028CC" w:rsidP="006028CC">
            <w:pPr>
              <w:suppressAutoHyphens w:val="0"/>
              <w:spacing w:before="40" w:after="40" w:line="240" w:lineRule="auto"/>
              <w:rPr>
                <w:color w:val="000000"/>
                <w:szCs w:val="22"/>
                <w:lang w:eastAsia="en-GB"/>
              </w:rPr>
            </w:pPr>
            <w:r w:rsidRPr="00222CBF">
              <w:rPr>
                <w:b/>
                <w:color w:val="000000"/>
                <w:sz w:val="16"/>
                <w:szCs w:val="22"/>
                <w:lang w:eastAsia="en-GB"/>
              </w:rPr>
              <w:t>Source of position:</w:t>
            </w:r>
            <w:r w:rsidRPr="00222CBF">
              <w:rPr>
                <w:color w:val="000000"/>
                <w:sz w:val="16"/>
                <w:szCs w:val="22"/>
                <w:lang w:eastAsia="en-GB"/>
              </w:rPr>
              <w:t xml:space="preserve"> A/HRC/22/10/Add.1 - Para. 41</w:t>
            </w:r>
          </w:p>
        </w:tc>
        <w:tc>
          <w:tcPr>
            <w:tcW w:w="1100" w:type="dxa"/>
            <w:shd w:val="clear" w:color="auto" w:fill="auto"/>
            <w:hideMark/>
          </w:tcPr>
          <w:p w:rsidR="00222CBF" w:rsidRPr="00222CBF" w:rsidRDefault="00222CBF" w:rsidP="006028CC">
            <w:pPr>
              <w:suppressAutoHyphens w:val="0"/>
              <w:spacing w:before="40" w:after="40" w:line="240" w:lineRule="auto"/>
              <w:rPr>
                <w:color w:val="000000"/>
                <w:szCs w:val="22"/>
                <w:lang w:eastAsia="en-GB"/>
              </w:rPr>
            </w:pPr>
            <w:r w:rsidRPr="00222CBF">
              <w:rPr>
                <w:color w:val="000000"/>
                <w:szCs w:val="22"/>
                <w:lang w:eastAsia="en-GB"/>
              </w:rPr>
              <w:t>Noted</w:t>
            </w:r>
          </w:p>
        </w:tc>
        <w:tc>
          <w:tcPr>
            <w:tcW w:w="4400" w:type="dxa"/>
            <w:shd w:val="clear" w:color="auto" w:fill="auto"/>
            <w:hideMark/>
          </w:tcPr>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G4 Migrants</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A41 Constitutional and legislative framework</w:t>
            </w:r>
          </w:p>
          <w:p w:rsidR="006028CC" w:rsidRPr="006028CC" w:rsidRDefault="00222CBF" w:rsidP="006028CC">
            <w:pPr>
              <w:suppressAutoHyphens w:val="0"/>
              <w:spacing w:line="240" w:lineRule="auto"/>
              <w:rPr>
                <w:color w:val="000000"/>
                <w:sz w:val="16"/>
                <w:szCs w:val="22"/>
                <w:lang w:eastAsia="en-GB"/>
              </w:rPr>
            </w:pPr>
            <w:r w:rsidRPr="00222CBF">
              <w:rPr>
                <w:b/>
                <w:color w:val="000000"/>
                <w:sz w:val="16"/>
                <w:szCs w:val="22"/>
                <w:lang w:eastAsia="en-GB"/>
              </w:rPr>
              <w:t>Affected persons:</w:t>
            </w:r>
          </w:p>
          <w:p w:rsidR="00222CBF" w:rsidRPr="00222CBF" w:rsidRDefault="00222CBF" w:rsidP="006028CC">
            <w:pPr>
              <w:suppressAutoHyphens w:val="0"/>
              <w:spacing w:line="240" w:lineRule="auto"/>
              <w:rPr>
                <w:color w:val="000000"/>
                <w:sz w:val="16"/>
                <w:szCs w:val="22"/>
                <w:lang w:eastAsia="en-GB"/>
              </w:rPr>
            </w:pPr>
            <w:r w:rsidRPr="00222CBF">
              <w:rPr>
                <w:color w:val="000000"/>
                <w:sz w:val="16"/>
                <w:szCs w:val="22"/>
                <w:lang w:eastAsia="en-GB"/>
              </w:rPr>
              <w:t>- migrants</w:t>
            </w:r>
          </w:p>
        </w:tc>
        <w:tc>
          <w:tcPr>
            <w:tcW w:w="5200" w:type="dxa"/>
            <w:shd w:val="clear" w:color="auto" w:fill="auto"/>
            <w:hideMark/>
          </w:tcPr>
          <w:p w:rsidR="006028CC" w:rsidRDefault="006028CC" w:rsidP="006028CC">
            <w:pPr>
              <w:suppressAutoHyphens w:val="0"/>
              <w:spacing w:before="60" w:after="60" w:line="240" w:lineRule="auto"/>
              <w:ind w:left="57" w:right="57"/>
              <w:rPr>
                <w:color w:val="000000"/>
                <w:szCs w:val="22"/>
                <w:lang w:eastAsia="en-GB"/>
              </w:rPr>
            </w:pPr>
          </w:p>
          <w:p w:rsidR="00222CBF" w:rsidRPr="00222CBF" w:rsidRDefault="00222CBF" w:rsidP="006028CC">
            <w:pPr>
              <w:suppressAutoHyphens w:val="0"/>
              <w:spacing w:before="60" w:after="60" w:line="240" w:lineRule="auto"/>
              <w:ind w:left="57" w:right="57"/>
              <w:rPr>
                <w:color w:val="000000"/>
                <w:szCs w:val="22"/>
                <w:lang w:eastAsia="en-GB"/>
              </w:rPr>
            </w:pPr>
          </w:p>
        </w:tc>
      </w:tr>
      <w:tr w:rsidR="00222CBF" w:rsidRPr="006028CC" w:rsidTr="006028CC">
        <w:trPr>
          <w:cantSplit/>
        </w:trPr>
        <w:tc>
          <w:tcPr>
            <w:tcW w:w="4520" w:type="dxa"/>
            <w:shd w:val="clear" w:color="auto" w:fill="auto"/>
            <w:hideMark/>
          </w:tcPr>
          <w:p w:rsidR="006028CC" w:rsidRDefault="00222CBF" w:rsidP="006028CC">
            <w:pPr>
              <w:suppressAutoHyphens w:val="0"/>
              <w:spacing w:before="40" w:after="40" w:line="240" w:lineRule="auto"/>
              <w:rPr>
                <w:color w:val="000000"/>
                <w:szCs w:val="22"/>
                <w:lang w:eastAsia="en-GB"/>
              </w:rPr>
            </w:pPr>
            <w:r w:rsidRPr="00222CBF">
              <w:rPr>
                <w:color w:val="000000"/>
                <w:szCs w:val="22"/>
                <w:lang w:eastAsia="en-GB"/>
              </w:rPr>
              <w:t xml:space="preserve">124.68. Strengthen measures aimed at social protection of refugees, migrant workers and member s of their families </w:t>
            </w:r>
            <w:r w:rsidR="006028CC">
              <w:rPr>
                <w:color w:val="000000"/>
                <w:szCs w:val="22"/>
                <w:lang w:eastAsia="en-GB"/>
              </w:rPr>
              <w:t>(</w:t>
            </w:r>
            <w:r w:rsidRPr="00222CBF">
              <w:rPr>
                <w:color w:val="000000"/>
                <w:szCs w:val="22"/>
                <w:lang w:eastAsia="en-GB"/>
              </w:rPr>
              <w:t>Belarus</w:t>
            </w:r>
            <w:r w:rsidR="006028CC">
              <w:rPr>
                <w:color w:val="000000"/>
                <w:szCs w:val="22"/>
                <w:lang w:eastAsia="en-GB"/>
              </w:rPr>
              <w:t>)</w:t>
            </w:r>
            <w:r w:rsidRPr="00222CBF">
              <w:rPr>
                <w:color w:val="000000"/>
                <w:szCs w:val="22"/>
                <w:lang w:eastAsia="en-GB"/>
              </w:rPr>
              <w:t>;</w:t>
            </w:r>
          </w:p>
          <w:p w:rsidR="00222CBF" w:rsidRPr="00222CBF" w:rsidRDefault="006028CC" w:rsidP="006028CC">
            <w:pPr>
              <w:suppressAutoHyphens w:val="0"/>
              <w:spacing w:before="40" w:after="40" w:line="240" w:lineRule="auto"/>
              <w:rPr>
                <w:color w:val="000000"/>
                <w:szCs w:val="22"/>
                <w:lang w:eastAsia="en-GB"/>
              </w:rPr>
            </w:pPr>
            <w:r w:rsidRPr="00222CBF">
              <w:rPr>
                <w:b/>
                <w:color w:val="000000"/>
                <w:sz w:val="16"/>
                <w:szCs w:val="22"/>
                <w:lang w:eastAsia="en-GB"/>
              </w:rPr>
              <w:t>Source of position:</w:t>
            </w:r>
            <w:r w:rsidRPr="00222CBF">
              <w:rPr>
                <w:color w:val="000000"/>
                <w:sz w:val="16"/>
                <w:szCs w:val="22"/>
                <w:lang w:eastAsia="en-GB"/>
              </w:rPr>
              <w:t xml:space="preserve"> A/HRC/22/10/Add.1 - Para. 38</w:t>
            </w:r>
          </w:p>
        </w:tc>
        <w:tc>
          <w:tcPr>
            <w:tcW w:w="1100" w:type="dxa"/>
            <w:shd w:val="clear" w:color="auto" w:fill="auto"/>
            <w:hideMark/>
          </w:tcPr>
          <w:p w:rsidR="00222CBF" w:rsidRPr="00222CBF" w:rsidRDefault="00222CBF" w:rsidP="006028CC">
            <w:pPr>
              <w:suppressAutoHyphens w:val="0"/>
              <w:spacing w:before="40" w:after="40" w:line="240" w:lineRule="auto"/>
              <w:rPr>
                <w:color w:val="000000"/>
                <w:szCs w:val="22"/>
                <w:lang w:eastAsia="en-GB"/>
              </w:rPr>
            </w:pPr>
            <w:r w:rsidRPr="00222CBF">
              <w:rPr>
                <w:color w:val="000000"/>
                <w:szCs w:val="22"/>
                <w:lang w:eastAsia="en-GB"/>
              </w:rPr>
              <w:t>Supported</w:t>
            </w:r>
          </w:p>
        </w:tc>
        <w:tc>
          <w:tcPr>
            <w:tcW w:w="4400" w:type="dxa"/>
            <w:shd w:val="clear" w:color="auto" w:fill="auto"/>
            <w:hideMark/>
          </w:tcPr>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G4 Migrants</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A42 Institutions &amp; policies - General</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G5 Refugees &amp; asylum seekers</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E24 Right to social security</w:t>
            </w:r>
          </w:p>
          <w:p w:rsidR="006028CC" w:rsidRPr="006028CC" w:rsidRDefault="00222CBF" w:rsidP="006028CC">
            <w:pPr>
              <w:suppressAutoHyphens w:val="0"/>
              <w:spacing w:line="240" w:lineRule="auto"/>
              <w:rPr>
                <w:color w:val="000000"/>
                <w:sz w:val="16"/>
                <w:szCs w:val="22"/>
                <w:lang w:eastAsia="en-GB"/>
              </w:rPr>
            </w:pPr>
            <w:r w:rsidRPr="00222CBF">
              <w:rPr>
                <w:b/>
                <w:color w:val="000000"/>
                <w:sz w:val="16"/>
                <w:szCs w:val="22"/>
                <w:lang w:eastAsia="en-GB"/>
              </w:rPr>
              <w:t>Affected persons:</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 refugees &amp; asylum seekers</w:t>
            </w:r>
          </w:p>
          <w:p w:rsidR="00222CBF" w:rsidRPr="00222CBF" w:rsidRDefault="00222CBF" w:rsidP="006028CC">
            <w:pPr>
              <w:suppressAutoHyphens w:val="0"/>
              <w:spacing w:line="240" w:lineRule="auto"/>
              <w:rPr>
                <w:color w:val="000000"/>
                <w:sz w:val="16"/>
                <w:szCs w:val="22"/>
                <w:lang w:eastAsia="en-GB"/>
              </w:rPr>
            </w:pPr>
            <w:r w:rsidRPr="00222CBF">
              <w:rPr>
                <w:color w:val="000000"/>
                <w:sz w:val="16"/>
                <w:szCs w:val="22"/>
                <w:lang w:eastAsia="en-GB"/>
              </w:rPr>
              <w:t>- migrants</w:t>
            </w:r>
          </w:p>
        </w:tc>
        <w:tc>
          <w:tcPr>
            <w:tcW w:w="5200" w:type="dxa"/>
            <w:shd w:val="clear" w:color="auto" w:fill="auto"/>
            <w:hideMark/>
          </w:tcPr>
          <w:p w:rsidR="006028CC" w:rsidRDefault="006028CC" w:rsidP="006028CC">
            <w:pPr>
              <w:suppressAutoHyphens w:val="0"/>
              <w:spacing w:before="60" w:after="60" w:line="240" w:lineRule="auto"/>
              <w:ind w:left="57" w:right="57"/>
              <w:rPr>
                <w:color w:val="000000"/>
                <w:szCs w:val="22"/>
                <w:lang w:eastAsia="en-GB"/>
              </w:rPr>
            </w:pPr>
          </w:p>
          <w:p w:rsidR="00222CBF" w:rsidRPr="00222CBF" w:rsidRDefault="00222CBF" w:rsidP="006028CC">
            <w:pPr>
              <w:suppressAutoHyphens w:val="0"/>
              <w:spacing w:before="60" w:after="60" w:line="240" w:lineRule="auto"/>
              <w:ind w:left="57" w:right="57"/>
              <w:rPr>
                <w:color w:val="000000"/>
                <w:szCs w:val="22"/>
                <w:lang w:eastAsia="en-GB"/>
              </w:rPr>
            </w:pPr>
          </w:p>
        </w:tc>
      </w:tr>
      <w:tr w:rsidR="00222CBF" w:rsidRPr="006028CC" w:rsidTr="006028CC">
        <w:trPr>
          <w:cantSplit/>
        </w:trPr>
        <w:tc>
          <w:tcPr>
            <w:tcW w:w="4520" w:type="dxa"/>
            <w:shd w:val="clear" w:color="auto" w:fill="auto"/>
            <w:hideMark/>
          </w:tcPr>
          <w:p w:rsidR="006028CC" w:rsidRDefault="00222CBF" w:rsidP="006028CC">
            <w:pPr>
              <w:suppressAutoHyphens w:val="0"/>
              <w:spacing w:before="40" w:after="40" w:line="240" w:lineRule="auto"/>
              <w:rPr>
                <w:color w:val="000000"/>
                <w:szCs w:val="22"/>
                <w:lang w:eastAsia="en-GB"/>
              </w:rPr>
            </w:pPr>
            <w:r w:rsidRPr="00222CBF">
              <w:rPr>
                <w:color w:val="000000"/>
                <w:szCs w:val="22"/>
                <w:lang w:eastAsia="en-GB"/>
              </w:rPr>
              <w:lastRenderedPageBreak/>
              <w:t>124.31. Continue implementing policies aimed at intensifying the combat against discrimination, especially with respect to female migrant workers (Morocco); Fight against all forms of discrimination and abuse of migrant worker s, particularly women (Spain);</w:t>
            </w:r>
          </w:p>
          <w:p w:rsidR="00222CBF" w:rsidRPr="00222CBF" w:rsidRDefault="006028CC" w:rsidP="006028CC">
            <w:pPr>
              <w:suppressAutoHyphens w:val="0"/>
              <w:spacing w:before="40" w:after="40" w:line="240" w:lineRule="auto"/>
              <w:rPr>
                <w:color w:val="000000"/>
                <w:szCs w:val="22"/>
                <w:lang w:eastAsia="en-GB"/>
              </w:rPr>
            </w:pPr>
            <w:r w:rsidRPr="00222CBF">
              <w:rPr>
                <w:b/>
                <w:color w:val="000000"/>
                <w:sz w:val="16"/>
                <w:szCs w:val="22"/>
                <w:lang w:eastAsia="en-GB"/>
              </w:rPr>
              <w:t>Source of position:</w:t>
            </w:r>
            <w:r w:rsidRPr="00222CBF">
              <w:rPr>
                <w:color w:val="000000"/>
                <w:sz w:val="16"/>
                <w:szCs w:val="22"/>
                <w:lang w:eastAsia="en-GB"/>
              </w:rPr>
              <w:t xml:space="preserve"> A/HRC/22/10/Add.1 - Para. 19</w:t>
            </w:r>
          </w:p>
        </w:tc>
        <w:tc>
          <w:tcPr>
            <w:tcW w:w="1100" w:type="dxa"/>
            <w:shd w:val="clear" w:color="auto" w:fill="auto"/>
            <w:hideMark/>
          </w:tcPr>
          <w:p w:rsidR="00222CBF" w:rsidRPr="00222CBF" w:rsidRDefault="00222CBF" w:rsidP="006028CC">
            <w:pPr>
              <w:suppressAutoHyphens w:val="0"/>
              <w:spacing w:before="40" w:after="40" w:line="240" w:lineRule="auto"/>
              <w:rPr>
                <w:color w:val="000000"/>
                <w:szCs w:val="22"/>
                <w:lang w:eastAsia="en-GB"/>
              </w:rPr>
            </w:pPr>
            <w:r w:rsidRPr="00222CBF">
              <w:rPr>
                <w:color w:val="000000"/>
                <w:szCs w:val="22"/>
                <w:lang w:eastAsia="en-GB"/>
              </w:rPr>
              <w:t>Supported</w:t>
            </w:r>
          </w:p>
        </w:tc>
        <w:tc>
          <w:tcPr>
            <w:tcW w:w="4400" w:type="dxa"/>
            <w:shd w:val="clear" w:color="auto" w:fill="auto"/>
            <w:hideMark/>
          </w:tcPr>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G4 Migrants</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B31 Equality &amp; non-discrimination</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A42 Institutions &amp; policies - General</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B32 Racial discrimination</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F12 Discrimination against women</w:t>
            </w:r>
          </w:p>
          <w:p w:rsidR="006028CC" w:rsidRPr="006028CC" w:rsidRDefault="00222CBF" w:rsidP="006028CC">
            <w:pPr>
              <w:suppressAutoHyphens w:val="0"/>
              <w:spacing w:line="240" w:lineRule="auto"/>
              <w:rPr>
                <w:color w:val="000000"/>
                <w:sz w:val="16"/>
                <w:szCs w:val="22"/>
                <w:lang w:eastAsia="en-GB"/>
              </w:rPr>
            </w:pPr>
            <w:r w:rsidRPr="00222CBF">
              <w:rPr>
                <w:b/>
                <w:color w:val="000000"/>
                <w:sz w:val="16"/>
                <w:szCs w:val="22"/>
                <w:lang w:eastAsia="en-GB"/>
              </w:rPr>
              <w:t>Affected persons:</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 migrants</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 women</w:t>
            </w:r>
          </w:p>
          <w:p w:rsidR="00222CBF" w:rsidRPr="00222CBF" w:rsidRDefault="00222CBF" w:rsidP="006028CC">
            <w:pPr>
              <w:suppressAutoHyphens w:val="0"/>
              <w:spacing w:line="240" w:lineRule="auto"/>
              <w:rPr>
                <w:color w:val="000000"/>
                <w:sz w:val="16"/>
                <w:szCs w:val="22"/>
                <w:lang w:eastAsia="en-GB"/>
              </w:rPr>
            </w:pPr>
            <w:r w:rsidRPr="00222CBF">
              <w:rPr>
                <w:color w:val="000000"/>
                <w:sz w:val="16"/>
                <w:szCs w:val="22"/>
                <w:lang w:eastAsia="en-GB"/>
              </w:rPr>
              <w:t>- minorities/ racial, ethnic, linguistic, religious or descent-based groups</w:t>
            </w:r>
          </w:p>
        </w:tc>
        <w:tc>
          <w:tcPr>
            <w:tcW w:w="5200" w:type="dxa"/>
            <w:shd w:val="clear" w:color="auto" w:fill="auto"/>
            <w:hideMark/>
          </w:tcPr>
          <w:p w:rsidR="006028CC" w:rsidRDefault="006028CC" w:rsidP="006028CC">
            <w:pPr>
              <w:suppressAutoHyphens w:val="0"/>
              <w:spacing w:before="60" w:after="60" w:line="240" w:lineRule="auto"/>
              <w:ind w:left="57" w:right="57"/>
              <w:rPr>
                <w:color w:val="000000"/>
                <w:szCs w:val="22"/>
                <w:lang w:eastAsia="en-GB"/>
              </w:rPr>
            </w:pPr>
          </w:p>
          <w:p w:rsidR="00222CBF" w:rsidRPr="00222CBF" w:rsidRDefault="00222CBF" w:rsidP="006028CC">
            <w:pPr>
              <w:suppressAutoHyphens w:val="0"/>
              <w:spacing w:before="60" w:after="60" w:line="240" w:lineRule="auto"/>
              <w:ind w:left="57" w:right="57"/>
              <w:rPr>
                <w:color w:val="000000"/>
                <w:szCs w:val="22"/>
                <w:lang w:eastAsia="en-GB"/>
              </w:rPr>
            </w:pPr>
          </w:p>
        </w:tc>
      </w:tr>
      <w:tr w:rsidR="00222CBF" w:rsidRPr="006028CC" w:rsidTr="006028CC">
        <w:trPr>
          <w:cantSplit/>
        </w:trPr>
        <w:tc>
          <w:tcPr>
            <w:tcW w:w="4520" w:type="dxa"/>
            <w:shd w:val="clear" w:color="auto" w:fill="auto"/>
            <w:hideMark/>
          </w:tcPr>
          <w:p w:rsidR="006028CC" w:rsidRDefault="00222CBF" w:rsidP="006028CC">
            <w:pPr>
              <w:suppressAutoHyphens w:val="0"/>
              <w:spacing w:before="40" w:after="40" w:line="240" w:lineRule="auto"/>
              <w:rPr>
                <w:color w:val="000000"/>
                <w:szCs w:val="22"/>
                <w:lang w:eastAsia="en-GB"/>
              </w:rPr>
            </w:pPr>
            <w:r w:rsidRPr="00222CBF">
              <w:rPr>
                <w:color w:val="000000"/>
                <w:szCs w:val="22"/>
                <w:lang w:eastAsia="en-GB"/>
              </w:rPr>
              <w:t>124.67. Intensify its comprehensive policies and concrete plans to guarantee the full enjoyment of rights and welfare of migrant workers, especially women, including combating human trafficking and discrimination in all forms (Viet Nam); Continue its efforts for the protection of the rights of migrant workers (Nepal); Carry out actions to protect the rights of migrants and their families (Senegal); Continue to take measures to promote and protect the rights of migrant workers (Sri Lanka); Further strengthen measures to promote and protect the rights of all migrant workers by ensuring their appropriate welfare and standard of living (Thailand);</w:t>
            </w:r>
          </w:p>
          <w:p w:rsidR="00222CBF" w:rsidRPr="00222CBF" w:rsidRDefault="006028CC" w:rsidP="006028CC">
            <w:pPr>
              <w:suppressAutoHyphens w:val="0"/>
              <w:spacing w:before="40" w:after="40" w:line="240" w:lineRule="auto"/>
              <w:rPr>
                <w:color w:val="000000"/>
                <w:szCs w:val="22"/>
                <w:lang w:eastAsia="en-GB"/>
              </w:rPr>
            </w:pPr>
            <w:r w:rsidRPr="00222CBF">
              <w:rPr>
                <w:b/>
                <w:color w:val="000000"/>
                <w:sz w:val="16"/>
                <w:szCs w:val="22"/>
                <w:lang w:eastAsia="en-GB"/>
              </w:rPr>
              <w:t>Source of position:</w:t>
            </w:r>
            <w:r w:rsidRPr="00222CBF">
              <w:rPr>
                <w:color w:val="000000"/>
                <w:sz w:val="16"/>
                <w:szCs w:val="22"/>
                <w:lang w:eastAsia="en-GB"/>
              </w:rPr>
              <w:t xml:space="preserve"> A/HRC/22/10/Add.1 - Para. 38</w:t>
            </w:r>
          </w:p>
        </w:tc>
        <w:tc>
          <w:tcPr>
            <w:tcW w:w="1100" w:type="dxa"/>
            <w:shd w:val="clear" w:color="auto" w:fill="auto"/>
            <w:hideMark/>
          </w:tcPr>
          <w:p w:rsidR="00222CBF" w:rsidRPr="00222CBF" w:rsidRDefault="00222CBF" w:rsidP="006028CC">
            <w:pPr>
              <w:suppressAutoHyphens w:val="0"/>
              <w:spacing w:before="40" w:after="40" w:line="240" w:lineRule="auto"/>
              <w:rPr>
                <w:color w:val="000000"/>
                <w:szCs w:val="22"/>
                <w:lang w:eastAsia="en-GB"/>
              </w:rPr>
            </w:pPr>
            <w:r w:rsidRPr="00222CBF">
              <w:rPr>
                <w:color w:val="000000"/>
                <w:szCs w:val="22"/>
                <w:lang w:eastAsia="en-GB"/>
              </w:rPr>
              <w:t>Supported</w:t>
            </w:r>
          </w:p>
        </w:tc>
        <w:tc>
          <w:tcPr>
            <w:tcW w:w="4400" w:type="dxa"/>
            <w:shd w:val="clear" w:color="auto" w:fill="auto"/>
            <w:hideMark/>
          </w:tcPr>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G4 Migrants</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B31 Equality &amp; non-discrimination</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A42 Institutions &amp; policies - General</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D27 Prohibition of slavery, trafficking</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F12 Discrimination against women</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E21 Right to an adequate standard of living - general</w:t>
            </w:r>
          </w:p>
          <w:p w:rsidR="006028CC" w:rsidRPr="006028CC" w:rsidRDefault="00222CBF" w:rsidP="006028CC">
            <w:pPr>
              <w:suppressAutoHyphens w:val="0"/>
              <w:spacing w:line="240" w:lineRule="auto"/>
              <w:rPr>
                <w:color w:val="000000"/>
                <w:sz w:val="16"/>
                <w:szCs w:val="22"/>
                <w:lang w:eastAsia="en-GB"/>
              </w:rPr>
            </w:pPr>
            <w:r w:rsidRPr="00222CBF">
              <w:rPr>
                <w:b/>
                <w:color w:val="000000"/>
                <w:sz w:val="16"/>
                <w:szCs w:val="22"/>
                <w:lang w:eastAsia="en-GB"/>
              </w:rPr>
              <w:t>Affected persons:</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 migrants</w:t>
            </w:r>
          </w:p>
          <w:p w:rsidR="00222CBF" w:rsidRPr="00222CBF" w:rsidRDefault="00222CBF" w:rsidP="006028CC">
            <w:pPr>
              <w:suppressAutoHyphens w:val="0"/>
              <w:spacing w:line="240" w:lineRule="auto"/>
              <w:rPr>
                <w:color w:val="000000"/>
                <w:sz w:val="16"/>
                <w:szCs w:val="22"/>
                <w:lang w:eastAsia="en-GB"/>
              </w:rPr>
            </w:pPr>
            <w:r w:rsidRPr="00222CBF">
              <w:rPr>
                <w:color w:val="000000"/>
                <w:sz w:val="16"/>
                <w:szCs w:val="22"/>
                <w:lang w:eastAsia="en-GB"/>
              </w:rPr>
              <w:t>- women</w:t>
            </w:r>
          </w:p>
        </w:tc>
        <w:tc>
          <w:tcPr>
            <w:tcW w:w="5200" w:type="dxa"/>
            <w:shd w:val="clear" w:color="auto" w:fill="auto"/>
            <w:hideMark/>
          </w:tcPr>
          <w:p w:rsidR="006028CC" w:rsidRDefault="006028CC" w:rsidP="006028CC">
            <w:pPr>
              <w:suppressAutoHyphens w:val="0"/>
              <w:spacing w:before="60" w:after="60" w:line="240" w:lineRule="auto"/>
              <w:ind w:left="57" w:right="57"/>
              <w:rPr>
                <w:color w:val="000000"/>
                <w:szCs w:val="22"/>
                <w:lang w:eastAsia="en-GB"/>
              </w:rPr>
            </w:pPr>
          </w:p>
          <w:p w:rsidR="00222CBF" w:rsidRPr="00222CBF" w:rsidRDefault="00222CBF" w:rsidP="006028CC">
            <w:pPr>
              <w:suppressAutoHyphens w:val="0"/>
              <w:spacing w:before="60" w:after="60" w:line="240" w:lineRule="auto"/>
              <w:ind w:left="57" w:right="57"/>
              <w:rPr>
                <w:color w:val="000000"/>
                <w:szCs w:val="22"/>
                <w:lang w:eastAsia="en-GB"/>
              </w:rPr>
            </w:pPr>
          </w:p>
        </w:tc>
      </w:tr>
      <w:tr w:rsidR="00222CBF" w:rsidRPr="006028CC" w:rsidTr="006028CC">
        <w:trPr>
          <w:cantSplit/>
        </w:trPr>
        <w:tc>
          <w:tcPr>
            <w:tcW w:w="4520" w:type="dxa"/>
            <w:shd w:val="clear" w:color="auto" w:fill="auto"/>
            <w:hideMark/>
          </w:tcPr>
          <w:p w:rsidR="006028CC" w:rsidRDefault="00222CBF" w:rsidP="006028CC">
            <w:pPr>
              <w:suppressAutoHyphens w:val="0"/>
              <w:spacing w:before="40" w:after="40" w:line="240" w:lineRule="auto"/>
              <w:rPr>
                <w:color w:val="000000"/>
                <w:szCs w:val="22"/>
                <w:lang w:eastAsia="en-GB"/>
              </w:rPr>
            </w:pPr>
            <w:r w:rsidRPr="00222CBF">
              <w:rPr>
                <w:color w:val="000000"/>
                <w:szCs w:val="22"/>
                <w:lang w:eastAsia="en-GB"/>
              </w:rPr>
              <w:t>124.65. Take all measures to eliminate restrictions to the mobility of migrant workers (France);</w:t>
            </w:r>
          </w:p>
          <w:p w:rsidR="00222CBF" w:rsidRPr="00222CBF" w:rsidRDefault="006028CC" w:rsidP="006028CC">
            <w:pPr>
              <w:suppressAutoHyphens w:val="0"/>
              <w:spacing w:before="40" w:after="40" w:line="240" w:lineRule="auto"/>
              <w:rPr>
                <w:color w:val="000000"/>
                <w:szCs w:val="22"/>
                <w:lang w:eastAsia="en-GB"/>
              </w:rPr>
            </w:pPr>
            <w:r w:rsidRPr="00222CBF">
              <w:rPr>
                <w:b/>
                <w:color w:val="000000"/>
                <w:sz w:val="16"/>
                <w:szCs w:val="22"/>
                <w:lang w:eastAsia="en-GB"/>
              </w:rPr>
              <w:t>Source of position:</w:t>
            </w:r>
            <w:r w:rsidRPr="00222CBF">
              <w:rPr>
                <w:color w:val="000000"/>
                <w:sz w:val="16"/>
                <w:szCs w:val="22"/>
                <w:lang w:eastAsia="en-GB"/>
              </w:rPr>
              <w:t xml:space="preserve"> A/HRC/22/10/Add.1 - Para. 40</w:t>
            </w:r>
          </w:p>
        </w:tc>
        <w:tc>
          <w:tcPr>
            <w:tcW w:w="1100" w:type="dxa"/>
            <w:shd w:val="clear" w:color="auto" w:fill="auto"/>
            <w:hideMark/>
          </w:tcPr>
          <w:p w:rsidR="00222CBF" w:rsidRPr="00222CBF" w:rsidRDefault="00222CBF" w:rsidP="006028CC">
            <w:pPr>
              <w:suppressAutoHyphens w:val="0"/>
              <w:spacing w:before="40" w:after="40" w:line="240" w:lineRule="auto"/>
              <w:rPr>
                <w:color w:val="000000"/>
                <w:szCs w:val="22"/>
                <w:lang w:eastAsia="en-GB"/>
              </w:rPr>
            </w:pPr>
            <w:r w:rsidRPr="00222CBF">
              <w:rPr>
                <w:color w:val="000000"/>
                <w:szCs w:val="22"/>
                <w:lang w:eastAsia="en-GB"/>
              </w:rPr>
              <w:t>Noted</w:t>
            </w:r>
          </w:p>
        </w:tc>
        <w:tc>
          <w:tcPr>
            <w:tcW w:w="4400" w:type="dxa"/>
            <w:shd w:val="clear" w:color="auto" w:fill="auto"/>
            <w:hideMark/>
          </w:tcPr>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G4 Migrants</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E31 Right to work</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E32 Right to just and favourable conditions of work</w:t>
            </w:r>
          </w:p>
          <w:p w:rsidR="006028CC" w:rsidRPr="006028CC" w:rsidRDefault="00222CBF" w:rsidP="006028CC">
            <w:pPr>
              <w:suppressAutoHyphens w:val="0"/>
              <w:spacing w:line="240" w:lineRule="auto"/>
              <w:rPr>
                <w:color w:val="000000"/>
                <w:sz w:val="16"/>
                <w:szCs w:val="22"/>
                <w:lang w:eastAsia="en-GB"/>
              </w:rPr>
            </w:pPr>
            <w:r w:rsidRPr="00222CBF">
              <w:rPr>
                <w:b/>
                <w:color w:val="000000"/>
                <w:sz w:val="16"/>
                <w:szCs w:val="22"/>
                <w:lang w:eastAsia="en-GB"/>
              </w:rPr>
              <w:t>Affected persons:</w:t>
            </w:r>
          </w:p>
          <w:p w:rsidR="00222CBF" w:rsidRPr="00222CBF" w:rsidRDefault="00222CBF" w:rsidP="006028CC">
            <w:pPr>
              <w:suppressAutoHyphens w:val="0"/>
              <w:spacing w:line="240" w:lineRule="auto"/>
              <w:rPr>
                <w:color w:val="000000"/>
                <w:sz w:val="16"/>
                <w:szCs w:val="22"/>
                <w:lang w:eastAsia="en-GB"/>
              </w:rPr>
            </w:pPr>
            <w:r w:rsidRPr="00222CBF">
              <w:rPr>
                <w:color w:val="000000"/>
                <w:sz w:val="16"/>
                <w:szCs w:val="22"/>
                <w:lang w:eastAsia="en-GB"/>
              </w:rPr>
              <w:t>- migrants</w:t>
            </w:r>
          </w:p>
        </w:tc>
        <w:tc>
          <w:tcPr>
            <w:tcW w:w="5200" w:type="dxa"/>
            <w:shd w:val="clear" w:color="auto" w:fill="auto"/>
            <w:hideMark/>
          </w:tcPr>
          <w:p w:rsidR="006028CC" w:rsidRDefault="006028CC" w:rsidP="006028CC">
            <w:pPr>
              <w:suppressAutoHyphens w:val="0"/>
              <w:spacing w:before="60" w:after="60" w:line="240" w:lineRule="auto"/>
              <w:ind w:left="57" w:right="57"/>
              <w:rPr>
                <w:color w:val="000000"/>
                <w:szCs w:val="22"/>
                <w:lang w:eastAsia="en-GB"/>
              </w:rPr>
            </w:pPr>
          </w:p>
          <w:p w:rsidR="00222CBF" w:rsidRPr="00222CBF" w:rsidRDefault="00222CBF" w:rsidP="006028CC">
            <w:pPr>
              <w:suppressAutoHyphens w:val="0"/>
              <w:spacing w:before="60" w:after="60" w:line="240" w:lineRule="auto"/>
              <w:ind w:left="57" w:right="57"/>
              <w:rPr>
                <w:color w:val="000000"/>
                <w:szCs w:val="22"/>
                <w:lang w:eastAsia="en-GB"/>
              </w:rPr>
            </w:pPr>
          </w:p>
        </w:tc>
      </w:tr>
      <w:tr w:rsidR="00222CBF" w:rsidRPr="006028CC" w:rsidTr="006028CC">
        <w:trPr>
          <w:cantSplit/>
        </w:trPr>
        <w:tc>
          <w:tcPr>
            <w:tcW w:w="4520" w:type="dxa"/>
            <w:shd w:val="clear" w:color="auto" w:fill="auto"/>
            <w:hideMark/>
          </w:tcPr>
          <w:p w:rsidR="006028CC" w:rsidRDefault="00222CBF" w:rsidP="006028CC">
            <w:pPr>
              <w:suppressAutoHyphens w:val="0"/>
              <w:spacing w:before="40" w:after="40" w:line="240" w:lineRule="auto"/>
              <w:rPr>
                <w:color w:val="000000"/>
                <w:szCs w:val="22"/>
                <w:lang w:eastAsia="en-GB"/>
              </w:rPr>
            </w:pPr>
            <w:r w:rsidRPr="00222CBF">
              <w:rPr>
                <w:color w:val="000000"/>
                <w:szCs w:val="22"/>
                <w:lang w:eastAsia="en-GB"/>
              </w:rPr>
              <w:t>124.32. Continue to adopt appropriate policies and laws to counter discrimination of women migrant workers and ensure that their children can enjoy rights to education and health (Sudan); Take further legislative measures to formulate policies on the prevention of discrimination and violence against migrant women and child workers and also guarantee their right to education and healt h (Iran (Islamic Republic of));</w:t>
            </w:r>
          </w:p>
          <w:p w:rsidR="00222CBF" w:rsidRPr="00222CBF" w:rsidRDefault="006028CC" w:rsidP="006028CC">
            <w:pPr>
              <w:suppressAutoHyphens w:val="0"/>
              <w:spacing w:before="40" w:after="40" w:line="240" w:lineRule="auto"/>
              <w:rPr>
                <w:color w:val="000000"/>
                <w:szCs w:val="22"/>
                <w:lang w:eastAsia="en-GB"/>
              </w:rPr>
            </w:pPr>
            <w:r w:rsidRPr="00222CBF">
              <w:rPr>
                <w:b/>
                <w:color w:val="000000"/>
                <w:sz w:val="16"/>
                <w:szCs w:val="22"/>
                <w:lang w:eastAsia="en-GB"/>
              </w:rPr>
              <w:t>Source of position:</w:t>
            </w:r>
            <w:r w:rsidRPr="00222CBF">
              <w:rPr>
                <w:color w:val="000000"/>
                <w:sz w:val="16"/>
                <w:szCs w:val="22"/>
                <w:lang w:eastAsia="en-GB"/>
              </w:rPr>
              <w:t xml:space="preserve"> A/HRC/22/10/Add.1 - Para. 19</w:t>
            </w:r>
          </w:p>
        </w:tc>
        <w:tc>
          <w:tcPr>
            <w:tcW w:w="1100" w:type="dxa"/>
            <w:shd w:val="clear" w:color="auto" w:fill="auto"/>
            <w:hideMark/>
          </w:tcPr>
          <w:p w:rsidR="00222CBF" w:rsidRPr="00222CBF" w:rsidRDefault="00222CBF" w:rsidP="006028CC">
            <w:pPr>
              <w:suppressAutoHyphens w:val="0"/>
              <w:spacing w:before="40" w:after="40" w:line="240" w:lineRule="auto"/>
              <w:rPr>
                <w:color w:val="000000"/>
                <w:szCs w:val="22"/>
                <w:lang w:eastAsia="en-GB"/>
              </w:rPr>
            </w:pPr>
            <w:r w:rsidRPr="00222CBF">
              <w:rPr>
                <w:color w:val="000000"/>
                <w:szCs w:val="22"/>
                <w:lang w:eastAsia="en-GB"/>
              </w:rPr>
              <w:t>Supported</w:t>
            </w:r>
          </w:p>
        </w:tc>
        <w:tc>
          <w:tcPr>
            <w:tcW w:w="4400" w:type="dxa"/>
            <w:shd w:val="clear" w:color="auto" w:fill="auto"/>
            <w:hideMark/>
          </w:tcPr>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G4 Migrants</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F13 Violence against women</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B31 Equality &amp; non-discrimination</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A42 Institutions &amp; policies - General</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B32 Racial discrimination</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F31 Children: definition; general principles; protection</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A41 Constitutional and legislative framework</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E41 Right to health - General</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F12 Discrimination against women</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E51 Right to education - General</w:t>
            </w:r>
          </w:p>
          <w:p w:rsidR="006028CC" w:rsidRPr="006028CC" w:rsidRDefault="00222CBF" w:rsidP="006028CC">
            <w:pPr>
              <w:suppressAutoHyphens w:val="0"/>
              <w:spacing w:line="240" w:lineRule="auto"/>
              <w:rPr>
                <w:color w:val="000000"/>
                <w:sz w:val="16"/>
                <w:szCs w:val="22"/>
                <w:lang w:eastAsia="en-GB"/>
              </w:rPr>
            </w:pPr>
            <w:r w:rsidRPr="00222CBF">
              <w:rPr>
                <w:b/>
                <w:color w:val="000000"/>
                <w:sz w:val="16"/>
                <w:szCs w:val="22"/>
                <w:lang w:eastAsia="en-GB"/>
              </w:rPr>
              <w:t>Affected persons:</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 children</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 migrants</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 women</w:t>
            </w:r>
          </w:p>
          <w:p w:rsidR="00222CBF" w:rsidRPr="00222CBF" w:rsidRDefault="00222CBF" w:rsidP="006028CC">
            <w:pPr>
              <w:suppressAutoHyphens w:val="0"/>
              <w:spacing w:line="240" w:lineRule="auto"/>
              <w:rPr>
                <w:color w:val="000000"/>
                <w:sz w:val="16"/>
                <w:szCs w:val="22"/>
                <w:lang w:eastAsia="en-GB"/>
              </w:rPr>
            </w:pPr>
            <w:r w:rsidRPr="00222CBF">
              <w:rPr>
                <w:color w:val="000000"/>
                <w:sz w:val="16"/>
                <w:szCs w:val="22"/>
                <w:lang w:eastAsia="en-GB"/>
              </w:rPr>
              <w:t>- minorities/ racial, ethnic, linguistic, religious or descent-based groups</w:t>
            </w:r>
          </w:p>
        </w:tc>
        <w:tc>
          <w:tcPr>
            <w:tcW w:w="5200" w:type="dxa"/>
            <w:shd w:val="clear" w:color="auto" w:fill="auto"/>
            <w:hideMark/>
          </w:tcPr>
          <w:p w:rsidR="006028CC" w:rsidRDefault="006028CC" w:rsidP="006028CC">
            <w:pPr>
              <w:suppressAutoHyphens w:val="0"/>
              <w:spacing w:before="60" w:after="60" w:line="240" w:lineRule="auto"/>
              <w:ind w:left="57" w:right="57"/>
              <w:rPr>
                <w:color w:val="000000"/>
                <w:szCs w:val="22"/>
                <w:lang w:eastAsia="en-GB"/>
              </w:rPr>
            </w:pPr>
          </w:p>
          <w:p w:rsidR="00222CBF" w:rsidRPr="00222CBF" w:rsidRDefault="00222CBF" w:rsidP="006028CC">
            <w:pPr>
              <w:suppressAutoHyphens w:val="0"/>
              <w:spacing w:before="60" w:after="60" w:line="240" w:lineRule="auto"/>
              <w:ind w:left="57" w:right="57"/>
              <w:rPr>
                <w:color w:val="000000"/>
                <w:szCs w:val="22"/>
                <w:lang w:eastAsia="en-GB"/>
              </w:rPr>
            </w:pPr>
          </w:p>
        </w:tc>
      </w:tr>
      <w:tr w:rsidR="00222CBF" w:rsidRPr="006028CC" w:rsidTr="006028CC">
        <w:trPr>
          <w:cantSplit/>
        </w:trPr>
        <w:tc>
          <w:tcPr>
            <w:tcW w:w="4520" w:type="dxa"/>
            <w:tcBorders>
              <w:bottom w:val="dotted" w:sz="4" w:space="0" w:color="auto"/>
            </w:tcBorders>
            <w:shd w:val="clear" w:color="auto" w:fill="auto"/>
            <w:hideMark/>
          </w:tcPr>
          <w:p w:rsidR="006028CC" w:rsidRDefault="00222CBF" w:rsidP="006028CC">
            <w:pPr>
              <w:suppressAutoHyphens w:val="0"/>
              <w:spacing w:before="40" w:after="40" w:line="240" w:lineRule="auto"/>
              <w:rPr>
                <w:color w:val="000000"/>
                <w:szCs w:val="22"/>
                <w:lang w:eastAsia="en-GB"/>
              </w:rPr>
            </w:pPr>
            <w:r w:rsidRPr="00222CBF">
              <w:rPr>
                <w:color w:val="000000"/>
                <w:szCs w:val="22"/>
                <w:lang w:eastAsia="en-GB"/>
              </w:rPr>
              <w:lastRenderedPageBreak/>
              <w:t>124.66. Take measures to ensure that the children of undocumented migrants are provided with access</w:t>
            </w:r>
            <w:r w:rsidR="006028CC">
              <w:rPr>
                <w:color w:val="000000"/>
                <w:szCs w:val="22"/>
                <w:lang w:eastAsia="en-GB"/>
              </w:rPr>
              <w:t xml:space="preserve"> </w:t>
            </w:r>
            <w:r w:rsidRPr="00222CBF">
              <w:rPr>
                <w:color w:val="000000"/>
                <w:szCs w:val="22"/>
                <w:lang w:eastAsia="en-GB"/>
              </w:rPr>
              <w:t xml:space="preserve">to medical services </w:t>
            </w:r>
            <w:r w:rsidR="006028CC">
              <w:rPr>
                <w:color w:val="000000"/>
                <w:szCs w:val="22"/>
                <w:lang w:eastAsia="en-GB"/>
              </w:rPr>
              <w:t>(</w:t>
            </w:r>
            <w:r w:rsidRPr="00222CBF">
              <w:rPr>
                <w:color w:val="000000"/>
                <w:szCs w:val="22"/>
                <w:lang w:eastAsia="en-GB"/>
              </w:rPr>
              <w:t>Ireland</w:t>
            </w:r>
            <w:r w:rsidR="006028CC">
              <w:rPr>
                <w:color w:val="000000"/>
                <w:szCs w:val="22"/>
                <w:lang w:eastAsia="en-GB"/>
              </w:rPr>
              <w:t>)</w:t>
            </w:r>
            <w:r w:rsidRPr="00222CBF">
              <w:rPr>
                <w:color w:val="000000"/>
                <w:szCs w:val="22"/>
                <w:lang w:eastAsia="en-GB"/>
              </w:rPr>
              <w:t>;</w:t>
            </w:r>
          </w:p>
          <w:p w:rsidR="00222CBF" w:rsidRPr="00222CBF" w:rsidRDefault="006028CC" w:rsidP="006028CC">
            <w:pPr>
              <w:suppressAutoHyphens w:val="0"/>
              <w:spacing w:before="40" w:after="40" w:line="240" w:lineRule="auto"/>
              <w:rPr>
                <w:color w:val="000000"/>
                <w:szCs w:val="22"/>
                <w:lang w:eastAsia="en-GB"/>
              </w:rPr>
            </w:pPr>
            <w:r w:rsidRPr="00222CBF">
              <w:rPr>
                <w:b/>
                <w:color w:val="000000"/>
                <w:sz w:val="16"/>
                <w:szCs w:val="22"/>
                <w:lang w:eastAsia="en-GB"/>
              </w:rPr>
              <w:t>Source of position:</w:t>
            </w:r>
            <w:r w:rsidRPr="00222CBF">
              <w:rPr>
                <w:color w:val="000000"/>
                <w:sz w:val="16"/>
                <w:szCs w:val="22"/>
                <w:lang w:eastAsia="en-GB"/>
              </w:rPr>
              <w:t xml:space="preserve"> A/HRC/22/10/Add.1 - Para. 38</w:t>
            </w:r>
          </w:p>
        </w:tc>
        <w:tc>
          <w:tcPr>
            <w:tcW w:w="1100" w:type="dxa"/>
            <w:tcBorders>
              <w:bottom w:val="dotted" w:sz="4" w:space="0" w:color="auto"/>
            </w:tcBorders>
            <w:shd w:val="clear" w:color="auto" w:fill="auto"/>
            <w:hideMark/>
          </w:tcPr>
          <w:p w:rsidR="00222CBF" w:rsidRPr="00222CBF" w:rsidRDefault="00222CBF" w:rsidP="006028CC">
            <w:pPr>
              <w:suppressAutoHyphens w:val="0"/>
              <w:spacing w:before="40" w:after="40" w:line="240" w:lineRule="auto"/>
              <w:rPr>
                <w:color w:val="000000"/>
                <w:szCs w:val="22"/>
                <w:lang w:eastAsia="en-GB"/>
              </w:rPr>
            </w:pPr>
            <w:r w:rsidRPr="00222CBF">
              <w:rPr>
                <w:color w:val="000000"/>
                <w:szCs w:val="22"/>
                <w:lang w:eastAsia="en-GB"/>
              </w:rPr>
              <w:t>Supported</w:t>
            </w:r>
          </w:p>
        </w:tc>
        <w:tc>
          <w:tcPr>
            <w:tcW w:w="4400" w:type="dxa"/>
            <w:tcBorders>
              <w:bottom w:val="dotted" w:sz="4" w:space="0" w:color="auto"/>
            </w:tcBorders>
            <w:shd w:val="clear" w:color="auto" w:fill="auto"/>
            <w:hideMark/>
          </w:tcPr>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G4 Migrants</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F31 Children: definition; general principles; protection</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E41 Right to health - General</w:t>
            </w:r>
          </w:p>
          <w:p w:rsidR="006028CC" w:rsidRPr="006028CC" w:rsidRDefault="00222CBF" w:rsidP="006028CC">
            <w:pPr>
              <w:suppressAutoHyphens w:val="0"/>
              <w:spacing w:line="240" w:lineRule="auto"/>
              <w:rPr>
                <w:color w:val="000000"/>
                <w:sz w:val="16"/>
                <w:szCs w:val="22"/>
                <w:lang w:eastAsia="en-GB"/>
              </w:rPr>
            </w:pPr>
            <w:r w:rsidRPr="00222CBF">
              <w:rPr>
                <w:b/>
                <w:color w:val="000000"/>
                <w:sz w:val="16"/>
                <w:szCs w:val="22"/>
                <w:lang w:eastAsia="en-GB"/>
              </w:rPr>
              <w:t>Affected persons:</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 children</w:t>
            </w:r>
          </w:p>
          <w:p w:rsidR="00222CBF" w:rsidRPr="00222CBF" w:rsidRDefault="00222CBF" w:rsidP="006028CC">
            <w:pPr>
              <w:suppressAutoHyphens w:val="0"/>
              <w:spacing w:line="240" w:lineRule="auto"/>
              <w:rPr>
                <w:color w:val="000000"/>
                <w:sz w:val="16"/>
                <w:szCs w:val="22"/>
                <w:lang w:eastAsia="en-GB"/>
              </w:rPr>
            </w:pPr>
            <w:r w:rsidRPr="00222CBF">
              <w:rPr>
                <w:color w:val="000000"/>
                <w:sz w:val="16"/>
                <w:szCs w:val="22"/>
                <w:lang w:eastAsia="en-GB"/>
              </w:rPr>
              <w:t>- migrants</w:t>
            </w:r>
          </w:p>
        </w:tc>
        <w:tc>
          <w:tcPr>
            <w:tcW w:w="5200" w:type="dxa"/>
            <w:tcBorders>
              <w:bottom w:val="dotted" w:sz="4" w:space="0" w:color="auto"/>
            </w:tcBorders>
            <w:shd w:val="clear" w:color="auto" w:fill="auto"/>
            <w:hideMark/>
          </w:tcPr>
          <w:p w:rsidR="006028CC" w:rsidRDefault="006028CC" w:rsidP="006028CC">
            <w:pPr>
              <w:suppressAutoHyphens w:val="0"/>
              <w:spacing w:before="60" w:after="60" w:line="240" w:lineRule="auto"/>
              <w:ind w:left="57" w:right="57"/>
              <w:rPr>
                <w:color w:val="000000"/>
                <w:szCs w:val="22"/>
                <w:lang w:eastAsia="en-GB"/>
              </w:rPr>
            </w:pPr>
            <w:bookmarkStart w:id="0" w:name="_GoBack"/>
            <w:bookmarkEnd w:id="0"/>
          </w:p>
          <w:p w:rsidR="00222CBF" w:rsidRPr="00222CBF" w:rsidRDefault="00222CBF" w:rsidP="006028CC">
            <w:pPr>
              <w:suppressAutoHyphens w:val="0"/>
              <w:spacing w:before="60" w:after="60" w:line="240" w:lineRule="auto"/>
              <w:ind w:left="57" w:right="57"/>
              <w:rPr>
                <w:color w:val="000000"/>
                <w:szCs w:val="22"/>
                <w:lang w:eastAsia="en-GB"/>
              </w:rPr>
            </w:pPr>
          </w:p>
        </w:tc>
      </w:tr>
      <w:tr w:rsidR="006028CC" w:rsidRPr="006028CC" w:rsidTr="00667D8C">
        <w:trPr>
          <w:cantSplit/>
        </w:trPr>
        <w:tc>
          <w:tcPr>
            <w:tcW w:w="15220" w:type="dxa"/>
            <w:gridSpan w:val="4"/>
            <w:shd w:val="clear" w:color="auto" w:fill="DBE5F1"/>
            <w:hideMark/>
          </w:tcPr>
          <w:p w:rsidR="006028CC" w:rsidRPr="00222CBF" w:rsidRDefault="006028CC" w:rsidP="006028CC">
            <w:pPr>
              <w:suppressAutoHyphens w:val="0"/>
              <w:spacing w:before="40" w:after="40" w:line="240" w:lineRule="auto"/>
              <w:rPr>
                <w:b/>
                <w:i/>
                <w:color w:val="000000"/>
                <w:sz w:val="28"/>
                <w:szCs w:val="22"/>
                <w:lang w:eastAsia="en-GB"/>
              </w:rPr>
            </w:pPr>
            <w:r w:rsidRPr="006028CC">
              <w:rPr>
                <w:b/>
                <w:i/>
                <w:color w:val="000000"/>
                <w:sz w:val="28"/>
                <w:szCs w:val="22"/>
                <w:lang w:eastAsia="en-GB"/>
              </w:rPr>
              <w:t xml:space="preserve">Theme: </w:t>
            </w:r>
            <w:r w:rsidRPr="00222CBF">
              <w:rPr>
                <w:b/>
                <w:i/>
                <w:color w:val="000000"/>
                <w:sz w:val="28"/>
                <w:szCs w:val="22"/>
                <w:lang w:eastAsia="en-GB"/>
              </w:rPr>
              <w:t>G5 Refugees &amp; asylum seekers</w:t>
            </w:r>
          </w:p>
        </w:tc>
      </w:tr>
      <w:tr w:rsidR="00222CBF" w:rsidRPr="006028CC" w:rsidTr="006028CC">
        <w:trPr>
          <w:cantSplit/>
        </w:trPr>
        <w:tc>
          <w:tcPr>
            <w:tcW w:w="4520" w:type="dxa"/>
            <w:shd w:val="clear" w:color="auto" w:fill="auto"/>
            <w:hideMark/>
          </w:tcPr>
          <w:p w:rsidR="006028CC" w:rsidRDefault="00222CBF" w:rsidP="006028CC">
            <w:pPr>
              <w:suppressAutoHyphens w:val="0"/>
              <w:spacing w:before="40" w:after="40" w:line="240" w:lineRule="auto"/>
              <w:rPr>
                <w:color w:val="000000"/>
                <w:szCs w:val="22"/>
                <w:lang w:eastAsia="en-GB"/>
              </w:rPr>
            </w:pPr>
            <w:r w:rsidRPr="00222CBF">
              <w:rPr>
                <w:color w:val="000000"/>
                <w:szCs w:val="22"/>
                <w:lang w:eastAsia="en-GB"/>
              </w:rPr>
              <w:t>124.64. Promote the local integration of refugees, asylum seekers, and humanitarian status holders by extending multi-cultural</w:t>
            </w:r>
            <w:r w:rsidR="006028CC">
              <w:rPr>
                <w:color w:val="000000"/>
                <w:szCs w:val="22"/>
                <w:lang w:eastAsia="en-GB"/>
              </w:rPr>
              <w:t xml:space="preserve"> </w:t>
            </w:r>
            <w:r w:rsidRPr="00222CBF">
              <w:rPr>
                <w:color w:val="000000"/>
                <w:szCs w:val="22"/>
                <w:lang w:eastAsia="en-GB"/>
              </w:rPr>
              <w:t xml:space="preserve">programmes to them </w:t>
            </w:r>
            <w:r w:rsidR="006028CC">
              <w:rPr>
                <w:color w:val="000000"/>
                <w:szCs w:val="22"/>
                <w:lang w:eastAsia="en-GB"/>
              </w:rPr>
              <w:t>(</w:t>
            </w:r>
            <w:r w:rsidRPr="00222CBF">
              <w:rPr>
                <w:color w:val="000000"/>
                <w:szCs w:val="22"/>
                <w:lang w:eastAsia="en-GB"/>
              </w:rPr>
              <w:t>Botswana</w:t>
            </w:r>
            <w:r w:rsidR="006028CC">
              <w:rPr>
                <w:color w:val="000000"/>
                <w:szCs w:val="22"/>
                <w:lang w:eastAsia="en-GB"/>
              </w:rPr>
              <w:t>)</w:t>
            </w:r>
            <w:r w:rsidRPr="00222CBF">
              <w:rPr>
                <w:color w:val="000000"/>
                <w:szCs w:val="22"/>
                <w:lang w:eastAsia="en-GB"/>
              </w:rPr>
              <w:t>;</w:t>
            </w:r>
          </w:p>
          <w:p w:rsidR="00222CBF" w:rsidRPr="00222CBF" w:rsidRDefault="006028CC" w:rsidP="006028CC">
            <w:pPr>
              <w:suppressAutoHyphens w:val="0"/>
              <w:spacing w:before="40" w:after="40" w:line="240" w:lineRule="auto"/>
              <w:rPr>
                <w:color w:val="000000"/>
                <w:szCs w:val="22"/>
                <w:lang w:eastAsia="en-GB"/>
              </w:rPr>
            </w:pPr>
            <w:r w:rsidRPr="00222CBF">
              <w:rPr>
                <w:b/>
                <w:color w:val="000000"/>
                <w:sz w:val="16"/>
                <w:szCs w:val="22"/>
                <w:lang w:eastAsia="en-GB"/>
              </w:rPr>
              <w:t>Source of position:</w:t>
            </w:r>
            <w:r w:rsidRPr="00222CBF">
              <w:rPr>
                <w:color w:val="000000"/>
                <w:sz w:val="16"/>
                <w:szCs w:val="22"/>
                <w:lang w:eastAsia="en-GB"/>
              </w:rPr>
              <w:t xml:space="preserve"> A/HRC/22/10/Add.1 - Para. 39</w:t>
            </w:r>
          </w:p>
        </w:tc>
        <w:tc>
          <w:tcPr>
            <w:tcW w:w="1100" w:type="dxa"/>
            <w:shd w:val="clear" w:color="auto" w:fill="auto"/>
            <w:hideMark/>
          </w:tcPr>
          <w:p w:rsidR="00222CBF" w:rsidRPr="00222CBF" w:rsidRDefault="00222CBF" w:rsidP="006028CC">
            <w:pPr>
              <w:suppressAutoHyphens w:val="0"/>
              <w:spacing w:before="40" w:after="40" w:line="240" w:lineRule="auto"/>
              <w:rPr>
                <w:color w:val="000000"/>
                <w:szCs w:val="22"/>
                <w:lang w:eastAsia="en-GB"/>
              </w:rPr>
            </w:pPr>
            <w:r w:rsidRPr="00222CBF">
              <w:rPr>
                <w:color w:val="000000"/>
                <w:szCs w:val="22"/>
                <w:lang w:eastAsia="en-GB"/>
              </w:rPr>
              <w:t>Noted</w:t>
            </w:r>
          </w:p>
        </w:tc>
        <w:tc>
          <w:tcPr>
            <w:tcW w:w="4400" w:type="dxa"/>
            <w:shd w:val="clear" w:color="auto" w:fill="auto"/>
            <w:hideMark/>
          </w:tcPr>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G5 Refugees &amp; asylum seekers</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B31 Equality &amp; non-discrimination</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E7 Cultural rights</w:t>
            </w:r>
          </w:p>
          <w:p w:rsidR="006028CC" w:rsidRPr="006028CC" w:rsidRDefault="00222CBF" w:rsidP="006028CC">
            <w:pPr>
              <w:suppressAutoHyphens w:val="0"/>
              <w:spacing w:line="240" w:lineRule="auto"/>
              <w:rPr>
                <w:color w:val="000000"/>
                <w:sz w:val="16"/>
                <w:szCs w:val="22"/>
                <w:lang w:eastAsia="en-GB"/>
              </w:rPr>
            </w:pPr>
            <w:r w:rsidRPr="00222CBF">
              <w:rPr>
                <w:color w:val="000000"/>
                <w:sz w:val="16"/>
                <w:szCs w:val="22"/>
                <w:lang w:eastAsia="en-GB"/>
              </w:rPr>
              <w:t>A42 Institutions &amp; policies - General</w:t>
            </w:r>
          </w:p>
          <w:p w:rsidR="006028CC" w:rsidRPr="006028CC" w:rsidRDefault="00222CBF" w:rsidP="006028CC">
            <w:pPr>
              <w:suppressAutoHyphens w:val="0"/>
              <w:spacing w:line="240" w:lineRule="auto"/>
              <w:rPr>
                <w:color w:val="000000"/>
                <w:sz w:val="16"/>
                <w:szCs w:val="22"/>
                <w:lang w:eastAsia="en-GB"/>
              </w:rPr>
            </w:pPr>
            <w:r w:rsidRPr="00222CBF">
              <w:rPr>
                <w:b/>
                <w:color w:val="000000"/>
                <w:sz w:val="16"/>
                <w:szCs w:val="22"/>
                <w:lang w:eastAsia="en-GB"/>
              </w:rPr>
              <w:t>Affected persons:</w:t>
            </w:r>
          </w:p>
          <w:p w:rsidR="00222CBF" w:rsidRPr="00222CBF" w:rsidRDefault="00222CBF" w:rsidP="006028CC">
            <w:pPr>
              <w:suppressAutoHyphens w:val="0"/>
              <w:spacing w:line="240" w:lineRule="auto"/>
              <w:rPr>
                <w:color w:val="000000"/>
                <w:sz w:val="16"/>
                <w:szCs w:val="22"/>
                <w:lang w:eastAsia="en-GB"/>
              </w:rPr>
            </w:pPr>
            <w:r w:rsidRPr="00222CBF">
              <w:rPr>
                <w:color w:val="000000"/>
                <w:sz w:val="16"/>
                <w:szCs w:val="22"/>
                <w:lang w:eastAsia="en-GB"/>
              </w:rPr>
              <w:t>- refugees &amp; asylum seekers</w:t>
            </w:r>
          </w:p>
        </w:tc>
        <w:tc>
          <w:tcPr>
            <w:tcW w:w="5200" w:type="dxa"/>
            <w:shd w:val="clear" w:color="auto" w:fill="auto"/>
            <w:hideMark/>
          </w:tcPr>
          <w:p w:rsidR="006028CC" w:rsidRDefault="006028CC" w:rsidP="006028CC">
            <w:pPr>
              <w:suppressAutoHyphens w:val="0"/>
              <w:spacing w:before="60" w:after="60" w:line="240" w:lineRule="auto"/>
              <w:ind w:left="57" w:right="57"/>
              <w:rPr>
                <w:color w:val="000000"/>
                <w:szCs w:val="22"/>
                <w:lang w:eastAsia="en-GB"/>
              </w:rPr>
            </w:pPr>
          </w:p>
          <w:p w:rsidR="00222CBF" w:rsidRPr="00222CBF" w:rsidRDefault="00222CBF" w:rsidP="006028CC">
            <w:pPr>
              <w:suppressAutoHyphens w:val="0"/>
              <w:spacing w:before="60" w:after="60" w:line="240" w:lineRule="auto"/>
              <w:ind w:left="57" w:right="57"/>
              <w:rPr>
                <w:color w:val="000000"/>
                <w:szCs w:val="22"/>
                <w:lang w:eastAsia="en-GB"/>
              </w:rPr>
            </w:pPr>
          </w:p>
        </w:tc>
      </w:tr>
    </w:tbl>
    <w:p w:rsidR="001C6663" w:rsidRPr="00595520" w:rsidRDefault="001C6663" w:rsidP="00595520"/>
    <w:sectPr w:rsidR="001C6663" w:rsidRPr="00595520" w:rsidSect="007354B2">
      <w:headerReference w:type="default" r:id="rId8"/>
      <w:endnotePr>
        <w:numFmt w:val="decimal"/>
      </w:endnotePr>
      <w:pgSz w:w="16840" w:h="11907" w:orient="landscape" w:code="9"/>
      <w:pgMar w:top="720" w:right="720" w:bottom="720" w:left="720" w:header="1134" w:footer="1701"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3E9A" w:rsidRDefault="004E3E9A"/>
  </w:endnote>
  <w:endnote w:type="continuationSeparator" w:id="0">
    <w:p w:rsidR="004E3E9A" w:rsidRDefault="004E3E9A"/>
  </w:endnote>
  <w:endnote w:type="continuationNotice" w:id="1">
    <w:p w:rsidR="004E3E9A" w:rsidRDefault="004E3E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3E9A" w:rsidRPr="000B175B" w:rsidRDefault="004E3E9A" w:rsidP="000B175B">
      <w:pPr>
        <w:tabs>
          <w:tab w:val="right" w:pos="2155"/>
        </w:tabs>
        <w:spacing w:after="80"/>
        <w:ind w:left="680"/>
        <w:rPr>
          <w:u w:val="single"/>
        </w:rPr>
      </w:pPr>
      <w:r>
        <w:rPr>
          <w:u w:val="single"/>
        </w:rPr>
        <w:tab/>
      </w:r>
    </w:p>
  </w:footnote>
  <w:footnote w:type="continuationSeparator" w:id="0">
    <w:p w:rsidR="004E3E9A" w:rsidRPr="00FC68B7" w:rsidRDefault="004E3E9A" w:rsidP="00FC68B7">
      <w:pPr>
        <w:tabs>
          <w:tab w:val="left" w:pos="2155"/>
        </w:tabs>
        <w:spacing w:after="80"/>
        <w:ind w:left="680"/>
        <w:rPr>
          <w:u w:val="single"/>
        </w:rPr>
      </w:pPr>
      <w:r>
        <w:rPr>
          <w:u w:val="single"/>
        </w:rPr>
        <w:tab/>
      </w:r>
    </w:p>
  </w:footnote>
  <w:footnote w:type="continuationNotice" w:id="1">
    <w:p w:rsidR="004E3E9A" w:rsidRDefault="004E3E9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185F" w:rsidRPr="0064076F" w:rsidRDefault="007A5A62">
    <w:pPr>
      <w:pStyle w:val="Header"/>
      <w:rPr>
        <w:sz w:val="28"/>
        <w:szCs w:val="28"/>
      </w:rPr>
    </w:pPr>
    <w:r>
      <w:rPr>
        <w:sz w:val="28"/>
        <w:szCs w:val="28"/>
      </w:rPr>
      <w:t xml:space="preserve">UPR of </w:t>
    </w:r>
    <w:r w:rsidR="004E3E9A">
      <w:rPr>
        <w:sz w:val="28"/>
        <w:szCs w:val="28"/>
      </w:rPr>
      <w:t>the Republic of Korea</w:t>
    </w:r>
    <w:r w:rsidR="003A185F" w:rsidRPr="0064076F">
      <w:rPr>
        <w:sz w:val="28"/>
        <w:szCs w:val="28"/>
      </w:rPr>
      <w:t xml:space="preserve"> </w:t>
    </w:r>
    <w:r w:rsidR="003A185F" w:rsidRPr="0064076F">
      <w:rPr>
        <w:sz w:val="20"/>
      </w:rPr>
      <w:t>(2</w:t>
    </w:r>
    <w:r w:rsidR="003A185F" w:rsidRPr="0064076F">
      <w:rPr>
        <w:sz w:val="20"/>
        <w:vertAlign w:val="superscript"/>
      </w:rPr>
      <w:t>nd</w:t>
    </w:r>
    <w:r w:rsidR="003A185F" w:rsidRPr="0064076F">
      <w:rPr>
        <w:sz w:val="20"/>
      </w:rPr>
      <w:t xml:space="preserve"> Cycle – 1</w:t>
    </w:r>
    <w:r>
      <w:rPr>
        <w:sz w:val="20"/>
      </w:rPr>
      <w:t>4</w:t>
    </w:r>
    <w:r w:rsidR="003A185F" w:rsidRPr="0064076F">
      <w:rPr>
        <w:sz w:val="20"/>
      </w:rPr>
      <w:t>th session)</w:t>
    </w:r>
    <w:r w:rsidR="003A185F" w:rsidRPr="0064076F">
      <w:rPr>
        <w:sz w:val="28"/>
        <w:szCs w:val="28"/>
      </w:rPr>
      <w:tab/>
    </w:r>
    <w:r w:rsidR="00C807DE">
      <w:rPr>
        <w:sz w:val="28"/>
        <w:szCs w:val="28"/>
      </w:rPr>
      <w:tab/>
    </w:r>
    <w:r w:rsidR="00C807DE">
      <w:rPr>
        <w:sz w:val="28"/>
        <w:szCs w:val="28"/>
      </w:rPr>
      <w:tab/>
    </w:r>
    <w:r w:rsidR="003A185F">
      <w:rPr>
        <w:sz w:val="28"/>
        <w:szCs w:val="28"/>
      </w:rPr>
      <w:t>T</w:t>
    </w:r>
    <w:r w:rsidR="003A185F" w:rsidRPr="0064076F">
      <w:rPr>
        <w:sz w:val="28"/>
        <w:szCs w:val="28"/>
      </w:rPr>
      <w:t xml:space="preserve">hematic list of recommendations </w:t>
    </w:r>
    <w:r w:rsidR="003A185F" w:rsidRPr="0064076F">
      <w:rPr>
        <w:sz w:val="28"/>
        <w:szCs w:val="28"/>
      </w:rPr>
      <w:tab/>
    </w:r>
    <w:r w:rsidR="003A185F">
      <w:rPr>
        <w:sz w:val="28"/>
        <w:szCs w:val="28"/>
      </w:rPr>
      <w:tab/>
    </w:r>
    <w:r w:rsidR="003A185F">
      <w:rPr>
        <w:sz w:val="28"/>
        <w:szCs w:val="28"/>
      </w:rPr>
      <w:tab/>
    </w:r>
    <w:r w:rsidR="003A185F" w:rsidRPr="0064076F">
      <w:rPr>
        <w:sz w:val="28"/>
        <w:szCs w:val="28"/>
      </w:rPr>
      <w:tab/>
    </w:r>
    <w:r w:rsidR="000930E3">
      <w:rPr>
        <w:sz w:val="20"/>
      </w:rPr>
      <w:t>P</w:t>
    </w:r>
    <w:r w:rsidR="003A185F" w:rsidRPr="0064076F">
      <w:rPr>
        <w:sz w:val="20"/>
      </w:rPr>
      <w:t xml:space="preserve">age </w:t>
    </w:r>
    <w:r w:rsidR="003A185F" w:rsidRPr="0064076F">
      <w:rPr>
        <w:sz w:val="20"/>
      </w:rPr>
      <w:fldChar w:fldCharType="begin"/>
    </w:r>
    <w:r w:rsidR="003A185F" w:rsidRPr="0064076F">
      <w:rPr>
        <w:sz w:val="20"/>
      </w:rPr>
      <w:instrText xml:space="preserve"> PAGE   \* MERGEFORMAT </w:instrText>
    </w:r>
    <w:r w:rsidR="003A185F" w:rsidRPr="0064076F">
      <w:rPr>
        <w:sz w:val="20"/>
      </w:rPr>
      <w:fldChar w:fldCharType="separate"/>
    </w:r>
    <w:r w:rsidR="006028CC">
      <w:rPr>
        <w:noProof/>
        <w:sz w:val="20"/>
      </w:rPr>
      <w:t>21</w:t>
    </w:r>
    <w:r w:rsidR="003A185F" w:rsidRPr="0064076F">
      <w:rPr>
        <w:sz w:val="20"/>
      </w:rPr>
      <w:fldChar w:fldCharType="end"/>
    </w:r>
    <w:r w:rsidR="003A185F" w:rsidRPr="0064076F">
      <w:rPr>
        <w:sz w:val="20"/>
      </w:rPr>
      <w:t xml:space="preserve"> of </w:t>
    </w:r>
    <w:r w:rsidR="003A185F" w:rsidRPr="0064076F">
      <w:rPr>
        <w:sz w:val="20"/>
      </w:rPr>
      <w:fldChar w:fldCharType="begin"/>
    </w:r>
    <w:r w:rsidR="003A185F" w:rsidRPr="0064076F">
      <w:rPr>
        <w:sz w:val="20"/>
      </w:rPr>
      <w:instrText xml:space="preserve"> NUMPAGES   \* MERGEFORMAT </w:instrText>
    </w:r>
    <w:r w:rsidR="003A185F" w:rsidRPr="0064076F">
      <w:rPr>
        <w:sz w:val="20"/>
      </w:rPr>
      <w:fldChar w:fldCharType="separate"/>
    </w:r>
    <w:r w:rsidR="006028CC">
      <w:rPr>
        <w:noProof/>
        <w:sz w:val="20"/>
      </w:rPr>
      <w:t>21</w:t>
    </w:r>
    <w:r w:rsidR="003A185F" w:rsidRPr="0064076F">
      <w:rPr>
        <w:sz w:val="20"/>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1"/>
  </w:num>
  <w:num w:numId="18">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3E9A"/>
    <w:rsid w:val="00002A7D"/>
    <w:rsid w:val="000038A8"/>
    <w:rsid w:val="00006790"/>
    <w:rsid w:val="00027624"/>
    <w:rsid w:val="00034BE1"/>
    <w:rsid w:val="00050F6B"/>
    <w:rsid w:val="000678CD"/>
    <w:rsid w:val="0007091A"/>
    <w:rsid w:val="00072C8C"/>
    <w:rsid w:val="00081CE0"/>
    <w:rsid w:val="00084D30"/>
    <w:rsid w:val="00087744"/>
    <w:rsid w:val="00090320"/>
    <w:rsid w:val="000930E3"/>
    <w:rsid w:val="000931C0"/>
    <w:rsid w:val="000A2E09"/>
    <w:rsid w:val="000B175B"/>
    <w:rsid w:val="000B33CE"/>
    <w:rsid w:val="000B3A0F"/>
    <w:rsid w:val="000C16CE"/>
    <w:rsid w:val="000C7963"/>
    <w:rsid w:val="000D5CE6"/>
    <w:rsid w:val="000E0415"/>
    <w:rsid w:val="000E2FF9"/>
    <w:rsid w:val="000E3DCF"/>
    <w:rsid w:val="000F56E2"/>
    <w:rsid w:val="000F7715"/>
    <w:rsid w:val="000F7B6F"/>
    <w:rsid w:val="000F7B76"/>
    <w:rsid w:val="00156B99"/>
    <w:rsid w:val="00166124"/>
    <w:rsid w:val="00166158"/>
    <w:rsid w:val="0018490B"/>
    <w:rsid w:val="00184DDA"/>
    <w:rsid w:val="001900CD"/>
    <w:rsid w:val="001A0452"/>
    <w:rsid w:val="001A3FA6"/>
    <w:rsid w:val="001B4B04"/>
    <w:rsid w:val="001B5875"/>
    <w:rsid w:val="001C4B9C"/>
    <w:rsid w:val="001C6663"/>
    <w:rsid w:val="001C7895"/>
    <w:rsid w:val="001D26DF"/>
    <w:rsid w:val="001F1599"/>
    <w:rsid w:val="001F19C4"/>
    <w:rsid w:val="002043F0"/>
    <w:rsid w:val="00211E0B"/>
    <w:rsid w:val="00222CBF"/>
    <w:rsid w:val="0023098D"/>
    <w:rsid w:val="00232575"/>
    <w:rsid w:val="002373AF"/>
    <w:rsid w:val="002449F2"/>
    <w:rsid w:val="00247258"/>
    <w:rsid w:val="00247D90"/>
    <w:rsid w:val="00257CAC"/>
    <w:rsid w:val="002974E9"/>
    <w:rsid w:val="002A7F94"/>
    <w:rsid w:val="002B109A"/>
    <w:rsid w:val="002C6D45"/>
    <w:rsid w:val="002D06FB"/>
    <w:rsid w:val="002D6E53"/>
    <w:rsid w:val="002E3E4B"/>
    <w:rsid w:val="002F046D"/>
    <w:rsid w:val="00301764"/>
    <w:rsid w:val="003225DB"/>
    <w:rsid w:val="003229D8"/>
    <w:rsid w:val="00336C97"/>
    <w:rsid w:val="00342432"/>
    <w:rsid w:val="00352D4B"/>
    <w:rsid w:val="0035638C"/>
    <w:rsid w:val="003709D8"/>
    <w:rsid w:val="00380A9A"/>
    <w:rsid w:val="003812A1"/>
    <w:rsid w:val="00385EC7"/>
    <w:rsid w:val="003A185F"/>
    <w:rsid w:val="003A46BB"/>
    <w:rsid w:val="003A4EC7"/>
    <w:rsid w:val="003A7295"/>
    <w:rsid w:val="003B1F60"/>
    <w:rsid w:val="003C2CC4"/>
    <w:rsid w:val="003D4B23"/>
    <w:rsid w:val="003E278A"/>
    <w:rsid w:val="00413520"/>
    <w:rsid w:val="004325CB"/>
    <w:rsid w:val="00440A07"/>
    <w:rsid w:val="004506F7"/>
    <w:rsid w:val="00451982"/>
    <w:rsid w:val="00462880"/>
    <w:rsid w:val="00476F24"/>
    <w:rsid w:val="00494310"/>
    <w:rsid w:val="004951FF"/>
    <w:rsid w:val="004C4252"/>
    <w:rsid w:val="004C55B0"/>
    <w:rsid w:val="004C6B7B"/>
    <w:rsid w:val="004E3E9A"/>
    <w:rsid w:val="004E517A"/>
    <w:rsid w:val="004F6BA0"/>
    <w:rsid w:val="00503BEA"/>
    <w:rsid w:val="00516A1F"/>
    <w:rsid w:val="00533616"/>
    <w:rsid w:val="00535ABA"/>
    <w:rsid w:val="0053768B"/>
    <w:rsid w:val="005420F2"/>
    <w:rsid w:val="0054285C"/>
    <w:rsid w:val="00546224"/>
    <w:rsid w:val="0056237B"/>
    <w:rsid w:val="00584173"/>
    <w:rsid w:val="00595520"/>
    <w:rsid w:val="005A3211"/>
    <w:rsid w:val="005A3A2D"/>
    <w:rsid w:val="005A4018"/>
    <w:rsid w:val="005A44B9"/>
    <w:rsid w:val="005B1BA0"/>
    <w:rsid w:val="005B3DB3"/>
    <w:rsid w:val="005B4DBF"/>
    <w:rsid w:val="005D15CA"/>
    <w:rsid w:val="005F3066"/>
    <w:rsid w:val="005F3E61"/>
    <w:rsid w:val="006028CC"/>
    <w:rsid w:val="00604DDD"/>
    <w:rsid w:val="00605704"/>
    <w:rsid w:val="006115CC"/>
    <w:rsid w:val="00611FC4"/>
    <w:rsid w:val="006176FB"/>
    <w:rsid w:val="00630FCB"/>
    <w:rsid w:val="00636011"/>
    <w:rsid w:val="0064076F"/>
    <w:rsid w:val="00640B26"/>
    <w:rsid w:val="00641130"/>
    <w:rsid w:val="006770B2"/>
    <w:rsid w:val="006940E1"/>
    <w:rsid w:val="006A3C72"/>
    <w:rsid w:val="006A7392"/>
    <w:rsid w:val="006B03A1"/>
    <w:rsid w:val="006B67D9"/>
    <w:rsid w:val="006C5535"/>
    <w:rsid w:val="006D0196"/>
    <w:rsid w:val="006D0589"/>
    <w:rsid w:val="006D34A4"/>
    <w:rsid w:val="006E564B"/>
    <w:rsid w:val="006E7154"/>
    <w:rsid w:val="007003CD"/>
    <w:rsid w:val="007003E1"/>
    <w:rsid w:val="0070701E"/>
    <w:rsid w:val="007070A5"/>
    <w:rsid w:val="0071067D"/>
    <w:rsid w:val="0072632A"/>
    <w:rsid w:val="007354B2"/>
    <w:rsid w:val="007358E8"/>
    <w:rsid w:val="00736ECE"/>
    <w:rsid w:val="0074533B"/>
    <w:rsid w:val="007643BC"/>
    <w:rsid w:val="0076548B"/>
    <w:rsid w:val="00767EA7"/>
    <w:rsid w:val="00776A28"/>
    <w:rsid w:val="007959FE"/>
    <w:rsid w:val="007A0CF1"/>
    <w:rsid w:val="007A5A62"/>
    <w:rsid w:val="007B6BA5"/>
    <w:rsid w:val="007C3390"/>
    <w:rsid w:val="007C42D8"/>
    <w:rsid w:val="007C4F4B"/>
    <w:rsid w:val="007C635B"/>
    <w:rsid w:val="007D7362"/>
    <w:rsid w:val="007F5CE2"/>
    <w:rsid w:val="007F6611"/>
    <w:rsid w:val="00810BAC"/>
    <w:rsid w:val="008175E9"/>
    <w:rsid w:val="008242D7"/>
    <w:rsid w:val="0082577B"/>
    <w:rsid w:val="0085679D"/>
    <w:rsid w:val="00860685"/>
    <w:rsid w:val="00866893"/>
    <w:rsid w:val="00866F02"/>
    <w:rsid w:val="00867D18"/>
    <w:rsid w:val="008701A6"/>
    <w:rsid w:val="00871F9A"/>
    <w:rsid w:val="00871FD5"/>
    <w:rsid w:val="008802E9"/>
    <w:rsid w:val="0088172E"/>
    <w:rsid w:val="00881EFA"/>
    <w:rsid w:val="008979B1"/>
    <w:rsid w:val="008A41D9"/>
    <w:rsid w:val="008A6B25"/>
    <w:rsid w:val="008A6C4F"/>
    <w:rsid w:val="008A7B48"/>
    <w:rsid w:val="008B389E"/>
    <w:rsid w:val="008B7964"/>
    <w:rsid w:val="008D045E"/>
    <w:rsid w:val="008D3F25"/>
    <w:rsid w:val="008D4D82"/>
    <w:rsid w:val="008E0E46"/>
    <w:rsid w:val="008E47FA"/>
    <w:rsid w:val="008E7116"/>
    <w:rsid w:val="008F143B"/>
    <w:rsid w:val="008F3882"/>
    <w:rsid w:val="008F4B7C"/>
    <w:rsid w:val="00913AB7"/>
    <w:rsid w:val="009265B3"/>
    <w:rsid w:val="00926E47"/>
    <w:rsid w:val="00947162"/>
    <w:rsid w:val="0096375C"/>
    <w:rsid w:val="009662E6"/>
    <w:rsid w:val="0097095E"/>
    <w:rsid w:val="00972289"/>
    <w:rsid w:val="0098592B"/>
    <w:rsid w:val="00985FC4"/>
    <w:rsid w:val="00990766"/>
    <w:rsid w:val="00991261"/>
    <w:rsid w:val="009964C4"/>
    <w:rsid w:val="009A7B81"/>
    <w:rsid w:val="009D01C0"/>
    <w:rsid w:val="009D6A08"/>
    <w:rsid w:val="009D6E33"/>
    <w:rsid w:val="009E0A16"/>
    <w:rsid w:val="009E7970"/>
    <w:rsid w:val="009F2EAC"/>
    <w:rsid w:val="009F57E3"/>
    <w:rsid w:val="00A10F4F"/>
    <w:rsid w:val="00A11067"/>
    <w:rsid w:val="00A1704A"/>
    <w:rsid w:val="00A425EB"/>
    <w:rsid w:val="00A65B63"/>
    <w:rsid w:val="00A72F22"/>
    <w:rsid w:val="00A733BC"/>
    <w:rsid w:val="00A748A6"/>
    <w:rsid w:val="00A76A69"/>
    <w:rsid w:val="00A879A4"/>
    <w:rsid w:val="00AB2A4A"/>
    <w:rsid w:val="00AC0F2C"/>
    <w:rsid w:val="00AC502A"/>
    <w:rsid w:val="00AF58C1"/>
    <w:rsid w:val="00B06643"/>
    <w:rsid w:val="00B15055"/>
    <w:rsid w:val="00B30179"/>
    <w:rsid w:val="00B33A88"/>
    <w:rsid w:val="00B37B15"/>
    <w:rsid w:val="00B45C02"/>
    <w:rsid w:val="00B53C63"/>
    <w:rsid w:val="00B567C4"/>
    <w:rsid w:val="00B72A1E"/>
    <w:rsid w:val="00B81E12"/>
    <w:rsid w:val="00BA339B"/>
    <w:rsid w:val="00BA6E3F"/>
    <w:rsid w:val="00BC021A"/>
    <w:rsid w:val="00BC1E7E"/>
    <w:rsid w:val="00BC74E9"/>
    <w:rsid w:val="00BE36A9"/>
    <w:rsid w:val="00BE618E"/>
    <w:rsid w:val="00BE7BEC"/>
    <w:rsid w:val="00BF0A5A"/>
    <w:rsid w:val="00BF0E63"/>
    <w:rsid w:val="00BF12A3"/>
    <w:rsid w:val="00BF16D7"/>
    <w:rsid w:val="00BF2373"/>
    <w:rsid w:val="00C044E2"/>
    <w:rsid w:val="00C048CB"/>
    <w:rsid w:val="00C066F3"/>
    <w:rsid w:val="00C463DD"/>
    <w:rsid w:val="00C745C3"/>
    <w:rsid w:val="00C807DE"/>
    <w:rsid w:val="00CA24A4"/>
    <w:rsid w:val="00CB348D"/>
    <w:rsid w:val="00CC4EDE"/>
    <w:rsid w:val="00CD318B"/>
    <w:rsid w:val="00CD46F5"/>
    <w:rsid w:val="00CE4A8F"/>
    <w:rsid w:val="00CF071D"/>
    <w:rsid w:val="00D07C39"/>
    <w:rsid w:val="00D15B04"/>
    <w:rsid w:val="00D2031B"/>
    <w:rsid w:val="00D25FE2"/>
    <w:rsid w:val="00D37DA9"/>
    <w:rsid w:val="00D406A7"/>
    <w:rsid w:val="00D43252"/>
    <w:rsid w:val="00D44D86"/>
    <w:rsid w:val="00D50B7D"/>
    <w:rsid w:val="00D52012"/>
    <w:rsid w:val="00D704E5"/>
    <w:rsid w:val="00D72727"/>
    <w:rsid w:val="00D7526D"/>
    <w:rsid w:val="00D87200"/>
    <w:rsid w:val="00D973C4"/>
    <w:rsid w:val="00D978C6"/>
    <w:rsid w:val="00DA0956"/>
    <w:rsid w:val="00DA357F"/>
    <w:rsid w:val="00DA3E12"/>
    <w:rsid w:val="00DC18AD"/>
    <w:rsid w:val="00DD469C"/>
    <w:rsid w:val="00DE591A"/>
    <w:rsid w:val="00DF7CAE"/>
    <w:rsid w:val="00E15023"/>
    <w:rsid w:val="00E423C0"/>
    <w:rsid w:val="00E450D1"/>
    <w:rsid w:val="00E6414C"/>
    <w:rsid w:val="00E7260F"/>
    <w:rsid w:val="00E77B38"/>
    <w:rsid w:val="00E8702D"/>
    <w:rsid w:val="00E916A9"/>
    <w:rsid w:val="00E916DE"/>
    <w:rsid w:val="00E96630"/>
    <w:rsid w:val="00ED18DC"/>
    <w:rsid w:val="00ED6201"/>
    <w:rsid w:val="00ED7A2A"/>
    <w:rsid w:val="00EF1D7F"/>
    <w:rsid w:val="00F0137E"/>
    <w:rsid w:val="00F035E5"/>
    <w:rsid w:val="00F17B25"/>
    <w:rsid w:val="00F21786"/>
    <w:rsid w:val="00F3742B"/>
    <w:rsid w:val="00F56D63"/>
    <w:rsid w:val="00F609A9"/>
    <w:rsid w:val="00F75677"/>
    <w:rsid w:val="00F80C99"/>
    <w:rsid w:val="00F867EC"/>
    <w:rsid w:val="00F91B2B"/>
    <w:rsid w:val="00FB205F"/>
    <w:rsid w:val="00FB297D"/>
    <w:rsid w:val="00FC03CD"/>
    <w:rsid w:val="00FC0646"/>
    <w:rsid w:val="00FC509F"/>
    <w:rsid w:val="00FC68B7"/>
    <w:rsid w:val="00FD3520"/>
    <w:rsid w:val="00FE69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basedOn w:val="DefaultParagraphFont"/>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basedOn w:val="DefaultParagraphFont"/>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basedOn w:val="DefaultParagraphFont"/>
    <w:semiHidden/>
    <w:rsid w:val="00F035E5"/>
    <w:rPr>
      <w:color w:val="auto"/>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basedOn w:val="DefaultParagraphFont"/>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basedOn w:val="DefaultParagraphFont"/>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basedOn w:val="DefaultParagraphFont"/>
    <w:semiHidden/>
    <w:rsid w:val="00F035E5"/>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770746">
      <w:bodyDiv w:val="1"/>
      <w:marLeft w:val="0"/>
      <w:marRight w:val="0"/>
      <w:marTop w:val="0"/>
      <w:marBottom w:val="0"/>
      <w:divBdr>
        <w:top w:val="none" w:sz="0" w:space="0" w:color="auto"/>
        <w:left w:val="none" w:sz="0" w:space="0" w:color="auto"/>
        <w:bottom w:val="none" w:sz="0" w:space="0" w:color="auto"/>
        <w:right w:val="none" w:sz="0" w:space="0" w:color="auto"/>
      </w:divBdr>
    </w:div>
    <w:div w:id="261030596">
      <w:bodyDiv w:val="1"/>
      <w:marLeft w:val="0"/>
      <w:marRight w:val="0"/>
      <w:marTop w:val="0"/>
      <w:marBottom w:val="0"/>
      <w:divBdr>
        <w:top w:val="none" w:sz="0" w:space="0" w:color="auto"/>
        <w:left w:val="none" w:sz="0" w:space="0" w:color="auto"/>
        <w:bottom w:val="none" w:sz="0" w:space="0" w:color="auto"/>
        <w:right w:val="none" w:sz="0" w:space="0" w:color="auto"/>
      </w:divBdr>
    </w:div>
    <w:div w:id="368461113">
      <w:bodyDiv w:val="1"/>
      <w:marLeft w:val="0"/>
      <w:marRight w:val="0"/>
      <w:marTop w:val="0"/>
      <w:marBottom w:val="0"/>
      <w:divBdr>
        <w:top w:val="none" w:sz="0" w:space="0" w:color="auto"/>
        <w:left w:val="none" w:sz="0" w:space="0" w:color="auto"/>
        <w:bottom w:val="none" w:sz="0" w:space="0" w:color="auto"/>
        <w:right w:val="none" w:sz="0" w:space="0" w:color="auto"/>
      </w:divBdr>
    </w:div>
    <w:div w:id="859660814">
      <w:bodyDiv w:val="1"/>
      <w:marLeft w:val="0"/>
      <w:marRight w:val="0"/>
      <w:marTop w:val="0"/>
      <w:marBottom w:val="0"/>
      <w:divBdr>
        <w:top w:val="none" w:sz="0" w:space="0" w:color="auto"/>
        <w:left w:val="none" w:sz="0" w:space="0" w:color="auto"/>
        <w:bottom w:val="none" w:sz="0" w:space="0" w:color="auto"/>
        <w:right w:val="none" w:sz="0" w:space="0" w:color="auto"/>
      </w:divBdr>
    </w:div>
    <w:div w:id="861632744">
      <w:bodyDiv w:val="1"/>
      <w:marLeft w:val="0"/>
      <w:marRight w:val="0"/>
      <w:marTop w:val="0"/>
      <w:marBottom w:val="0"/>
      <w:divBdr>
        <w:top w:val="none" w:sz="0" w:space="0" w:color="auto"/>
        <w:left w:val="none" w:sz="0" w:space="0" w:color="auto"/>
        <w:bottom w:val="none" w:sz="0" w:space="0" w:color="auto"/>
        <w:right w:val="none" w:sz="0" w:space="0" w:color="auto"/>
      </w:divBdr>
    </w:div>
    <w:div w:id="1707097500">
      <w:bodyDiv w:val="1"/>
      <w:marLeft w:val="0"/>
      <w:marRight w:val="0"/>
      <w:marTop w:val="0"/>
      <w:marBottom w:val="0"/>
      <w:divBdr>
        <w:top w:val="none" w:sz="0" w:space="0" w:color="auto"/>
        <w:left w:val="none" w:sz="0" w:space="0" w:color="auto"/>
        <w:bottom w:val="none" w:sz="0" w:space="0" w:color="auto"/>
        <w:right w:val="none" w:sz="0" w:space="0" w:color="auto"/>
      </w:divBdr>
    </w:div>
    <w:div w:id="1847939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fshq.ad.ohchr.org\redirected$\Paul.Miller\My%20Documents\UHRI\UPR14\Matrices%20on%20web%20page%20(for%2028th%20session)\Template%20SH%20lists%2014th%20Sessio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16357C84A8A6A439E605EB3EB56852B" ma:contentTypeVersion="2" ma:contentTypeDescription="Create a new document." ma:contentTypeScope="" ma:versionID="36d8ea15f10b705098e850999fdfeeda">
  <xsd:schema xmlns:xsd="http://www.w3.org/2001/XMLSchema" xmlns:xs="http://www.w3.org/2001/XMLSchema" xmlns:p="http://schemas.microsoft.com/office/2006/metadata/properties" xmlns:ns1="http://schemas.microsoft.com/sharepoint/v3" targetNamespace="http://schemas.microsoft.com/office/2006/metadata/properties" ma:root="true" ma:fieldsID="4dcce58c87e9fcebab8021569449a8d0"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0555953B-8C67-4B3E-BCC8-5624448ABC56}"/>
</file>

<file path=customXml/itemProps2.xml><?xml version="1.0" encoding="utf-8"?>
<ds:datastoreItem xmlns:ds="http://schemas.openxmlformats.org/officeDocument/2006/customXml" ds:itemID="{27BF3019-158B-49DA-8048-8A957D123B26}"/>
</file>

<file path=customXml/itemProps3.xml><?xml version="1.0" encoding="utf-8"?>
<ds:datastoreItem xmlns:ds="http://schemas.openxmlformats.org/officeDocument/2006/customXml" ds:itemID="{387D3DD9-B46F-4B13-8644-1195062D4F89}"/>
</file>

<file path=docProps/app.xml><?xml version="1.0" encoding="utf-8"?>
<Properties xmlns="http://schemas.openxmlformats.org/officeDocument/2006/extended-properties" xmlns:vt="http://schemas.openxmlformats.org/officeDocument/2006/docPropsVTypes">
  <Template>Template SH lists 14th Session.dotx</Template>
  <TotalTime>5</TotalTime>
  <Pages>21</Pages>
  <Words>6557</Words>
  <Characters>37379</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43849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Paul Miller</dc:creator>
  <cp:lastModifiedBy>Paul Miller</cp:lastModifiedBy>
  <cp:revision>3</cp:revision>
  <cp:lastPrinted>2009-02-18T09:36:00Z</cp:lastPrinted>
  <dcterms:created xsi:type="dcterms:W3CDTF">2017-01-20T13:45:00Z</dcterms:created>
  <dcterms:modified xsi:type="dcterms:W3CDTF">2017-01-20T13:50:00Z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0x010100A16357C84A8A6A439E605EB3EB56852B</vt:lpwstr>
  </property>
  <property fmtid="{D5CDD505-2E9C-101B-9397-08002B2CF9AE}" pid="3" name="Order">
    <vt:r8>1319000</vt:r8>
  </property>
  <property fmtid="{D5CDD505-2E9C-101B-9397-08002B2CF9AE}" pid="4" name="TemplateUrl">
    <vt:lpwstr/>
  </property>
  <property fmtid="{D5CDD505-2E9C-101B-9397-08002B2CF9AE}" pid="5" name="_SourceUrl">
    <vt:lpwstr/>
  </property>
  <property fmtid="{D5CDD505-2E9C-101B-9397-08002B2CF9AE}" pid="6" name="_SharedFileIndex">
    <vt:lpwstr/>
  </property>
  <property fmtid="{D5CDD505-2E9C-101B-9397-08002B2CF9AE}" pid="7" name="xd_Signature">
    <vt:bool>false</vt:bool>
  </property>
  <property fmtid="{D5CDD505-2E9C-101B-9397-08002B2CF9AE}" pid="8" name="xd_ProgID">
    <vt:lpwstr/>
  </property>
</Properties>
</file>