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0E0" w:rsidRPr="00BF0A1D" w:rsidRDefault="00F840E0" w:rsidP="00F840E0">
      <w:pPr>
        <w:jc w:val="center"/>
        <w:rPr>
          <w:rFonts w:ascii="Arial" w:hAnsi="Arial" w:cs="Arial"/>
          <w:b/>
          <w:sz w:val="48"/>
        </w:rPr>
      </w:pPr>
    </w:p>
    <w:p w:rsidR="00F31E9B" w:rsidRPr="00F31E9B" w:rsidRDefault="00A11F53" w:rsidP="00F840E0">
      <w:pPr>
        <w:jc w:val="center"/>
        <w:rPr>
          <w:rFonts w:ascii="Arial" w:hAnsi="Arial" w:cs="Arial"/>
          <w:b/>
          <w:sz w:val="56"/>
        </w:rPr>
      </w:pPr>
      <w:r w:rsidRPr="00F31E9B">
        <w:rPr>
          <w:rFonts w:ascii="Arial" w:hAnsi="Arial" w:cs="Arial"/>
          <w:b/>
          <w:sz w:val="56"/>
        </w:rPr>
        <w:t>Report of the National Human Rights Commission of Korea</w:t>
      </w:r>
    </w:p>
    <w:p w:rsidR="00D20C14" w:rsidRPr="00BF0A1D" w:rsidRDefault="00F31E9B" w:rsidP="00F840E0">
      <w:pPr>
        <w:jc w:val="center"/>
        <w:rPr>
          <w:rFonts w:ascii="Arial" w:hAnsi="Arial" w:cs="Arial"/>
          <w:b/>
          <w:sz w:val="44"/>
        </w:rPr>
      </w:pPr>
      <w:r>
        <w:rPr>
          <w:rFonts w:ascii="Arial" w:hAnsi="Arial" w:cs="Arial" w:hint="eastAsia"/>
          <w:b/>
          <w:sz w:val="44"/>
        </w:rPr>
        <w:t>f</w:t>
      </w:r>
      <w:r w:rsidR="001656E0">
        <w:rPr>
          <w:rFonts w:ascii="Arial" w:hAnsi="Arial" w:cs="Arial" w:hint="eastAsia"/>
          <w:b/>
          <w:sz w:val="44"/>
        </w:rPr>
        <w:t>o</w:t>
      </w:r>
      <w:r>
        <w:rPr>
          <w:rFonts w:ascii="Arial" w:hAnsi="Arial" w:cs="Arial" w:hint="eastAsia"/>
          <w:b/>
          <w:sz w:val="44"/>
        </w:rPr>
        <w:t>r</w:t>
      </w:r>
      <w:r w:rsidR="00A11F53" w:rsidRPr="00BF0A1D">
        <w:rPr>
          <w:rFonts w:ascii="Arial" w:hAnsi="Arial" w:cs="Arial"/>
          <w:b/>
          <w:sz w:val="44"/>
        </w:rPr>
        <w:t xml:space="preserve"> the</w:t>
      </w:r>
      <w:r w:rsidR="000F2405" w:rsidRPr="00BF0A1D">
        <w:rPr>
          <w:rFonts w:ascii="Arial" w:hAnsi="Arial" w:cs="Arial"/>
          <w:b/>
          <w:sz w:val="44"/>
        </w:rPr>
        <w:t xml:space="preserve"> </w:t>
      </w:r>
      <w:r w:rsidR="00D20C14" w:rsidRPr="00BF0A1D">
        <w:rPr>
          <w:rFonts w:ascii="Arial" w:hAnsi="Arial" w:cs="Arial"/>
          <w:b/>
          <w:sz w:val="44"/>
        </w:rPr>
        <w:t>Pre-sessional Working Group of the Committee on the Rights of the Child</w:t>
      </w:r>
    </w:p>
    <w:p w:rsidR="000F2405" w:rsidRPr="00BF0A1D" w:rsidRDefault="00F840E0" w:rsidP="00F840E0">
      <w:pPr>
        <w:jc w:val="center"/>
        <w:rPr>
          <w:rFonts w:ascii="Arial" w:hAnsi="Arial" w:cs="Arial"/>
          <w:sz w:val="36"/>
        </w:rPr>
      </w:pPr>
      <w:r w:rsidRPr="00BF0A1D">
        <w:rPr>
          <w:rFonts w:ascii="Arial" w:hAnsi="Arial" w:cs="Arial"/>
          <w:sz w:val="36"/>
        </w:rPr>
        <w:br/>
      </w:r>
      <w:r w:rsidR="00D20C14" w:rsidRPr="00BF0A1D">
        <w:rPr>
          <w:rFonts w:ascii="Arial" w:hAnsi="Arial" w:cs="Arial"/>
          <w:sz w:val="36"/>
        </w:rPr>
        <w:t xml:space="preserve">For the </w:t>
      </w:r>
      <w:r w:rsidR="000F2405" w:rsidRPr="00BF0A1D">
        <w:rPr>
          <w:rFonts w:ascii="Arial" w:hAnsi="Arial" w:cs="Arial"/>
          <w:sz w:val="36"/>
        </w:rPr>
        <w:t xml:space="preserve">adoption of the List of Issues in relation to the fifth and sixth periodic report </w:t>
      </w:r>
      <w:r w:rsidR="00330282" w:rsidRPr="00BF0A1D">
        <w:rPr>
          <w:rFonts w:ascii="Arial" w:hAnsi="Arial" w:cs="Arial"/>
          <w:sz w:val="36"/>
        </w:rPr>
        <w:t>of the Republic of Korea submitted to the Committee on the Rights of the Child</w:t>
      </w: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pPr>
        <w:rPr>
          <w:rFonts w:ascii="Arial" w:hAnsi="Arial" w:cs="Arial"/>
        </w:rPr>
      </w:pPr>
    </w:p>
    <w:p w:rsidR="00D20C14" w:rsidRPr="00BF0A1D" w:rsidRDefault="00D20C14" w:rsidP="00F840E0">
      <w:pPr>
        <w:pStyle w:val="a3"/>
        <w:snapToGrid/>
        <w:jc w:val="center"/>
        <w:rPr>
          <w:rFonts w:ascii="Arial" w:hAnsi="Arial" w:cs="Arial"/>
        </w:rPr>
      </w:pPr>
      <w:r w:rsidRPr="00BF0A1D">
        <w:rPr>
          <w:rFonts w:ascii="Arial" w:hAnsi="Arial" w:cs="Arial"/>
          <w:noProof/>
        </w:rPr>
        <w:drawing>
          <wp:inline distT="0" distB="0" distL="0" distR="0" wp14:anchorId="31868A44" wp14:editId="11732A73">
            <wp:extent cx="3156239" cy="771525"/>
            <wp:effectExtent l="0" t="0" r="6350" b="0"/>
            <wp:docPr id="1" name="그림 1" descr="EMB000018302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198874080" descr="EMB00001830225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56239" cy="771525"/>
                    </a:xfrm>
                    <a:prstGeom prst="rect">
                      <a:avLst/>
                    </a:prstGeom>
                    <a:noFill/>
                    <a:ln>
                      <a:noFill/>
                    </a:ln>
                  </pic:spPr>
                </pic:pic>
              </a:graphicData>
            </a:graphic>
          </wp:inline>
        </w:drawing>
      </w:r>
    </w:p>
    <w:p w:rsidR="00D20C14" w:rsidRPr="00BF0A1D" w:rsidRDefault="00D20C14">
      <w:pPr>
        <w:rPr>
          <w:rFonts w:ascii="Arial" w:hAnsi="Arial" w:cs="Arial"/>
        </w:rPr>
      </w:pPr>
    </w:p>
    <w:p w:rsidR="00EF6242" w:rsidRPr="00653768" w:rsidRDefault="00F31E9B" w:rsidP="00653768">
      <w:pPr>
        <w:jc w:val="center"/>
        <w:rPr>
          <w:rFonts w:ascii="Arial" w:hAnsi="Arial" w:cs="Arial"/>
          <w:sz w:val="48"/>
        </w:rPr>
      </w:pPr>
      <w:r w:rsidRPr="00F31E9B">
        <w:rPr>
          <w:rFonts w:ascii="Arial" w:hAnsi="Arial" w:cs="Arial" w:hint="eastAsia"/>
          <w:sz w:val="48"/>
        </w:rPr>
        <w:t>National Human Rights Commission of the Republic of Korea</w:t>
      </w:r>
    </w:p>
    <w:sdt>
      <w:sdtPr>
        <w:rPr>
          <w:rFonts w:asciiTheme="minorHAnsi" w:eastAsiaTheme="minorEastAsia" w:hAnsiTheme="minorHAnsi" w:cstheme="minorBidi"/>
          <w:bCs w:val="0"/>
          <w:color w:val="auto"/>
          <w:kern w:val="2"/>
          <w:sz w:val="20"/>
          <w:szCs w:val="22"/>
          <w:lang w:val="ko-KR"/>
        </w:rPr>
        <w:id w:val="1830475855"/>
        <w:docPartObj>
          <w:docPartGallery w:val="Table of Contents"/>
          <w:docPartUnique/>
        </w:docPartObj>
      </w:sdtPr>
      <w:sdtEndPr>
        <w:rPr>
          <w:b/>
        </w:rPr>
      </w:sdtEndPr>
      <w:sdtContent>
        <w:p w:rsidR="00EF6242" w:rsidRDefault="00781DE8">
          <w:pPr>
            <w:pStyle w:val="TOC"/>
          </w:pPr>
          <w:r>
            <w:rPr>
              <w:rFonts w:hint="eastAsia"/>
              <w:lang w:val="ko-KR"/>
            </w:rPr>
            <w:t>Table of Contents</w:t>
          </w:r>
        </w:p>
        <w:p w:rsidR="00653768" w:rsidRDefault="00781DE8" w:rsidP="00653768">
          <w:pPr>
            <w:pStyle w:val="10"/>
            <w:spacing w:after="0"/>
            <w:rPr>
              <w:noProof/>
            </w:rPr>
          </w:pPr>
          <w:r>
            <w:fldChar w:fldCharType="begin"/>
          </w:r>
          <w:r>
            <w:instrText xml:space="preserve"> TOC \o "1-4" \h \z \u </w:instrText>
          </w:r>
          <w:r>
            <w:fldChar w:fldCharType="separate"/>
          </w:r>
          <w:hyperlink w:anchor="_Toc531358549" w:history="1">
            <w:r w:rsidR="00653768" w:rsidRPr="00C04432">
              <w:rPr>
                <w:rStyle w:val="aa"/>
                <w:rFonts w:ascii="굴림" w:eastAsia="굴림" w:hAnsi="굴림" w:cs="굴림"/>
                <w:noProof/>
              </w:rPr>
              <w:t>Ⅰ</w:t>
            </w:r>
            <w:r w:rsidR="00653768" w:rsidRPr="00C04432">
              <w:rPr>
                <w:rStyle w:val="aa"/>
                <w:noProof/>
              </w:rPr>
              <w:t>. Introduction</w:t>
            </w:r>
            <w:r w:rsidR="00653768">
              <w:rPr>
                <w:noProof/>
                <w:webHidden/>
              </w:rPr>
              <w:tab/>
            </w:r>
            <w:r w:rsidR="00653768">
              <w:rPr>
                <w:noProof/>
                <w:webHidden/>
              </w:rPr>
              <w:fldChar w:fldCharType="begin"/>
            </w:r>
            <w:r w:rsidR="00653768">
              <w:rPr>
                <w:noProof/>
                <w:webHidden/>
              </w:rPr>
              <w:instrText xml:space="preserve"> PAGEREF _Toc531358549 \h </w:instrText>
            </w:r>
            <w:r w:rsidR="00653768">
              <w:rPr>
                <w:noProof/>
                <w:webHidden/>
              </w:rPr>
            </w:r>
            <w:r w:rsidR="00653768">
              <w:rPr>
                <w:noProof/>
                <w:webHidden/>
              </w:rPr>
              <w:fldChar w:fldCharType="separate"/>
            </w:r>
            <w:r w:rsidR="009175A5">
              <w:rPr>
                <w:noProof/>
                <w:webHidden/>
              </w:rPr>
              <w:t>1</w:t>
            </w:r>
            <w:r w:rsidR="00653768">
              <w:rPr>
                <w:noProof/>
                <w:webHidden/>
              </w:rPr>
              <w:fldChar w:fldCharType="end"/>
            </w:r>
          </w:hyperlink>
        </w:p>
        <w:p w:rsidR="00653768" w:rsidRDefault="00532D91" w:rsidP="00653768">
          <w:pPr>
            <w:pStyle w:val="10"/>
            <w:rPr>
              <w:noProof/>
            </w:rPr>
          </w:pPr>
          <w:hyperlink w:anchor="_Toc531358550" w:history="1">
            <w:r w:rsidR="00653768" w:rsidRPr="00C04432">
              <w:rPr>
                <w:rStyle w:val="aa"/>
                <w:rFonts w:ascii="굴림" w:eastAsia="굴림" w:hAnsi="굴림" w:cs="굴림"/>
                <w:noProof/>
              </w:rPr>
              <w:t>Ⅱ</w:t>
            </w:r>
            <w:r w:rsidR="00653768" w:rsidRPr="00C04432">
              <w:rPr>
                <w:rStyle w:val="aa"/>
                <w:noProof/>
              </w:rPr>
              <w:t>. Implementation of the Convention</w:t>
            </w:r>
            <w:r w:rsidR="00653768">
              <w:rPr>
                <w:noProof/>
                <w:webHidden/>
              </w:rPr>
              <w:tab/>
            </w:r>
            <w:r w:rsidR="00653768">
              <w:rPr>
                <w:noProof/>
                <w:webHidden/>
              </w:rPr>
              <w:fldChar w:fldCharType="begin"/>
            </w:r>
            <w:r w:rsidR="00653768">
              <w:rPr>
                <w:noProof/>
                <w:webHidden/>
              </w:rPr>
              <w:instrText xml:space="preserve"> PAGEREF _Toc531358550 \h </w:instrText>
            </w:r>
            <w:r w:rsidR="00653768">
              <w:rPr>
                <w:noProof/>
                <w:webHidden/>
              </w:rPr>
            </w:r>
            <w:r w:rsidR="00653768">
              <w:rPr>
                <w:noProof/>
                <w:webHidden/>
              </w:rPr>
              <w:fldChar w:fldCharType="separate"/>
            </w:r>
            <w:r w:rsidR="009175A5">
              <w:rPr>
                <w:noProof/>
                <w:webHidden/>
              </w:rPr>
              <w:t>2</w:t>
            </w:r>
            <w:r w:rsidR="00653768">
              <w:rPr>
                <w:noProof/>
                <w:webHidden/>
              </w:rPr>
              <w:fldChar w:fldCharType="end"/>
            </w:r>
          </w:hyperlink>
        </w:p>
        <w:p w:rsidR="00653768" w:rsidRDefault="00532D91" w:rsidP="00653768">
          <w:pPr>
            <w:pStyle w:val="20"/>
            <w:rPr>
              <w:noProof/>
            </w:rPr>
          </w:pPr>
          <w:hyperlink w:anchor="_Toc531358551" w:history="1">
            <w:r w:rsidR="00653768" w:rsidRPr="00C04432">
              <w:rPr>
                <w:rStyle w:val="aa"/>
                <w:noProof/>
              </w:rPr>
              <w:t>A.</w:t>
            </w:r>
            <w:r w:rsidR="00653768">
              <w:rPr>
                <w:noProof/>
              </w:rPr>
              <w:tab/>
            </w:r>
            <w:r w:rsidR="00653768" w:rsidRPr="00C04432">
              <w:rPr>
                <w:rStyle w:val="aa"/>
                <w:noProof/>
              </w:rPr>
              <w:t>General Measures of Implementation</w:t>
            </w:r>
            <w:r w:rsidR="00653768">
              <w:rPr>
                <w:noProof/>
                <w:webHidden/>
              </w:rPr>
              <w:tab/>
            </w:r>
            <w:r w:rsidR="00653768">
              <w:rPr>
                <w:noProof/>
                <w:webHidden/>
              </w:rPr>
              <w:fldChar w:fldCharType="begin"/>
            </w:r>
            <w:r w:rsidR="00653768">
              <w:rPr>
                <w:noProof/>
                <w:webHidden/>
              </w:rPr>
              <w:instrText xml:space="preserve"> PAGEREF _Toc531358551 \h </w:instrText>
            </w:r>
            <w:r w:rsidR="00653768">
              <w:rPr>
                <w:noProof/>
                <w:webHidden/>
              </w:rPr>
            </w:r>
            <w:r w:rsidR="00653768">
              <w:rPr>
                <w:noProof/>
                <w:webHidden/>
              </w:rPr>
              <w:fldChar w:fldCharType="separate"/>
            </w:r>
            <w:r w:rsidR="009175A5">
              <w:rPr>
                <w:noProof/>
                <w:webHidden/>
              </w:rPr>
              <w:t>2</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52" w:history="1">
            <w:r w:rsidR="00653768" w:rsidRPr="00C04432">
              <w:rPr>
                <w:rStyle w:val="aa"/>
                <w:noProof/>
              </w:rPr>
              <w:t>1. Reservations</w:t>
            </w:r>
            <w:r w:rsidR="00653768">
              <w:rPr>
                <w:noProof/>
                <w:webHidden/>
              </w:rPr>
              <w:tab/>
            </w:r>
            <w:r w:rsidR="00653768">
              <w:rPr>
                <w:noProof/>
                <w:webHidden/>
              </w:rPr>
              <w:fldChar w:fldCharType="begin"/>
            </w:r>
            <w:r w:rsidR="00653768">
              <w:rPr>
                <w:noProof/>
                <w:webHidden/>
              </w:rPr>
              <w:instrText xml:space="preserve"> PAGEREF _Toc531358552 \h </w:instrText>
            </w:r>
            <w:r w:rsidR="00653768">
              <w:rPr>
                <w:noProof/>
                <w:webHidden/>
              </w:rPr>
            </w:r>
            <w:r w:rsidR="00653768">
              <w:rPr>
                <w:noProof/>
                <w:webHidden/>
              </w:rPr>
              <w:fldChar w:fldCharType="separate"/>
            </w:r>
            <w:r w:rsidR="009175A5">
              <w:rPr>
                <w:noProof/>
                <w:webHidden/>
              </w:rPr>
              <w:t>2</w:t>
            </w:r>
            <w:r w:rsidR="00653768">
              <w:rPr>
                <w:noProof/>
                <w:webHidden/>
              </w:rPr>
              <w:fldChar w:fldCharType="end"/>
            </w:r>
          </w:hyperlink>
        </w:p>
        <w:p w:rsidR="00653768" w:rsidRDefault="00532D91">
          <w:pPr>
            <w:pStyle w:val="40"/>
            <w:rPr>
              <w:noProof/>
            </w:rPr>
          </w:pPr>
          <w:hyperlink w:anchor="_Toc531358553" w:history="1">
            <w:r w:rsidR="00653768" w:rsidRPr="00C04432">
              <w:rPr>
                <w:rStyle w:val="aa"/>
                <w:rFonts w:ascii="Arial" w:hAnsi="Arial" w:cs="Arial"/>
                <w:noProof/>
              </w:rPr>
              <w:t>Issue 1. Article 21 Paragraph (a)</w:t>
            </w:r>
            <w:r w:rsidR="00653768">
              <w:rPr>
                <w:noProof/>
                <w:webHidden/>
              </w:rPr>
              <w:tab/>
            </w:r>
            <w:r w:rsidR="00653768">
              <w:rPr>
                <w:noProof/>
                <w:webHidden/>
              </w:rPr>
              <w:fldChar w:fldCharType="begin"/>
            </w:r>
            <w:r w:rsidR="00653768">
              <w:rPr>
                <w:noProof/>
                <w:webHidden/>
              </w:rPr>
              <w:instrText xml:space="preserve"> PAGEREF _Toc531358553 \h </w:instrText>
            </w:r>
            <w:r w:rsidR="00653768">
              <w:rPr>
                <w:noProof/>
                <w:webHidden/>
              </w:rPr>
            </w:r>
            <w:r w:rsidR="00653768">
              <w:rPr>
                <w:noProof/>
                <w:webHidden/>
              </w:rPr>
              <w:fldChar w:fldCharType="separate"/>
            </w:r>
            <w:r w:rsidR="009175A5">
              <w:rPr>
                <w:noProof/>
                <w:webHidden/>
              </w:rPr>
              <w:t>2</w:t>
            </w:r>
            <w:r w:rsidR="00653768">
              <w:rPr>
                <w:noProof/>
                <w:webHidden/>
              </w:rPr>
              <w:fldChar w:fldCharType="end"/>
            </w:r>
          </w:hyperlink>
        </w:p>
        <w:p w:rsidR="00653768" w:rsidRDefault="00532D91">
          <w:pPr>
            <w:pStyle w:val="40"/>
            <w:rPr>
              <w:noProof/>
            </w:rPr>
          </w:pPr>
          <w:hyperlink w:anchor="_Toc531358554" w:history="1">
            <w:r w:rsidR="00653768" w:rsidRPr="00C04432">
              <w:rPr>
                <w:rStyle w:val="aa"/>
                <w:rFonts w:ascii="Arial" w:hAnsi="Arial" w:cs="Arial"/>
                <w:noProof/>
              </w:rPr>
              <w:t>Issue 2. Article 40 Paragraph 2 (b)(v)</w:t>
            </w:r>
            <w:r w:rsidR="00653768">
              <w:rPr>
                <w:noProof/>
                <w:webHidden/>
              </w:rPr>
              <w:tab/>
            </w:r>
            <w:r w:rsidR="00653768">
              <w:rPr>
                <w:noProof/>
                <w:webHidden/>
              </w:rPr>
              <w:fldChar w:fldCharType="begin"/>
            </w:r>
            <w:r w:rsidR="00653768">
              <w:rPr>
                <w:noProof/>
                <w:webHidden/>
              </w:rPr>
              <w:instrText xml:space="preserve"> PAGEREF _Toc531358554 \h </w:instrText>
            </w:r>
            <w:r w:rsidR="00653768">
              <w:rPr>
                <w:noProof/>
                <w:webHidden/>
              </w:rPr>
            </w:r>
            <w:r w:rsidR="00653768">
              <w:rPr>
                <w:noProof/>
                <w:webHidden/>
              </w:rPr>
              <w:fldChar w:fldCharType="separate"/>
            </w:r>
            <w:r w:rsidR="009175A5">
              <w:rPr>
                <w:noProof/>
                <w:webHidden/>
              </w:rPr>
              <w:t>2</w:t>
            </w:r>
            <w:r w:rsidR="00653768">
              <w:rPr>
                <w:noProof/>
                <w:webHidden/>
              </w:rPr>
              <w:fldChar w:fldCharType="end"/>
            </w:r>
          </w:hyperlink>
        </w:p>
        <w:p w:rsidR="00653768" w:rsidRDefault="00532D91">
          <w:pPr>
            <w:pStyle w:val="40"/>
            <w:rPr>
              <w:noProof/>
            </w:rPr>
          </w:pPr>
          <w:hyperlink w:anchor="_Toc531358555" w:history="1">
            <w:r w:rsidR="00653768" w:rsidRPr="00C04432">
              <w:rPr>
                <w:rStyle w:val="aa"/>
                <w:rFonts w:ascii="Arial" w:hAnsi="Arial" w:cs="Arial"/>
                <w:noProof/>
              </w:rPr>
              <w:t>Issue 3. Optional Protocol to the Convention on the Rights of the Child on a communications procedure (Third Optional Protocol)</w:t>
            </w:r>
            <w:r w:rsidR="00653768">
              <w:rPr>
                <w:noProof/>
                <w:webHidden/>
              </w:rPr>
              <w:tab/>
            </w:r>
            <w:r w:rsidR="00653768">
              <w:rPr>
                <w:noProof/>
                <w:webHidden/>
              </w:rPr>
              <w:fldChar w:fldCharType="begin"/>
            </w:r>
            <w:r w:rsidR="00653768">
              <w:rPr>
                <w:noProof/>
                <w:webHidden/>
              </w:rPr>
              <w:instrText xml:space="preserve"> PAGEREF _Toc531358555 \h </w:instrText>
            </w:r>
            <w:r w:rsidR="00653768">
              <w:rPr>
                <w:noProof/>
                <w:webHidden/>
              </w:rPr>
            </w:r>
            <w:r w:rsidR="00653768">
              <w:rPr>
                <w:noProof/>
                <w:webHidden/>
              </w:rPr>
              <w:fldChar w:fldCharType="separate"/>
            </w:r>
            <w:r w:rsidR="009175A5">
              <w:rPr>
                <w:noProof/>
                <w:webHidden/>
              </w:rPr>
              <w:t>3</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56" w:history="1">
            <w:r w:rsidR="00653768" w:rsidRPr="00C04432">
              <w:rPr>
                <w:rStyle w:val="aa"/>
                <w:noProof/>
              </w:rPr>
              <w:t>2. Responsibility of State Parties</w:t>
            </w:r>
            <w:r w:rsidR="00653768">
              <w:rPr>
                <w:noProof/>
                <w:webHidden/>
              </w:rPr>
              <w:tab/>
            </w:r>
            <w:r w:rsidR="00653768">
              <w:rPr>
                <w:noProof/>
                <w:webHidden/>
              </w:rPr>
              <w:fldChar w:fldCharType="begin"/>
            </w:r>
            <w:r w:rsidR="00653768">
              <w:rPr>
                <w:noProof/>
                <w:webHidden/>
              </w:rPr>
              <w:instrText xml:space="preserve"> PAGEREF _Toc531358556 \h </w:instrText>
            </w:r>
            <w:r w:rsidR="00653768">
              <w:rPr>
                <w:noProof/>
                <w:webHidden/>
              </w:rPr>
            </w:r>
            <w:r w:rsidR="00653768">
              <w:rPr>
                <w:noProof/>
                <w:webHidden/>
              </w:rPr>
              <w:fldChar w:fldCharType="separate"/>
            </w:r>
            <w:r w:rsidR="009175A5">
              <w:rPr>
                <w:noProof/>
                <w:webHidden/>
              </w:rPr>
              <w:t>3</w:t>
            </w:r>
            <w:r w:rsidR="00653768">
              <w:rPr>
                <w:noProof/>
                <w:webHidden/>
              </w:rPr>
              <w:fldChar w:fldCharType="end"/>
            </w:r>
          </w:hyperlink>
        </w:p>
        <w:p w:rsidR="00653768" w:rsidRDefault="00532D91">
          <w:pPr>
            <w:pStyle w:val="40"/>
            <w:rPr>
              <w:noProof/>
            </w:rPr>
          </w:pPr>
          <w:hyperlink w:anchor="_Toc531358557" w:history="1">
            <w:r w:rsidR="00653768" w:rsidRPr="00C04432">
              <w:rPr>
                <w:rStyle w:val="aa"/>
                <w:rFonts w:ascii="Arial" w:hAnsi="Arial" w:cs="Arial"/>
                <w:noProof/>
              </w:rPr>
              <w:t>Issue 4. Legislation</w:t>
            </w:r>
            <w:r w:rsidR="00653768">
              <w:rPr>
                <w:noProof/>
                <w:webHidden/>
              </w:rPr>
              <w:tab/>
            </w:r>
            <w:r w:rsidR="00653768">
              <w:rPr>
                <w:noProof/>
                <w:webHidden/>
              </w:rPr>
              <w:fldChar w:fldCharType="begin"/>
            </w:r>
            <w:r w:rsidR="00653768">
              <w:rPr>
                <w:noProof/>
                <w:webHidden/>
              </w:rPr>
              <w:instrText xml:space="preserve"> PAGEREF _Toc531358557 \h </w:instrText>
            </w:r>
            <w:r w:rsidR="00653768">
              <w:rPr>
                <w:noProof/>
                <w:webHidden/>
              </w:rPr>
            </w:r>
            <w:r w:rsidR="00653768">
              <w:rPr>
                <w:noProof/>
                <w:webHidden/>
              </w:rPr>
              <w:fldChar w:fldCharType="separate"/>
            </w:r>
            <w:r w:rsidR="009175A5">
              <w:rPr>
                <w:noProof/>
                <w:webHidden/>
              </w:rPr>
              <w:t>3</w:t>
            </w:r>
            <w:r w:rsidR="00653768">
              <w:rPr>
                <w:noProof/>
                <w:webHidden/>
              </w:rPr>
              <w:fldChar w:fldCharType="end"/>
            </w:r>
          </w:hyperlink>
        </w:p>
        <w:p w:rsidR="00653768" w:rsidRDefault="00532D91">
          <w:pPr>
            <w:pStyle w:val="40"/>
            <w:rPr>
              <w:noProof/>
            </w:rPr>
          </w:pPr>
          <w:hyperlink w:anchor="_Toc531358558" w:history="1">
            <w:r w:rsidR="00653768" w:rsidRPr="00C04432">
              <w:rPr>
                <w:rStyle w:val="aa"/>
                <w:rFonts w:ascii="Arial" w:hAnsi="Arial" w:cs="Arial"/>
                <w:noProof/>
              </w:rPr>
              <w:t>Issue 5. Policy Coordination</w:t>
            </w:r>
            <w:r w:rsidR="00653768">
              <w:rPr>
                <w:noProof/>
                <w:webHidden/>
              </w:rPr>
              <w:tab/>
            </w:r>
            <w:r w:rsidR="00653768">
              <w:rPr>
                <w:noProof/>
                <w:webHidden/>
              </w:rPr>
              <w:fldChar w:fldCharType="begin"/>
            </w:r>
            <w:r w:rsidR="00653768">
              <w:rPr>
                <w:noProof/>
                <w:webHidden/>
              </w:rPr>
              <w:instrText xml:space="preserve"> PAGEREF _Toc531358558 \h </w:instrText>
            </w:r>
            <w:r w:rsidR="00653768">
              <w:rPr>
                <w:noProof/>
                <w:webHidden/>
              </w:rPr>
            </w:r>
            <w:r w:rsidR="00653768">
              <w:rPr>
                <w:noProof/>
                <w:webHidden/>
              </w:rPr>
              <w:fldChar w:fldCharType="separate"/>
            </w:r>
            <w:r w:rsidR="009175A5">
              <w:rPr>
                <w:noProof/>
                <w:webHidden/>
              </w:rPr>
              <w:t>4</w:t>
            </w:r>
            <w:r w:rsidR="00653768">
              <w:rPr>
                <w:noProof/>
                <w:webHidden/>
              </w:rPr>
              <w:fldChar w:fldCharType="end"/>
            </w:r>
          </w:hyperlink>
        </w:p>
        <w:p w:rsidR="00653768" w:rsidRDefault="00532D91">
          <w:pPr>
            <w:pStyle w:val="40"/>
            <w:rPr>
              <w:noProof/>
            </w:rPr>
          </w:pPr>
          <w:hyperlink w:anchor="_Toc531358559" w:history="1">
            <w:r w:rsidR="00653768" w:rsidRPr="00C04432">
              <w:rPr>
                <w:rStyle w:val="aa"/>
                <w:rFonts w:ascii="Arial" w:hAnsi="Arial" w:cs="Arial"/>
                <w:noProof/>
              </w:rPr>
              <w:t>Issue 6. National Plan of Action</w:t>
            </w:r>
            <w:r w:rsidR="00653768">
              <w:rPr>
                <w:noProof/>
                <w:webHidden/>
              </w:rPr>
              <w:tab/>
            </w:r>
            <w:r w:rsidR="00653768">
              <w:rPr>
                <w:noProof/>
                <w:webHidden/>
              </w:rPr>
              <w:fldChar w:fldCharType="begin"/>
            </w:r>
            <w:r w:rsidR="00653768">
              <w:rPr>
                <w:noProof/>
                <w:webHidden/>
              </w:rPr>
              <w:instrText xml:space="preserve"> PAGEREF _Toc531358559 \h </w:instrText>
            </w:r>
            <w:r w:rsidR="00653768">
              <w:rPr>
                <w:noProof/>
                <w:webHidden/>
              </w:rPr>
            </w:r>
            <w:r w:rsidR="00653768">
              <w:rPr>
                <w:noProof/>
                <w:webHidden/>
              </w:rPr>
              <w:fldChar w:fldCharType="separate"/>
            </w:r>
            <w:r w:rsidR="009175A5">
              <w:rPr>
                <w:noProof/>
                <w:webHidden/>
              </w:rPr>
              <w:t>4</w:t>
            </w:r>
            <w:r w:rsidR="00653768">
              <w:rPr>
                <w:noProof/>
                <w:webHidden/>
              </w:rPr>
              <w:fldChar w:fldCharType="end"/>
            </w:r>
          </w:hyperlink>
        </w:p>
        <w:p w:rsidR="00653768" w:rsidRDefault="00532D91">
          <w:pPr>
            <w:pStyle w:val="40"/>
            <w:rPr>
              <w:noProof/>
            </w:rPr>
          </w:pPr>
          <w:hyperlink w:anchor="_Toc531358560" w:history="1">
            <w:r w:rsidR="00653768" w:rsidRPr="00C04432">
              <w:rPr>
                <w:rStyle w:val="aa"/>
                <w:rFonts w:ascii="Arial" w:hAnsi="Arial" w:cs="Arial"/>
                <w:noProof/>
              </w:rPr>
              <w:t>Issue 7. Allocation of Resources</w:t>
            </w:r>
            <w:r w:rsidR="00653768">
              <w:rPr>
                <w:noProof/>
                <w:webHidden/>
              </w:rPr>
              <w:tab/>
            </w:r>
            <w:r w:rsidR="00653768">
              <w:rPr>
                <w:noProof/>
                <w:webHidden/>
              </w:rPr>
              <w:fldChar w:fldCharType="begin"/>
            </w:r>
            <w:r w:rsidR="00653768">
              <w:rPr>
                <w:noProof/>
                <w:webHidden/>
              </w:rPr>
              <w:instrText xml:space="preserve"> PAGEREF _Toc531358560 \h </w:instrText>
            </w:r>
            <w:r w:rsidR="00653768">
              <w:rPr>
                <w:noProof/>
                <w:webHidden/>
              </w:rPr>
            </w:r>
            <w:r w:rsidR="00653768">
              <w:rPr>
                <w:noProof/>
                <w:webHidden/>
              </w:rPr>
              <w:fldChar w:fldCharType="separate"/>
            </w:r>
            <w:r w:rsidR="009175A5">
              <w:rPr>
                <w:noProof/>
                <w:webHidden/>
              </w:rPr>
              <w:t>5</w:t>
            </w:r>
            <w:r w:rsidR="00653768">
              <w:rPr>
                <w:noProof/>
                <w:webHidden/>
              </w:rPr>
              <w:fldChar w:fldCharType="end"/>
            </w:r>
          </w:hyperlink>
        </w:p>
        <w:p w:rsidR="00653768" w:rsidRDefault="00532D91">
          <w:pPr>
            <w:pStyle w:val="40"/>
            <w:rPr>
              <w:noProof/>
            </w:rPr>
          </w:pPr>
          <w:hyperlink w:anchor="_Toc531358561" w:history="1">
            <w:r w:rsidR="00653768" w:rsidRPr="00C04432">
              <w:rPr>
                <w:rStyle w:val="aa"/>
                <w:rFonts w:ascii="Arial" w:hAnsi="Arial" w:cs="Arial"/>
                <w:noProof/>
              </w:rPr>
              <w:t>Issue 8. Data Collection</w:t>
            </w:r>
            <w:r w:rsidR="00653768">
              <w:rPr>
                <w:noProof/>
                <w:webHidden/>
              </w:rPr>
              <w:tab/>
            </w:r>
            <w:r w:rsidR="00653768">
              <w:rPr>
                <w:noProof/>
                <w:webHidden/>
              </w:rPr>
              <w:fldChar w:fldCharType="begin"/>
            </w:r>
            <w:r w:rsidR="00653768">
              <w:rPr>
                <w:noProof/>
                <w:webHidden/>
              </w:rPr>
              <w:instrText xml:space="preserve"> PAGEREF _Toc531358561 \h </w:instrText>
            </w:r>
            <w:r w:rsidR="00653768">
              <w:rPr>
                <w:noProof/>
                <w:webHidden/>
              </w:rPr>
            </w:r>
            <w:r w:rsidR="00653768">
              <w:rPr>
                <w:noProof/>
                <w:webHidden/>
              </w:rPr>
              <w:fldChar w:fldCharType="separate"/>
            </w:r>
            <w:r w:rsidR="009175A5">
              <w:rPr>
                <w:noProof/>
                <w:webHidden/>
              </w:rPr>
              <w:t>5</w:t>
            </w:r>
            <w:r w:rsidR="00653768">
              <w:rPr>
                <w:noProof/>
                <w:webHidden/>
              </w:rPr>
              <w:fldChar w:fldCharType="end"/>
            </w:r>
          </w:hyperlink>
        </w:p>
        <w:p w:rsidR="00653768" w:rsidRDefault="00532D91">
          <w:pPr>
            <w:pStyle w:val="40"/>
            <w:rPr>
              <w:noProof/>
            </w:rPr>
          </w:pPr>
          <w:hyperlink w:anchor="_Toc531358562" w:history="1">
            <w:r w:rsidR="00653768" w:rsidRPr="00C04432">
              <w:rPr>
                <w:rStyle w:val="aa"/>
                <w:rFonts w:ascii="Arial" w:hAnsi="Arial" w:cs="Arial"/>
                <w:noProof/>
              </w:rPr>
              <w:t>Issue 9. Awareness-raising</w:t>
            </w:r>
            <w:r w:rsidR="00653768">
              <w:rPr>
                <w:noProof/>
                <w:webHidden/>
              </w:rPr>
              <w:tab/>
            </w:r>
            <w:r w:rsidR="00653768">
              <w:rPr>
                <w:noProof/>
                <w:webHidden/>
              </w:rPr>
              <w:fldChar w:fldCharType="begin"/>
            </w:r>
            <w:r w:rsidR="00653768">
              <w:rPr>
                <w:noProof/>
                <w:webHidden/>
              </w:rPr>
              <w:instrText xml:space="preserve"> PAGEREF _Toc531358562 \h </w:instrText>
            </w:r>
            <w:r w:rsidR="00653768">
              <w:rPr>
                <w:noProof/>
                <w:webHidden/>
              </w:rPr>
            </w:r>
            <w:r w:rsidR="00653768">
              <w:rPr>
                <w:noProof/>
                <w:webHidden/>
              </w:rPr>
              <w:fldChar w:fldCharType="separate"/>
            </w:r>
            <w:r w:rsidR="009175A5">
              <w:rPr>
                <w:noProof/>
                <w:webHidden/>
              </w:rPr>
              <w:t>6</w:t>
            </w:r>
            <w:r w:rsidR="00653768">
              <w:rPr>
                <w:noProof/>
                <w:webHidden/>
              </w:rPr>
              <w:fldChar w:fldCharType="end"/>
            </w:r>
          </w:hyperlink>
        </w:p>
        <w:p w:rsidR="00653768" w:rsidRDefault="00532D91" w:rsidP="00653768">
          <w:pPr>
            <w:pStyle w:val="20"/>
            <w:rPr>
              <w:noProof/>
            </w:rPr>
          </w:pPr>
          <w:hyperlink w:anchor="_Toc531358563" w:history="1">
            <w:r w:rsidR="00653768" w:rsidRPr="00C04432">
              <w:rPr>
                <w:rStyle w:val="aa"/>
                <w:noProof/>
              </w:rPr>
              <w:t>B.</w:t>
            </w:r>
            <w:r w:rsidR="00653768">
              <w:rPr>
                <w:noProof/>
              </w:rPr>
              <w:tab/>
            </w:r>
            <w:r w:rsidR="00653768" w:rsidRPr="00C04432">
              <w:rPr>
                <w:rStyle w:val="aa"/>
                <w:noProof/>
              </w:rPr>
              <w:t>General Principles</w:t>
            </w:r>
            <w:r w:rsidR="00653768">
              <w:rPr>
                <w:noProof/>
                <w:webHidden/>
              </w:rPr>
              <w:tab/>
            </w:r>
            <w:r w:rsidR="00653768">
              <w:rPr>
                <w:noProof/>
                <w:webHidden/>
              </w:rPr>
              <w:fldChar w:fldCharType="begin"/>
            </w:r>
            <w:r w:rsidR="00653768">
              <w:rPr>
                <w:noProof/>
                <w:webHidden/>
              </w:rPr>
              <w:instrText xml:space="preserve"> PAGEREF _Toc531358563 \h </w:instrText>
            </w:r>
            <w:r w:rsidR="00653768">
              <w:rPr>
                <w:noProof/>
                <w:webHidden/>
              </w:rPr>
            </w:r>
            <w:r w:rsidR="00653768">
              <w:rPr>
                <w:noProof/>
                <w:webHidden/>
              </w:rPr>
              <w:fldChar w:fldCharType="separate"/>
            </w:r>
            <w:r w:rsidR="009175A5">
              <w:rPr>
                <w:noProof/>
                <w:webHidden/>
              </w:rPr>
              <w:t>6</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64" w:history="1">
            <w:r w:rsidR="00653768" w:rsidRPr="00C04432">
              <w:rPr>
                <w:rStyle w:val="aa"/>
                <w:noProof/>
              </w:rPr>
              <w:t>1. Non-discrimination</w:t>
            </w:r>
            <w:r w:rsidR="00653768">
              <w:rPr>
                <w:noProof/>
                <w:webHidden/>
              </w:rPr>
              <w:tab/>
            </w:r>
            <w:r w:rsidR="00653768">
              <w:rPr>
                <w:noProof/>
                <w:webHidden/>
              </w:rPr>
              <w:fldChar w:fldCharType="begin"/>
            </w:r>
            <w:r w:rsidR="00653768">
              <w:rPr>
                <w:noProof/>
                <w:webHidden/>
              </w:rPr>
              <w:instrText xml:space="preserve"> PAGEREF _Toc531358564 \h </w:instrText>
            </w:r>
            <w:r w:rsidR="00653768">
              <w:rPr>
                <w:noProof/>
                <w:webHidden/>
              </w:rPr>
            </w:r>
            <w:r w:rsidR="00653768">
              <w:rPr>
                <w:noProof/>
                <w:webHidden/>
              </w:rPr>
              <w:fldChar w:fldCharType="separate"/>
            </w:r>
            <w:r w:rsidR="009175A5">
              <w:rPr>
                <w:noProof/>
                <w:webHidden/>
              </w:rPr>
              <w:t>6</w:t>
            </w:r>
            <w:r w:rsidR="00653768">
              <w:rPr>
                <w:noProof/>
                <w:webHidden/>
              </w:rPr>
              <w:fldChar w:fldCharType="end"/>
            </w:r>
          </w:hyperlink>
        </w:p>
        <w:p w:rsidR="00653768" w:rsidRDefault="00532D91">
          <w:pPr>
            <w:pStyle w:val="40"/>
            <w:rPr>
              <w:noProof/>
            </w:rPr>
          </w:pPr>
          <w:hyperlink w:anchor="_Toc531358565" w:history="1">
            <w:r w:rsidR="00653768" w:rsidRPr="00C04432">
              <w:rPr>
                <w:rStyle w:val="aa"/>
                <w:noProof/>
              </w:rPr>
              <w:t>Issue 10. Anti-discrimination Act</w:t>
            </w:r>
            <w:r w:rsidR="00653768">
              <w:rPr>
                <w:noProof/>
                <w:webHidden/>
              </w:rPr>
              <w:tab/>
            </w:r>
            <w:r w:rsidR="00653768">
              <w:rPr>
                <w:noProof/>
                <w:webHidden/>
              </w:rPr>
              <w:fldChar w:fldCharType="begin"/>
            </w:r>
            <w:r w:rsidR="00653768">
              <w:rPr>
                <w:noProof/>
                <w:webHidden/>
              </w:rPr>
              <w:instrText xml:space="preserve"> PAGEREF _Toc531358565 \h </w:instrText>
            </w:r>
            <w:r w:rsidR="00653768">
              <w:rPr>
                <w:noProof/>
                <w:webHidden/>
              </w:rPr>
            </w:r>
            <w:r w:rsidR="00653768">
              <w:rPr>
                <w:noProof/>
                <w:webHidden/>
              </w:rPr>
              <w:fldChar w:fldCharType="separate"/>
            </w:r>
            <w:r w:rsidR="009175A5">
              <w:rPr>
                <w:noProof/>
                <w:webHidden/>
              </w:rPr>
              <w:t>6</w:t>
            </w:r>
            <w:r w:rsidR="00653768">
              <w:rPr>
                <w:noProof/>
                <w:webHidden/>
              </w:rPr>
              <w:fldChar w:fldCharType="end"/>
            </w:r>
          </w:hyperlink>
        </w:p>
        <w:p w:rsidR="00653768" w:rsidRDefault="00532D91">
          <w:pPr>
            <w:pStyle w:val="40"/>
            <w:rPr>
              <w:noProof/>
            </w:rPr>
          </w:pPr>
          <w:hyperlink w:anchor="_Toc531358566" w:history="1">
            <w:r w:rsidR="00653768" w:rsidRPr="00C04432">
              <w:rPr>
                <w:rStyle w:val="aa"/>
                <w:noProof/>
              </w:rPr>
              <w:t>Issue 11. No-kids Zone</w:t>
            </w:r>
            <w:r w:rsidR="00653768">
              <w:rPr>
                <w:noProof/>
                <w:webHidden/>
              </w:rPr>
              <w:tab/>
            </w:r>
            <w:r w:rsidR="00653768">
              <w:rPr>
                <w:noProof/>
                <w:webHidden/>
              </w:rPr>
              <w:fldChar w:fldCharType="begin"/>
            </w:r>
            <w:r w:rsidR="00653768">
              <w:rPr>
                <w:noProof/>
                <w:webHidden/>
              </w:rPr>
              <w:instrText xml:space="preserve"> PAGEREF _Toc531358566 \h </w:instrText>
            </w:r>
            <w:r w:rsidR="00653768">
              <w:rPr>
                <w:noProof/>
                <w:webHidden/>
              </w:rPr>
            </w:r>
            <w:r w:rsidR="00653768">
              <w:rPr>
                <w:noProof/>
                <w:webHidden/>
              </w:rPr>
              <w:fldChar w:fldCharType="separate"/>
            </w:r>
            <w:r w:rsidR="009175A5">
              <w:rPr>
                <w:noProof/>
                <w:webHidden/>
              </w:rPr>
              <w:t>7</w:t>
            </w:r>
            <w:r w:rsidR="00653768">
              <w:rPr>
                <w:noProof/>
                <w:webHidden/>
              </w:rPr>
              <w:fldChar w:fldCharType="end"/>
            </w:r>
          </w:hyperlink>
        </w:p>
        <w:p w:rsidR="00653768" w:rsidRDefault="00532D91">
          <w:pPr>
            <w:pStyle w:val="40"/>
            <w:rPr>
              <w:noProof/>
            </w:rPr>
          </w:pPr>
          <w:hyperlink w:anchor="_Toc531358567" w:history="1">
            <w:r w:rsidR="00653768" w:rsidRPr="00C04432">
              <w:rPr>
                <w:rStyle w:val="aa"/>
                <w:noProof/>
              </w:rPr>
              <w:t>Issue 12. Sexual Minority Children</w:t>
            </w:r>
            <w:r w:rsidR="00653768">
              <w:rPr>
                <w:noProof/>
                <w:webHidden/>
              </w:rPr>
              <w:tab/>
            </w:r>
            <w:r w:rsidR="00653768">
              <w:rPr>
                <w:noProof/>
                <w:webHidden/>
              </w:rPr>
              <w:fldChar w:fldCharType="begin"/>
            </w:r>
            <w:r w:rsidR="00653768">
              <w:rPr>
                <w:noProof/>
                <w:webHidden/>
              </w:rPr>
              <w:instrText xml:space="preserve"> PAGEREF _Toc531358567 \h </w:instrText>
            </w:r>
            <w:r w:rsidR="00653768">
              <w:rPr>
                <w:noProof/>
                <w:webHidden/>
              </w:rPr>
            </w:r>
            <w:r w:rsidR="00653768">
              <w:rPr>
                <w:noProof/>
                <w:webHidden/>
              </w:rPr>
              <w:fldChar w:fldCharType="separate"/>
            </w:r>
            <w:r w:rsidR="009175A5">
              <w:rPr>
                <w:noProof/>
                <w:webHidden/>
              </w:rPr>
              <w:t>7</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68" w:history="1">
            <w:r w:rsidR="00653768" w:rsidRPr="00C04432">
              <w:rPr>
                <w:rStyle w:val="aa"/>
                <w:noProof/>
              </w:rPr>
              <w:t>2. Best Interests of the Child</w:t>
            </w:r>
            <w:r w:rsidR="00653768">
              <w:rPr>
                <w:noProof/>
                <w:webHidden/>
              </w:rPr>
              <w:tab/>
            </w:r>
            <w:r w:rsidR="00653768">
              <w:rPr>
                <w:noProof/>
                <w:webHidden/>
              </w:rPr>
              <w:fldChar w:fldCharType="begin"/>
            </w:r>
            <w:r w:rsidR="00653768">
              <w:rPr>
                <w:noProof/>
                <w:webHidden/>
              </w:rPr>
              <w:instrText xml:space="preserve"> PAGEREF _Toc531358568 \h </w:instrText>
            </w:r>
            <w:r w:rsidR="00653768">
              <w:rPr>
                <w:noProof/>
                <w:webHidden/>
              </w:rPr>
            </w:r>
            <w:r w:rsidR="00653768">
              <w:rPr>
                <w:noProof/>
                <w:webHidden/>
              </w:rPr>
              <w:fldChar w:fldCharType="separate"/>
            </w:r>
            <w:r w:rsidR="009175A5">
              <w:rPr>
                <w:noProof/>
                <w:webHidden/>
              </w:rPr>
              <w:t>8</w:t>
            </w:r>
            <w:r w:rsidR="00653768">
              <w:rPr>
                <w:noProof/>
                <w:webHidden/>
              </w:rPr>
              <w:fldChar w:fldCharType="end"/>
            </w:r>
          </w:hyperlink>
        </w:p>
        <w:p w:rsidR="00653768" w:rsidRDefault="00532D91">
          <w:pPr>
            <w:pStyle w:val="40"/>
            <w:rPr>
              <w:noProof/>
            </w:rPr>
          </w:pPr>
          <w:hyperlink w:anchor="_Toc531358569" w:history="1">
            <w:r w:rsidR="00653768" w:rsidRPr="00C04432">
              <w:rPr>
                <w:rStyle w:val="aa"/>
                <w:noProof/>
              </w:rPr>
              <w:t>Issue 13. Child Policy Impact Assessment</w:t>
            </w:r>
            <w:r w:rsidR="00653768">
              <w:rPr>
                <w:noProof/>
                <w:webHidden/>
              </w:rPr>
              <w:tab/>
            </w:r>
            <w:r w:rsidR="00653768">
              <w:rPr>
                <w:noProof/>
                <w:webHidden/>
              </w:rPr>
              <w:fldChar w:fldCharType="begin"/>
            </w:r>
            <w:r w:rsidR="00653768">
              <w:rPr>
                <w:noProof/>
                <w:webHidden/>
              </w:rPr>
              <w:instrText xml:space="preserve"> PAGEREF _Toc531358569 \h </w:instrText>
            </w:r>
            <w:r w:rsidR="00653768">
              <w:rPr>
                <w:noProof/>
                <w:webHidden/>
              </w:rPr>
            </w:r>
            <w:r w:rsidR="00653768">
              <w:rPr>
                <w:noProof/>
                <w:webHidden/>
              </w:rPr>
              <w:fldChar w:fldCharType="separate"/>
            </w:r>
            <w:r w:rsidR="009175A5">
              <w:rPr>
                <w:noProof/>
                <w:webHidden/>
              </w:rPr>
              <w:t>8</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70" w:history="1">
            <w:r w:rsidR="00653768" w:rsidRPr="00C04432">
              <w:rPr>
                <w:rStyle w:val="aa"/>
                <w:noProof/>
              </w:rPr>
              <w:t>3. Right to Life, Survival, and Development</w:t>
            </w:r>
            <w:r w:rsidR="00653768">
              <w:rPr>
                <w:noProof/>
                <w:webHidden/>
              </w:rPr>
              <w:tab/>
            </w:r>
            <w:r w:rsidR="00653768">
              <w:rPr>
                <w:noProof/>
                <w:webHidden/>
              </w:rPr>
              <w:fldChar w:fldCharType="begin"/>
            </w:r>
            <w:r w:rsidR="00653768">
              <w:rPr>
                <w:noProof/>
                <w:webHidden/>
              </w:rPr>
              <w:instrText xml:space="preserve"> PAGEREF _Toc531358570 \h </w:instrText>
            </w:r>
            <w:r w:rsidR="00653768">
              <w:rPr>
                <w:noProof/>
                <w:webHidden/>
              </w:rPr>
            </w:r>
            <w:r w:rsidR="00653768">
              <w:rPr>
                <w:noProof/>
                <w:webHidden/>
              </w:rPr>
              <w:fldChar w:fldCharType="separate"/>
            </w:r>
            <w:r w:rsidR="009175A5">
              <w:rPr>
                <w:noProof/>
                <w:webHidden/>
              </w:rPr>
              <w:t>8</w:t>
            </w:r>
            <w:r w:rsidR="00653768">
              <w:rPr>
                <w:noProof/>
                <w:webHidden/>
              </w:rPr>
              <w:fldChar w:fldCharType="end"/>
            </w:r>
          </w:hyperlink>
        </w:p>
        <w:p w:rsidR="00653768" w:rsidRDefault="00532D91">
          <w:pPr>
            <w:pStyle w:val="40"/>
            <w:rPr>
              <w:noProof/>
            </w:rPr>
          </w:pPr>
          <w:hyperlink w:anchor="_Toc531358571" w:history="1">
            <w:r w:rsidR="00653768" w:rsidRPr="00C04432">
              <w:rPr>
                <w:rStyle w:val="aa"/>
                <w:noProof/>
              </w:rPr>
              <w:t>Issue 14. Child Suicide</w:t>
            </w:r>
            <w:r w:rsidR="00653768">
              <w:rPr>
                <w:noProof/>
                <w:webHidden/>
              </w:rPr>
              <w:tab/>
            </w:r>
            <w:r w:rsidR="00653768">
              <w:rPr>
                <w:noProof/>
                <w:webHidden/>
              </w:rPr>
              <w:fldChar w:fldCharType="begin"/>
            </w:r>
            <w:r w:rsidR="00653768">
              <w:rPr>
                <w:noProof/>
                <w:webHidden/>
              </w:rPr>
              <w:instrText xml:space="preserve"> PAGEREF _Toc531358571 \h </w:instrText>
            </w:r>
            <w:r w:rsidR="00653768">
              <w:rPr>
                <w:noProof/>
                <w:webHidden/>
              </w:rPr>
            </w:r>
            <w:r w:rsidR="00653768">
              <w:rPr>
                <w:noProof/>
                <w:webHidden/>
              </w:rPr>
              <w:fldChar w:fldCharType="separate"/>
            </w:r>
            <w:r w:rsidR="009175A5">
              <w:rPr>
                <w:noProof/>
                <w:webHidden/>
              </w:rPr>
              <w:t>8</w:t>
            </w:r>
            <w:r w:rsidR="00653768">
              <w:rPr>
                <w:noProof/>
                <w:webHidden/>
              </w:rPr>
              <w:fldChar w:fldCharType="end"/>
            </w:r>
          </w:hyperlink>
        </w:p>
        <w:p w:rsidR="00653768" w:rsidRDefault="00532D91">
          <w:pPr>
            <w:pStyle w:val="40"/>
            <w:rPr>
              <w:noProof/>
            </w:rPr>
          </w:pPr>
          <w:hyperlink w:anchor="_Toc531358572" w:history="1">
            <w:r w:rsidR="00653768" w:rsidRPr="00C04432">
              <w:rPr>
                <w:rStyle w:val="aa"/>
                <w:noProof/>
              </w:rPr>
              <w:t>Issue 15. Single Mother and Baby box</w:t>
            </w:r>
            <w:r w:rsidR="00653768">
              <w:rPr>
                <w:noProof/>
                <w:webHidden/>
              </w:rPr>
              <w:tab/>
            </w:r>
            <w:r w:rsidR="00653768">
              <w:rPr>
                <w:noProof/>
                <w:webHidden/>
              </w:rPr>
              <w:fldChar w:fldCharType="begin"/>
            </w:r>
            <w:r w:rsidR="00653768">
              <w:rPr>
                <w:noProof/>
                <w:webHidden/>
              </w:rPr>
              <w:instrText xml:space="preserve"> PAGEREF _Toc531358572 \h </w:instrText>
            </w:r>
            <w:r w:rsidR="00653768">
              <w:rPr>
                <w:noProof/>
                <w:webHidden/>
              </w:rPr>
            </w:r>
            <w:r w:rsidR="00653768">
              <w:rPr>
                <w:noProof/>
                <w:webHidden/>
              </w:rPr>
              <w:fldChar w:fldCharType="separate"/>
            </w:r>
            <w:r w:rsidR="009175A5">
              <w:rPr>
                <w:noProof/>
                <w:webHidden/>
              </w:rPr>
              <w:t>9</w:t>
            </w:r>
            <w:r w:rsidR="00653768">
              <w:rPr>
                <w:noProof/>
                <w:webHidden/>
              </w:rPr>
              <w:fldChar w:fldCharType="end"/>
            </w:r>
          </w:hyperlink>
        </w:p>
        <w:p w:rsidR="00653768" w:rsidRDefault="00532D91">
          <w:pPr>
            <w:pStyle w:val="40"/>
            <w:rPr>
              <w:noProof/>
            </w:rPr>
          </w:pPr>
          <w:hyperlink w:anchor="_Toc531358573" w:history="1">
            <w:r w:rsidR="00653768" w:rsidRPr="00C04432">
              <w:rPr>
                <w:rStyle w:val="aa"/>
                <w:noProof/>
              </w:rPr>
              <w:t>Issue 16. Child Safety: Fine Dust, Asbestos, Daycare Center Bus, and Humidifier Sanitizers, etc.</w:t>
            </w:r>
            <w:r w:rsidR="00653768">
              <w:rPr>
                <w:noProof/>
                <w:webHidden/>
              </w:rPr>
              <w:tab/>
            </w:r>
            <w:r w:rsidR="00653768">
              <w:rPr>
                <w:noProof/>
                <w:webHidden/>
              </w:rPr>
              <w:fldChar w:fldCharType="begin"/>
            </w:r>
            <w:r w:rsidR="00653768">
              <w:rPr>
                <w:noProof/>
                <w:webHidden/>
              </w:rPr>
              <w:instrText xml:space="preserve"> PAGEREF _Toc531358573 \h </w:instrText>
            </w:r>
            <w:r w:rsidR="00653768">
              <w:rPr>
                <w:noProof/>
                <w:webHidden/>
              </w:rPr>
            </w:r>
            <w:r w:rsidR="00653768">
              <w:rPr>
                <w:noProof/>
                <w:webHidden/>
              </w:rPr>
              <w:fldChar w:fldCharType="separate"/>
            </w:r>
            <w:r w:rsidR="009175A5">
              <w:rPr>
                <w:noProof/>
                <w:webHidden/>
              </w:rPr>
              <w:t>10</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74" w:history="1">
            <w:r w:rsidR="00653768" w:rsidRPr="00C04432">
              <w:rPr>
                <w:rStyle w:val="aa"/>
                <w:noProof/>
              </w:rPr>
              <w:t>4. Respect for the Views of the Child</w:t>
            </w:r>
            <w:r w:rsidR="00653768">
              <w:rPr>
                <w:noProof/>
                <w:webHidden/>
              </w:rPr>
              <w:tab/>
            </w:r>
            <w:r w:rsidR="00653768">
              <w:rPr>
                <w:noProof/>
                <w:webHidden/>
              </w:rPr>
              <w:fldChar w:fldCharType="begin"/>
            </w:r>
            <w:r w:rsidR="00653768">
              <w:rPr>
                <w:noProof/>
                <w:webHidden/>
              </w:rPr>
              <w:instrText xml:space="preserve"> PAGEREF _Toc531358574 \h </w:instrText>
            </w:r>
            <w:r w:rsidR="00653768">
              <w:rPr>
                <w:noProof/>
                <w:webHidden/>
              </w:rPr>
            </w:r>
            <w:r w:rsidR="00653768">
              <w:rPr>
                <w:noProof/>
                <w:webHidden/>
              </w:rPr>
              <w:fldChar w:fldCharType="separate"/>
            </w:r>
            <w:r w:rsidR="009175A5">
              <w:rPr>
                <w:noProof/>
                <w:webHidden/>
              </w:rPr>
              <w:t>12</w:t>
            </w:r>
            <w:r w:rsidR="00653768">
              <w:rPr>
                <w:noProof/>
                <w:webHidden/>
              </w:rPr>
              <w:fldChar w:fldCharType="end"/>
            </w:r>
          </w:hyperlink>
        </w:p>
        <w:p w:rsidR="00653768" w:rsidRDefault="00532D91">
          <w:pPr>
            <w:pStyle w:val="40"/>
            <w:rPr>
              <w:noProof/>
            </w:rPr>
          </w:pPr>
          <w:hyperlink w:anchor="_Toc531358575" w:history="1">
            <w:r w:rsidR="00653768" w:rsidRPr="00C04432">
              <w:rPr>
                <w:rStyle w:val="aa"/>
                <w:noProof/>
              </w:rPr>
              <w:t>Issue 17. Respect for the Views of the Child in School</w:t>
            </w:r>
            <w:r w:rsidR="00653768">
              <w:rPr>
                <w:noProof/>
                <w:webHidden/>
              </w:rPr>
              <w:tab/>
            </w:r>
            <w:r w:rsidR="00653768">
              <w:rPr>
                <w:noProof/>
                <w:webHidden/>
              </w:rPr>
              <w:fldChar w:fldCharType="begin"/>
            </w:r>
            <w:r w:rsidR="00653768">
              <w:rPr>
                <w:noProof/>
                <w:webHidden/>
              </w:rPr>
              <w:instrText xml:space="preserve"> PAGEREF _Toc531358575 \h </w:instrText>
            </w:r>
            <w:r w:rsidR="00653768">
              <w:rPr>
                <w:noProof/>
                <w:webHidden/>
              </w:rPr>
            </w:r>
            <w:r w:rsidR="00653768">
              <w:rPr>
                <w:noProof/>
                <w:webHidden/>
              </w:rPr>
              <w:fldChar w:fldCharType="separate"/>
            </w:r>
            <w:r w:rsidR="009175A5">
              <w:rPr>
                <w:noProof/>
                <w:webHidden/>
              </w:rPr>
              <w:t>12</w:t>
            </w:r>
            <w:r w:rsidR="00653768">
              <w:rPr>
                <w:noProof/>
                <w:webHidden/>
              </w:rPr>
              <w:fldChar w:fldCharType="end"/>
            </w:r>
          </w:hyperlink>
        </w:p>
        <w:p w:rsidR="00653768" w:rsidRDefault="00532D91">
          <w:pPr>
            <w:pStyle w:val="40"/>
            <w:rPr>
              <w:noProof/>
            </w:rPr>
          </w:pPr>
          <w:hyperlink w:anchor="_Toc531358576" w:history="1">
            <w:r w:rsidR="00653768" w:rsidRPr="00C04432">
              <w:rPr>
                <w:rStyle w:val="aa"/>
                <w:noProof/>
              </w:rPr>
              <w:t>Issue 18. Respect for the Views of the Child in Administration and Judiciary</w:t>
            </w:r>
            <w:r w:rsidR="00653768">
              <w:rPr>
                <w:noProof/>
                <w:webHidden/>
              </w:rPr>
              <w:tab/>
            </w:r>
            <w:r w:rsidR="00653768">
              <w:rPr>
                <w:noProof/>
                <w:webHidden/>
              </w:rPr>
              <w:fldChar w:fldCharType="begin"/>
            </w:r>
            <w:r w:rsidR="00653768">
              <w:rPr>
                <w:noProof/>
                <w:webHidden/>
              </w:rPr>
              <w:instrText xml:space="preserve"> PAGEREF _Toc531358576 \h </w:instrText>
            </w:r>
            <w:r w:rsidR="00653768">
              <w:rPr>
                <w:noProof/>
                <w:webHidden/>
              </w:rPr>
            </w:r>
            <w:r w:rsidR="00653768">
              <w:rPr>
                <w:noProof/>
                <w:webHidden/>
              </w:rPr>
              <w:fldChar w:fldCharType="separate"/>
            </w:r>
            <w:r w:rsidR="009175A5">
              <w:rPr>
                <w:noProof/>
                <w:webHidden/>
              </w:rPr>
              <w:t>12</w:t>
            </w:r>
            <w:r w:rsidR="00653768">
              <w:rPr>
                <w:noProof/>
                <w:webHidden/>
              </w:rPr>
              <w:fldChar w:fldCharType="end"/>
            </w:r>
          </w:hyperlink>
        </w:p>
        <w:p w:rsidR="00653768" w:rsidRDefault="00532D91" w:rsidP="00653768">
          <w:pPr>
            <w:pStyle w:val="20"/>
            <w:rPr>
              <w:noProof/>
            </w:rPr>
          </w:pPr>
          <w:hyperlink w:anchor="_Toc531358577" w:history="1">
            <w:r w:rsidR="00653768" w:rsidRPr="00C04432">
              <w:rPr>
                <w:rStyle w:val="aa"/>
                <w:noProof/>
              </w:rPr>
              <w:t>C.</w:t>
            </w:r>
            <w:r w:rsidR="00653768">
              <w:rPr>
                <w:noProof/>
              </w:rPr>
              <w:tab/>
            </w:r>
            <w:r w:rsidR="00653768" w:rsidRPr="00C04432">
              <w:rPr>
                <w:rStyle w:val="aa"/>
                <w:noProof/>
              </w:rPr>
              <w:t>Civil Rights and Freedoms</w:t>
            </w:r>
            <w:r w:rsidR="00653768">
              <w:rPr>
                <w:noProof/>
                <w:webHidden/>
              </w:rPr>
              <w:tab/>
            </w:r>
            <w:r w:rsidR="00653768">
              <w:rPr>
                <w:noProof/>
                <w:webHidden/>
              </w:rPr>
              <w:fldChar w:fldCharType="begin"/>
            </w:r>
            <w:r w:rsidR="00653768">
              <w:rPr>
                <w:noProof/>
                <w:webHidden/>
              </w:rPr>
              <w:instrText xml:space="preserve"> PAGEREF _Toc531358577 \h </w:instrText>
            </w:r>
            <w:r w:rsidR="00653768">
              <w:rPr>
                <w:noProof/>
                <w:webHidden/>
              </w:rPr>
            </w:r>
            <w:r w:rsidR="00653768">
              <w:rPr>
                <w:noProof/>
                <w:webHidden/>
              </w:rPr>
              <w:fldChar w:fldCharType="separate"/>
            </w:r>
            <w:r w:rsidR="009175A5">
              <w:rPr>
                <w:noProof/>
                <w:webHidden/>
              </w:rPr>
              <w:t>13</w:t>
            </w:r>
            <w:r w:rsidR="00653768">
              <w:rPr>
                <w:noProof/>
                <w:webHidden/>
              </w:rPr>
              <w:fldChar w:fldCharType="end"/>
            </w:r>
          </w:hyperlink>
        </w:p>
        <w:p w:rsidR="00653768" w:rsidRDefault="00532D91">
          <w:pPr>
            <w:pStyle w:val="40"/>
            <w:rPr>
              <w:noProof/>
            </w:rPr>
          </w:pPr>
          <w:hyperlink w:anchor="_Toc531358578" w:history="1">
            <w:r w:rsidR="00653768" w:rsidRPr="00C04432">
              <w:rPr>
                <w:rStyle w:val="aa"/>
                <w:noProof/>
              </w:rPr>
              <w:t>Issue 19. Birth Registration</w:t>
            </w:r>
            <w:r w:rsidR="00653768">
              <w:rPr>
                <w:noProof/>
                <w:webHidden/>
              </w:rPr>
              <w:tab/>
            </w:r>
            <w:r w:rsidR="00653768">
              <w:rPr>
                <w:noProof/>
                <w:webHidden/>
              </w:rPr>
              <w:fldChar w:fldCharType="begin"/>
            </w:r>
            <w:r w:rsidR="00653768">
              <w:rPr>
                <w:noProof/>
                <w:webHidden/>
              </w:rPr>
              <w:instrText xml:space="preserve"> PAGEREF _Toc531358578 \h </w:instrText>
            </w:r>
            <w:r w:rsidR="00653768">
              <w:rPr>
                <w:noProof/>
                <w:webHidden/>
              </w:rPr>
            </w:r>
            <w:r w:rsidR="00653768">
              <w:rPr>
                <w:noProof/>
                <w:webHidden/>
              </w:rPr>
              <w:fldChar w:fldCharType="separate"/>
            </w:r>
            <w:r w:rsidR="009175A5">
              <w:rPr>
                <w:noProof/>
                <w:webHidden/>
              </w:rPr>
              <w:t>13</w:t>
            </w:r>
            <w:r w:rsidR="00653768">
              <w:rPr>
                <w:noProof/>
                <w:webHidden/>
              </w:rPr>
              <w:fldChar w:fldCharType="end"/>
            </w:r>
          </w:hyperlink>
        </w:p>
        <w:p w:rsidR="00653768" w:rsidRDefault="00532D91">
          <w:pPr>
            <w:pStyle w:val="40"/>
            <w:rPr>
              <w:noProof/>
            </w:rPr>
          </w:pPr>
          <w:hyperlink w:anchor="_Toc531358579" w:history="1">
            <w:r w:rsidR="00653768" w:rsidRPr="00C04432">
              <w:rPr>
                <w:rStyle w:val="aa"/>
                <w:noProof/>
              </w:rPr>
              <w:t>Issue 20. Freedom of Expression, Association, and Peaceful Assembly</w:t>
            </w:r>
            <w:r w:rsidR="00653768">
              <w:rPr>
                <w:noProof/>
                <w:webHidden/>
              </w:rPr>
              <w:tab/>
            </w:r>
            <w:r w:rsidR="00653768">
              <w:rPr>
                <w:noProof/>
                <w:webHidden/>
              </w:rPr>
              <w:fldChar w:fldCharType="begin"/>
            </w:r>
            <w:r w:rsidR="00653768">
              <w:rPr>
                <w:noProof/>
                <w:webHidden/>
              </w:rPr>
              <w:instrText xml:space="preserve"> PAGEREF _Toc531358579 \h </w:instrText>
            </w:r>
            <w:r w:rsidR="00653768">
              <w:rPr>
                <w:noProof/>
                <w:webHidden/>
              </w:rPr>
            </w:r>
            <w:r w:rsidR="00653768">
              <w:rPr>
                <w:noProof/>
                <w:webHidden/>
              </w:rPr>
              <w:fldChar w:fldCharType="separate"/>
            </w:r>
            <w:r w:rsidR="009175A5">
              <w:rPr>
                <w:noProof/>
                <w:webHidden/>
              </w:rPr>
              <w:t>14</w:t>
            </w:r>
            <w:r w:rsidR="00653768">
              <w:rPr>
                <w:noProof/>
                <w:webHidden/>
              </w:rPr>
              <w:fldChar w:fldCharType="end"/>
            </w:r>
          </w:hyperlink>
        </w:p>
        <w:p w:rsidR="00653768" w:rsidRDefault="00532D91">
          <w:pPr>
            <w:pStyle w:val="40"/>
            <w:rPr>
              <w:noProof/>
            </w:rPr>
          </w:pPr>
          <w:hyperlink w:anchor="_Toc531358580" w:history="1">
            <w:r w:rsidR="00653768" w:rsidRPr="00C04432">
              <w:rPr>
                <w:rStyle w:val="aa"/>
                <w:noProof/>
              </w:rPr>
              <w:t>Issue 21. Protection of Privacy and Protection of Image</w:t>
            </w:r>
            <w:r w:rsidR="00653768">
              <w:rPr>
                <w:noProof/>
                <w:webHidden/>
              </w:rPr>
              <w:tab/>
            </w:r>
            <w:r w:rsidR="00653768">
              <w:rPr>
                <w:noProof/>
                <w:webHidden/>
              </w:rPr>
              <w:fldChar w:fldCharType="begin"/>
            </w:r>
            <w:r w:rsidR="00653768">
              <w:rPr>
                <w:noProof/>
                <w:webHidden/>
              </w:rPr>
              <w:instrText xml:space="preserve"> PAGEREF _Toc531358580 \h </w:instrText>
            </w:r>
            <w:r w:rsidR="00653768">
              <w:rPr>
                <w:noProof/>
                <w:webHidden/>
              </w:rPr>
            </w:r>
            <w:r w:rsidR="00653768">
              <w:rPr>
                <w:noProof/>
                <w:webHidden/>
              </w:rPr>
              <w:fldChar w:fldCharType="separate"/>
            </w:r>
            <w:r w:rsidR="009175A5">
              <w:rPr>
                <w:noProof/>
                <w:webHidden/>
              </w:rPr>
              <w:t>14</w:t>
            </w:r>
            <w:r w:rsidR="00653768">
              <w:rPr>
                <w:noProof/>
                <w:webHidden/>
              </w:rPr>
              <w:fldChar w:fldCharType="end"/>
            </w:r>
          </w:hyperlink>
        </w:p>
        <w:p w:rsidR="00653768" w:rsidRDefault="00532D91" w:rsidP="00653768">
          <w:pPr>
            <w:pStyle w:val="20"/>
            <w:rPr>
              <w:noProof/>
            </w:rPr>
          </w:pPr>
          <w:hyperlink w:anchor="_Toc531358581" w:history="1">
            <w:r w:rsidR="00653768" w:rsidRPr="00C04432">
              <w:rPr>
                <w:rStyle w:val="aa"/>
                <w:noProof/>
              </w:rPr>
              <w:t>D.</w:t>
            </w:r>
            <w:r w:rsidR="00653768">
              <w:rPr>
                <w:noProof/>
              </w:rPr>
              <w:tab/>
            </w:r>
            <w:r w:rsidR="00653768" w:rsidRPr="00C04432">
              <w:rPr>
                <w:rStyle w:val="aa"/>
                <w:noProof/>
              </w:rPr>
              <w:t>Violence against Children</w:t>
            </w:r>
            <w:r w:rsidR="00653768">
              <w:rPr>
                <w:noProof/>
                <w:webHidden/>
              </w:rPr>
              <w:tab/>
            </w:r>
            <w:r w:rsidR="00653768">
              <w:rPr>
                <w:noProof/>
                <w:webHidden/>
              </w:rPr>
              <w:fldChar w:fldCharType="begin"/>
            </w:r>
            <w:r w:rsidR="00653768">
              <w:rPr>
                <w:noProof/>
                <w:webHidden/>
              </w:rPr>
              <w:instrText xml:space="preserve"> PAGEREF _Toc531358581 \h </w:instrText>
            </w:r>
            <w:r w:rsidR="00653768">
              <w:rPr>
                <w:noProof/>
                <w:webHidden/>
              </w:rPr>
            </w:r>
            <w:r w:rsidR="00653768">
              <w:rPr>
                <w:noProof/>
                <w:webHidden/>
              </w:rPr>
              <w:fldChar w:fldCharType="separate"/>
            </w:r>
            <w:r w:rsidR="009175A5">
              <w:rPr>
                <w:noProof/>
                <w:webHidden/>
              </w:rPr>
              <w:t>15</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82" w:history="1">
            <w:r w:rsidR="00653768" w:rsidRPr="00C04432">
              <w:rPr>
                <w:rStyle w:val="aa"/>
                <w:noProof/>
              </w:rPr>
              <w:t>1. Child Abuse and Neglect</w:t>
            </w:r>
            <w:r w:rsidR="00653768">
              <w:rPr>
                <w:noProof/>
                <w:webHidden/>
              </w:rPr>
              <w:tab/>
            </w:r>
            <w:r w:rsidR="00653768">
              <w:rPr>
                <w:noProof/>
                <w:webHidden/>
              </w:rPr>
              <w:fldChar w:fldCharType="begin"/>
            </w:r>
            <w:r w:rsidR="00653768">
              <w:rPr>
                <w:noProof/>
                <w:webHidden/>
              </w:rPr>
              <w:instrText xml:space="preserve"> PAGEREF _Toc531358582 \h </w:instrText>
            </w:r>
            <w:r w:rsidR="00653768">
              <w:rPr>
                <w:noProof/>
                <w:webHidden/>
              </w:rPr>
            </w:r>
            <w:r w:rsidR="00653768">
              <w:rPr>
                <w:noProof/>
                <w:webHidden/>
              </w:rPr>
              <w:fldChar w:fldCharType="separate"/>
            </w:r>
            <w:r w:rsidR="009175A5">
              <w:rPr>
                <w:noProof/>
                <w:webHidden/>
              </w:rPr>
              <w:t>15</w:t>
            </w:r>
            <w:r w:rsidR="00653768">
              <w:rPr>
                <w:noProof/>
                <w:webHidden/>
              </w:rPr>
              <w:fldChar w:fldCharType="end"/>
            </w:r>
          </w:hyperlink>
        </w:p>
        <w:p w:rsidR="00653768" w:rsidRDefault="00532D91">
          <w:pPr>
            <w:pStyle w:val="40"/>
            <w:rPr>
              <w:noProof/>
            </w:rPr>
          </w:pPr>
          <w:hyperlink w:anchor="_Toc531358583" w:history="1">
            <w:r w:rsidR="00653768" w:rsidRPr="00C04432">
              <w:rPr>
                <w:rStyle w:val="aa"/>
                <w:noProof/>
              </w:rPr>
              <w:t>Issue 22. Child Abuse Report</w:t>
            </w:r>
            <w:r w:rsidR="00653768">
              <w:rPr>
                <w:noProof/>
                <w:webHidden/>
              </w:rPr>
              <w:tab/>
            </w:r>
            <w:r w:rsidR="00653768">
              <w:rPr>
                <w:noProof/>
                <w:webHidden/>
              </w:rPr>
              <w:fldChar w:fldCharType="begin"/>
            </w:r>
            <w:r w:rsidR="00653768">
              <w:rPr>
                <w:noProof/>
                <w:webHidden/>
              </w:rPr>
              <w:instrText xml:space="preserve"> PAGEREF _Toc531358583 \h </w:instrText>
            </w:r>
            <w:r w:rsidR="00653768">
              <w:rPr>
                <w:noProof/>
                <w:webHidden/>
              </w:rPr>
            </w:r>
            <w:r w:rsidR="00653768">
              <w:rPr>
                <w:noProof/>
                <w:webHidden/>
              </w:rPr>
              <w:fldChar w:fldCharType="separate"/>
            </w:r>
            <w:r w:rsidR="009175A5">
              <w:rPr>
                <w:noProof/>
                <w:webHidden/>
              </w:rPr>
              <w:t>15</w:t>
            </w:r>
            <w:r w:rsidR="00653768">
              <w:rPr>
                <w:noProof/>
                <w:webHidden/>
              </w:rPr>
              <w:fldChar w:fldCharType="end"/>
            </w:r>
          </w:hyperlink>
        </w:p>
        <w:p w:rsidR="00653768" w:rsidRDefault="00532D91">
          <w:pPr>
            <w:pStyle w:val="40"/>
            <w:rPr>
              <w:noProof/>
            </w:rPr>
          </w:pPr>
          <w:hyperlink w:anchor="_Toc531358584" w:history="1">
            <w:r w:rsidR="00653768" w:rsidRPr="00C04432">
              <w:rPr>
                <w:rStyle w:val="aa"/>
                <w:noProof/>
              </w:rPr>
              <w:t>Issue 23. Budget on Child Abuse related Projects</w:t>
            </w:r>
            <w:r w:rsidR="00653768">
              <w:rPr>
                <w:noProof/>
                <w:webHidden/>
              </w:rPr>
              <w:tab/>
            </w:r>
            <w:r w:rsidR="00653768">
              <w:rPr>
                <w:noProof/>
                <w:webHidden/>
              </w:rPr>
              <w:fldChar w:fldCharType="begin"/>
            </w:r>
            <w:r w:rsidR="00653768">
              <w:rPr>
                <w:noProof/>
                <w:webHidden/>
              </w:rPr>
              <w:instrText xml:space="preserve"> PAGEREF _Toc531358584 \h </w:instrText>
            </w:r>
            <w:r w:rsidR="00653768">
              <w:rPr>
                <w:noProof/>
                <w:webHidden/>
              </w:rPr>
            </w:r>
            <w:r w:rsidR="00653768">
              <w:rPr>
                <w:noProof/>
                <w:webHidden/>
              </w:rPr>
              <w:fldChar w:fldCharType="separate"/>
            </w:r>
            <w:r w:rsidR="009175A5">
              <w:rPr>
                <w:noProof/>
                <w:webHidden/>
              </w:rPr>
              <w:t>16</w:t>
            </w:r>
            <w:r w:rsidR="00653768">
              <w:rPr>
                <w:noProof/>
                <w:webHidden/>
              </w:rPr>
              <w:fldChar w:fldCharType="end"/>
            </w:r>
          </w:hyperlink>
        </w:p>
        <w:p w:rsidR="00653768" w:rsidRDefault="00532D91">
          <w:pPr>
            <w:pStyle w:val="40"/>
            <w:rPr>
              <w:noProof/>
            </w:rPr>
          </w:pPr>
          <w:hyperlink w:anchor="_Toc531358585" w:history="1">
            <w:r w:rsidR="00653768" w:rsidRPr="00C04432">
              <w:rPr>
                <w:rStyle w:val="aa"/>
                <w:noProof/>
              </w:rPr>
              <w:t>Issue 24. Child Protection Agency</w:t>
            </w:r>
            <w:r w:rsidR="00653768">
              <w:rPr>
                <w:noProof/>
                <w:webHidden/>
              </w:rPr>
              <w:tab/>
            </w:r>
            <w:r w:rsidR="00653768">
              <w:rPr>
                <w:noProof/>
                <w:webHidden/>
              </w:rPr>
              <w:fldChar w:fldCharType="begin"/>
            </w:r>
            <w:r w:rsidR="00653768">
              <w:rPr>
                <w:noProof/>
                <w:webHidden/>
              </w:rPr>
              <w:instrText xml:space="preserve"> PAGEREF _Toc531358585 \h </w:instrText>
            </w:r>
            <w:r w:rsidR="00653768">
              <w:rPr>
                <w:noProof/>
                <w:webHidden/>
              </w:rPr>
            </w:r>
            <w:r w:rsidR="00653768">
              <w:rPr>
                <w:noProof/>
                <w:webHidden/>
              </w:rPr>
              <w:fldChar w:fldCharType="separate"/>
            </w:r>
            <w:r w:rsidR="009175A5">
              <w:rPr>
                <w:noProof/>
                <w:webHidden/>
              </w:rPr>
              <w:t>17</w:t>
            </w:r>
            <w:r w:rsidR="00653768">
              <w:rPr>
                <w:noProof/>
                <w:webHidden/>
              </w:rPr>
              <w:fldChar w:fldCharType="end"/>
            </w:r>
          </w:hyperlink>
        </w:p>
        <w:p w:rsidR="00653768" w:rsidRDefault="00532D91">
          <w:pPr>
            <w:pStyle w:val="40"/>
            <w:rPr>
              <w:noProof/>
            </w:rPr>
          </w:pPr>
          <w:hyperlink w:anchor="_Toc531358586" w:history="1">
            <w:r w:rsidR="00653768" w:rsidRPr="00C04432">
              <w:rPr>
                <w:rStyle w:val="aa"/>
                <w:noProof/>
              </w:rPr>
              <w:t>Issue 25. Protection for Abused Children</w:t>
            </w:r>
            <w:r w:rsidR="00653768">
              <w:rPr>
                <w:noProof/>
                <w:webHidden/>
              </w:rPr>
              <w:tab/>
            </w:r>
            <w:r w:rsidR="00653768">
              <w:rPr>
                <w:noProof/>
                <w:webHidden/>
              </w:rPr>
              <w:fldChar w:fldCharType="begin"/>
            </w:r>
            <w:r w:rsidR="00653768">
              <w:rPr>
                <w:noProof/>
                <w:webHidden/>
              </w:rPr>
              <w:instrText xml:space="preserve"> PAGEREF _Toc531358586 \h </w:instrText>
            </w:r>
            <w:r w:rsidR="00653768">
              <w:rPr>
                <w:noProof/>
                <w:webHidden/>
              </w:rPr>
            </w:r>
            <w:r w:rsidR="00653768">
              <w:rPr>
                <w:noProof/>
                <w:webHidden/>
              </w:rPr>
              <w:fldChar w:fldCharType="separate"/>
            </w:r>
            <w:r w:rsidR="009175A5">
              <w:rPr>
                <w:noProof/>
                <w:webHidden/>
              </w:rPr>
              <w:t>18</w:t>
            </w:r>
            <w:r w:rsidR="00653768">
              <w:rPr>
                <w:noProof/>
                <w:webHidden/>
              </w:rPr>
              <w:fldChar w:fldCharType="end"/>
            </w:r>
          </w:hyperlink>
        </w:p>
        <w:p w:rsidR="00653768" w:rsidRDefault="00532D91">
          <w:pPr>
            <w:pStyle w:val="40"/>
            <w:rPr>
              <w:noProof/>
            </w:rPr>
          </w:pPr>
          <w:hyperlink w:anchor="_Toc531358587" w:history="1">
            <w:r w:rsidR="00653768" w:rsidRPr="00C04432">
              <w:rPr>
                <w:rStyle w:val="aa"/>
                <w:noProof/>
              </w:rPr>
              <w:t>Issue 26. School Violence</w:t>
            </w:r>
            <w:r w:rsidR="00653768">
              <w:rPr>
                <w:noProof/>
                <w:webHidden/>
              </w:rPr>
              <w:tab/>
            </w:r>
            <w:r w:rsidR="00653768">
              <w:rPr>
                <w:noProof/>
                <w:webHidden/>
              </w:rPr>
              <w:fldChar w:fldCharType="begin"/>
            </w:r>
            <w:r w:rsidR="00653768">
              <w:rPr>
                <w:noProof/>
                <w:webHidden/>
              </w:rPr>
              <w:instrText xml:space="preserve"> PAGEREF _Toc531358587 \h </w:instrText>
            </w:r>
            <w:r w:rsidR="00653768">
              <w:rPr>
                <w:noProof/>
                <w:webHidden/>
              </w:rPr>
            </w:r>
            <w:r w:rsidR="00653768">
              <w:rPr>
                <w:noProof/>
                <w:webHidden/>
              </w:rPr>
              <w:fldChar w:fldCharType="separate"/>
            </w:r>
            <w:r w:rsidR="009175A5">
              <w:rPr>
                <w:noProof/>
                <w:webHidden/>
              </w:rPr>
              <w:t>19</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88" w:history="1">
            <w:r w:rsidR="00653768" w:rsidRPr="00C04432">
              <w:rPr>
                <w:rStyle w:val="aa"/>
                <w:noProof/>
              </w:rPr>
              <w:t>2. The Right Not To Be Subjected To Corporal Punishment, Torture, and Inhumane Treatment</w:t>
            </w:r>
            <w:r w:rsidR="00653768">
              <w:rPr>
                <w:noProof/>
                <w:webHidden/>
              </w:rPr>
              <w:tab/>
            </w:r>
            <w:r w:rsidR="00653768">
              <w:rPr>
                <w:noProof/>
                <w:webHidden/>
              </w:rPr>
              <w:fldChar w:fldCharType="begin"/>
            </w:r>
            <w:r w:rsidR="00653768">
              <w:rPr>
                <w:noProof/>
                <w:webHidden/>
              </w:rPr>
              <w:instrText xml:space="preserve"> PAGEREF _Toc531358588 \h </w:instrText>
            </w:r>
            <w:r w:rsidR="00653768">
              <w:rPr>
                <w:noProof/>
                <w:webHidden/>
              </w:rPr>
            </w:r>
            <w:r w:rsidR="00653768">
              <w:rPr>
                <w:noProof/>
                <w:webHidden/>
              </w:rPr>
              <w:fldChar w:fldCharType="separate"/>
            </w:r>
            <w:r w:rsidR="009175A5">
              <w:rPr>
                <w:noProof/>
                <w:webHidden/>
              </w:rPr>
              <w:t>20</w:t>
            </w:r>
            <w:r w:rsidR="00653768">
              <w:rPr>
                <w:noProof/>
                <w:webHidden/>
              </w:rPr>
              <w:fldChar w:fldCharType="end"/>
            </w:r>
          </w:hyperlink>
        </w:p>
        <w:p w:rsidR="00653768" w:rsidRDefault="00532D91">
          <w:pPr>
            <w:pStyle w:val="40"/>
            <w:rPr>
              <w:noProof/>
            </w:rPr>
          </w:pPr>
          <w:hyperlink w:anchor="_Toc531358589" w:history="1">
            <w:r w:rsidR="00653768" w:rsidRPr="00C04432">
              <w:rPr>
                <w:rStyle w:val="aa"/>
                <w:noProof/>
              </w:rPr>
              <w:t>Issue 27. Corporal Punishment and Alternative Disciplines</w:t>
            </w:r>
            <w:r w:rsidR="00653768">
              <w:rPr>
                <w:noProof/>
                <w:webHidden/>
              </w:rPr>
              <w:tab/>
            </w:r>
            <w:r w:rsidR="00653768">
              <w:rPr>
                <w:noProof/>
                <w:webHidden/>
              </w:rPr>
              <w:fldChar w:fldCharType="begin"/>
            </w:r>
            <w:r w:rsidR="00653768">
              <w:rPr>
                <w:noProof/>
                <w:webHidden/>
              </w:rPr>
              <w:instrText xml:space="preserve"> PAGEREF _Toc531358589 \h </w:instrText>
            </w:r>
            <w:r w:rsidR="00653768">
              <w:rPr>
                <w:noProof/>
                <w:webHidden/>
              </w:rPr>
            </w:r>
            <w:r w:rsidR="00653768">
              <w:rPr>
                <w:noProof/>
                <w:webHidden/>
              </w:rPr>
              <w:fldChar w:fldCharType="separate"/>
            </w:r>
            <w:r w:rsidR="009175A5">
              <w:rPr>
                <w:noProof/>
                <w:webHidden/>
              </w:rPr>
              <w:t>20</w:t>
            </w:r>
            <w:r w:rsidR="00653768">
              <w:rPr>
                <w:noProof/>
                <w:webHidden/>
              </w:rPr>
              <w:fldChar w:fldCharType="end"/>
            </w:r>
          </w:hyperlink>
        </w:p>
        <w:p w:rsidR="00653768" w:rsidRDefault="00532D91">
          <w:pPr>
            <w:pStyle w:val="40"/>
            <w:rPr>
              <w:noProof/>
            </w:rPr>
          </w:pPr>
          <w:hyperlink w:anchor="_Toc531358590" w:history="1">
            <w:r w:rsidR="00653768" w:rsidRPr="00C04432">
              <w:rPr>
                <w:rStyle w:val="aa"/>
                <w:noProof/>
              </w:rPr>
              <w:t>Issue 28. Seongam Academy: The Right Not To Be Subjected To Inhumane Treatment</w:t>
            </w:r>
            <w:r w:rsidR="00653768">
              <w:rPr>
                <w:noProof/>
                <w:webHidden/>
              </w:rPr>
              <w:tab/>
            </w:r>
            <w:r w:rsidR="00653768">
              <w:rPr>
                <w:noProof/>
                <w:webHidden/>
              </w:rPr>
              <w:fldChar w:fldCharType="begin"/>
            </w:r>
            <w:r w:rsidR="00653768">
              <w:rPr>
                <w:noProof/>
                <w:webHidden/>
              </w:rPr>
              <w:instrText xml:space="preserve"> PAGEREF _Toc531358590 \h </w:instrText>
            </w:r>
            <w:r w:rsidR="00653768">
              <w:rPr>
                <w:noProof/>
                <w:webHidden/>
              </w:rPr>
            </w:r>
            <w:r w:rsidR="00653768">
              <w:rPr>
                <w:noProof/>
                <w:webHidden/>
              </w:rPr>
              <w:fldChar w:fldCharType="separate"/>
            </w:r>
            <w:r w:rsidR="009175A5">
              <w:rPr>
                <w:noProof/>
                <w:webHidden/>
              </w:rPr>
              <w:t>21</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91" w:history="1">
            <w:r w:rsidR="00653768" w:rsidRPr="00C04432">
              <w:rPr>
                <w:rStyle w:val="aa"/>
                <w:noProof/>
              </w:rPr>
              <w:t>3. Sexual Exploitation and Sexual Abuse</w:t>
            </w:r>
            <w:r w:rsidR="00653768">
              <w:rPr>
                <w:noProof/>
                <w:webHidden/>
              </w:rPr>
              <w:tab/>
            </w:r>
            <w:r w:rsidR="00653768">
              <w:rPr>
                <w:noProof/>
                <w:webHidden/>
              </w:rPr>
              <w:fldChar w:fldCharType="begin"/>
            </w:r>
            <w:r w:rsidR="00653768">
              <w:rPr>
                <w:noProof/>
                <w:webHidden/>
              </w:rPr>
              <w:instrText xml:space="preserve"> PAGEREF _Toc531358591 \h </w:instrText>
            </w:r>
            <w:r w:rsidR="00653768">
              <w:rPr>
                <w:noProof/>
                <w:webHidden/>
              </w:rPr>
            </w:r>
            <w:r w:rsidR="00653768">
              <w:rPr>
                <w:noProof/>
                <w:webHidden/>
              </w:rPr>
              <w:fldChar w:fldCharType="separate"/>
            </w:r>
            <w:r w:rsidR="009175A5">
              <w:rPr>
                <w:noProof/>
                <w:webHidden/>
              </w:rPr>
              <w:t>22</w:t>
            </w:r>
            <w:r w:rsidR="00653768">
              <w:rPr>
                <w:noProof/>
                <w:webHidden/>
              </w:rPr>
              <w:fldChar w:fldCharType="end"/>
            </w:r>
          </w:hyperlink>
        </w:p>
        <w:p w:rsidR="00653768" w:rsidRDefault="00532D91">
          <w:pPr>
            <w:pStyle w:val="40"/>
            <w:rPr>
              <w:noProof/>
            </w:rPr>
          </w:pPr>
          <w:hyperlink w:anchor="_Toc531358592" w:history="1">
            <w:r w:rsidR="00653768" w:rsidRPr="00C04432">
              <w:rPr>
                <w:rStyle w:val="aa"/>
                <w:noProof/>
              </w:rPr>
              <w:t>Issue 29. Sexual Assault on Children</w:t>
            </w:r>
            <w:r w:rsidR="00653768">
              <w:rPr>
                <w:noProof/>
                <w:webHidden/>
              </w:rPr>
              <w:tab/>
            </w:r>
            <w:r w:rsidR="00653768">
              <w:rPr>
                <w:noProof/>
                <w:webHidden/>
              </w:rPr>
              <w:fldChar w:fldCharType="begin"/>
            </w:r>
            <w:r w:rsidR="00653768">
              <w:rPr>
                <w:noProof/>
                <w:webHidden/>
              </w:rPr>
              <w:instrText xml:space="preserve"> PAGEREF _Toc531358592 \h </w:instrText>
            </w:r>
            <w:r w:rsidR="00653768">
              <w:rPr>
                <w:noProof/>
                <w:webHidden/>
              </w:rPr>
            </w:r>
            <w:r w:rsidR="00653768">
              <w:rPr>
                <w:noProof/>
                <w:webHidden/>
              </w:rPr>
              <w:fldChar w:fldCharType="separate"/>
            </w:r>
            <w:r w:rsidR="009175A5">
              <w:rPr>
                <w:noProof/>
                <w:webHidden/>
              </w:rPr>
              <w:t>22</w:t>
            </w:r>
            <w:r w:rsidR="00653768">
              <w:rPr>
                <w:noProof/>
                <w:webHidden/>
              </w:rPr>
              <w:fldChar w:fldCharType="end"/>
            </w:r>
          </w:hyperlink>
        </w:p>
        <w:p w:rsidR="00653768" w:rsidRDefault="00532D91">
          <w:pPr>
            <w:pStyle w:val="40"/>
            <w:rPr>
              <w:noProof/>
            </w:rPr>
          </w:pPr>
          <w:hyperlink w:anchor="_Toc531358593" w:history="1">
            <w:r w:rsidR="00653768" w:rsidRPr="00C04432">
              <w:rPr>
                <w:rStyle w:val="aa"/>
                <w:noProof/>
              </w:rPr>
              <w:t>Issue 30. Me Too Movement in School: Sexual Harassment By Teachers</w:t>
            </w:r>
            <w:r w:rsidR="00653768">
              <w:rPr>
                <w:noProof/>
                <w:webHidden/>
              </w:rPr>
              <w:tab/>
            </w:r>
            <w:r w:rsidR="00653768">
              <w:rPr>
                <w:noProof/>
                <w:webHidden/>
              </w:rPr>
              <w:fldChar w:fldCharType="begin"/>
            </w:r>
            <w:r w:rsidR="00653768">
              <w:rPr>
                <w:noProof/>
                <w:webHidden/>
              </w:rPr>
              <w:instrText xml:space="preserve"> PAGEREF _Toc531358593 \h </w:instrText>
            </w:r>
            <w:r w:rsidR="00653768">
              <w:rPr>
                <w:noProof/>
                <w:webHidden/>
              </w:rPr>
            </w:r>
            <w:r w:rsidR="00653768">
              <w:rPr>
                <w:noProof/>
                <w:webHidden/>
              </w:rPr>
              <w:fldChar w:fldCharType="separate"/>
            </w:r>
            <w:r w:rsidR="009175A5">
              <w:rPr>
                <w:noProof/>
                <w:webHidden/>
              </w:rPr>
              <w:t>23</w:t>
            </w:r>
            <w:r w:rsidR="00653768">
              <w:rPr>
                <w:noProof/>
                <w:webHidden/>
              </w:rPr>
              <w:fldChar w:fldCharType="end"/>
            </w:r>
          </w:hyperlink>
        </w:p>
        <w:p w:rsidR="00653768" w:rsidRDefault="00532D91" w:rsidP="00653768">
          <w:pPr>
            <w:pStyle w:val="20"/>
            <w:rPr>
              <w:noProof/>
            </w:rPr>
          </w:pPr>
          <w:hyperlink w:anchor="_Toc531358594" w:history="1">
            <w:r w:rsidR="00653768" w:rsidRPr="00C04432">
              <w:rPr>
                <w:rStyle w:val="aa"/>
                <w:noProof/>
              </w:rPr>
              <w:t>E.</w:t>
            </w:r>
            <w:r w:rsidR="00653768">
              <w:rPr>
                <w:noProof/>
              </w:rPr>
              <w:tab/>
            </w:r>
            <w:r w:rsidR="00653768" w:rsidRPr="00C04432">
              <w:rPr>
                <w:rStyle w:val="aa"/>
                <w:noProof/>
              </w:rPr>
              <w:t>Family Environment and Alternative Care</w:t>
            </w:r>
            <w:r w:rsidR="00653768">
              <w:rPr>
                <w:noProof/>
                <w:webHidden/>
              </w:rPr>
              <w:tab/>
            </w:r>
            <w:r w:rsidR="00653768">
              <w:rPr>
                <w:noProof/>
                <w:webHidden/>
              </w:rPr>
              <w:fldChar w:fldCharType="begin"/>
            </w:r>
            <w:r w:rsidR="00653768">
              <w:rPr>
                <w:noProof/>
                <w:webHidden/>
              </w:rPr>
              <w:instrText xml:space="preserve"> PAGEREF _Toc531358594 \h </w:instrText>
            </w:r>
            <w:r w:rsidR="00653768">
              <w:rPr>
                <w:noProof/>
                <w:webHidden/>
              </w:rPr>
            </w:r>
            <w:r w:rsidR="00653768">
              <w:rPr>
                <w:noProof/>
                <w:webHidden/>
              </w:rPr>
              <w:fldChar w:fldCharType="separate"/>
            </w:r>
            <w:r w:rsidR="009175A5">
              <w:rPr>
                <w:noProof/>
                <w:webHidden/>
              </w:rPr>
              <w:t>24</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95" w:history="1">
            <w:r w:rsidR="00653768" w:rsidRPr="00C04432">
              <w:rPr>
                <w:rStyle w:val="aa"/>
                <w:noProof/>
              </w:rPr>
              <w:t>1. Family Environment and Parental Guidance in a manner consistent with the Evolving Capacities of the Child, Parents’ Common Responsibilities</w:t>
            </w:r>
            <w:r w:rsidR="00653768">
              <w:rPr>
                <w:noProof/>
                <w:webHidden/>
              </w:rPr>
              <w:tab/>
            </w:r>
            <w:r w:rsidR="00653768">
              <w:rPr>
                <w:noProof/>
                <w:webHidden/>
              </w:rPr>
              <w:fldChar w:fldCharType="begin"/>
            </w:r>
            <w:r w:rsidR="00653768">
              <w:rPr>
                <w:noProof/>
                <w:webHidden/>
              </w:rPr>
              <w:instrText xml:space="preserve"> PAGEREF _Toc531358595 \h </w:instrText>
            </w:r>
            <w:r w:rsidR="00653768">
              <w:rPr>
                <w:noProof/>
                <w:webHidden/>
              </w:rPr>
            </w:r>
            <w:r w:rsidR="00653768">
              <w:rPr>
                <w:noProof/>
                <w:webHidden/>
              </w:rPr>
              <w:fldChar w:fldCharType="separate"/>
            </w:r>
            <w:r w:rsidR="009175A5">
              <w:rPr>
                <w:noProof/>
                <w:webHidden/>
              </w:rPr>
              <w:t>24</w:t>
            </w:r>
            <w:r w:rsidR="00653768">
              <w:rPr>
                <w:noProof/>
                <w:webHidden/>
              </w:rPr>
              <w:fldChar w:fldCharType="end"/>
            </w:r>
          </w:hyperlink>
        </w:p>
        <w:p w:rsidR="00653768" w:rsidRDefault="00532D91">
          <w:pPr>
            <w:pStyle w:val="40"/>
            <w:rPr>
              <w:noProof/>
            </w:rPr>
          </w:pPr>
          <w:hyperlink w:anchor="_Toc531358596" w:history="1">
            <w:r w:rsidR="00653768" w:rsidRPr="00C04432">
              <w:rPr>
                <w:rStyle w:val="aa"/>
                <w:noProof/>
              </w:rPr>
              <w:t>Issue 31. Child Competency Index</w:t>
            </w:r>
            <w:r w:rsidR="00653768">
              <w:rPr>
                <w:noProof/>
                <w:webHidden/>
              </w:rPr>
              <w:tab/>
            </w:r>
            <w:r w:rsidR="00653768">
              <w:rPr>
                <w:noProof/>
                <w:webHidden/>
              </w:rPr>
              <w:fldChar w:fldCharType="begin"/>
            </w:r>
            <w:r w:rsidR="00653768">
              <w:rPr>
                <w:noProof/>
                <w:webHidden/>
              </w:rPr>
              <w:instrText xml:space="preserve"> PAGEREF _Toc531358596 \h </w:instrText>
            </w:r>
            <w:r w:rsidR="00653768">
              <w:rPr>
                <w:noProof/>
                <w:webHidden/>
              </w:rPr>
            </w:r>
            <w:r w:rsidR="00653768">
              <w:rPr>
                <w:noProof/>
                <w:webHidden/>
              </w:rPr>
              <w:fldChar w:fldCharType="separate"/>
            </w:r>
            <w:r w:rsidR="009175A5">
              <w:rPr>
                <w:noProof/>
                <w:webHidden/>
              </w:rPr>
              <w:t>24</w:t>
            </w:r>
            <w:r w:rsidR="00653768">
              <w:rPr>
                <w:noProof/>
                <w:webHidden/>
              </w:rPr>
              <w:fldChar w:fldCharType="end"/>
            </w:r>
          </w:hyperlink>
        </w:p>
        <w:p w:rsidR="00653768" w:rsidRDefault="00532D91">
          <w:pPr>
            <w:pStyle w:val="40"/>
            <w:rPr>
              <w:noProof/>
            </w:rPr>
          </w:pPr>
          <w:hyperlink w:anchor="_Toc531358597" w:history="1">
            <w:r w:rsidR="00653768" w:rsidRPr="00C04432">
              <w:rPr>
                <w:rStyle w:val="aa"/>
                <w:noProof/>
              </w:rPr>
              <w:t>Issue 32. Parents’ Responsibilities</w:t>
            </w:r>
            <w:r w:rsidR="00653768">
              <w:rPr>
                <w:noProof/>
                <w:webHidden/>
              </w:rPr>
              <w:tab/>
            </w:r>
            <w:r w:rsidR="00653768">
              <w:rPr>
                <w:noProof/>
                <w:webHidden/>
              </w:rPr>
              <w:fldChar w:fldCharType="begin"/>
            </w:r>
            <w:r w:rsidR="00653768">
              <w:rPr>
                <w:noProof/>
                <w:webHidden/>
              </w:rPr>
              <w:instrText xml:space="preserve"> PAGEREF _Toc531358597 \h </w:instrText>
            </w:r>
            <w:r w:rsidR="00653768">
              <w:rPr>
                <w:noProof/>
                <w:webHidden/>
              </w:rPr>
            </w:r>
            <w:r w:rsidR="00653768">
              <w:rPr>
                <w:noProof/>
                <w:webHidden/>
              </w:rPr>
              <w:fldChar w:fldCharType="separate"/>
            </w:r>
            <w:r w:rsidR="009175A5">
              <w:rPr>
                <w:noProof/>
                <w:webHidden/>
              </w:rPr>
              <w:t>24</w:t>
            </w:r>
            <w:r w:rsidR="00653768">
              <w:rPr>
                <w:noProof/>
                <w:webHidden/>
              </w:rPr>
              <w:fldChar w:fldCharType="end"/>
            </w:r>
          </w:hyperlink>
        </w:p>
        <w:p w:rsidR="00653768" w:rsidRDefault="00532D91">
          <w:pPr>
            <w:pStyle w:val="40"/>
            <w:rPr>
              <w:noProof/>
            </w:rPr>
          </w:pPr>
          <w:hyperlink w:anchor="_Toc531358598" w:history="1">
            <w:r w:rsidR="00653768" w:rsidRPr="00C04432">
              <w:rPr>
                <w:rStyle w:val="aa"/>
                <w:noProof/>
              </w:rPr>
              <w:t>Issue 33. Assistance to Parents: Parenting Education</w:t>
            </w:r>
            <w:r w:rsidR="00653768">
              <w:rPr>
                <w:noProof/>
                <w:webHidden/>
              </w:rPr>
              <w:tab/>
            </w:r>
            <w:r w:rsidR="00653768">
              <w:rPr>
                <w:noProof/>
                <w:webHidden/>
              </w:rPr>
              <w:fldChar w:fldCharType="begin"/>
            </w:r>
            <w:r w:rsidR="00653768">
              <w:rPr>
                <w:noProof/>
                <w:webHidden/>
              </w:rPr>
              <w:instrText xml:space="preserve"> PAGEREF _Toc531358598 \h </w:instrText>
            </w:r>
            <w:r w:rsidR="00653768">
              <w:rPr>
                <w:noProof/>
                <w:webHidden/>
              </w:rPr>
            </w:r>
            <w:r w:rsidR="00653768">
              <w:rPr>
                <w:noProof/>
                <w:webHidden/>
              </w:rPr>
              <w:fldChar w:fldCharType="separate"/>
            </w:r>
            <w:r w:rsidR="009175A5">
              <w:rPr>
                <w:noProof/>
                <w:webHidden/>
              </w:rPr>
              <w:t>25</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599" w:history="1">
            <w:r w:rsidR="00653768" w:rsidRPr="00C04432">
              <w:rPr>
                <w:rStyle w:val="aa"/>
                <w:noProof/>
              </w:rPr>
              <w:t>2. Children deprived of a family environment</w:t>
            </w:r>
            <w:r w:rsidR="00653768">
              <w:rPr>
                <w:noProof/>
                <w:webHidden/>
              </w:rPr>
              <w:tab/>
            </w:r>
            <w:r w:rsidR="00653768">
              <w:rPr>
                <w:noProof/>
                <w:webHidden/>
              </w:rPr>
              <w:fldChar w:fldCharType="begin"/>
            </w:r>
            <w:r w:rsidR="00653768">
              <w:rPr>
                <w:noProof/>
                <w:webHidden/>
              </w:rPr>
              <w:instrText xml:space="preserve"> PAGEREF _Toc531358599 \h </w:instrText>
            </w:r>
            <w:r w:rsidR="00653768">
              <w:rPr>
                <w:noProof/>
                <w:webHidden/>
              </w:rPr>
            </w:r>
            <w:r w:rsidR="00653768">
              <w:rPr>
                <w:noProof/>
                <w:webHidden/>
              </w:rPr>
              <w:fldChar w:fldCharType="separate"/>
            </w:r>
            <w:r w:rsidR="009175A5">
              <w:rPr>
                <w:noProof/>
                <w:webHidden/>
              </w:rPr>
              <w:t>26</w:t>
            </w:r>
            <w:r w:rsidR="00653768">
              <w:rPr>
                <w:noProof/>
                <w:webHidden/>
              </w:rPr>
              <w:fldChar w:fldCharType="end"/>
            </w:r>
          </w:hyperlink>
        </w:p>
        <w:p w:rsidR="00653768" w:rsidRDefault="00532D91">
          <w:pPr>
            <w:pStyle w:val="40"/>
            <w:rPr>
              <w:noProof/>
            </w:rPr>
          </w:pPr>
          <w:hyperlink w:anchor="_Toc531358600" w:history="1">
            <w:r w:rsidR="00653768" w:rsidRPr="00C04432">
              <w:rPr>
                <w:rStyle w:val="aa"/>
                <w:noProof/>
              </w:rPr>
              <w:t>Issue 34. Children Subject To Protection</w:t>
            </w:r>
            <w:r w:rsidR="00653768">
              <w:rPr>
                <w:noProof/>
                <w:webHidden/>
              </w:rPr>
              <w:tab/>
            </w:r>
            <w:r w:rsidR="00653768">
              <w:rPr>
                <w:noProof/>
                <w:webHidden/>
              </w:rPr>
              <w:fldChar w:fldCharType="begin"/>
            </w:r>
            <w:r w:rsidR="00653768">
              <w:rPr>
                <w:noProof/>
                <w:webHidden/>
              </w:rPr>
              <w:instrText xml:space="preserve"> PAGEREF _Toc531358600 \h </w:instrText>
            </w:r>
            <w:r w:rsidR="00653768">
              <w:rPr>
                <w:noProof/>
                <w:webHidden/>
              </w:rPr>
            </w:r>
            <w:r w:rsidR="00653768">
              <w:rPr>
                <w:noProof/>
                <w:webHidden/>
              </w:rPr>
              <w:fldChar w:fldCharType="separate"/>
            </w:r>
            <w:r w:rsidR="009175A5">
              <w:rPr>
                <w:noProof/>
                <w:webHidden/>
              </w:rPr>
              <w:t>26</w:t>
            </w:r>
            <w:r w:rsidR="00653768">
              <w:rPr>
                <w:noProof/>
                <w:webHidden/>
              </w:rPr>
              <w:fldChar w:fldCharType="end"/>
            </w:r>
          </w:hyperlink>
        </w:p>
        <w:p w:rsidR="00653768" w:rsidRDefault="00532D91">
          <w:pPr>
            <w:pStyle w:val="40"/>
            <w:rPr>
              <w:noProof/>
            </w:rPr>
          </w:pPr>
          <w:hyperlink w:anchor="_Toc531358601" w:history="1">
            <w:r w:rsidR="00653768" w:rsidRPr="00C04432">
              <w:rPr>
                <w:rStyle w:val="aa"/>
                <w:noProof/>
              </w:rPr>
              <w:t>Issue 35. Children Deprived of a Family Environment</w:t>
            </w:r>
            <w:r w:rsidR="00653768">
              <w:rPr>
                <w:noProof/>
                <w:webHidden/>
              </w:rPr>
              <w:tab/>
            </w:r>
            <w:r w:rsidR="00653768">
              <w:rPr>
                <w:noProof/>
                <w:webHidden/>
              </w:rPr>
              <w:fldChar w:fldCharType="begin"/>
            </w:r>
            <w:r w:rsidR="00653768">
              <w:rPr>
                <w:noProof/>
                <w:webHidden/>
              </w:rPr>
              <w:instrText xml:space="preserve"> PAGEREF _Toc531358601 \h </w:instrText>
            </w:r>
            <w:r w:rsidR="00653768">
              <w:rPr>
                <w:noProof/>
                <w:webHidden/>
              </w:rPr>
            </w:r>
            <w:r w:rsidR="00653768">
              <w:rPr>
                <w:noProof/>
                <w:webHidden/>
              </w:rPr>
              <w:fldChar w:fldCharType="separate"/>
            </w:r>
            <w:r w:rsidR="009175A5">
              <w:rPr>
                <w:noProof/>
                <w:webHidden/>
              </w:rPr>
              <w:t>27</w:t>
            </w:r>
            <w:r w:rsidR="00653768">
              <w:rPr>
                <w:noProof/>
                <w:webHidden/>
              </w:rPr>
              <w:fldChar w:fldCharType="end"/>
            </w:r>
          </w:hyperlink>
        </w:p>
        <w:p w:rsidR="00653768" w:rsidRDefault="00532D91">
          <w:pPr>
            <w:pStyle w:val="40"/>
            <w:rPr>
              <w:noProof/>
            </w:rPr>
          </w:pPr>
          <w:hyperlink w:anchor="_Toc531358602" w:history="1">
            <w:r w:rsidR="00653768" w:rsidRPr="00C04432">
              <w:rPr>
                <w:rStyle w:val="aa"/>
                <w:noProof/>
              </w:rPr>
              <w:t>Issue 36. Adoption</w:t>
            </w:r>
            <w:r w:rsidR="00653768">
              <w:rPr>
                <w:noProof/>
                <w:webHidden/>
              </w:rPr>
              <w:tab/>
            </w:r>
            <w:r w:rsidR="00653768">
              <w:rPr>
                <w:noProof/>
                <w:webHidden/>
              </w:rPr>
              <w:fldChar w:fldCharType="begin"/>
            </w:r>
            <w:r w:rsidR="00653768">
              <w:rPr>
                <w:noProof/>
                <w:webHidden/>
              </w:rPr>
              <w:instrText xml:space="preserve"> PAGEREF _Toc531358602 \h </w:instrText>
            </w:r>
            <w:r w:rsidR="00653768">
              <w:rPr>
                <w:noProof/>
                <w:webHidden/>
              </w:rPr>
            </w:r>
            <w:r w:rsidR="00653768">
              <w:rPr>
                <w:noProof/>
                <w:webHidden/>
              </w:rPr>
              <w:fldChar w:fldCharType="separate"/>
            </w:r>
            <w:r w:rsidR="009175A5">
              <w:rPr>
                <w:noProof/>
                <w:webHidden/>
              </w:rPr>
              <w:t>28</w:t>
            </w:r>
            <w:r w:rsidR="00653768">
              <w:rPr>
                <w:noProof/>
                <w:webHidden/>
              </w:rPr>
              <w:fldChar w:fldCharType="end"/>
            </w:r>
          </w:hyperlink>
        </w:p>
        <w:p w:rsidR="00653768" w:rsidRDefault="00532D91">
          <w:pPr>
            <w:pStyle w:val="40"/>
            <w:rPr>
              <w:noProof/>
            </w:rPr>
          </w:pPr>
          <w:hyperlink w:anchor="_Toc531358603" w:history="1">
            <w:r w:rsidR="00653768" w:rsidRPr="00C04432">
              <w:rPr>
                <w:rStyle w:val="aa"/>
                <w:noProof/>
              </w:rPr>
              <w:t>Issue 37. Hague Convention</w:t>
            </w:r>
            <w:r w:rsidR="00653768">
              <w:rPr>
                <w:noProof/>
                <w:webHidden/>
              </w:rPr>
              <w:tab/>
            </w:r>
            <w:r w:rsidR="00653768">
              <w:rPr>
                <w:noProof/>
                <w:webHidden/>
              </w:rPr>
              <w:fldChar w:fldCharType="begin"/>
            </w:r>
            <w:r w:rsidR="00653768">
              <w:rPr>
                <w:noProof/>
                <w:webHidden/>
              </w:rPr>
              <w:instrText xml:space="preserve"> PAGEREF _Toc531358603 \h </w:instrText>
            </w:r>
            <w:r w:rsidR="00653768">
              <w:rPr>
                <w:noProof/>
                <w:webHidden/>
              </w:rPr>
            </w:r>
            <w:r w:rsidR="00653768">
              <w:rPr>
                <w:noProof/>
                <w:webHidden/>
              </w:rPr>
              <w:fldChar w:fldCharType="separate"/>
            </w:r>
            <w:r w:rsidR="009175A5">
              <w:rPr>
                <w:noProof/>
                <w:webHidden/>
              </w:rPr>
              <w:t>29</w:t>
            </w:r>
            <w:r w:rsidR="00653768">
              <w:rPr>
                <w:noProof/>
                <w:webHidden/>
              </w:rPr>
              <w:fldChar w:fldCharType="end"/>
            </w:r>
          </w:hyperlink>
        </w:p>
        <w:p w:rsidR="00653768" w:rsidRDefault="00532D91" w:rsidP="00653768">
          <w:pPr>
            <w:pStyle w:val="20"/>
            <w:rPr>
              <w:noProof/>
            </w:rPr>
          </w:pPr>
          <w:hyperlink w:anchor="_Toc531358604" w:history="1">
            <w:r w:rsidR="00653768" w:rsidRPr="00C04432">
              <w:rPr>
                <w:rStyle w:val="aa"/>
                <w:noProof/>
              </w:rPr>
              <w:t>F.</w:t>
            </w:r>
            <w:r w:rsidR="00653768">
              <w:rPr>
                <w:noProof/>
              </w:rPr>
              <w:tab/>
            </w:r>
            <w:r w:rsidR="00653768" w:rsidRPr="00C04432">
              <w:rPr>
                <w:rStyle w:val="aa"/>
                <w:noProof/>
              </w:rPr>
              <w:t>Disability, Basic Health, and Welfare</w:t>
            </w:r>
            <w:r w:rsidR="00653768">
              <w:rPr>
                <w:noProof/>
                <w:webHidden/>
              </w:rPr>
              <w:tab/>
            </w:r>
            <w:r w:rsidR="00653768">
              <w:rPr>
                <w:noProof/>
                <w:webHidden/>
              </w:rPr>
              <w:fldChar w:fldCharType="begin"/>
            </w:r>
            <w:r w:rsidR="00653768">
              <w:rPr>
                <w:noProof/>
                <w:webHidden/>
              </w:rPr>
              <w:instrText xml:space="preserve"> PAGEREF _Toc531358604 \h </w:instrText>
            </w:r>
            <w:r w:rsidR="00653768">
              <w:rPr>
                <w:noProof/>
                <w:webHidden/>
              </w:rPr>
            </w:r>
            <w:r w:rsidR="00653768">
              <w:rPr>
                <w:noProof/>
                <w:webHidden/>
              </w:rPr>
              <w:fldChar w:fldCharType="separate"/>
            </w:r>
            <w:r w:rsidR="009175A5">
              <w:rPr>
                <w:noProof/>
                <w:webHidden/>
              </w:rPr>
              <w:t>30</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05" w:history="1">
            <w:r w:rsidR="00653768" w:rsidRPr="00C04432">
              <w:rPr>
                <w:rStyle w:val="aa"/>
                <w:noProof/>
              </w:rPr>
              <w:t>1. Children with Disabilities</w:t>
            </w:r>
            <w:r w:rsidR="00653768">
              <w:rPr>
                <w:noProof/>
                <w:webHidden/>
              </w:rPr>
              <w:tab/>
            </w:r>
            <w:r w:rsidR="00653768">
              <w:rPr>
                <w:noProof/>
                <w:webHidden/>
              </w:rPr>
              <w:fldChar w:fldCharType="begin"/>
            </w:r>
            <w:r w:rsidR="00653768">
              <w:rPr>
                <w:noProof/>
                <w:webHidden/>
              </w:rPr>
              <w:instrText xml:space="preserve"> PAGEREF _Toc531358605 \h </w:instrText>
            </w:r>
            <w:r w:rsidR="00653768">
              <w:rPr>
                <w:noProof/>
                <w:webHidden/>
              </w:rPr>
            </w:r>
            <w:r w:rsidR="00653768">
              <w:rPr>
                <w:noProof/>
                <w:webHidden/>
              </w:rPr>
              <w:fldChar w:fldCharType="separate"/>
            </w:r>
            <w:r w:rsidR="009175A5">
              <w:rPr>
                <w:noProof/>
                <w:webHidden/>
              </w:rPr>
              <w:t>30</w:t>
            </w:r>
            <w:r w:rsidR="00653768">
              <w:rPr>
                <w:noProof/>
                <w:webHidden/>
              </w:rPr>
              <w:fldChar w:fldCharType="end"/>
            </w:r>
          </w:hyperlink>
        </w:p>
        <w:p w:rsidR="00653768" w:rsidRDefault="00532D91">
          <w:pPr>
            <w:pStyle w:val="40"/>
            <w:rPr>
              <w:noProof/>
            </w:rPr>
          </w:pPr>
          <w:hyperlink w:anchor="_Toc531358606" w:history="1">
            <w:r w:rsidR="00653768" w:rsidRPr="00C04432">
              <w:rPr>
                <w:rStyle w:val="aa"/>
                <w:noProof/>
              </w:rPr>
              <w:t>Issue 38. Medical Service for Children with Disabilities</w:t>
            </w:r>
            <w:r w:rsidR="00653768">
              <w:rPr>
                <w:noProof/>
                <w:webHidden/>
              </w:rPr>
              <w:tab/>
            </w:r>
            <w:r w:rsidR="00653768">
              <w:rPr>
                <w:noProof/>
                <w:webHidden/>
              </w:rPr>
              <w:fldChar w:fldCharType="begin"/>
            </w:r>
            <w:r w:rsidR="00653768">
              <w:rPr>
                <w:noProof/>
                <w:webHidden/>
              </w:rPr>
              <w:instrText xml:space="preserve"> PAGEREF _Toc531358606 \h </w:instrText>
            </w:r>
            <w:r w:rsidR="00653768">
              <w:rPr>
                <w:noProof/>
                <w:webHidden/>
              </w:rPr>
            </w:r>
            <w:r w:rsidR="00653768">
              <w:rPr>
                <w:noProof/>
                <w:webHidden/>
              </w:rPr>
              <w:fldChar w:fldCharType="separate"/>
            </w:r>
            <w:r w:rsidR="009175A5">
              <w:rPr>
                <w:noProof/>
                <w:webHidden/>
              </w:rPr>
              <w:t>30</w:t>
            </w:r>
            <w:r w:rsidR="00653768">
              <w:rPr>
                <w:noProof/>
                <w:webHidden/>
              </w:rPr>
              <w:fldChar w:fldCharType="end"/>
            </w:r>
          </w:hyperlink>
        </w:p>
        <w:p w:rsidR="00653768" w:rsidRDefault="00532D91">
          <w:pPr>
            <w:pStyle w:val="40"/>
            <w:rPr>
              <w:noProof/>
            </w:rPr>
          </w:pPr>
          <w:hyperlink w:anchor="_Toc531358607" w:history="1">
            <w:r w:rsidR="00653768" w:rsidRPr="00C04432">
              <w:rPr>
                <w:rStyle w:val="aa"/>
                <w:noProof/>
              </w:rPr>
              <w:t>Issue 39. Education for Children with Disabilities</w:t>
            </w:r>
            <w:r w:rsidR="00653768">
              <w:rPr>
                <w:noProof/>
                <w:webHidden/>
              </w:rPr>
              <w:tab/>
            </w:r>
            <w:r w:rsidR="00653768">
              <w:rPr>
                <w:noProof/>
                <w:webHidden/>
              </w:rPr>
              <w:fldChar w:fldCharType="begin"/>
            </w:r>
            <w:r w:rsidR="00653768">
              <w:rPr>
                <w:noProof/>
                <w:webHidden/>
              </w:rPr>
              <w:instrText xml:space="preserve"> PAGEREF _Toc531358607 \h </w:instrText>
            </w:r>
            <w:r w:rsidR="00653768">
              <w:rPr>
                <w:noProof/>
                <w:webHidden/>
              </w:rPr>
            </w:r>
            <w:r w:rsidR="00653768">
              <w:rPr>
                <w:noProof/>
                <w:webHidden/>
              </w:rPr>
              <w:fldChar w:fldCharType="separate"/>
            </w:r>
            <w:r w:rsidR="009175A5">
              <w:rPr>
                <w:noProof/>
                <w:webHidden/>
              </w:rPr>
              <w:t>31</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08" w:history="1">
            <w:r w:rsidR="00653768" w:rsidRPr="00C04432">
              <w:rPr>
                <w:rStyle w:val="aa"/>
                <w:noProof/>
              </w:rPr>
              <w:t>2. Rights to Life, Survival, Health and Health Care</w:t>
            </w:r>
            <w:r w:rsidR="00653768">
              <w:rPr>
                <w:noProof/>
                <w:webHidden/>
              </w:rPr>
              <w:tab/>
            </w:r>
            <w:r w:rsidR="00653768">
              <w:rPr>
                <w:noProof/>
                <w:webHidden/>
              </w:rPr>
              <w:fldChar w:fldCharType="begin"/>
            </w:r>
            <w:r w:rsidR="00653768">
              <w:rPr>
                <w:noProof/>
                <w:webHidden/>
              </w:rPr>
              <w:instrText xml:space="preserve"> PAGEREF _Toc531358608 \h </w:instrText>
            </w:r>
            <w:r w:rsidR="00653768">
              <w:rPr>
                <w:noProof/>
                <w:webHidden/>
              </w:rPr>
            </w:r>
            <w:r w:rsidR="00653768">
              <w:rPr>
                <w:noProof/>
                <w:webHidden/>
              </w:rPr>
              <w:fldChar w:fldCharType="separate"/>
            </w:r>
            <w:r w:rsidR="009175A5">
              <w:rPr>
                <w:noProof/>
                <w:webHidden/>
              </w:rPr>
              <w:t>32</w:t>
            </w:r>
            <w:r w:rsidR="00653768">
              <w:rPr>
                <w:noProof/>
                <w:webHidden/>
              </w:rPr>
              <w:fldChar w:fldCharType="end"/>
            </w:r>
          </w:hyperlink>
        </w:p>
        <w:p w:rsidR="00653768" w:rsidRDefault="00532D91">
          <w:pPr>
            <w:pStyle w:val="40"/>
            <w:rPr>
              <w:noProof/>
            </w:rPr>
          </w:pPr>
          <w:hyperlink w:anchor="_Toc531358609" w:history="1">
            <w:r w:rsidR="00653768" w:rsidRPr="00C04432">
              <w:rPr>
                <w:rStyle w:val="aa"/>
                <w:noProof/>
              </w:rPr>
              <w:t>Issue 40. Health and Health Services</w:t>
            </w:r>
            <w:r w:rsidR="00653768">
              <w:rPr>
                <w:noProof/>
                <w:webHidden/>
              </w:rPr>
              <w:tab/>
            </w:r>
            <w:r w:rsidR="00653768">
              <w:rPr>
                <w:noProof/>
                <w:webHidden/>
              </w:rPr>
              <w:fldChar w:fldCharType="begin"/>
            </w:r>
            <w:r w:rsidR="00653768">
              <w:rPr>
                <w:noProof/>
                <w:webHidden/>
              </w:rPr>
              <w:instrText xml:space="preserve"> PAGEREF _Toc531358609 \h </w:instrText>
            </w:r>
            <w:r w:rsidR="00653768">
              <w:rPr>
                <w:noProof/>
                <w:webHidden/>
              </w:rPr>
            </w:r>
            <w:r w:rsidR="00653768">
              <w:rPr>
                <w:noProof/>
                <w:webHidden/>
              </w:rPr>
              <w:fldChar w:fldCharType="separate"/>
            </w:r>
            <w:r w:rsidR="009175A5">
              <w:rPr>
                <w:noProof/>
                <w:webHidden/>
              </w:rPr>
              <w:t>32</w:t>
            </w:r>
            <w:r w:rsidR="00653768">
              <w:rPr>
                <w:noProof/>
                <w:webHidden/>
              </w:rPr>
              <w:fldChar w:fldCharType="end"/>
            </w:r>
          </w:hyperlink>
        </w:p>
        <w:p w:rsidR="00653768" w:rsidRDefault="00532D91">
          <w:pPr>
            <w:pStyle w:val="40"/>
            <w:rPr>
              <w:noProof/>
            </w:rPr>
          </w:pPr>
          <w:hyperlink w:anchor="_Toc531358610" w:history="1">
            <w:r w:rsidR="00653768" w:rsidRPr="00C04432">
              <w:rPr>
                <w:rStyle w:val="aa"/>
                <w:noProof/>
              </w:rPr>
              <w:t>Issue 41. Mental Health of Children</w:t>
            </w:r>
            <w:r w:rsidR="00653768">
              <w:rPr>
                <w:noProof/>
                <w:webHidden/>
              </w:rPr>
              <w:tab/>
            </w:r>
            <w:r w:rsidR="00653768">
              <w:rPr>
                <w:noProof/>
                <w:webHidden/>
              </w:rPr>
              <w:fldChar w:fldCharType="begin"/>
            </w:r>
            <w:r w:rsidR="00653768">
              <w:rPr>
                <w:noProof/>
                <w:webHidden/>
              </w:rPr>
              <w:instrText xml:space="preserve"> PAGEREF _Toc531358610 \h </w:instrText>
            </w:r>
            <w:r w:rsidR="00653768">
              <w:rPr>
                <w:noProof/>
                <w:webHidden/>
              </w:rPr>
            </w:r>
            <w:r w:rsidR="00653768">
              <w:rPr>
                <w:noProof/>
                <w:webHidden/>
              </w:rPr>
              <w:fldChar w:fldCharType="separate"/>
            </w:r>
            <w:r w:rsidR="009175A5">
              <w:rPr>
                <w:noProof/>
                <w:webHidden/>
              </w:rPr>
              <w:t>32</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11" w:history="1">
            <w:r w:rsidR="00653768" w:rsidRPr="00C04432">
              <w:rPr>
                <w:rStyle w:val="aa"/>
                <w:noProof/>
              </w:rPr>
              <w:t>3. Measures to Protect Children from Substance Abuse</w:t>
            </w:r>
            <w:r w:rsidR="00653768">
              <w:rPr>
                <w:noProof/>
                <w:webHidden/>
              </w:rPr>
              <w:tab/>
            </w:r>
            <w:r w:rsidR="00653768">
              <w:rPr>
                <w:noProof/>
                <w:webHidden/>
              </w:rPr>
              <w:fldChar w:fldCharType="begin"/>
            </w:r>
            <w:r w:rsidR="00653768">
              <w:rPr>
                <w:noProof/>
                <w:webHidden/>
              </w:rPr>
              <w:instrText xml:space="preserve"> PAGEREF _Toc531358611 \h </w:instrText>
            </w:r>
            <w:r w:rsidR="00653768">
              <w:rPr>
                <w:noProof/>
                <w:webHidden/>
              </w:rPr>
            </w:r>
            <w:r w:rsidR="00653768">
              <w:rPr>
                <w:noProof/>
                <w:webHidden/>
              </w:rPr>
              <w:fldChar w:fldCharType="separate"/>
            </w:r>
            <w:r w:rsidR="009175A5">
              <w:rPr>
                <w:noProof/>
                <w:webHidden/>
              </w:rPr>
              <w:t>33</w:t>
            </w:r>
            <w:r w:rsidR="00653768">
              <w:rPr>
                <w:noProof/>
                <w:webHidden/>
              </w:rPr>
              <w:fldChar w:fldCharType="end"/>
            </w:r>
          </w:hyperlink>
        </w:p>
        <w:p w:rsidR="00653768" w:rsidRDefault="00532D91">
          <w:pPr>
            <w:pStyle w:val="40"/>
            <w:rPr>
              <w:noProof/>
            </w:rPr>
          </w:pPr>
          <w:hyperlink w:anchor="_Toc531358612" w:history="1">
            <w:r w:rsidR="00653768" w:rsidRPr="00C04432">
              <w:rPr>
                <w:rStyle w:val="aa"/>
                <w:noProof/>
              </w:rPr>
              <w:t>Issue 42. Smoking and Drinking</w:t>
            </w:r>
            <w:r w:rsidR="00653768">
              <w:rPr>
                <w:noProof/>
                <w:webHidden/>
              </w:rPr>
              <w:tab/>
            </w:r>
            <w:r w:rsidR="00653768">
              <w:rPr>
                <w:noProof/>
                <w:webHidden/>
              </w:rPr>
              <w:fldChar w:fldCharType="begin"/>
            </w:r>
            <w:r w:rsidR="00653768">
              <w:rPr>
                <w:noProof/>
                <w:webHidden/>
              </w:rPr>
              <w:instrText xml:space="preserve"> PAGEREF _Toc531358612 \h </w:instrText>
            </w:r>
            <w:r w:rsidR="00653768">
              <w:rPr>
                <w:noProof/>
                <w:webHidden/>
              </w:rPr>
            </w:r>
            <w:r w:rsidR="00653768">
              <w:rPr>
                <w:noProof/>
                <w:webHidden/>
              </w:rPr>
              <w:fldChar w:fldCharType="separate"/>
            </w:r>
            <w:r w:rsidR="009175A5">
              <w:rPr>
                <w:noProof/>
                <w:webHidden/>
              </w:rPr>
              <w:t>33</w:t>
            </w:r>
            <w:r w:rsidR="00653768">
              <w:rPr>
                <w:noProof/>
                <w:webHidden/>
              </w:rPr>
              <w:fldChar w:fldCharType="end"/>
            </w:r>
          </w:hyperlink>
        </w:p>
        <w:p w:rsidR="00653768" w:rsidRDefault="00532D91">
          <w:pPr>
            <w:pStyle w:val="40"/>
            <w:rPr>
              <w:noProof/>
            </w:rPr>
          </w:pPr>
          <w:hyperlink w:anchor="_Toc531358613" w:history="1">
            <w:r w:rsidR="00653768" w:rsidRPr="00C04432">
              <w:rPr>
                <w:rStyle w:val="aa"/>
                <w:noProof/>
              </w:rPr>
              <w:t>Issue 43. Addiction: Smartphones and Internet, Gambling</w:t>
            </w:r>
            <w:r w:rsidR="00653768">
              <w:rPr>
                <w:noProof/>
                <w:webHidden/>
              </w:rPr>
              <w:tab/>
            </w:r>
            <w:r w:rsidR="00653768">
              <w:rPr>
                <w:noProof/>
                <w:webHidden/>
              </w:rPr>
              <w:fldChar w:fldCharType="begin"/>
            </w:r>
            <w:r w:rsidR="00653768">
              <w:rPr>
                <w:noProof/>
                <w:webHidden/>
              </w:rPr>
              <w:instrText xml:space="preserve"> PAGEREF _Toc531358613 \h </w:instrText>
            </w:r>
            <w:r w:rsidR="00653768">
              <w:rPr>
                <w:noProof/>
                <w:webHidden/>
              </w:rPr>
            </w:r>
            <w:r w:rsidR="00653768">
              <w:rPr>
                <w:noProof/>
                <w:webHidden/>
              </w:rPr>
              <w:fldChar w:fldCharType="separate"/>
            </w:r>
            <w:r w:rsidR="009175A5">
              <w:rPr>
                <w:noProof/>
                <w:webHidden/>
              </w:rPr>
              <w:t>34</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14" w:history="1">
            <w:r w:rsidR="00653768" w:rsidRPr="00C04432">
              <w:rPr>
                <w:rStyle w:val="aa"/>
                <w:noProof/>
              </w:rPr>
              <w:t>4. Social Security, Childcare Service, and Standard of Living</w:t>
            </w:r>
            <w:r w:rsidR="00653768">
              <w:rPr>
                <w:noProof/>
                <w:webHidden/>
              </w:rPr>
              <w:tab/>
            </w:r>
            <w:r w:rsidR="00653768">
              <w:rPr>
                <w:noProof/>
                <w:webHidden/>
              </w:rPr>
              <w:fldChar w:fldCharType="begin"/>
            </w:r>
            <w:r w:rsidR="00653768">
              <w:rPr>
                <w:noProof/>
                <w:webHidden/>
              </w:rPr>
              <w:instrText xml:space="preserve"> PAGEREF _Toc531358614 \h </w:instrText>
            </w:r>
            <w:r w:rsidR="00653768">
              <w:rPr>
                <w:noProof/>
                <w:webHidden/>
              </w:rPr>
            </w:r>
            <w:r w:rsidR="00653768">
              <w:rPr>
                <w:noProof/>
                <w:webHidden/>
              </w:rPr>
              <w:fldChar w:fldCharType="separate"/>
            </w:r>
            <w:r w:rsidR="009175A5">
              <w:rPr>
                <w:noProof/>
                <w:webHidden/>
              </w:rPr>
              <w:t>34</w:t>
            </w:r>
            <w:r w:rsidR="00653768">
              <w:rPr>
                <w:noProof/>
                <w:webHidden/>
              </w:rPr>
              <w:fldChar w:fldCharType="end"/>
            </w:r>
          </w:hyperlink>
        </w:p>
        <w:p w:rsidR="00653768" w:rsidRDefault="00532D91">
          <w:pPr>
            <w:pStyle w:val="40"/>
            <w:rPr>
              <w:noProof/>
            </w:rPr>
          </w:pPr>
          <w:hyperlink w:anchor="_Toc531358615" w:history="1">
            <w:r w:rsidR="00653768" w:rsidRPr="00C04432">
              <w:rPr>
                <w:rStyle w:val="aa"/>
                <w:noProof/>
              </w:rPr>
              <w:t>Issue 44. Social Security</w:t>
            </w:r>
            <w:r w:rsidR="00653768">
              <w:rPr>
                <w:noProof/>
                <w:webHidden/>
              </w:rPr>
              <w:tab/>
            </w:r>
            <w:r w:rsidR="00653768">
              <w:rPr>
                <w:noProof/>
                <w:webHidden/>
              </w:rPr>
              <w:fldChar w:fldCharType="begin"/>
            </w:r>
            <w:r w:rsidR="00653768">
              <w:rPr>
                <w:noProof/>
                <w:webHidden/>
              </w:rPr>
              <w:instrText xml:space="preserve"> PAGEREF _Toc531358615 \h </w:instrText>
            </w:r>
            <w:r w:rsidR="00653768">
              <w:rPr>
                <w:noProof/>
                <w:webHidden/>
              </w:rPr>
            </w:r>
            <w:r w:rsidR="00653768">
              <w:rPr>
                <w:noProof/>
                <w:webHidden/>
              </w:rPr>
              <w:fldChar w:fldCharType="separate"/>
            </w:r>
            <w:r w:rsidR="009175A5">
              <w:rPr>
                <w:noProof/>
                <w:webHidden/>
              </w:rPr>
              <w:t>34</w:t>
            </w:r>
            <w:r w:rsidR="00653768">
              <w:rPr>
                <w:noProof/>
                <w:webHidden/>
              </w:rPr>
              <w:fldChar w:fldCharType="end"/>
            </w:r>
          </w:hyperlink>
        </w:p>
        <w:p w:rsidR="00653768" w:rsidRDefault="00532D91">
          <w:pPr>
            <w:pStyle w:val="40"/>
            <w:rPr>
              <w:noProof/>
            </w:rPr>
          </w:pPr>
          <w:hyperlink w:anchor="_Toc531358616" w:history="1">
            <w:r w:rsidR="00653768" w:rsidRPr="00C04432">
              <w:rPr>
                <w:rStyle w:val="aa"/>
                <w:noProof/>
              </w:rPr>
              <w:t>Issue 45. Social Security for Children in Poverty</w:t>
            </w:r>
            <w:r w:rsidR="00653768">
              <w:rPr>
                <w:noProof/>
                <w:webHidden/>
              </w:rPr>
              <w:tab/>
            </w:r>
            <w:r w:rsidR="00653768">
              <w:rPr>
                <w:noProof/>
                <w:webHidden/>
              </w:rPr>
              <w:fldChar w:fldCharType="begin"/>
            </w:r>
            <w:r w:rsidR="00653768">
              <w:rPr>
                <w:noProof/>
                <w:webHidden/>
              </w:rPr>
              <w:instrText xml:space="preserve"> PAGEREF _Toc531358616 \h </w:instrText>
            </w:r>
            <w:r w:rsidR="00653768">
              <w:rPr>
                <w:noProof/>
                <w:webHidden/>
              </w:rPr>
            </w:r>
            <w:r w:rsidR="00653768">
              <w:rPr>
                <w:noProof/>
                <w:webHidden/>
              </w:rPr>
              <w:fldChar w:fldCharType="separate"/>
            </w:r>
            <w:r w:rsidR="009175A5">
              <w:rPr>
                <w:noProof/>
                <w:webHidden/>
              </w:rPr>
              <w:t>35</w:t>
            </w:r>
            <w:r w:rsidR="00653768">
              <w:rPr>
                <w:noProof/>
                <w:webHidden/>
              </w:rPr>
              <w:fldChar w:fldCharType="end"/>
            </w:r>
          </w:hyperlink>
        </w:p>
        <w:p w:rsidR="00653768" w:rsidRDefault="00532D91">
          <w:pPr>
            <w:pStyle w:val="40"/>
            <w:rPr>
              <w:noProof/>
            </w:rPr>
          </w:pPr>
          <w:hyperlink w:anchor="_Toc531358617" w:history="1">
            <w:r w:rsidR="00653768" w:rsidRPr="00C04432">
              <w:rPr>
                <w:rStyle w:val="aa"/>
                <w:noProof/>
              </w:rPr>
              <w:t>Issue 46. Workplace (On-Site) Daycare Center</w:t>
            </w:r>
            <w:r w:rsidR="00653768">
              <w:rPr>
                <w:noProof/>
                <w:webHidden/>
              </w:rPr>
              <w:tab/>
            </w:r>
            <w:r w:rsidR="00653768">
              <w:rPr>
                <w:noProof/>
                <w:webHidden/>
              </w:rPr>
              <w:fldChar w:fldCharType="begin"/>
            </w:r>
            <w:r w:rsidR="00653768">
              <w:rPr>
                <w:noProof/>
                <w:webHidden/>
              </w:rPr>
              <w:instrText xml:space="preserve"> PAGEREF _Toc531358617 \h </w:instrText>
            </w:r>
            <w:r w:rsidR="00653768">
              <w:rPr>
                <w:noProof/>
                <w:webHidden/>
              </w:rPr>
            </w:r>
            <w:r w:rsidR="00653768">
              <w:rPr>
                <w:noProof/>
                <w:webHidden/>
              </w:rPr>
              <w:fldChar w:fldCharType="separate"/>
            </w:r>
            <w:r w:rsidR="009175A5">
              <w:rPr>
                <w:noProof/>
                <w:webHidden/>
              </w:rPr>
              <w:t>36</w:t>
            </w:r>
            <w:r w:rsidR="00653768">
              <w:rPr>
                <w:noProof/>
                <w:webHidden/>
              </w:rPr>
              <w:fldChar w:fldCharType="end"/>
            </w:r>
          </w:hyperlink>
        </w:p>
        <w:p w:rsidR="00653768" w:rsidRDefault="00532D91">
          <w:pPr>
            <w:pStyle w:val="40"/>
            <w:rPr>
              <w:noProof/>
            </w:rPr>
          </w:pPr>
          <w:hyperlink w:anchor="_Toc531358618" w:history="1">
            <w:r w:rsidR="00653768" w:rsidRPr="00C04432">
              <w:rPr>
                <w:rStyle w:val="aa"/>
                <w:noProof/>
              </w:rPr>
              <w:t>Issue 47. After School Care Service</w:t>
            </w:r>
            <w:r w:rsidR="00653768">
              <w:rPr>
                <w:noProof/>
                <w:webHidden/>
              </w:rPr>
              <w:tab/>
            </w:r>
            <w:r w:rsidR="00653768">
              <w:rPr>
                <w:noProof/>
                <w:webHidden/>
              </w:rPr>
              <w:fldChar w:fldCharType="begin"/>
            </w:r>
            <w:r w:rsidR="00653768">
              <w:rPr>
                <w:noProof/>
                <w:webHidden/>
              </w:rPr>
              <w:instrText xml:space="preserve"> PAGEREF _Toc531358618 \h </w:instrText>
            </w:r>
            <w:r w:rsidR="00653768">
              <w:rPr>
                <w:noProof/>
                <w:webHidden/>
              </w:rPr>
            </w:r>
            <w:r w:rsidR="00653768">
              <w:rPr>
                <w:noProof/>
                <w:webHidden/>
              </w:rPr>
              <w:fldChar w:fldCharType="separate"/>
            </w:r>
            <w:r w:rsidR="009175A5">
              <w:rPr>
                <w:noProof/>
                <w:webHidden/>
              </w:rPr>
              <w:t>37</w:t>
            </w:r>
            <w:r w:rsidR="00653768">
              <w:rPr>
                <w:noProof/>
                <w:webHidden/>
              </w:rPr>
              <w:fldChar w:fldCharType="end"/>
            </w:r>
          </w:hyperlink>
        </w:p>
        <w:p w:rsidR="00653768" w:rsidRDefault="00532D91">
          <w:pPr>
            <w:pStyle w:val="40"/>
            <w:rPr>
              <w:noProof/>
            </w:rPr>
          </w:pPr>
          <w:hyperlink w:anchor="_Toc531358619" w:history="1">
            <w:r w:rsidR="00653768" w:rsidRPr="00C04432">
              <w:rPr>
                <w:rStyle w:val="aa"/>
                <w:noProof/>
              </w:rPr>
              <w:t>Issue 48. Family-Friendly Certified Companies</w:t>
            </w:r>
            <w:r w:rsidR="00653768">
              <w:rPr>
                <w:noProof/>
                <w:webHidden/>
              </w:rPr>
              <w:tab/>
            </w:r>
            <w:r w:rsidR="00653768">
              <w:rPr>
                <w:noProof/>
                <w:webHidden/>
              </w:rPr>
              <w:fldChar w:fldCharType="begin"/>
            </w:r>
            <w:r w:rsidR="00653768">
              <w:rPr>
                <w:noProof/>
                <w:webHidden/>
              </w:rPr>
              <w:instrText xml:space="preserve"> PAGEREF _Toc531358619 \h </w:instrText>
            </w:r>
            <w:r w:rsidR="00653768">
              <w:rPr>
                <w:noProof/>
                <w:webHidden/>
              </w:rPr>
            </w:r>
            <w:r w:rsidR="00653768">
              <w:rPr>
                <w:noProof/>
                <w:webHidden/>
              </w:rPr>
              <w:fldChar w:fldCharType="separate"/>
            </w:r>
            <w:r w:rsidR="009175A5">
              <w:rPr>
                <w:noProof/>
                <w:webHidden/>
              </w:rPr>
              <w:t>37</w:t>
            </w:r>
            <w:r w:rsidR="00653768">
              <w:rPr>
                <w:noProof/>
                <w:webHidden/>
              </w:rPr>
              <w:fldChar w:fldCharType="end"/>
            </w:r>
          </w:hyperlink>
        </w:p>
        <w:p w:rsidR="00653768" w:rsidRDefault="00532D91">
          <w:pPr>
            <w:pStyle w:val="40"/>
            <w:rPr>
              <w:noProof/>
            </w:rPr>
          </w:pPr>
          <w:hyperlink w:anchor="_Toc531358620" w:history="1">
            <w:r w:rsidR="00653768" w:rsidRPr="00C04432">
              <w:rPr>
                <w:rStyle w:val="aa"/>
                <w:noProof/>
              </w:rPr>
              <w:t>Issue 49. Adequate Standard of Living</w:t>
            </w:r>
            <w:r w:rsidR="00653768">
              <w:rPr>
                <w:noProof/>
                <w:webHidden/>
              </w:rPr>
              <w:tab/>
            </w:r>
            <w:r w:rsidR="00653768">
              <w:rPr>
                <w:noProof/>
                <w:webHidden/>
              </w:rPr>
              <w:fldChar w:fldCharType="begin"/>
            </w:r>
            <w:r w:rsidR="00653768">
              <w:rPr>
                <w:noProof/>
                <w:webHidden/>
              </w:rPr>
              <w:instrText xml:space="preserve"> PAGEREF _Toc531358620 \h </w:instrText>
            </w:r>
            <w:r w:rsidR="00653768">
              <w:rPr>
                <w:noProof/>
                <w:webHidden/>
              </w:rPr>
            </w:r>
            <w:r w:rsidR="00653768">
              <w:rPr>
                <w:noProof/>
                <w:webHidden/>
              </w:rPr>
              <w:fldChar w:fldCharType="separate"/>
            </w:r>
            <w:r w:rsidR="009175A5">
              <w:rPr>
                <w:noProof/>
                <w:webHidden/>
              </w:rPr>
              <w:t>38</w:t>
            </w:r>
            <w:r w:rsidR="00653768">
              <w:rPr>
                <w:noProof/>
                <w:webHidden/>
              </w:rPr>
              <w:fldChar w:fldCharType="end"/>
            </w:r>
          </w:hyperlink>
        </w:p>
        <w:p w:rsidR="00653768" w:rsidRDefault="00532D91" w:rsidP="00653768">
          <w:pPr>
            <w:pStyle w:val="20"/>
            <w:rPr>
              <w:noProof/>
            </w:rPr>
          </w:pPr>
          <w:hyperlink w:anchor="_Toc531358621" w:history="1">
            <w:r w:rsidR="00653768" w:rsidRPr="00C04432">
              <w:rPr>
                <w:rStyle w:val="aa"/>
                <w:noProof/>
              </w:rPr>
              <w:t>G.</w:t>
            </w:r>
            <w:r w:rsidR="00653768">
              <w:rPr>
                <w:noProof/>
              </w:rPr>
              <w:tab/>
            </w:r>
            <w:r w:rsidR="00653768" w:rsidRPr="00C04432">
              <w:rPr>
                <w:rStyle w:val="aa"/>
                <w:noProof/>
              </w:rPr>
              <w:t>Education, Leisure, and Cultural Activities</w:t>
            </w:r>
            <w:r w:rsidR="00653768">
              <w:rPr>
                <w:noProof/>
                <w:webHidden/>
              </w:rPr>
              <w:tab/>
            </w:r>
            <w:r w:rsidR="00653768">
              <w:rPr>
                <w:noProof/>
                <w:webHidden/>
              </w:rPr>
              <w:fldChar w:fldCharType="begin"/>
            </w:r>
            <w:r w:rsidR="00653768">
              <w:rPr>
                <w:noProof/>
                <w:webHidden/>
              </w:rPr>
              <w:instrText xml:space="preserve"> PAGEREF _Toc531358621 \h </w:instrText>
            </w:r>
            <w:r w:rsidR="00653768">
              <w:rPr>
                <w:noProof/>
                <w:webHidden/>
              </w:rPr>
            </w:r>
            <w:r w:rsidR="00653768">
              <w:rPr>
                <w:noProof/>
                <w:webHidden/>
              </w:rPr>
              <w:fldChar w:fldCharType="separate"/>
            </w:r>
            <w:r w:rsidR="009175A5">
              <w:rPr>
                <w:noProof/>
                <w:webHidden/>
              </w:rPr>
              <w:t>39</w:t>
            </w:r>
            <w:r w:rsidR="00653768">
              <w:rPr>
                <w:noProof/>
                <w:webHidden/>
              </w:rPr>
              <w:fldChar w:fldCharType="end"/>
            </w:r>
          </w:hyperlink>
        </w:p>
        <w:p w:rsidR="00653768" w:rsidRDefault="00532D91">
          <w:pPr>
            <w:pStyle w:val="40"/>
            <w:rPr>
              <w:noProof/>
            </w:rPr>
          </w:pPr>
          <w:hyperlink w:anchor="_Toc531358622" w:history="1">
            <w:r w:rsidR="00653768" w:rsidRPr="00C04432">
              <w:rPr>
                <w:rStyle w:val="aa"/>
                <w:noProof/>
              </w:rPr>
              <w:t>Issue 50. The Right to Education</w:t>
            </w:r>
            <w:r w:rsidR="00653768">
              <w:rPr>
                <w:noProof/>
                <w:webHidden/>
              </w:rPr>
              <w:tab/>
            </w:r>
            <w:r w:rsidR="00653768">
              <w:rPr>
                <w:noProof/>
                <w:webHidden/>
              </w:rPr>
              <w:fldChar w:fldCharType="begin"/>
            </w:r>
            <w:r w:rsidR="00653768">
              <w:rPr>
                <w:noProof/>
                <w:webHidden/>
              </w:rPr>
              <w:instrText xml:space="preserve"> PAGEREF _Toc531358622 \h </w:instrText>
            </w:r>
            <w:r w:rsidR="00653768">
              <w:rPr>
                <w:noProof/>
                <w:webHidden/>
              </w:rPr>
            </w:r>
            <w:r w:rsidR="00653768">
              <w:rPr>
                <w:noProof/>
                <w:webHidden/>
              </w:rPr>
              <w:fldChar w:fldCharType="separate"/>
            </w:r>
            <w:r w:rsidR="009175A5">
              <w:rPr>
                <w:noProof/>
                <w:webHidden/>
              </w:rPr>
              <w:t>39</w:t>
            </w:r>
            <w:r w:rsidR="00653768">
              <w:rPr>
                <w:noProof/>
                <w:webHidden/>
              </w:rPr>
              <w:fldChar w:fldCharType="end"/>
            </w:r>
          </w:hyperlink>
        </w:p>
        <w:p w:rsidR="00653768" w:rsidRDefault="00532D91">
          <w:pPr>
            <w:pStyle w:val="40"/>
            <w:rPr>
              <w:noProof/>
            </w:rPr>
          </w:pPr>
          <w:hyperlink w:anchor="_Toc531358623" w:history="1">
            <w:r w:rsidR="00653768" w:rsidRPr="00C04432">
              <w:rPr>
                <w:rStyle w:val="aa"/>
                <w:noProof/>
              </w:rPr>
              <w:t>Issue 51. The Aims of Education</w:t>
            </w:r>
            <w:r w:rsidR="00653768">
              <w:rPr>
                <w:noProof/>
                <w:webHidden/>
              </w:rPr>
              <w:tab/>
            </w:r>
            <w:r w:rsidR="00653768">
              <w:rPr>
                <w:noProof/>
                <w:webHidden/>
              </w:rPr>
              <w:fldChar w:fldCharType="begin"/>
            </w:r>
            <w:r w:rsidR="00653768">
              <w:rPr>
                <w:noProof/>
                <w:webHidden/>
              </w:rPr>
              <w:instrText xml:space="preserve"> PAGEREF _Toc531358623 \h </w:instrText>
            </w:r>
            <w:r w:rsidR="00653768">
              <w:rPr>
                <w:noProof/>
                <w:webHidden/>
              </w:rPr>
            </w:r>
            <w:r w:rsidR="00653768">
              <w:rPr>
                <w:noProof/>
                <w:webHidden/>
              </w:rPr>
              <w:fldChar w:fldCharType="separate"/>
            </w:r>
            <w:r w:rsidR="009175A5">
              <w:rPr>
                <w:noProof/>
                <w:webHidden/>
              </w:rPr>
              <w:t>40</w:t>
            </w:r>
            <w:r w:rsidR="00653768">
              <w:rPr>
                <w:noProof/>
                <w:webHidden/>
              </w:rPr>
              <w:fldChar w:fldCharType="end"/>
            </w:r>
          </w:hyperlink>
        </w:p>
        <w:p w:rsidR="00653768" w:rsidRDefault="00532D91">
          <w:pPr>
            <w:pStyle w:val="40"/>
            <w:rPr>
              <w:noProof/>
            </w:rPr>
          </w:pPr>
          <w:hyperlink w:anchor="_Toc531358624" w:history="1">
            <w:r w:rsidR="00653768" w:rsidRPr="00C04432">
              <w:rPr>
                <w:rStyle w:val="aa"/>
                <w:noProof/>
              </w:rPr>
              <w:t>Issue 52. Cultural Rights of Children Belonging to Minority and Indigenous Groups</w:t>
            </w:r>
            <w:r w:rsidR="00653768">
              <w:rPr>
                <w:noProof/>
                <w:webHidden/>
              </w:rPr>
              <w:tab/>
            </w:r>
            <w:r w:rsidR="00653768">
              <w:rPr>
                <w:noProof/>
                <w:webHidden/>
              </w:rPr>
              <w:fldChar w:fldCharType="begin"/>
            </w:r>
            <w:r w:rsidR="00653768">
              <w:rPr>
                <w:noProof/>
                <w:webHidden/>
              </w:rPr>
              <w:instrText xml:space="preserve"> PAGEREF _Toc531358624 \h </w:instrText>
            </w:r>
            <w:r w:rsidR="00653768">
              <w:rPr>
                <w:noProof/>
                <w:webHidden/>
              </w:rPr>
            </w:r>
            <w:r w:rsidR="00653768">
              <w:rPr>
                <w:noProof/>
                <w:webHidden/>
              </w:rPr>
              <w:fldChar w:fldCharType="separate"/>
            </w:r>
            <w:r w:rsidR="009175A5">
              <w:rPr>
                <w:noProof/>
                <w:webHidden/>
              </w:rPr>
              <w:t>41</w:t>
            </w:r>
            <w:r w:rsidR="00653768">
              <w:rPr>
                <w:noProof/>
                <w:webHidden/>
              </w:rPr>
              <w:fldChar w:fldCharType="end"/>
            </w:r>
          </w:hyperlink>
        </w:p>
        <w:p w:rsidR="00653768" w:rsidRDefault="00532D91">
          <w:pPr>
            <w:pStyle w:val="40"/>
            <w:rPr>
              <w:noProof/>
            </w:rPr>
          </w:pPr>
          <w:hyperlink w:anchor="_Toc531358625" w:history="1">
            <w:r w:rsidR="00653768" w:rsidRPr="00C04432">
              <w:rPr>
                <w:rStyle w:val="aa"/>
                <w:noProof/>
              </w:rPr>
              <w:t>Issue 53. Leisure and Culture Activities</w:t>
            </w:r>
            <w:r w:rsidR="00653768">
              <w:rPr>
                <w:noProof/>
                <w:webHidden/>
              </w:rPr>
              <w:tab/>
            </w:r>
            <w:r w:rsidR="00653768">
              <w:rPr>
                <w:noProof/>
                <w:webHidden/>
              </w:rPr>
              <w:fldChar w:fldCharType="begin"/>
            </w:r>
            <w:r w:rsidR="00653768">
              <w:rPr>
                <w:noProof/>
                <w:webHidden/>
              </w:rPr>
              <w:instrText xml:space="preserve"> PAGEREF _Toc531358625 \h </w:instrText>
            </w:r>
            <w:r w:rsidR="00653768">
              <w:rPr>
                <w:noProof/>
                <w:webHidden/>
              </w:rPr>
            </w:r>
            <w:r w:rsidR="00653768">
              <w:rPr>
                <w:noProof/>
                <w:webHidden/>
              </w:rPr>
              <w:fldChar w:fldCharType="separate"/>
            </w:r>
            <w:r w:rsidR="009175A5">
              <w:rPr>
                <w:noProof/>
                <w:webHidden/>
              </w:rPr>
              <w:t>42</w:t>
            </w:r>
            <w:r w:rsidR="00653768">
              <w:rPr>
                <w:noProof/>
                <w:webHidden/>
              </w:rPr>
              <w:fldChar w:fldCharType="end"/>
            </w:r>
          </w:hyperlink>
        </w:p>
        <w:p w:rsidR="00653768" w:rsidRDefault="00532D91" w:rsidP="00653768">
          <w:pPr>
            <w:pStyle w:val="20"/>
            <w:rPr>
              <w:noProof/>
            </w:rPr>
          </w:pPr>
          <w:hyperlink w:anchor="_Toc531358626" w:history="1">
            <w:r w:rsidR="00653768" w:rsidRPr="00C04432">
              <w:rPr>
                <w:rStyle w:val="aa"/>
                <w:noProof/>
              </w:rPr>
              <w:t>H.</w:t>
            </w:r>
            <w:r w:rsidR="00653768">
              <w:rPr>
                <w:noProof/>
              </w:rPr>
              <w:tab/>
            </w:r>
            <w:r w:rsidR="00653768" w:rsidRPr="00C04432">
              <w:rPr>
                <w:rStyle w:val="aa"/>
                <w:noProof/>
              </w:rPr>
              <w:t>Special Protection Measures</w:t>
            </w:r>
            <w:r w:rsidR="00653768">
              <w:rPr>
                <w:noProof/>
                <w:webHidden/>
              </w:rPr>
              <w:tab/>
            </w:r>
            <w:r w:rsidR="00653768">
              <w:rPr>
                <w:noProof/>
                <w:webHidden/>
              </w:rPr>
              <w:fldChar w:fldCharType="begin"/>
            </w:r>
            <w:r w:rsidR="00653768">
              <w:rPr>
                <w:noProof/>
                <w:webHidden/>
              </w:rPr>
              <w:instrText xml:space="preserve"> PAGEREF _Toc531358626 \h </w:instrText>
            </w:r>
            <w:r w:rsidR="00653768">
              <w:rPr>
                <w:noProof/>
                <w:webHidden/>
              </w:rPr>
            </w:r>
            <w:r w:rsidR="00653768">
              <w:rPr>
                <w:noProof/>
                <w:webHidden/>
              </w:rPr>
              <w:fldChar w:fldCharType="separate"/>
            </w:r>
            <w:r w:rsidR="009175A5">
              <w:rPr>
                <w:noProof/>
                <w:webHidden/>
              </w:rPr>
              <w:t>43</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27" w:history="1">
            <w:r w:rsidR="00653768" w:rsidRPr="00C04432">
              <w:rPr>
                <w:rStyle w:val="aa"/>
                <w:noProof/>
              </w:rPr>
              <w:t>1. Asylum-seeking and Refugee Children</w:t>
            </w:r>
            <w:r w:rsidR="00653768">
              <w:rPr>
                <w:noProof/>
                <w:webHidden/>
              </w:rPr>
              <w:tab/>
            </w:r>
            <w:r w:rsidR="00653768">
              <w:rPr>
                <w:noProof/>
                <w:webHidden/>
              </w:rPr>
              <w:fldChar w:fldCharType="begin"/>
            </w:r>
            <w:r w:rsidR="00653768">
              <w:rPr>
                <w:noProof/>
                <w:webHidden/>
              </w:rPr>
              <w:instrText xml:space="preserve"> PAGEREF _Toc531358627 \h </w:instrText>
            </w:r>
            <w:r w:rsidR="00653768">
              <w:rPr>
                <w:noProof/>
                <w:webHidden/>
              </w:rPr>
            </w:r>
            <w:r w:rsidR="00653768">
              <w:rPr>
                <w:noProof/>
                <w:webHidden/>
              </w:rPr>
              <w:fldChar w:fldCharType="separate"/>
            </w:r>
            <w:r w:rsidR="009175A5">
              <w:rPr>
                <w:noProof/>
                <w:webHidden/>
              </w:rPr>
              <w:t>43</w:t>
            </w:r>
            <w:r w:rsidR="00653768">
              <w:rPr>
                <w:noProof/>
                <w:webHidden/>
              </w:rPr>
              <w:fldChar w:fldCharType="end"/>
            </w:r>
          </w:hyperlink>
        </w:p>
        <w:p w:rsidR="00653768" w:rsidRDefault="00532D91">
          <w:pPr>
            <w:pStyle w:val="40"/>
            <w:rPr>
              <w:noProof/>
            </w:rPr>
          </w:pPr>
          <w:hyperlink w:anchor="_Toc531358628" w:history="1">
            <w:r w:rsidR="00653768" w:rsidRPr="00C04432">
              <w:rPr>
                <w:rStyle w:val="aa"/>
                <w:noProof/>
              </w:rPr>
              <w:t>Issue 54. Birth Registration for Refugee Children</w:t>
            </w:r>
            <w:r w:rsidR="00653768">
              <w:rPr>
                <w:noProof/>
                <w:webHidden/>
              </w:rPr>
              <w:tab/>
            </w:r>
            <w:r w:rsidR="00653768">
              <w:rPr>
                <w:noProof/>
                <w:webHidden/>
              </w:rPr>
              <w:fldChar w:fldCharType="begin"/>
            </w:r>
            <w:r w:rsidR="00653768">
              <w:rPr>
                <w:noProof/>
                <w:webHidden/>
              </w:rPr>
              <w:instrText xml:space="preserve"> PAGEREF _Toc531358628 \h </w:instrText>
            </w:r>
            <w:r w:rsidR="00653768">
              <w:rPr>
                <w:noProof/>
                <w:webHidden/>
              </w:rPr>
            </w:r>
            <w:r w:rsidR="00653768">
              <w:rPr>
                <w:noProof/>
                <w:webHidden/>
              </w:rPr>
              <w:fldChar w:fldCharType="separate"/>
            </w:r>
            <w:r w:rsidR="009175A5">
              <w:rPr>
                <w:noProof/>
                <w:webHidden/>
              </w:rPr>
              <w:t>43</w:t>
            </w:r>
            <w:r w:rsidR="00653768">
              <w:rPr>
                <w:noProof/>
                <w:webHidden/>
              </w:rPr>
              <w:fldChar w:fldCharType="end"/>
            </w:r>
          </w:hyperlink>
        </w:p>
        <w:p w:rsidR="00653768" w:rsidRDefault="00532D91">
          <w:pPr>
            <w:pStyle w:val="40"/>
            <w:rPr>
              <w:noProof/>
            </w:rPr>
          </w:pPr>
          <w:hyperlink w:anchor="_Toc531358629" w:history="1">
            <w:r w:rsidR="00653768" w:rsidRPr="00C04432">
              <w:rPr>
                <w:rStyle w:val="aa"/>
                <w:noProof/>
              </w:rPr>
              <w:t>Issue 55. Support for Refugee Children</w:t>
            </w:r>
            <w:r w:rsidR="00653768">
              <w:rPr>
                <w:noProof/>
                <w:webHidden/>
              </w:rPr>
              <w:tab/>
            </w:r>
            <w:r w:rsidR="00653768">
              <w:rPr>
                <w:noProof/>
                <w:webHidden/>
              </w:rPr>
              <w:fldChar w:fldCharType="begin"/>
            </w:r>
            <w:r w:rsidR="00653768">
              <w:rPr>
                <w:noProof/>
                <w:webHidden/>
              </w:rPr>
              <w:instrText xml:space="preserve"> PAGEREF _Toc531358629 \h </w:instrText>
            </w:r>
            <w:r w:rsidR="00653768">
              <w:rPr>
                <w:noProof/>
                <w:webHidden/>
              </w:rPr>
            </w:r>
            <w:r w:rsidR="00653768">
              <w:rPr>
                <w:noProof/>
                <w:webHidden/>
              </w:rPr>
              <w:fldChar w:fldCharType="separate"/>
            </w:r>
            <w:r w:rsidR="009175A5">
              <w:rPr>
                <w:noProof/>
                <w:webHidden/>
              </w:rPr>
              <w:t>43</w:t>
            </w:r>
            <w:r w:rsidR="00653768">
              <w:rPr>
                <w:noProof/>
                <w:webHidden/>
              </w:rPr>
              <w:fldChar w:fldCharType="end"/>
            </w:r>
          </w:hyperlink>
        </w:p>
        <w:p w:rsidR="00653768" w:rsidRDefault="00532D91">
          <w:pPr>
            <w:pStyle w:val="40"/>
            <w:rPr>
              <w:noProof/>
            </w:rPr>
          </w:pPr>
          <w:hyperlink w:anchor="_Toc531358630" w:history="1">
            <w:r w:rsidR="00653768" w:rsidRPr="00C04432">
              <w:rPr>
                <w:rStyle w:val="aa"/>
                <w:noProof/>
              </w:rPr>
              <w:t>Issue 56. Health and Development Status of Refugee Children</w:t>
            </w:r>
            <w:r w:rsidR="00653768">
              <w:rPr>
                <w:noProof/>
                <w:webHidden/>
              </w:rPr>
              <w:tab/>
            </w:r>
            <w:r w:rsidR="00653768">
              <w:rPr>
                <w:noProof/>
                <w:webHidden/>
              </w:rPr>
              <w:fldChar w:fldCharType="begin"/>
            </w:r>
            <w:r w:rsidR="00653768">
              <w:rPr>
                <w:noProof/>
                <w:webHidden/>
              </w:rPr>
              <w:instrText xml:space="preserve"> PAGEREF _Toc531358630 \h </w:instrText>
            </w:r>
            <w:r w:rsidR="00653768">
              <w:rPr>
                <w:noProof/>
                <w:webHidden/>
              </w:rPr>
            </w:r>
            <w:r w:rsidR="00653768">
              <w:rPr>
                <w:noProof/>
                <w:webHidden/>
              </w:rPr>
              <w:fldChar w:fldCharType="separate"/>
            </w:r>
            <w:r w:rsidR="009175A5">
              <w:rPr>
                <w:noProof/>
                <w:webHidden/>
              </w:rPr>
              <w:t>44</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31" w:history="1">
            <w:r w:rsidR="00653768" w:rsidRPr="00C04432">
              <w:rPr>
                <w:rStyle w:val="aa"/>
                <w:noProof/>
              </w:rPr>
              <w:t>2. Economic Exploitation, Sexual Exploitation and Abuse</w:t>
            </w:r>
            <w:r w:rsidR="00653768">
              <w:rPr>
                <w:noProof/>
                <w:webHidden/>
              </w:rPr>
              <w:tab/>
            </w:r>
            <w:r w:rsidR="00653768">
              <w:rPr>
                <w:noProof/>
                <w:webHidden/>
              </w:rPr>
              <w:fldChar w:fldCharType="begin"/>
            </w:r>
            <w:r w:rsidR="00653768">
              <w:rPr>
                <w:noProof/>
                <w:webHidden/>
              </w:rPr>
              <w:instrText xml:space="preserve"> PAGEREF _Toc531358631 \h </w:instrText>
            </w:r>
            <w:r w:rsidR="00653768">
              <w:rPr>
                <w:noProof/>
                <w:webHidden/>
              </w:rPr>
            </w:r>
            <w:r w:rsidR="00653768">
              <w:rPr>
                <w:noProof/>
                <w:webHidden/>
              </w:rPr>
              <w:fldChar w:fldCharType="separate"/>
            </w:r>
            <w:r w:rsidR="009175A5">
              <w:rPr>
                <w:noProof/>
                <w:webHidden/>
              </w:rPr>
              <w:t>45</w:t>
            </w:r>
            <w:r w:rsidR="00653768">
              <w:rPr>
                <w:noProof/>
                <w:webHidden/>
              </w:rPr>
              <w:fldChar w:fldCharType="end"/>
            </w:r>
          </w:hyperlink>
        </w:p>
        <w:p w:rsidR="00653768" w:rsidRDefault="00532D91">
          <w:pPr>
            <w:pStyle w:val="40"/>
            <w:rPr>
              <w:noProof/>
            </w:rPr>
          </w:pPr>
          <w:hyperlink w:anchor="_Toc531358632" w:history="1">
            <w:r w:rsidR="00653768" w:rsidRPr="00C04432">
              <w:rPr>
                <w:rStyle w:val="aa"/>
                <w:noProof/>
              </w:rPr>
              <w:t>Issue 57. Work Placement of Specialized High Schools and Vocational High Schools</w:t>
            </w:r>
            <w:r w:rsidR="00653768">
              <w:rPr>
                <w:noProof/>
                <w:webHidden/>
              </w:rPr>
              <w:tab/>
            </w:r>
            <w:r w:rsidR="00653768">
              <w:rPr>
                <w:noProof/>
                <w:webHidden/>
              </w:rPr>
              <w:fldChar w:fldCharType="begin"/>
            </w:r>
            <w:r w:rsidR="00653768">
              <w:rPr>
                <w:noProof/>
                <w:webHidden/>
              </w:rPr>
              <w:instrText xml:space="preserve"> PAGEREF _Toc531358632 \h </w:instrText>
            </w:r>
            <w:r w:rsidR="00653768">
              <w:rPr>
                <w:noProof/>
                <w:webHidden/>
              </w:rPr>
            </w:r>
            <w:r w:rsidR="00653768">
              <w:rPr>
                <w:noProof/>
                <w:webHidden/>
              </w:rPr>
              <w:fldChar w:fldCharType="separate"/>
            </w:r>
            <w:r w:rsidR="009175A5">
              <w:rPr>
                <w:noProof/>
                <w:webHidden/>
              </w:rPr>
              <w:t>45</w:t>
            </w:r>
            <w:r w:rsidR="00653768">
              <w:rPr>
                <w:noProof/>
                <w:webHidden/>
              </w:rPr>
              <w:fldChar w:fldCharType="end"/>
            </w:r>
          </w:hyperlink>
        </w:p>
        <w:p w:rsidR="00653768" w:rsidRDefault="00532D91">
          <w:pPr>
            <w:pStyle w:val="40"/>
            <w:rPr>
              <w:noProof/>
            </w:rPr>
          </w:pPr>
          <w:hyperlink w:anchor="_Toc531358633" w:history="1">
            <w:r w:rsidR="00653768" w:rsidRPr="00C04432">
              <w:rPr>
                <w:rStyle w:val="aa"/>
                <w:noProof/>
              </w:rPr>
              <w:t>Issue 58. Child Labor</w:t>
            </w:r>
            <w:r w:rsidR="00653768">
              <w:rPr>
                <w:noProof/>
                <w:webHidden/>
              </w:rPr>
              <w:tab/>
            </w:r>
            <w:r w:rsidR="00653768">
              <w:rPr>
                <w:noProof/>
                <w:webHidden/>
              </w:rPr>
              <w:fldChar w:fldCharType="begin"/>
            </w:r>
            <w:r w:rsidR="00653768">
              <w:rPr>
                <w:noProof/>
                <w:webHidden/>
              </w:rPr>
              <w:instrText xml:space="preserve"> PAGEREF _Toc531358633 \h </w:instrText>
            </w:r>
            <w:r w:rsidR="00653768">
              <w:rPr>
                <w:noProof/>
                <w:webHidden/>
              </w:rPr>
            </w:r>
            <w:r w:rsidR="00653768">
              <w:rPr>
                <w:noProof/>
                <w:webHidden/>
              </w:rPr>
              <w:fldChar w:fldCharType="separate"/>
            </w:r>
            <w:r w:rsidR="009175A5">
              <w:rPr>
                <w:noProof/>
                <w:webHidden/>
              </w:rPr>
              <w:t>45</w:t>
            </w:r>
            <w:r w:rsidR="00653768">
              <w:rPr>
                <w:noProof/>
                <w:webHidden/>
              </w:rPr>
              <w:fldChar w:fldCharType="end"/>
            </w:r>
          </w:hyperlink>
        </w:p>
        <w:p w:rsidR="00653768" w:rsidRDefault="00532D91">
          <w:pPr>
            <w:pStyle w:val="40"/>
            <w:rPr>
              <w:noProof/>
            </w:rPr>
          </w:pPr>
          <w:hyperlink w:anchor="_Toc531358634" w:history="1">
            <w:r w:rsidR="00653768" w:rsidRPr="00C04432">
              <w:rPr>
                <w:rStyle w:val="aa"/>
                <w:noProof/>
              </w:rPr>
              <w:t>Issue 59. Sexual Exploitation and Sexual Abuse</w:t>
            </w:r>
            <w:r w:rsidR="00653768">
              <w:rPr>
                <w:noProof/>
                <w:webHidden/>
              </w:rPr>
              <w:tab/>
            </w:r>
            <w:r w:rsidR="00653768">
              <w:rPr>
                <w:noProof/>
                <w:webHidden/>
              </w:rPr>
              <w:fldChar w:fldCharType="begin"/>
            </w:r>
            <w:r w:rsidR="00653768">
              <w:rPr>
                <w:noProof/>
                <w:webHidden/>
              </w:rPr>
              <w:instrText xml:space="preserve"> PAGEREF _Toc531358634 \h </w:instrText>
            </w:r>
            <w:r w:rsidR="00653768">
              <w:rPr>
                <w:noProof/>
                <w:webHidden/>
              </w:rPr>
            </w:r>
            <w:r w:rsidR="00653768">
              <w:rPr>
                <w:noProof/>
                <w:webHidden/>
              </w:rPr>
              <w:fldChar w:fldCharType="separate"/>
            </w:r>
            <w:r w:rsidR="009175A5">
              <w:rPr>
                <w:noProof/>
                <w:webHidden/>
              </w:rPr>
              <w:t>46</w:t>
            </w:r>
            <w:r w:rsidR="00653768">
              <w:rPr>
                <w:noProof/>
                <w:webHidden/>
              </w:rPr>
              <w:fldChar w:fldCharType="end"/>
            </w:r>
          </w:hyperlink>
        </w:p>
        <w:p w:rsidR="00653768" w:rsidRDefault="00532D91" w:rsidP="00653768">
          <w:pPr>
            <w:pStyle w:val="30"/>
            <w:tabs>
              <w:tab w:val="right" w:leader="dot" w:pos="9016"/>
            </w:tabs>
            <w:ind w:left="800"/>
            <w:rPr>
              <w:noProof/>
            </w:rPr>
          </w:pPr>
          <w:hyperlink w:anchor="_Toc531358635" w:history="1">
            <w:r w:rsidR="00653768" w:rsidRPr="00C04432">
              <w:rPr>
                <w:rStyle w:val="aa"/>
                <w:noProof/>
              </w:rPr>
              <w:t>3. The Administration of Juvenile Justice</w:t>
            </w:r>
            <w:r w:rsidR="00653768">
              <w:rPr>
                <w:noProof/>
                <w:webHidden/>
              </w:rPr>
              <w:tab/>
            </w:r>
            <w:r w:rsidR="00653768">
              <w:rPr>
                <w:noProof/>
                <w:webHidden/>
              </w:rPr>
              <w:fldChar w:fldCharType="begin"/>
            </w:r>
            <w:r w:rsidR="00653768">
              <w:rPr>
                <w:noProof/>
                <w:webHidden/>
              </w:rPr>
              <w:instrText xml:space="preserve"> PAGEREF _Toc531358635 \h </w:instrText>
            </w:r>
            <w:r w:rsidR="00653768">
              <w:rPr>
                <w:noProof/>
                <w:webHidden/>
              </w:rPr>
            </w:r>
            <w:r w:rsidR="00653768">
              <w:rPr>
                <w:noProof/>
                <w:webHidden/>
              </w:rPr>
              <w:fldChar w:fldCharType="separate"/>
            </w:r>
            <w:r w:rsidR="009175A5">
              <w:rPr>
                <w:noProof/>
                <w:webHidden/>
              </w:rPr>
              <w:t>47</w:t>
            </w:r>
            <w:r w:rsidR="00653768">
              <w:rPr>
                <w:noProof/>
                <w:webHidden/>
              </w:rPr>
              <w:fldChar w:fldCharType="end"/>
            </w:r>
          </w:hyperlink>
        </w:p>
        <w:p w:rsidR="00653768" w:rsidRDefault="00532D91">
          <w:pPr>
            <w:pStyle w:val="40"/>
            <w:rPr>
              <w:noProof/>
            </w:rPr>
          </w:pPr>
          <w:hyperlink w:anchor="_Toc531358636" w:history="1">
            <w:r w:rsidR="00653768" w:rsidRPr="00C04432">
              <w:rPr>
                <w:rStyle w:val="aa"/>
                <w:noProof/>
              </w:rPr>
              <w:t>Issue 60. Age of Criminal Minors</w:t>
            </w:r>
            <w:r w:rsidR="00653768">
              <w:rPr>
                <w:noProof/>
                <w:webHidden/>
              </w:rPr>
              <w:tab/>
            </w:r>
            <w:r w:rsidR="00653768">
              <w:rPr>
                <w:noProof/>
                <w:webHidden/>
              </w:rPr>
              <w:fldChar w:fldCharType="begin"/>
            </w:r>
            <w:r w:rsidR="00653768">
              <w:rPr>
                <w:noProof/>
                <w:webHidden/>
              </w:rPr>
              <w:instrText xml:space="preserve"> PAGEREF _Toc531358636 \h </w:instrText>
            </w:r>
            <w:r w:rsidR="00653768">
              <w:rPr>
                <w:noProof/>
                <w:webHidden/>
              </w:rPr>
            </w:r>
            <w:r w:rsidR="00653768">
              <w:rPr>
                <w:noProof/>
                <w:webHidden/>
              </w:rPr>
              <w:fldChar w:fldCharType="separate"/>
            </w:r>
            <w:r w:rsidR="009175A5">
              <w:rPr>
                <w:noProof/>
                <w:webHidden/>
              </w:rPr>
              <w:t>47</w:t>
            </w:r>
            <w:r w:rsidR="00653768">
              <w:rPr>
                <w:noProof/>
                <w:webHidden/>
              </w:rPr>
              <w:fldChar w:fldCharType="end"/>
            </w:r>
          </w:hyperlink>
        </w:p>
        <w:p w:rsidR="00653768" w:rsidRDefault="00532D91">
          <w:pPr>
            <w:pStyle w:val="40"/>
            <w:rPr>
              <w:noProof/>
            </w:rPr>
          </w:pPr>
          <w:hyperlink w:anchor="_Toc531358637" w:history="1">
            <w:r w:rsidR="00653768" w:rsidRPr="00C04432">
              <w:rPr>
                <w:rStyle w:val="aa"/>
                <w:noProof/>
              </w:rPr>
              <w:t>Issue 61. Medical Service for Juvenile Inmates</w:t>
            </w:r>
            <w:r w:rsidR="00653768">
              <w:rPr>
                <w:noProof/>
                <w:webHidden/>
              </w:rPr>
              <w:tab/>
            </w:r>
            <w:r w:rsidR="00653768">
              <w:rPr>
                <w:noProof/>
                <w:webHidden/>
              </w:rPr>
              <w:fldChar w:fldCharType="begin"/>
            </w:r>
            <w:r w:rsidR="00653768">
              <w:rPr>
                <w:noProof/>
                <w:webHidden/>
              </w:rPr>
              <w:instrText xml:space="preserve"> PAGEREF _Toc531358637 \h </w:instrText>
            </w:r>
            <w:r w:rsidR="00653768">
              <w:rPr>
                <w:noProof/>
                <w:webHidden/>
              </w:rPr>
            </w:r>
            <w:r w:rsidR="00653768">
              <w:rPr>
                <w:noProof/>
                <w:webHidden/>
              </w:rPr>
              <w:fldChar w:fldCharType="separate"/>
            </w:r>
            <w:r w:rsidR="009175A5">
              <w:rPr>
                <w:noProof/>
                <w:webHidden/>
              </w:rPr>
              <w:t>48</w:t>
            </w:r>
            <w:r w:rsidR="00653768">
              <w:rPr>
                <w:noProof/>
                <w:webHidden/>
              </w:rPr>
              <w:fldChar w:fldCharType="end"/>
            </w:r>
          </w:hyperlink>
        </w:p>
        <w:p w:rsidR="00653768" w:rsidRDefault="00532D91">
          <w:pPr>
            <w:pStyle w:val="40"/>
            <w:rPr>
              <w:noProof/>
            </w:rPr>
          </w:pPr>
          <w:hyperlink w:anchor="_Toc531358638" w:history="1">
            <w:r w:rsidR="00653768" w:rsidRPr="00C04432">
              <w:rPr>
                <w:rStyle w:val="aa"/>
                <w:noProof/>
              </w:rPr>
              <w:t>Issue 62. Non-inclusiveness of the Period of Protective Disposition in Youth Detention Center: Period of Pre-trial Detention and Period of Entrust to the Juvenile Classification</w:t>
            </w:r>
            <w:r w:rsidR="00653768">
              <w:rPr>
                <w:noProof/>
                <w:webHidden/>
              </w:rPr>
              <w:tab/>
            </w:r>
            <w:r w:rsidR="00653768">
              <w:rPr>
                <w:noProof/>
                <w:webHidden/>
              </w:rPr>
              <w:fldChar w:fldCharType="begin"/>
            </w:r>
            <w:r w:rsidR="00653768">
              <w:rPr>
                <w:noProof/>
                <w:webHidden/>
              </w:rPr>
              <w:instrText xml:space="preserve"> PAGEREF _Toc531358638 \h </w:instrText>
            </w:r>
            <w:r w:rsidR="00653768">
              <w:rPr>
                <w:noProof/>
                <w:webHidden/>
              </w:rPr>
            </w:r>
            <w:r w:rsidR="00653768">
              <w:rPr>
                <w:noProof/>
                <w:webHidden/>
              </w:rPr>
              <w:fldChar w:fldCharType="separate"/>
            </w:r>
            <w:r w:rsidR="009175A5">
              <w:rPr>
                <w:noProof/>
                <w:webHidden/>
              </w:rPr>
              <w:t>48</w:t>
            </w:r>
            <w:r w:rsidR="00653768">
              <w:rPr>
                <w:noProof/>
                <w:webHidden/>
              </w:rPr>
              <w:fldChar w:fldCharType="end"/>
            </w:r>
          </w:hyperlink>
        </w:p>
        <w:p w:rsidR="00F31E9B" w:rsidRDefault="00781DE8" w:rsidP="00D72B54">
          <w:pPr>
            <w:rPr>
              <w:rFonts w:ascii="Arial" w:hAnsi="Arial" w:cs="Arial"/>
            </w:rPr>
          </w:pPr>
          <w:r>
            <w:fldChar w:fldCharType="end"/>
          </w:r>
        </w:p>
      </w:sdtContent>
    </w:sdt>
    <w:p w:rsidR="00B87E27" w:rsidRDefault="00B87E27">
      <w:pPr>
        <w:widowControl/>
        <w:wordWrap/>
        <w:autoSpaceDE/>
        <w:autoSpaceDN/>
        <w:rPr>
          <w:rFonts w:ascii="Arial" w:hAnsi="Arial" w:cs="Arial"/>
          <w:b/>
          <w:sz w:val="56"/>
          <w:szCs w:val="48"/>
        </w:rPr>
        <w:sectPr w:rsidR="00B87E27" w:rsidSect="00095004">
          <w:headerReference w:type="default" r:id="rId9"/>
          <w:pgSz w:w="11906" w:h="16838"/>
          <w:pgMar w:top="1701" w:right="1440" w:bottom="1440" w:left="1440" w:header="851" w:footer="992" w:gutter="0"/>
          <w:pgNumType w:fmt="lowerRoman" w:start="1"/>
          <w:cols w:space="425"/>
          <w:docGrid w:linePitch="360"/>
        </w:sectPr>
      </w:pPr>
    </w:p>
    <w:p w:rsidR="00F31E9B" w:rsidRPr="00781DE8" w:rsidRDefault="00330282" w:rsidP="00781DE8">
      <w:pPr>
        <w:jc w:val="center"/>
        <w:rPr>
          <w:rFonts w:ascii="Arial" w:hAnsi="Arial" w:cs="Arial"/>
          <w:b/>
          <w:sz w:val="56"/>
          <w:szCs w:val="48"/>
        </w:rPr>
      </w:pPr>
      <w:r w:rsidRPr="00781DE8">
        <w:rPr>
          <w:rFonts w:ascii="Arial" w:hAnsi="Arial" w:cs="Arial"/>
          <w:b/>
          <w:sz w:val="56"/>
          <w:szCs w:val="48"/>
        </w:rPr>
        <w:lastRenderedPageBreak/>
        <w:t>Report of the National Human Rights Commission of Korea</w:t>
      </w:r>
    </w:p>
    <w:p w:rsidR="00330282" w:rsidRPr="00781DE8" w:rsidRDefault="00330282" w:rsidP="00781DE8">
      <w:pPr>
        <w:jc w:val="center"/>
        <w:rPr>
          <w:rFonts w:ascii="Arial" w:hAnsi="Arial" w:cs="Arial"/>
          <w:b/>
          <w:sz w:val="44"/>
          <w:szCs w:val="48"/>
        </w:rPr>
      </w:pPr>
      <w:r w:rsidRPr="00781DE8">
        <w:rPr>
          <w:rFonts w:ascii="Arial" w:hAnsi="Arial" w:cs="Arial"/>
          <w:b/>
          <w:sz w:val="44"/>
          <w:szCs w:val="48"/>
        </w:rPr>
        <w:t>for the Pre-sessional Working Group of the Committee on the Rights of the Child</w:t>
      </w:r>
    </w:p>
    <w:p w:rsidR="00D20C14" w:rsidRPr="00303494" w:rsidRDefault="00D20C14">
      <w:pPr>
        <w:rPr>
          <w:rFonts w:ascii="Arial" w:hAnsi="Arial" w:cs="Arial"/>
          <w:sz w:val="22"/>
        </w:rPr>
      </w:pPr>
    </w:p>
    <w:p w:rsidR="00D20C14" w:rsidRDefault="00D20C14">
      <w:pPr>
        <w:rPr>
          <w:rFonts w:ascii="Arial" w:hAnsi="Arial" w:cs="Arial"/>
          <w:sz w:val="22"/>
        </w:rPr>
      </w:pPr>
    </w:p>
    <w:p w:rsidR="00F31E9B" w:rsidRDefault="00F31E9B">
      <w:pPr>
        <w:rPr>
          <w:rFonts w:ascii="Arial" w:hAnsi="Arial" w:cs="Arial"/>
          <w:sz w:val="22"/>
        </w:rPr>
      </w:pPr>
    </w:p>
    <w:p w:rsidR="00F31E9B" w:rsidRDefault="00F31E9B">
      <w:pPr>
        <w:rPr>
          <w:rFonts w:ascii="Arial" w:hAnsi="Arial" w:cs="Arial"/>
          <w:sz w:val="22"/>
        </w:rPr>
      </w:pPr>
    </w:p>
    <w:p w:rsidR="00F31E9B" w:rsidRDefault="00F31E9B">
      <w:pPr>
        <w:rPr>
          <w:rFonts w:ascii="Arial" w:hAnsi="Arial" w:cs="Arial"/>
          <w:sz w:val="22"/>
        </w:rPr>
      </w:pPr>
    </w:p>
    <w:p w:rsidR="00F31E9B" w:rsidRDefault="00F31E9B">
      <w:pPr>
        <w:rPr>
          <w:rFonts w:ascii="Arial" w:hAnsi="Arial" w:cs="Arial"/>
          <w:sz w:val="22"/>
        </w:rPr>
      </w:pPr>
    </w:p>
    <w:p w:rsidR="00F31E9B" w:rsidRDefault="00F31E9B">
      <w:pPr>
        <w:rPr>
          <w:rFonts w:ascii="Arial" w:hAnsi="Arial" w:cs="Arial"/>
          <w:sz w:val="22"/>
        </w:rPr>
      </w:pPr>
    </w:p>
    <w:p w:rsidR="00F31E9B" w:rsidRPr="00F31E9B" w:rsidRDefault="00F31E9B">
      <w:pPr>
        <w:rPr>
          <w:rFonts w:ascii="Arial" w:hAnsi="Arial" w:cs="Arial"/>
          <w:sz w:val="22"/>
        </w:rPr>
      </w:pPr>
    </w:p>
    <w:p w:rsidR="00330282" w:rsidRPr="00F31E9B" w:rsidRDefault="00330282" w:rsidP="00781DE8">
      <w:pPr>
        <w:pStyle w:val="1"/>
      </w:pPr>
      <w:bookmarkStart w:id="0" w:name="_Toc531358549"/>
      <w:r w:rsidRPr="00F31E9B">
        <w:rPr>
          <w:rFonts w:ascii="굴림" w:eastAsia="굴림" w:hAnsi="굴림" w:cs="굴림" w:hint="eastAsia"/>
        </w:rPr>
        <w:t>Ⅰ</w:t>
      </w:r>
      <w:r w:rsidRPr="00F31E9B">
        <w:t xml:space="preserve">. </w:t>
      </w:r>
      <w:r w:rsidRPr="00781DE8">
        <w:t>Introduction</w:t>
      </w:r>
      <w:bookmarkEnd w:id="0"/>
    </w:p>
    <w:p w:rsidR="00330282" w:rsidRPr="00303494" w:rsidRDefault="00330282" w:rsidP="00330282">
      <w:pPr>
        <w:rPr>
          <w:rFonts w:ascii="Arial" w:hAnsi="Arial" w:cs="Arial"/>
          <w:sz w:val="22"/>
        </w:rPr>
      </w:pPr>
    </w:p>
    <w:p w:rsidR="00330282" w:rsidRPr="00303494" w:rsidRDefault="00F31E9B" w:rsidP="00F31E9B">
      <w:pPr>
        <w:rPr>
          <w:rFonts w:ascii="Arial" w:hAnsi="Arial" w:cs="Arial"/>
          <w:sz w:val="22"/>
        </w:rPr>
      </w:pPr>
      <w:r>
        <w:rPr>
          <w:rFonts w:ascii="Arial" w:hAnsi="Arial" w:cs="Arial" w:hint="eastAsia"/>
          <w:sz w:val="22"/>
        </w:rPr>
        <w:t>1.</w:t>
      </w:r>
      <w:r w:rsidR="00305F19">
        <w:rPr>
          <w:rFonts w:ascii="Arial" w:hAnsi="Arial" w:cs="Arial" w:hint="eastAsia"/>
          <w:sz w:val="22"/>
        </w:rPr>
        <w:t xml:space="preserve"> </w:t>
      </w:r>
      <w:r w:rsidR="00330282" w:rsidRPr="00303494">
        <w:rPr>
          <w:rFonts w:ascii="Arial" w:hAnsi="Arial" w:cs="Arial"/>
          <w:sz w:val="22"/>
        </w:rPr>
        <w:t xml:space="preserve"> The National Human Rights Commission of Korea (hereinafter, the NHRCK) hereby submits this report to the </w:t>
      </w:r>
      <w:r w:rsidR="004B16BC" w:rsidRPr="00303494">
        <w:rPr>
          <w:rFonts w:ascii="Arial" w:hAnsi="Arial" w:cs="Arial"/>
          <w:sz w:val="22"/>
        </w:rPr>
        <w:t>eighty-seco</w:t>
      </w:r>
      <w:r w:rsidR="00330282" w:rsidRPr="00303494">
        <w:rPr>
          <w:rFonts w:ascii="Arial" w:hAnsi="Arial" w:cs="Arial"/>
          <w:sz w:val="22"/>
        </w:rPr>
        <w:t xml:space="preserve">nd Pre-sessional Working Group of the UN Committee on the Rights of the Child (hereinafter, the Committee) to prepare the List of Issues prior to the review of the 5th and 6th periodic report of the Government of the Republic of Korea (hereinafter, the government). The NHRCK, as an independent national human rights institution, would like to present information on the current status and questions with regards to the implementation of the Convention on the Rights of the Child (hereinafter, the Convention) to provide reliable information to the Committee to refer to </w:t>
      </w:r>
      <w:r w:rsidR="00A80269" w:rsidRPr="00303494">
        <w:rPr>
          <w:rFonts w:ascii="Arial" w:hAnsi="Arial" w:cs="Arial"/>
          <w:sz w:val="22"/>
        </w:rPr>
        <w:t>in drafting the List of Issues.</w:t>
      </w:r>
    </w:p>
    <w:p w:rsidR="00D20C14" w:rsidRPr="00303494" w:rsidRDefault="00F31E9B" w:rsidP="00F31E9B">
      <w:pPr>
        <w:rPr>
          <w:rFonts w:ascii="Arial" w:hAnsi="Arial" w:cs="Arial"/>
          <w:sz w:val="22"/>
        </w:rPr>
      </w:pPr>
      <w:r>
        <w:rPr>
          <w:rFonts w:ascii="Arial" w:hAnsi="Arial" w:cs="Arial" w:hint="eastAsia"/>
          <w:sz w:val="22"/>
        </w:rPr>
        <w:t>2.</w:t>
      </w:r>
      <w:r w:rsidR="00A80269" w:rsidRPr="00303494">
        <w:rPr>
          <w:rFonts w:ascii="Arial" w:hAnsi="Arial" w:cs="Arial"/>
          <w:sz w:val="22"/>
        </w:rPr>
        <w:t xml:space="preserve"> </w:t>
      </w:r>
      <w:r w:rsidR="00305F19">
        <w:rPr>
          <w:rFonts w:ascii="Arial" w:hAnsi="Arial" w:cs="Arial" w:hint="eastAsia"/>
          <w:sz w:val="22"/>
        </w:rPr>
        <w:t xml:space="preserve"> </w:t>
      </w:r>
      <w:r w:rsidR="00330282" w:rsidRPr="00303494">
        <w:rPr>
          <w:rFonts w:ascii="Arial" w:hAnsi="Arial" w:cs="Arial"/>
          <w:sz w:val="22"/>
        </w:rPr>
        <w:t xml:space="preserve">This report, in consideration of the Guideline regarding the form and content of periodic reports to be submitted by State parties (CRC/C/58/Rev.3), divides the issues related to the rights of the child into eight </w:t>
      </w:r>
      <w:r w:rsidR="00CE0D87" w:rsidRPr="00303494">
        <w:rPr>
          <w:rFonts w:ascii="Arial" w:hAnsi="Arial" w:cs="Arial"/>
          <w:sz w:val="22"/>
        </w:rPr>
        <w:t>clusters</w:t>
      </w:r>
      <w:r w:rsidR="00330282" w:rsidRPr="00303494">
        <w:rPr>
          <w:rFonts w:ascii="Arial" w:hAnsi="Arial" w:cs="Arial"/>
          <w:sz w:val="22"/>
        </w:rPr>
        <w:t xml:space="preserve"> and presents information on current status and questions in each area.</w:t>
      </w:r>
    </w:p>
    <w:p w:rsidR="00F31E9B" w:rsidRPr="00303494" w:rsidRDefault="00F31E9B" w:rsidP="00330282">
      <w:pPr>
        <w:rPr>
          <w:rFonts w:ascii="Arial" w:hAnsi="Arial" w:cs="Arial"/>
          <w:sz w:val="22"/>
        </w:rPr>
      </w:pPr>
    </w:p>
    <w:p w:rsidR="00A80269" w:rsidRPr="00F31E9B" w:rsidRDefault="00A80269" w:rsidP="00781DE8">
      <w:pPr>
        <w:pStyle w:val="1"/>
      </w:pPr>
      <w:bookmarkStart w:id="1" w:name="_Toc531358550"/>
      <w:r w:rsidRPr="00F31E9B">
        <w:rPr>
          <w:rFonts w:ascii="굴림" w:eastAsia="굴림" w:hAnsi="굴림" w:cs="굴림" w:hint="eastAsia"/>
        </w:rPr>
        <w:lastRenderedPageBreak/>
        <w:t>Ⅱ</w:t>
      </w:r>
      <w:r w:rsidRPr="00F31E9B">
        <w:t>. Implementation of the Convention</w:t>
      </w:r>
      <w:bookmarkEnd w:id="1"/>
    </w:p>
    <w:p w:rsidR="00A80269" w:rsidRPr="00303494" w:rsidRDefault="00A80269" w:rsidP="00A80269">
      <w:pPr>
        <w:rPr>
          <w:rFonts w:ascii="Arial" w:hAnsi="Arial" w:cs="Arial"/>
          <w:sz w:val="22"/>
        </w:rPr>
      </w:pPr>
    </w:p>
    <w:p w:rsidR="00A80269" w:rsidRPr="00F31E9B" w:rsidRDefault="00A80269" w:rsidP="002705A3">
      <w:pPr>
        <w:pStyle w:val="2"/>
        <w:numPr>
          <w:ilvl w:val="0"/>
          <w:numId w:val="2"/>
        </w:numPr>
        <w:rPr>
          <w:rFonts w:ascii="Arial" w:hAnsi="Arial" w:cs="Arial"/>
          <w:sz w:val="22"/>
        </w:rPr>
      </w:pPr>
      <w:bookmarkStart w:id="2" w:name="_Toc531358551"/>
      <w:r w:rsidRPr="002705A3">
        <w:t>Gen</w:t>
      </w:r>
      <w:r w:rsidR="00F31E9B" w:rsidRPr="002705A3">
        <w:t>eral</w:t>
      </w:r>
      <w:r w:rsidR="00F31E9B">
        <w:t xml:space="preserve"> </w:t>
      </w:r>
      <w:r w:rsidR="00F31E9B" w:rsidRPr="002705A3">
        <w:t>Measures</w:t>
      </w:r>
      <w:r w:rsidR="00F31E9B">
        <w:t xml:space="preserve"> of Implementation</w:t>
      </w:r>
      <w:bookmarkEnd w:id="2"/>
    </w:p>
    <w:p w:rsidR="00305F19" w:rsidRPr="00F31E9B" w:rsidRDefault="00F31E9B" w:rsidP="00B160DC">
      <w:pPr>
        <w:jc w:val="right"/>
        <w:rPr>
          <w:rFonts w:ascii="Arial" w:hAnsi="Arial" w:cs="Arial"/>
          <w:sz w:val="22"/>
        </w:rPr>
      </w:pPr>
      <w:r w:rsidRPr="00F31E9B">
        <w:rPr>
          <w:rFonts w:ascii="Arial" w:hAnsi="Arial" w:cs="Arial"/>
          <w:sz w:val="22"/>
        </w:rPr>
        <w:t>(Arts. 4, 42, and 44, para. 6 of the Convention)</w:t>
      </w:r>
    </w:p>
    <w:p w:rsidR="00A80269" w:rsidRPr="002705A3" w:rsidRDefault="00A80269" w:rsidP="002705A3">
      <w:pPr>
        <w:pStyle w:val="3"/>
        <w:ind w:left="1150" w:hanging="550"/>
      </w:pPr>
      <w:bookmarkStart w:id="3" w:name="_Toc531358552"/>
      <w:r w:rsidRPr="002705A3">
        <w:t>1. Reservations</w:t>
      </w:r>
      <w:bookmarkEnd w:id="3"/>
    </w:p>
    <w:p w:rsidR="00A80269" w:rsidRPr="00B87E27" w:rsidRDefault="00A80269" w:rsidP="00A80269">
      <w:pPr>
        <w:rPr>
          <w:rFonts w:ascii="Arial" w:hAnsi="Arial" w:cs="Arial"/>
        </w:rPr>
      </w:pPr>
    </w:p>
    <w:p w:rsidR="00A80269" w:rsidRPr="00305F19" w:rsidRDefault="00A80269" w:rsidP="002705A3">
      <w:pPr>
        <w:pStyle w:val="4"/>
        <w:ind w:left="671" w:right="200" w:hanging="471"/>
        <w:rPr>
          <w:rFonts w:ascii="Arial" w:hAnsi="Arial" w:cs="Arial"/>
        </w:rPr>
      </w:pPr>
      <w:bookmarkStart w:id="4" w:name="_Toc531358553"/>
      <w:r w:rsidRPr="00305F19">
        <w:rPr>
          <w:rFonts w:ascii="Arial" w:hAnsi="Arial" w:cs="Arial"/>
        </w:rPr>
        <w:t>Issue 1. Article 21 Paragraph (a)</w:t>
      </w:r>
      <w:bookmarkEnd w:id="4"/>
    </w:p>
    <w:p w:rsidR="00A80269" w:rsidRPr="00303494" w:rsidRDefault="00A80269" w:rsidP="00A80269">
      <w:pPr>
        <w:rPr>
          <w:rFonts w:ascii="Arial" w:hAnsi="Arial" w:cs="Arial"/>
          <w:sz w:val="22"/>
        </w:rPr>
      </w:pPr>
    </w:p>
    <w:p w:rsidR="00A80269" w:rsidRPr="00303494" w:rsidRDefault="00A80269" w:rsidP="00A80269">
      <w:pPr>
        <w:rPr>
          <w:rFonts w:ascii="Arial" w:hAnsi="Arial" w:cs="Arial"/>
          <w:sz w:val="22"/>
        </w:rPr>
      </w:pPr>
      <w:r w:rsidRPr="00303494">
        <w:rPr>
          <w:rFonts w:ascii="Arial" w:hAnsi="Arial" w:cs="Arial"/>
          <w:sz w:val="22"/>
        </w:rPr>
        <w:t>1) Current status</w:t>
      </w:r>
    </w:p>
    <w:p w:rsidR="00A80269" w:rsidRPr="00303494" w:rsidRDefault="00305F19" w:rsidP="00305F19">
      <w:pPr>
        <w:rPr>
          <w:rFonts w:ascii="Arial" w:hAnsi="Arial" w:cs="Arial"/>
          <w:sz w:val="22"/>
        </w:rPr>
      </w:pPr>
      <w:r>
        <w:rPr>
          <w:rFonts w:ascii="Arial" w:hAnsi="Arial" w:cs="Arial" w:hint="eastAsia"/>
          <w:sz w:val="22"/>
        </w:rPr>
        <w:t>3.</w:t>
      </w:r>
      <w:r w:rsidR="00A80269" w:rsidRPr="00303494">
        <w:rPr>
          <w:rFonts w:ascii="Arial" w:hAnsi="Arial" w:cs="Arial"/>
          <w:sz w:val="22"/>
        </w:rPr>
        <w:t xml:space="preserve"> </w:t>
      </w:r>
      <w:r>
        <w:rPr>
          <w:rFonts w:ascii="Arial" w:hAnsi="Arial" w:cs="Arial" w:hint="eastAsia"/>
          <w:sz w:val="22"/>
        </w:rPr>
        <w:t xml:space="preserve"> </w:t>
      </w:r>
      <w:r w:rsidR="00A80269" w:rsidRPr="00303494">
        <w:rPr>
          <w:rFonts w:ascii="Arial" w:hAnsi="Arial" w:cs="Arial"/>
          <w:sz w:val="22"/>
        </w:rPr>
        <w:t>The government ratified arts. 21, para. (a) of the Convention and finalized the procedure to withdraw the reservation(para. 3, the 5th and 6th periodic report). However, despite the introduction of an authorization-based adoption system, there exist institutional loopholes including the fact that foster care might take place prior to the court approval, and when the adoption takes place pursuant to the Civil Act, adoptive parents are not screened for criminal record.</w:t>
      </w:r>
    </w:p>
    <w:p w:rsidR="00A80269" w:rsidRPr="00303494" w:rsidRDefault="00A80269" w:rsidP="00A80269">
      <w:pPr>
        <w:rPr>
          <w:rFonts w:ascii="Arial" w:hAnsi="Arial" w:cs="Arial"/>
          <w:sz w:val="22"/>
        </w:rPr>
      </w:pPr>
    </w:p>
    <w:p w:rsidR="00A80269" w:rsidRPr="00303494" w:rsidRDefault="00A80269" w:rsidP="00A80269">
      <w:pPr>
        <w:rPr>
          <w:rFonts w:ascii="Arial" w:hAnsi="Arial" w:cs="Arial"/>
          <w:sz w:val="22"/>
        </w:rPr>
      </w:pPr>
      <w:r w:rsidRPr="00303494">
        <w:rPr>
          <w:rFonts w:ascii="Arial" w:hAnsi="Arial" w:cs="Arial"/>
          <w:sz w:val="22"/>
        </w:rPr>
        <w:t>2) Questions</w:t>
      </w:r>
    </w:p>
    <w:p w:rsidR="00A80269" w:rsidRPr="00303494" w:rsidRDefault="00305F19" w:rsidP="00A80269">
      <w:pPr>
        <w:rPr>
          <w:rFonts w:ascii="Arial" w:hAnsi="Arial" w:cs="Arial"/>
          <w:sz w:val="22"/>
        </w:rPr>
      </w:pPr>
      <w:r>
        <w:rPr>
          <w:rFonts w:ascii="Arial" w:hAnsi="Arial" w:cs="Arial" w:hint="eastAsia"/>
          <w:sz w:val="22"/>
        </w:rPr>
        <w:t>4.</w:t>
      </w:r>
      <w:r w:rsidR="00A80269" w:rsidRPr="00303494">
        <w:rPr>
          <w:rFonts w:ascii="Arial" w:hAnsi="Arial" w:cs="Arial"/>
          <w:sz w:val="22"/>
        </w:rPr>
        <w:t xml:space="preserve"> </w:t>
      </w:r>
      <w:r>
        <w:rPr>
          <w:rFonts w:ascii="Arial" w:hAnsi="Arial" w:cs="Arial" w:hint="eastAsia"/>
          <w:sz w:val="22"/>
        </w:rPr>
        <w:t xml:space="preserve"> </w:t>
      </w:r>
      <w:r w:rsidR="00A80269" w:rsidRPr="00303494">
        <w:rPr>
          <w:rFonts w:ascii="Arial" w:hAnsi="Arial" w:cs="Arial"/>
          <w:sz w:val="22"/>
        </w:rPr>
        <w:t>Does the government have a plan to modify the system for adoption?</w:t>
      </w:r>
    </w:p>
    <w:p w:rsidR="00A80269" w:rsidRPr="00B87E27" w:rsidRDefault="00A80269" w:rsidP="00A80269">
      <w:pPr>
        <w:rPr>
          <w:rFonts w:ascii="Arial" w:hAnsi="Arial" w:cs="Arial"/>
          <w:sz w:val="22"/>
        </w:rPr>
      </w:pPr>
    </w:p>
    <w:p w:rsidR="00A80269" w:rsidRPr="00305F19" w:rsidRDefault="00A80269" w:rsidP="002705A3">
      <w:pPr>
        <w:pStyle w:val="4"/>
        <w:ind w:left="671" w:right="200" w:hanging="471"/>
        <w:rPr>
          <w:rFonts w:ascii="Arial" w:hAnsi="Arial" w:cs="Arial"/>
        </w:rPr>
      </w:pPr>
      <w:bookmarkStart w:id="5" w:name="_Toc531358554"/>
      <w:r w:rsidRPr="00305F19">
        <w:rPr>
          <w:rFonts w:ascii="Arial" w:hAnsi="Arial" w:cs="Arial"/>
        </w:rPr>
        <w:t>Issue 2. Article 40 Paragraph 2 (b)(v)</w:t>
      </w:r>
      <w:bookmarkEnd w:id="5"/>
    </w:p>
    <w:p w:rsidR="00A80269" w:rsidRPr="00303494" w:rsidRDefault="00A80269" w:rsidP="002705A3"/>
    <w:p w:rsidR="00A80269" w:rsidRPr="00303494" w:rsidRDefault="00A80269" w:rsidP="00A80269">
      <w:pPr>
        <w:rPr>
          <w:rFonts w:ascii="Arial" w:hAnsi="Arial" w:cs="Arial"/>
          <w:sz w:val="22"/>
        </w:rPr>
      </w:pPr>
      <w:r w:rsidRPr="00303494">
        <w:rPr>
          <w:rFonts w:ascii="Arial" w:hAnsi="Arial" w:cs="Arial"/>
          <w:sz w:val="22"/>
        </w:rPr>
        <w:t>1) Current status</w:t>
      </w:r>
    </w:p>
    <w:p w:rsidR="00A80269" w:rsidRPr="00303494" w:rsidRDefault="00305F19" w:rsidP="00305F19">
      <w:pPr>
        <w:rPr>
          <w:rFonts w:ascii="Arial" w:hAnsi="Arial" w:cs="Arial"/>
          <w:sz w:val="22"/>
        </w:rPr>
      </w:pPr>
      <w:r>
        <w:rPr>
          <w:rFonts w:ascii="Arial" w:hAnsi="Arial" w:cs="Arial" w:hint="eastAsia"/>
          <w:sz w:val="22"/>
        </w:rPr>
        <w:t>5.</w:t>
      </w:r>
      <w:r w:rsidR="00A80269" w:rsidRPr="00303494">
        <w:rPr>
          <w:rFonts w:ascii="Arial" w:hAnsi="Arial" w:cs="Arial"/>
          <w:sz w:val="22"/>
        </w:rPr>
        <w:t xml:space="preserve"> </w:t>
      </w:r>
      <w:r>
        <w:rPr>
          <w:rFonts w:ascii="Arial" w:hAnsi="Arial" w:cs="Arial" w:hint="eastAsia"/>
          <w:sz w:val="22"/>
        </w:rPr>
        <w:t xml:space="preserve"> </w:t>
      </w:r>
      <w:r w:rsidR="00A80269" w:rsidRPr="00303494">
        <w:rPr>
          <w:rFonts w:ascii="Arial" w:hAnsi="Arial" w:cs="Arial"/>
          <w:sz w:val="22"/>
        </w:rPr>
        <w:t xml:space="preserve">The government stated that in view of the opinions that withdrawal of the reservation to </w:t>
      </w:r>
      <w:r w:rsidR="00C16559" w:rsidRPr="00303494">
        <w:rPr>
          <w:rFonts w:ascii="Arial" w:hAnsi="Arial" w:cs="Arial"/>
          <w:sz w:val="22"/>
        </w:rPr>
        <w:t>a</w:t>
      </w:r>
      <w:r w:rsidR="00A80269" w:rsidRPr="00303494">
        <w:rPr>
          <w:rFonts w:ascii="Arial" w:hAnsi="Arial" w:cs="Arial"/>
          <w:sz w:val="22"/>
        </w:rPr>
        <w:t>rt</w:t>
      </w:r>
      <w:r w:rsidR="00C16559" w:rsidRPr="00303494">
        <w:rPr>
          <w:rFonts w:ascii="Arial" w:hAnsi="Arial" w:cs="Arial"/>
          <w:sz w:val="22"/>
        </w:rPr>
        <w:t>s</w:t>
      </w:r>
      <w:r w:rsidR="00A80269" w:rsidRPr="00303494">
        <w:rPr>
          <w:rFonts w:ascii="Arial" w:hAnsi="Arial" w:cs="Arial"/>
          <w:sz w:val="22"/>
        </w:rPr>
        <w:t>. 40</w:t>
      </w:r>
      <w:r w:rsidR="00C16559" w:rsidRPr="00303494">
        <w:rPr>
          <w:rFonts w:ascii="Arial" w:hAnsi="Arial" w:cs="Arial"/>
          <w:sz w:val="22"/>
        </w:rPr>
        <w:t>,</w:t>
      </w:r>
      <w:r w:rsidR="00A80269" w:rsidRPr="00303494">
        <w:rPr>
          <w:rFonts w:ascii="Arial" w:hAnsi="Arial" w:cs="Arial"/>
          <w:sz w:val="22"/>
        </w:rPr>
        <w:t xml:space="preserve"> para. 2 (b)(v) of the Convention would be acceptable, it had plans to consider withdraw</w:t>
      </w:r>
      <w:r w:rsidR="00C16559" w:rsidRPr="00303494">
        <w:rPr>
          <w:rFonts w:ascii="Arial" w:hAnsi="Arial" w:cs="Arial"/>
          <w:sz w:val="22"/>
        </w:rPr>
        <w:t>ing</w:t>
      </w:r>
      <w:r w:rsidR="00A80269" w:rsidRPr="00303494">
        <w:rPr>
          <w:rFonts w:ascii="Arial" w:hAnsi="Arial" w:cs="Arial"/>
          <w:sz w:val="22"/>
        </w:rPr>
        <w:t xml:space="preserve"> its reservati</w:t>
      </w:r>
      <w:r w:rsidR="00C16559" w:rsidRPr="00303494">
        <w:rPr>
          <w:rFonts w:ascii="Arial" w:hAnsi="Arial" w:cs="Arial"/>
          <w:sz w:val="22"/>
        </w:rPr>
        <w:t>on of the Convention (para. 4).</w:t>
      </w:r>
    </w:p>
    <w:p w:rsidR="00A80269" w:rsidRPr="00B87E27" w:rsidRDefault="00A80269" w:rsidP="00A80269">
      <w:pPr>
        <w:rPr>
          <w:rFonts w:ascii="Arial" w:hAnsi="Arial" w:cs="Arial"/>
          <w:sz w:val="16"/>
        </w:rPr>
      </w:pPr>
    </w:p>
    <w:p w:rsidR="00A80269" w:rsidRPr="00303494" w:rsidRDefault="00A80269" w:rsidP="00A80269">
      <w:pPr>
        <w:rPr>
          <w:rFonts w:ascii="Arial" w:hAnsi="Arial" w:cs="Arial"/>
          <w:sz w:val="22"/>
        </w:rPr>
      </w:pPr>
      <w:r w:rsidRPr="00303494">
        <w:rPr>
          <w:rFonts w:ascii="Arial" w:hAnsi="Arial" w:cs="Arial"/>
          <w:sz w:val="22"/>
        </w:rPr>
        <w:t>2) Questions</w:t>
      </w:r>
    </w:p>
    <w:p w:rsidR="00A80269" w:rsidRPr="00303494" w:rsidRDefault="00305F19" w:rsidP="00A80269">
      <w:pPr>
        <w:rPr>
          <w:rFonts w:ascii="Arial" w:hAnsi="Arial" w:cs="Arial"/>
          <w:sz w:val="22"/>
        </w:rPr>
      </w:pPr>
      <w:r>
        <w:rPr>
          <w:rFonts w:ascii="Arial" w:hAnsi="Arial" w:cs="Arial" w:hint="eastAsia"/>
          <w:sz w:val="22"/>
        </w:rPr>
        <w:t>6.</w:t>
      </w:r>
      <w:r w:rsidR="00A80269" w:rsidRPr="00303494">
        <w:rPr>
          <w:rFonts w:ascii="Arial" w:hAnsi="Arial" w:cs="Arial"/>
          <w:sz w:val="22"/>
        </w:rPr>
        <w:t xml:space="preserve"> </w:t>
      </w:r>
      <w:r>
        <w:rPr>
          <w:rFonts w:ascii="Arial" w:hAnsi="Arial" w:cs="Arial" w:hint="eastAsia"/>
          <w:sz w:val="22"/>
        </w:rPr>
        <w:t xml:space="preserve"> </w:t>
      </w:r>
      <w:r w:rsidR="00A80269" w:rsidRPr="00303494">
        <w:rPr>
          <w:rFonts w:ascii="Arial" w:hAnsi="Arial" w:cs="Arial"/>
          <w:sz w:val="22"/>
        </w:rPr>
        <w:t xml:space="preserve">Please provide detailed plans for the withdrawal of </w:t>
      </w:r>
      <w:r w:rsidR="00C16559" w:rsidRPr="00303494">
        <w:rPr>
          <w:rFonts w:ascii="Arial" w:hAnsi="Arial" w:cs="Arial"/>
          <w:sz w:val="22"/>
        </w:rPr>
        <w:t>a</w:t>
      </w:r>
      <w:r w:rsidR="00A80269" w:rsidRPr="00303494">
        <w:rPr>
          <w:rFonts w:ascii="Arial" w:hAnsi="Arial" w:cs="Arial"/>
          <w:sz w:val="22"/>
        </w:rPr>
        <w:t>rt</w:t>
      </w:r>
      <w:r w:rsidR="00C16559" w:rsidRPr="00303494">
        <w:rPr>
          <w:rFonts w:ascii="Arial" w:hAnsi="Arial" w:cs="Arial"/>
          <w:sz w:val="22"/>
        </w:rPr>
        <w:t>s</w:t>
      </w:r>
      <w:r w:rsidR="00A80269" w:rsidRPr="00303494">
        <w:rPr>
          <w:rFonts w:ascii="Arial" w:hAnsi="Arial" w:cs="Arial"/>
          <w:sz w:val="22"/>
        </w:rPr>
        <w:t>. 40</w:t>
      </w:r>
      <w:r w:rsidR="00C16559" w:rsidRPr="00303494">
        <w:rPr>
          <w:rFonts w:ascii="Arial" w:hAnsi="Arial" w:cs="Arial"/>
          <w:sz w:val="22"/>
        </w:rPr>
        <w:t>,</w:t>
      </w:r>
      <w:r w:rsidR="00A80269" w:rsidRPr="00303494">
        <w:rPr>
          <w:rFonts w:ascii="Arial" w:hAnsi="Arial" w:cs="Arial"/>
          <w:sz w:val="22"/>
        </w:rPr>
        <w:t xml:space="preserve"> para. 2 (b)(v). What is needed for the withdrawal, and how has the government been responding?</w:t>
      </w:r>
    </w:p>
    <w:p w:rsidR="00C16559" w:rsidRPr="00305F19" w:rsidRDefault="00C16559" w:rsidP="002705A3">
      <w:pPr>
        <w:pStyle w:val="4"/>
        <w:ind w:left="671" w:right="200" w:hanging="471"/>
        <w:rPr>
          <w:rFonts w:ascii="Arial" w:hAnsi="Arial" w:cs="Arial"/>
        </w:rPr>
      </w:pPr>
      <w:bookmarkStart w:id="6" w:name="_Toc531358555"/>
      <w:r w:rsidRPr="00305F19">
        <w:rPr>
          <w:rFonts w:ascii="Arial" w:hAnsi="Arial" w:cs="Arial"/>
        </w:rPr>
        <w:lastRenderedPageBreak/>
        <w:t>Issue 3. Optional Protocol to the Convention on the Rights of the Child on a communications procedure (Third Optional Protocol)</w:t>
      </w:r>
      <w:bookmarkEnd w:id="6"/>
    </w:p>
    <w:p w:rsidR="00C16559" w:rsidRPr="002705A3" w:rsidRDefault="00C16559" w:rsidP="00C16559">
      <w:pPr>
        <w:rPr>
          <w:rFonts w:ascii="Arial" w:hAnsi="Arial" w:cs="Arial"/>
          <w:sz w:val="22"/>
        </w:rPr>
      </w:pPr>
    </w:p>
    <w:p w:rsidR="00C16559" w:rsidRPr="00303494" w:rsidRDefault="00C16559" w:rsidP="00C16559">
      <w:pPr>
        <w:rPr>
          <w:rFonts w:ascii="Arial" w:hAnsi="Arial" w:cs="Arial"/>
          <w:sz w:val="22"/>
        </w:rPr>
      </w:pPr>
      <w:r w:rsidRPr="00303494">
        <w:rPr>
          <w:rFonts w:ascii="Arial" w:hAnsi="Arial" w:cs="Arial"/>
          <w:sz w:val="22"/>
        </w:rPr>
        <w:t>1) Current status</w:t>
      </w:r>
    </w:p>
    <w:p w:rsidR="00C16559" w:rsidRPr="00303494" w:rsidRDefault="00305F19" w:rsidP="00305F19">
      <w:pPr>
        <w:rPr>
          <w:rFonts w:ascii="Arial" w:hAnsi="Arial" w:cs="Arial"/>
          <w:sz w:val="22"/>
        </w:rPr>
      </w:pPr>
      <w:r>
        <w:rPr>
          <w:rFonts w:ascii="Arial" w:hAnsi="Arial" w:cs="Arial" w:hint="eastAsia"/>
          <w:sz w:val="22"/>
        </w:rPr>
        <w:t xml:space="preserve">7. </w:t>
      </w:r>
      <w:r w:rsidR="00C16559" w:rsidRPr="00303494">
        <w:rPr>
          <w:rFonts w:ascii="Arial" w:hAnsi="Arial" w:cs="Arial"/>
          <w:sz w:val="22"/>
        </w:rPr>
        <w:t xml:space="preserve"> The government was recommended to join the Third Optional Protocol to the Convention at the Second Universal Periodic Review in 2012. The government responded that it was reviewing the necessity for and impact of ratification.</w:t>
      </w:r>
    </w:p>
    <w:p w:rsidR="00C16559" w:rsidRPr="00303494" w:rsidRDefault="00C16559" w:rsidP="00C16559">
      <w:pPr>
        <w:rPr>
          <w:rFonts w:ascii="Arial" w:hAnsi="Arial" w:cs="Arial"/>
          <w:sz w:val="22"/>
        </w:rPr>
      </w:pPr>
    </w:p>
    <w:p w:rsidR="00C16559" w:rsidRPr="00303494" w:rsidRDefault="00C16559" w:rsidP="00C16559">
      <w:pPr>
        <w:rPr>
          <w:rFonts w:ascii="Arial" w:hAnsi="Arial" w:cs="Arial"/>
          <w:sz w:val="22"/>
        </w:rPr>
      </w:pPr>
      <w:r w:rsidRPr="00303494">
        <w:rPr>
          <w:rFonts w:ascii="Arial" w:hAnsi="Arial" w:cs="Arial"/>
          <w:sz w:val="22"/>
        </w:rPr>
        <w:t>2) Questions</w:t>
      </w:r>
    </w:p>
    <w:p w:rsidR="00C16559" w:rsidRPr="00303494" w:rsidRDefault="00305F19" w:rsidP="00C16559">
      <w:pPr>
        <w:rPr>
          <w:rFonts w:ascii="Arial" w:hAnsi="Arial" w:cs="Arial"/>
          <w:sz w:val="22"/>
        </w:rPr>
      </w:pPr>
      <w:r>
        <w:rPr>
          <w:rFonts w:ascii="Arial" w:hAnsi="Arial" w:cs="Arial" w:hint="eastAsia"/>
          <w:sz w:val="22"/>
        </w:rPr>
        <w:t xml:space="preserve">8. </w:t>
      </w:r>
      <w:r w:rsidR="00C16559" w:rsidRPr="00303494">
        <w:rPr>
          <w:rFonts w:ascii="Arial" w:hAnsi="Arial" w:cs="Arial"/>
          <w:sz w:val="22"/>
        </w:rPr>
        <w:t xml:space="preserve"> Please provide information on the progress of the review on the accession to the Third Optional Protocol. Does the government have a plan to join the third Optional Protocol? </w:t>
      </w:r>
    </w:p>
    <w:p w:rsidR="00C16559" w:rsidRPr="00303494" w:rsidRDefault="00C16559" w:rsidP="00C16559">
      <w:pPr>
        <w:rPr>
          <w:rFonts w:ascii="Arial" w:hAnsi="Arial" w:cs="Arial"/>
          <w:sz w:val="22"/>
        </w:rPr>
      </w:pPr>
    </w:p>
    <w:p w:rsidR="00C16559" w:rsidRPr="002705A3" w:rsidRDefault="00C16559" w:rsidP="002705A3">
      <w:pPr>
        <w:pStyle w:val="3"/>
        <w:ind w:left="1150" w:hanging="550"/>
      </w:pPr>
      <w:bookmarkStart w:id="7" w:name="_Toc531358556"/>
      <w:r w:rsidRPr="002705A3">
        <w:t>2. Responsibility of State Parties</w:t>
      </w:r>
      <w:bookmarkEnd w:id="7"/>
    </w:p>
    <w:p w:rsidR="00C16559" w:rsidRPr="00303494" w:rsidRDefault="00C16559" w:rsidP="00C16559">
      <w:pPr>
        <w:rPr>
          <w:rFonts w:ascii="Arial" w:hAnsi="Arial" w:cs="Arial"/>
          <w:sz w:val="22"/>
        </w:rPr>
      </w:pPr>
    </w:p>
    <w:p w:rsidR="00C16559" w:rsidRPr="00305F19" w:rsidRDefault="00C16559" w:rsidP="002705A3">
      <w:pPr>
        <w:pStyle w:val="4"/>
        <w:ind w:left="671" w:right="200" w:hanging="471"/>
        <w:rPr>
          <w:rFonts w:ascii="Arial" w:hAnsi="Arial" w:cs="Arial"/>
        </w:rPr>
      </w:pPr>
      <w:bookmarkStart w:id="8" w:name="_Toc531358557"/>
      <w:r w:rsidRPr="00305F19">
        <w:rPr>
          <w:rFonts w:ascii="Arial" w:hAnsi="Arial" w:cs="Arial"/>
        </w:rPr>
        <w:t>Issue 4. Legislation</w:t>
      </w:r>
      <w:bookmarkEnd w:id="8"/>
    </w:p>
    <w:p w:rsidR="00C16559" w:rsidRPr="00303494" w:rsidRDefault="00C16559" w:rsidP="00C16559">
      <w:pPr>
        <w:rPr>
          <w:rFonts w:ascii="Arial" w:hAnsi="Arial" w:cs="Arial"/>
          <w:sz w:val="22"/>
        </w:rPr>
      </w:pPr>
    </w:p>
    <w:p w:rsidR="00C16559" w:rsidRPr="00303494" w:rsidRDefault="00C16559" w:rsidP="00C16559">
      <w:pPr>
        <w:rPr>
          <w:rFonts w:ascii="Arial" w:hAnsi="Arial" w:cs="Arial"/>
          <w:sz w:val="22"/>
        </w:rPr>
      </w:pPr>
      <w:r w:rsidRPr="00303494">
        <w:rPr>
          <w:rFonts w:ascii="Arial" w:hAnsi="Arial" w:cs="Arial"/>
          <w:sz w:val="22"/>
        </w:rPr>
        <w:t>1) Current status</w:t>
      </w:r>
    </w:p>
    <w:p w:rsidR="00C16559" w:rsidRPr="00303494" w:rsidRDefault="00305F19" w:rsidP="00305F19">
      <w:pPr>
        <w:rPr>
          <w:rFonts w:ascii="Arial" w:hAnsi="Arial" w:cs="Arial"/>
          <w:sz w:val="22"/>
        </w:rPr>
      </w:pPr>
      <w:r>
        <w:rPr>
          <w:rFonts w:ascii="Arial" w:hAnsi="Arial" w:cs="Arial" w:hint="eastAsia"/>
          <w:sz w:val="22"/>
        </w:rPr>
        <w:t xml:space="preserve">9.  </w:t>
      </w:r>
      <w:r w:rsidR="00C16559" w:rsidRPr="00303494">
        <w:rPr>
          <w:rFonts w:ascii="Arial" w:hAnsi="Arial" w:cs="Arial"/>
          <w:sz w:val="22"/>
        </w:rPr>
        <w:t xml:space="preserve">The Committee has recommended to the government to review its legislation on abortion to </w:t>
      </w:r>
      <w:r w:rsidR="001F4C74" w:rsidRPr="00303494">
        <w:rPr>
          <w:rFonts w:ascii="Arial" w:hAnsi="Arial" w:cs="Arial"/>
          <w:sz w:val="22"/>
        </w:rPr>
        <w:t>ensure full compliance with</w:t>
      </w:r>
      <w:r w:rsidR="00C16559" w:rsidRPr="00303494">
        <w:rPr>
          <w:rFonts w:ascii="Arial" w:hAnsi="Arial" w:cs="Arial"/>
          <w:sz w:val="22"/>
        </w:rPr>
        <w:t xml:space="preserve"> the principle of best interests of children in the third and fourth Concluding Observations. The Mother and Child Health Act p</w:t>
      </w:r>
      <w:r w:rsidR="00A53957" w:rsidRPr="00303494">
        <w:rPr>
          <w:rFonts w:ascii="Arial" w:hAnsi="Arial" w:cs="Arial"/>
          <w:sz w:val="22"/>
        </w:rPr>
        <w:t>ermits abortion in</w:t>
      </w:r>
      <w:r w:rsidR="00C16559" w:rsidRPr="00303494">
        <w:rPr>
          <w:rFonts w:ascii="Arial" w:hAnsi="Arial" w:cs="Arial"/>
          <w:sz w:val="22"/>
        </w:rPr>
        <w:t xml:space="preserve"> limited </w:t>
      </w:r>
      <w:r w:rsidR="00A53957" w:rsidRPr="00303494">
        <w:rPr>
          <w:rFonts w:ascii="Arial" w:hAnsi="Arial" w:cs="Arial"/>
          <w:sz w:val="22"/>
        </w:rPr>
        <w:t>cases</w:t>
      </w:r>
      <w:r w:rsidR="00C16559" w:rsidRPr="00303494">
        <w:rPr>
          <w:rFonts w:ascii="Arial" w:hAnsi="Arial" w:cs="Arial"/>
          <w:sz w:val="22"/>
        </w:rPr>
        <w:t xml:space="preserve">: where the pregnant woman or her spouse suffers from any eugenic or genetic mental </w:t>
      </w:r>
      <w:r w:rsidR="001F4C74" w:rsidRPr="00303494">
        <w:rPr>
          <w:rFonts w:ascii="Arial" w:hAnsi="Arial" w:cs="Arial"/>
          <w:sz w:val="22"/>
        </w:rPr>
        <w:t xml:space="preserve">or physical </w:t>
      </w:r>
      <w:r w:rsidR="00C16559" w:rsidRPr="00303494">
        <w:rPr>
          <w:rFonts w:ascii="Arial" w:hAnsi="Arial" w:cs="Arial"/>
          <w:sz w:val="22"/>
        </w:rPr>
        <w:t xml:space="preserve">disability; where she or her spouse suffers from any contagious disease; where she is impregnated by rape or quasi-rape; where pregnancy is taken place between relatives by blood or by marriage; and where the maintenance of pregnancy severely injures the health of the pregnant woman. Except for the aforementioned cases, abortion is illegal under the Criminal Act. As for juveniles, in many cases they are not qualified for the aforementioned permissions and might be exposed to the risk of </w:t>
      </w:r>
      <w:r w:rsidR="00A01873" w:rsidRPr="00303494">
        <w:rPr>
          <w:rFonts w:ascii="Arial" w:hAnsi="Arial" w:cs="Arial"/>
          <w:sz w:val="22"/>
        </w:rPr>
        <w:t>cover</w:t>
      </w:r>
      <w:r w:rsidR="00C16559" w:rsidRPr="00303494">
        <w:rPr>
          <w:rFonts w:ascii="Arial" w:hAnsi="Arial" w:cs="Arial"/>
          <w:sz w:val="22"/>
        </w:rPr>
        <w:t>t abortion, abandonment of babies and forced adoption (para.</w:t>
      </w:r>
      <w:r w:rsidR="00A01873" w:rsidRPr="00303494">
        <w:rPr>
          <w:rFonts w:ascii="Arial" w:hAnsi="Arial" w:cs="Arial"/>
          <w:sz w:val="22"/>
        </w:rPr>
        <w:t xml:space="preserve"> </w:t>
      </w:r>
      <w:r w:rsidR="00C16559" w:rsidRPr="00303494">
        <w:rPr>
          <w:rFonts w:ascii="Arial" w:hAnsi="Arial" w:cs="Arial"/>
          <w:sz w:val="22"/>
        </w:rPr>
        <w:t>8).</w:t>
      </w:r>
    </w:p>
    <w:p w:rsidR="00FD341D" w:rsidRPr="00303494" w:rsidRDefault="00305F19" w:rsidP="00305F19">
      <w:pPr>
        <w:rPr>
          <w:rFonts w:ascii="Arial" w:hAnsi="Arial" w:cs="Arial"/>
          <w:sz w:val="22"/>
        </w:rPr>
      </w:pPr>
      <w:r>
        <w:rPr>
          <w:rFonts w:ascii="Arial" w:hAnsi="Arial" w:cs="Arial" w:hint="eastAsia"/>
          <w:sz w:val="22"/>
        </w:rPr>
        <w:t xml:space="preserve">10.  </w:t>
      </w:r>
      <w:r w:rsidR="00C16559" w:rsidRPr="00303494">
        <w:rPr>
          <w:rFonts w:ascii="Arial" w:hAnsi="Arial" w:cs="Arial"/>
          <w:sz w:val="22"/>
        </w:rPr>
        <w:t xml:space="preserve">In August 2018, when the Ministry of Health and Welfare amended the related </w:t>
      </w:r>
      <w:r w:rsidR="0074031F" w:rsidRPr="00303494">
        <w:rPr>
          <w:rFonts w:ascii="Arial" w:hAnsi="Arial" w:cs="Arial"/>
          <w:sz w:val="22"/>
        </w:rPr>
        <w:t>regulation</w:t>
      </w:r>
      <w:r w:rsidR="00C16559" w:rsidRPr="00303494">
        <w:rPr>
          <w:rFonts w:ascii="Arial" w:hAnsi="Arial" w:cs="Arial"/>
          <w:sz w:val="22"/>
        </w:rPr>
        <w:t xml:space="preserve"> to prescribe the abortion operation as one of “immoral </w:t>
      </w:r>
      <w:r w:rsidR="0074031F" w:rsidRPr="00303494">
        <w:rPr>
          <w:rFonts w:ascii="Arial" w:hAnsi="Arial" w:cs="Arial"/>
          <w:sz w:val="22"/>
        </w:rPr>
        <w:t>medical treatment</w:t>
      </w:r>
      <w:r w:rsidR="00C16559" w:rsidRPr="00303494">
        <w:rPr>
          <w:rFonts w:ascii="Arial" w:hAnsi="Arial" w:cs="Arial"/>
          <w:sz w:val="22"/>
        </w:rPr>
        <w:t xml:space="preserve">” and impose an administrative measure of one month suspension of qualifications, the Korean </w:t>
      </w:r>
      <w:r w:rsidR="00FD341D" w:rsidRPr="00303494">
        <w:rPr>
          <w:rFonts w:ascii="Arial" w:hAnsi="Arial" w:cs="Arial"/>
          <w:sz w:val="22"/>
        </w:rPr>
        <w:t xml:space="preserve">Association of </w:t>
      </w:r>
      <w:r w:rsidR="00C16559" w:rsidRPr="00303494">
        <w:rPr>
          <w:rFonts w:ascii="Arial" w:hAnsi="Arial" w:cs="Arial"/>
          <w:sz w:val="22"/>
        </w:rPr>
        <w:t>Obstetric</w:t>
      </w:r>
      <w:r w:rsidR="00FD341D" w:rsidRPr="00303494">
        <w:rPr>
          <w:rFonts w:ascii="Arial" w:hAnsi="Arial" w:cs="Arial"/>
          <w:sz w:val="22"/>
        </w:rPr>
        <w:t>ian</w:t>
      </w:r>
      <w:r w:rsidR="00C16559" w:rsidRPr="00303494">
        <w:rPr>
          <w:rFonts w:ascii="Arial" w:hAnsi="Arial" w:cs="Arial"/>
          <w:sz w:val="22"/>
        </w:rPr>
        <w:t>s and Gynecolog</w:t>
      </w:r>
      <w:r w:rsidR="00FD341D" w:rsidRPr="00303494">
        <w:rPr>
          <w:rFonts w:ascii="Arial" w:hAnsi="Arial" w:cs="Arial"/>
          <w:sz w:val="22"/>
        </w:rPr>
        <w:t>ists</w:t>
      </w:r>
      <w:r w:rsidR="00C16559" w:rsidRPr="00303494">
        <w:rPr>
          <w:rFonts w:ascii="Arial" w:hAnsi="Arial" w:cs="Arial"/>
          <w:sz w:val="22"/>
        </w:rPr>
        <w:t xml:space="preserve"> announced complete refusal of abortion operation as a whole. According to the material submitted by the Ministry of Food and Drug Safety to the National Assembly </w:t>
      </w:r>
      <w:r w:rsidR="00DE2A27" w:rsidRPr="00303494">
        <w:rPr>
          <w:rFonts w:ascii="Arial" w:hAnsi="Arial" w:cs="Arial" w:hint="eastAsia"/>
          <w:sz w:val="22"/>
        </w:rPr>
        <w:t xml:space="preserve">of the Republic of Korea (hereinafter, National Assembly) </w:t>
      </w:r>
      <w:r w:rsidR="00C16559" w:rsidRPr="00303494">
        <w:rPr>
          <w:rFonts w:ascii="Arial" w:hAnsi="Arial" w:cs="Arial"/>
          <w:sz w:val="22"/>
        </w:rPr>
        <w:t xml:space="preserve">in October 2018, the rate of uncovered illegal selling of abortion inducing drugs </w:t>
      </w:r>
      <w:r w:rsidR="00FD341D" w:rsidRPr="00303494">
        <w:rPr>
          <w:rFonts w:ascii="Arial" w:hAnsi="Arial" w:cs="Arial"/>
          <w:sz w:val="22"/>
        </w:rPr>
        <w:t xml:space="preserve">on-line </w:t>
      </w:r>
      <w:r w:rsidR="00C16559" w:rsidRPr="00303494">
        <w:rPr>
          <w:rFonts w:ascii="Arial" w:hAnsi="Arial" w:cs="Arial"/>
          <w:sz w:val="22"/>
        </w:rPr>
        <w:lastRenderedPageBreak/>
        <w:t>accounted for 9.2% (1,984 cases), increasing from 4.6%</w:t>
      </w:r>
      <w:r w:rsidR="00FD341D" w:rsidRPr="00303494">
        <w:rPr>
          <w:rFonts w:ascii="Arial" w:hAnsi="Arial" w:cs="Arial"/>
          <w:sz w:val="22"/>
        </w:rPr>
        <w:t xml:space="preserve"> </w:t>
      </w:r>
      <w:r w:rsidR="00C16559" w:rsidRPr="00303494">
        <w:rPr>
          <w:rFonts w:ascii="Arial" w:hAnsi="Arial" w:cs="Arial"/>
          <w:sz w:val="22"/>
        </w:rPr>
        <w:t>(1</w:t>
      </w:r>
      <w:r w:rsidR="00FD341D" w:rsidRPr="00303494">
        <w:rPr>
          <w:rFonts w:ascii="Arial" w:hAnsi="Arial" w:cs="Arial"/>
          <w:sz w:val="22"/>
        </w:rPr>
        <w:t>,</w:t>
      </w:r>
      <w:r w:rsidR="00C16559" w:rsidRPr="00303494">
        <w:rPr>
          <w:rFonts w:ascii="Arial" w:hAnsi="Arial" w:cs="Arial"/>
          <w:sz w:val="22"/>
        </w:rPr>
        <w:t>144 cases) in 2017, which is interpreted as a result of balloon effect by punishment against abortion. The Ministry of Health and Welfare estimated the number of abortion in 2010 to reach 170,000.</w:t>
      </w:r>
    </w:p>
    <w:p w:rsidR="00FD341D" w:rsidRPr="00B87E27" w:rsidRDefault="00FD341D" w:rsidP="00FD341D">
      <w:pPr>
        <w:rPr>
          <w:rFonts w:ascii="Arial" w:hAnsi="Arial" w:cs="Arial"/>
          <w:sz w:val="10"/>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11.</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 xml:space="preserve">Please provide information on abortion under the Mother and Child Health Act and covert abortion. What is the government’s plan to protect the pregnant juveniles from the risk of illegal abortion?  </w:t>
      </w:r>
    </w:p>
    <w:p w:rsidR="00FD341D" w:rsidRPr="00303494" w:rsidRDefault="00FD341D" w:rsidP="00FD341D">
      <w:pPr>
        <w:rPr>
          <w:rFonts w:ascii="Arial" w:hAnsi="Arial" w:cs="Arial"/>
          <w:sz w:val="22"/>
        </w:rPr>
      </w:pPr>
    </w:p>
    <w:p w:rsidR="00FD341D" w:rsidRPr="00305F19" w:rsidRDefault="00FD341D" w:rsidP="002705A3">
      <w:pPr>
        <w:pStyle w:val="4"/>
        <w:ind w:left="671" w:right="200" w:hanging="471"/>
        <w:rPr>
          <w:rFonts w:ascii="Arial" w:hAnsi="Arial" w:cs="Arial"/>
        </w:rPr>
      </w:pPr>
      <w:bookmarkStart w:id="9" w:name="_Toc531358558"/>
      <w:r w:rsidRPr="00305F19">
        <w:rPr>
          <w:rFonts w:ascii="Arial" w:hAnsi="Arial" w:cs="Arial"/>
        </w:rPr>
        <w:t>Issue 5. Policy Coordination</w:t>
      </w:r>
      <w:bookmarkEnd w:id="9"/>
    </w:p>
    <w:p w:rsidR="00FD341D" w:rsidRPr="00B87E27" w:rsidRDefault="00FD341D" w:rsidP="00FD341D">
      <w:pPr>
        <w:rPr>
          <w:rFonts w:ascii="Arial" w:hAnsi="Arial" w:cs="Arial"/>
          <w:sz w:val="18"/>
        </w:rPr>
      </w:pPr>
    </w:p>
    <w:p w:rsidR="00FD341D" w:rsidRPr="00303494" w:rsidRDefault="00FD341D" w:rsidP="00FD341D">
      <w:pPr>
        <w:rPr>
          <w:rFonts w:ascii="Arial" w:hAnsi="Arial" w:cs="Arial"/>
          <w:sz w:val="22"/>
        </w:rPr>
      </w:pPr>
      <w:r w:rsidRPr="00303494">
        <w:rPr>
          <w:rFonts w:ascii="Arial" w:hAnsi="Arial" w:cs="Arial"/>
          <w:sz w:val="22"/>
        </w:rPr>
        <w:t>1) Current status</w:t>
      </w:r>
    </w:p>
    <w:p w:rsidR="00FD341D" w:rsidRPr="00303494" w:rsidRDefault="00305F19" w:rsidP="00FD341D">
      <w:pPr>
        <w:rPr>
          <w:rFonts w:ascii="Arial" w:hAnsi="Arial" w:cs="Arial"/>
          <w:sz w:val="22"/>
        </w:rPr>
      </w:pPr>
      <w:r>
        <w:rPr>
          <w:rFonts w:ascii="Arial" w:hAnsi="Arial" w:cs="Arial" w:hint="eastAsia"/>
          <w:sz w:val="22"/>
        </w:rPr>
        <w:t>12.</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The government has established the Child Policy Coordination Committee and Child Policy Working Committee in order to establish comprehensive child policies and coordinate the opinion among relevant ministries (para. 9). The Child Policy Coordination Committee was convened once a year from 2014 to 2016 (Table 1-3, Annex, the 5th and 6th periodic report). The Committee recommended in the third and fourth Concluding Observations to establish an appropriate body with the necessary authority and adequate resources for child policies.</w:t>
      </w:r>
    </w:p>
    <w:p w:rsidR="00FD341D" w:rsidRPr="00B87E27" w:rsidRDefault="00FD341D" w:rsidP="00FD341D">
      <w:pPr>
        <w:rPr>
          <w:rFonts w:ascii="Arial" w:hAnsi="Arial" w:cs="Arial"/>
          <w:sz w:val="10"/>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 xml:space="preserve">13. </w:t>
      </w:r>
      <w:r w:rsidR="00FD341D" w:rsidRPr="00303494">
        <w:rPr>
          <w:rFonts w:ascii="Arial" w:hAnsi="Arial" w:cs="Arial"/>
          <w:sz w:val="22"/>
        </w:rPr>
        <w:t xml:space="preserve"> What are the roles of the Child Policy Coordination Committee and Child Policy Working Committee, and do they have necessary authority and adequate resources?</w:t>
      </w:r>
    </w:p>
    <w:p w:rsidR="00FD341D" w:rsidRPr="00303494" w:rsidRDefault="00FD341D" w:rsidP="00FD341D">
      <w:pPr>
        <w:rPr>
          <w:rFonts w:ascii="Arial" w:hAnsi="Arial" w:cs="Arial"/>
          <w:sz w:val="22"/>
        </w:rPr>
      </w:pPr>
    </w:p>
    <w:p w:rsidR="00FD341D" w:rsidRPr="00305F19" w:rsidRDefault="00FD341D" w:rsidP="002705A3">
      <w:pPr>
        <w:pStyle w:val="4"/>
        <w:ind w:left="671" w:right="200" w:hanging="471"/>
        <w:rPr>
          <w:rFonts w:ascii="Arial" w:hAnsi="Arial" w:cs="Arial"/>
        </w:rPr>
      </w:pPr>
      <w:bookmarkStart w:id="10" w:name="_Toc531358559"/>
      <w:r w:rsidRPr="00305F19">
        <w:rPr>
          <w:rFonts w:ascii="Arial" w:hAnsi="Arial" w:cs="Arial"/>
        </w:rPr>
        <w:t>Issue 6. National Plan of Action</w:t>
      </w:r>
      <w:bookmarkEnd w:id="10"/>
    </w:p>
    <w:p w:rsidR="00FD341D" w:rsidRPr="00B87E27" w:rsidRDefault="00FD341D" w:rsidP="00FD341D">
      <w:pPr>
        <w:rPr>
          <w:rFonts w:ascii="Arial" w:hAnsi="Arial" w:cs="Arial"/>
          <w:sz w:val="18"/>
        </w:rPr>
      </w:pPr>
    </w:p>
    <w:p w:rsidR="00FD341D" w:rsidRPr="00303494" w:rsidRDefault="00FD341D" w:rsidP="00FD341D">
      <w:pPr>
        <w:rPr>
          <w:rFonts w:ascii="Arial" w:hAnsi="Arial" w:cs="Arial"/>
          <w:sz w:val="22"/>
        </w:rPr>
      </w:pPr>
      <w:r w:rsidRPr="00303494">
        <w:rPr>
          <w:rFonts w:ascii="Arial" w:hAnsi="Arial" w:cs="Arial"/>
          <w:sz w:val="22"/>
        </w:rPr>
        <w:t>1) Current status</w:t>
      </w:r>
    </w:p>
    <w:p w:rsidR="00FD341D" w:rsidRPr="00303494" w:rsidRDefault="00305F19" w:rsidP="00FD341D">
      <w:pPr>
        <w:rPr>
          <w:rFonts w:ascii="Arial" w:hAnsi="Arial" w:cs="Arial"/>
          <w:sz w:val="22"/>
        </w:rPr>
      </w:pPr>
      <w:r>
        <w:rPr>
          <w:rFonts w:ascii="Arial" w:hAnsi="Arial" w:cs="Arial" w:hint="eastAsia"/>
          <w:sz w:val="22"/>
        </w:rPr>
        <w:t>14.</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The government has established and implemented the First Master Plan on Child Policy (2015-2019) and the Sixth Master Plan on Youth Policy (2018-2022); it also established the Third National Action Plan for the Promotion and Protection of Human Rights (2018-2022).</w:t>
      </w:r>
    </w:p>
    <w:p w:rsidR="00FD341D" w:rsidRPr="00B87E27" w:rsidRDefault="00FD341D" w:rsidP="00FD341D">
      <w:pPr>
        <w:rPr>
          <w:rFonts w:ascii="Arial" w:hAnsi="Arial" w:cs="Arial"/>
          <w:sz w:val="10"/>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 xml:space="preserve">15. </w:t>
      </w:r>
      <w:r w:rsidR="00FD341D" w:rsidRPr="00303494">
        <w:rPr>
          <w:rFonts w:ascii="Arial" w:hAnsi="Arial" w:cs="Arial"/>
          <w:sz w:val="22"/>
        </w:rPr>
        <w:t xml:space="preserve"> For the establishment of these national plans of action, what kinds of consultation have been made with civil society, in particular with children?</w:t>
      </w:r>
    </w:p>
    <w:p w:rsidR="00FD341D" w:rsidRPr="00305F19" w:rsidRDefault="00FD341D" w:rsidP="002705A3">
      <w:pPr>
        <w:pStyle w:val="4"/>
        <w:ind w:left="671" w:right="200" w:hanging="471"/>
        <w:rPr>
          <w:rFonts w:ascii="Arial" w:hAnsi="Arial" w:cs="Arial"/>
        </w:rPr>
      </w:pPr>
      <w:bookmarkStart w:id="11" w:name="_Toc531358560"/>
      <w:r w:rsidRPr="00305F19">
        <w:rPr>
          <w:rFonts w:ascii="Arial" w:hAnsi="Arial" w:cs="Arial"/>
        </w:rPr>
        <w:lastRenderedPageBreak/>
        <w:t>Issue 7. Allocation of Resources</w:t>
      </w:r>
      <w:bookmarkEnd w:id="11"/>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1) Current status</w:t>
      </w:r>
    </w:p>
    <w:p w:rsidR="00FD341D" w:rsidRPr="00303494" w:rsidRDefault="00305F19" w:rsidP="00FD341D">
      <w:pPr>
        <w:rPr>
          <w:rFonts w:ascii="Arial" w:hAnsi="Arial" w:cs="Arial"/>
          <w:sz w:val="22"/>
        </w:rPr>
      </w:pPr>
      <w:r>
        <w:rPr>
          <w:rFonts w:ascii="Arial" w:hAnsi="Arial" w:cs="Arial" w:hint="eastAsia"/>
          <w:sz w:val="22"/>
        </w:rPr>
        <w:t>16.</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 xml:space="preserve">According to the Research on Child Rights Index conducted by Good Neighbors, when levels of rights to life, protection, development and participation were converted into a Child Rights Index of maximum 100 points, regional gaps were found; and the largest gap of more than 23 points was found in the area of the right to development. The research also found a </w:t>
      </w:r>
      <w:r w:rsidR="00A8476A" w:rsidRPr="00303494">
        <w:rPr>
          <w:rFonts w:ascii="Arial" w:hAnsi="Arial" w:cs="Arial"/>
          <w:sz w:val="22"/>
        </w:rPr>
        <w:t>cor</w:t>
      </w:r>
      <w:r w:rsidR="00FD341D" w:rsidRPr="00303494">
        <w:rPr>
          <w:rFonts w:ascii="Arial" w:hAnsi="Arial" w:cs="Arial"/>
          <w:sz w:val="22"/>
        </w:rPr>
        <w:t>relation between financial independence, ratio of budget for social welfare, educational financial independence and the Child Rights Index. As the government places most of the child related projects under the authority of the local governing bodies, regional gaps</w:t>
      </w:r>
      <w:r w:rsidR="00A8476A" w:rsidRPr="00303494">
        <w:rPr>
          <w:rFonts w:ascii="Arial" w:hAnsi="Arial" w:cs="Arial"/>
          <w:sz w:val="22"/>
        </w:rPr>
        <w:t xml:space="preserve"> can be</w:t>
      </w:r>
      <w:r w:rsidR="00FD341D" w:rsidRPr="00303494">
        <w:rPr>
          <w:rFonts w:ascii="Arial" w:hAnsi="Arial" w:cs="Arial"/>
          <w:sz w:val="22"/>
        </w:rPr>
        <w:t xml:space="preserve"> occur</w:t>
      </w:r>
      <w:r w:rsidR="00A8476A" w:rsidRPr="00303494">
        <w:rPr>
          <w:rFonts w:ascii="Arial" w:hAnsi="Arial" w:cs="Arial"/>
          <w:sz w:val="22"/>
        </w:rPr>
        <w:t>red</w:t>
      </w:r>
      <w:r w:rsidR="00FD341D" w:rsidRPr="00303494">
        <w:rPr>
          <w:rFonts w:ascii="Arial" w:hAnsi="Arial" w:cs="Arial"/>
          <w:sz w:val="22"/>
        </w:rPr>
        <w:t xml:space="preserve"> depending on the budget and</w:t>
      </w:r>
      <w:r w:rsidR="00A8476A" w:rsidRPr="00303494">
        <w:rPr>
          <w:rFonts w:ascii="Arial" w:hAnsi="Arial" w:cs="Arial"/>
          <w:sz w:val="22"/>
        </w:rPr>
        <w:t xml:space="preserve"> will of the local governments.</w:t>
      </w:r>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17.</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What is the reason behind the regional gap and does the government have plans to bridge the gap?</w:t>
      </w:r>
    </w:p>
    <w:p w:rsidR="00FD341D" w:rsidRPr="00303494" w:rsidRDefault="00FD341D" w:rsidP="00FD341D">
      <w:pPr>
        <w:rPr>
          <w:rFonts w:ascii="Arial" w:hAnsi="Arial" w:cs="Arial"/>
          <w:sz w:val="22"/>
        </w:rPr>
      </w:pPr>
    </w:p>
    <w:p w:rsidR="00FD341D" w:rsidRPr="00305F19" w:rsidRDefault="00FD341D" w:rsidP="002705A3">
      <w:pPr>
        <w:pStyle w:val="4"/>
        <w:ind w:left="671" w:right="200" w:hanging="471"/>
        <w:rPr>
          <w:rFonts w:ascii="Arial" w:hAnsi="Arial" w:cs="Arial"/>
        </w:rPr>
      </w:pPr>
      <w:bookmarkStart w:id="12" w:name="_Toc531358561"/>
      <w:r w:rsidRPr="00305F19">
        <w:rPr>
          <w:rFonts w:ascii="Arial" w:hAnsi="Arial" w:cs="Arial"/>
        </w:rPr>
        <w:t>Issue 8. Dat</w:t>
      </w:r>
      <w:r w:rsidR="00A8476A" w:rsidRPr="00305F19">
        <w:rPr>
          <w:rFonts w:ascii="Arial" w:hAnsi="Arial" w:cs="Arial"/>
        </w:rPr>
        <w:t>a</w:t>
      </w:r>
      <w:r w:rsidRPr="00305F19">
        <w:rPr>
          <w:rFonts w:ascii="Arial" w:hAnsi="Arial" w:cs="Arial"/>
        </w:rPr>
        <w:t xml:space="preserve"> Collection</w:t>
      </w:r>
      <w:bookmarkEnd w:id="12"/>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1) Current status</w:t>
      </w:r>
    </w:p>
    <w:p w:rsidR="00FD341D" w:rsidRPr="00303494" w:rsidRDefault="00305F19" w:rsidP="00FD341D">
      <w:pPr>
        <w:rPr>
          <w:rFonts w:ascii="Arial" w:hAnsi="Arial" w:cs="Arial"/>
          <w:sz w:val="22"/>
        </w:rPr>
      </w:pPr>
      <w:r>
        <w:rPr>
          <w:rFonts w:ascii="Arial" w:hAnsi="Arial" w:cs="Arial" w:hint="eastAsia"/>
          <w:sz w:val="22"/>
        </w:rPr>
        <w:t>18.</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The Committee had expressed its concern on the lack of material on children in poverty in the third and fourth Concluding Observations, and the government stated that it had a plan to collect statistics on children in poverty (para.</w:t>
      </w:r>
      <w:r w:rsidR="00A8476A" w:rsidRPr="00303494">
        <w:rPr>
          <w:rFonts w:ascii="Arial" w:hAnsi="Arial" w:cs="Arial"/>
          <w:sz w:val="22"/>
        </w:rPr>
        <w:t xml:space="preserve"> </w:t>
      </w:r>
      <w:r w:rsidR="00FD341D" w:rsidRPr="00303494">
        <w:rPr>
          <w:rFonts w:ascii="Arial" w:hAnsi="Arial" w:cs="Arial"/>
          <w:sz w:val="22"/>
        </w:rPr>
        <w:t>18). It also stated that it had conducted researches on actual conditions and related policies to prevent child poverty as part of the 2018 Implementation Plan of the First Master Plan on Child Policy, and it had a plan to establish a five</w:t>
      </w:r>
      <w:r w:rsidR="00A8476A" w:rsidRPr="00303494">
        <w:rPr>
          <w:rFonts w:ascii="Arial" w:hAnsi="Arial" w:cs="Arial"/>
          <w:sz w:val="22"/>
        </w:rPr>
        <w:t>-</w:t>
      </w:r>
      <w:r w:rsidR="00FD341D" w:rsidRPr="00303494">
        <w:rPr>
          <w:rFonts w:ascii="Arial" w:hAnsi="Arial" w:cs="Arial"/>
          <w:sz w:val="22"/>
        </w:rPr>
        <w:t xml:space="preserve">year </w:t>
      </w:r>
      <w:r w:rsidR="00A8476A" w:rsidRPr="00303494">
        <w:rPr>
          <w:rFonts w:ascii="Arial" w:hAnsi="Arial" w:cs="Arial"/>
          <w:sz w:val="22"/>
        </w:rPr>
        <w:t>master</w:t>
      </w:r>
      <w:r w:rsidR="00FD341D" w:rsidRPr="00303494">
        <w:rPr>
          <w:rFonts w:ascii="Arial" w:hAnsi="Arial" w:cs="Arial"/>
          <w:sz w:val="22"/>
        </w:rPr>
        <w:t xml:space="preserve"> plan to support the children in poverty and conduct a research on actual conditions on children in poverty.</w:t>
      </w:r>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19.</w:t>
      </w:r>
      <w:r w:rsidR="00FD341D" w:rsidRPr="00303494">
        <w:rPr>
          <w:rFonts w:ascii="Arial" w:hAnsi="Arial" w:cs="Arial"/>
          <w:sz w:val="22"/>
        </w:rPr>
        <w:t xml:space="preserve"> </w:t>
      </w:r>
      <w:r>
        <w:rPr>
          <w:rFonts w:ascii="Arial" w:hAnsi="Arial" w:cs="Arial" w:hint="eastAsia"/>
          <w:sz w:val="22"/>
        </w:rPr>
        <w:t xml:space="preserve"> </w:t>
      </w:r>
      <w:r w:rsidR="00FD341D" w:rsidRPr="00303494">
        <w:rPr>
          <w:rFonts w:ascii="Arial" w:hAnsi="Arial" w:cs="Arial"/>
          <w:sz w:val="22"/>
        </w:rPr>
        <w:t>Please provide information on the establishment of the five</w:t>
      </w:r>
      <w:r w:rsidR="00A8476A" w:rsidRPr="00303494">
        <w:rPr>
          <w:rFonts w:ascii="Arial" w:hAnsi="Arial" w:cs="Arial"/>
          <w:sz w:val="22"/>
        </w:rPr>
        <w:t>-</w:t>
      </w:r>
      <w:r w:rsidR="00FD341D" w:rsidRPr="00303494">
        <w:rPr>
          <w:rFonts w:ascii="Arial" w:hAnsi="Arial" w:cs="Arial"/>
          <w:sz w:val="22"/>
        </w:rPr>
        <w:t xml:space="preserve">year </w:t>
      </w:r>
      <w:r w:rsidR="00A8476A" w:rsidRPr="00303494">
        <w:rPr>
          <w:rFonts w:ascii="Arial" w:hAnsi="Arial" w:cs="Arial"/>
          <w:sz w:val="22"/>
        </w:rPr>
        <w:t>master</w:t>
      </w:r>
      <w:r w:rsidR="00FD341D" w:rsidRPr="00303494">
        <w:rPr>
          <w:rFonts w:ascii="Arial" w:hAnsi="Arial" w:cs="Arial"/>
          <w:sz w:val="22"/>
        </w:rPr>
        <w:t xml:space="preserve"> plan and a </w:t>
      </w:r>
      <w:r w:rsidR="00A8476A" w:rsidRPr="00303494">
        <w:rPr>
          <w:rFonts w:ascii="Arial" w:hAnsi="Arial" w:cs="Arial"/>
          <w:sz w:val="22"/>
        </w:rPr>
        <w:t>research</w:t>
      </w:r>
      <w:r w:rsidR="00FD341D" w:rsidRPr="00303494">
        <w:rPr>
          <w:rFonts w:ascii="Arial" w:hAnsi="Arial" w:cs="Arial"/>
          <w:sz w:val="22"/>
        </w:rPr>
        <w:t xml:space="preserve"> report to support the children in poverty. What </w:t>
      </w:r>
      <w:r w:rsidR="00A8476A" w:rsidRPr="00303494">
        <w:rPr>
          <w:rFonts w:ascii="Arial" w:hAnsi="Arial" w:cs="Arial"/>
          <w:sz w:val="22"/>
        </w:rPr>
        <w:t>is</w:t>
      </w:r>
      <w:r w:rsidR="00FD341D" w:rsidRPr="00303494">
        <w:rPr>
          <w:rFonts w:ascii="Arial" w:hAnsi="Arial" w:cs="Arial"/>
          <w:sz w:val="22"/>
        </w:rPr>
        <w:t xml:space="preserve"> the result of the res</w:t>
      </w:r>
      <w:r w:rsidR="00A8476A" w:rsidRPr="00303494">
        <w:rPr>
          <w:rFonts w:ascii="Arial" w:hAnsi="Arial" w:cs="Arial"/>
          <w:sz w:val="22"/>
        </w:rPr>
        <w:t>earch to prevent child poverty?</w:t>
      </w:r>
    </w:p>
    <w:p w:rsidR="00FD341D" w:rsidRDefault="00FD341D" w:rsidP="00FD341D">
      <w:pPr>
        <w:rPr>
          <w:rFonts w:ascii="Arial" w:hAnsi="Arial" w:cs="Arial"/>
          <w:sz w:val="22"/>
        </w:rPr>
      </w:pPr>
    </w:p>
    <w:p w:rsidR="00EC6C2B" w:rsidRPr="00303494" w:rsidRDefault="00EC6C2B" w:rsidP="00FD341D">
      <w:pPr>
        <w:rPr>
          <w:rFonts w:ascii="Arial" w:hAnsi="Arial" w:cs="Arial"/>
          <w:sz w:val="22"/>
        </w:rPr>
      </w:pPr>
    </w:p>
    <w:p w:rsidR="00FD341D" w:rsidRPr="00305F19" w:rsidRDefault="00EA509C" w:rsidP="002705A3">
      <w:pPr>
        <w:pStyle w:val="4"/>
        <w:ind w:left="671" w:right="200" w:hanging="471"/>
        <w:rPr>
          <w:rFonts w:ascii="Arial" w:hAnsi="Arial" w:cs="Arial"/>
        </w:rPr>
      </w:pPr>
      <w:bookmarkStart w:id="13" w:name="_Toc531358562"/>
      <w:r w:rsidRPr="00305F19">
        <w:rPr>
          <w:rFonts w:ascii="Arial" w:hAnsi="Arial" w:cs="Arial"/>
        </w:rPr>
        <w:lastRenderedPageBreak/>
        <w:t>Issue 9. Awareness-r</w:t>
      </w:r>
      <w:r w:rsidR="00FD341D" w:rsidRPr="00305F19">
        <w:rPr>
          <w:rFonts w:ascii="Arial" w:hAnsi="Arial" w:cs="Arial"/>
        </w:rPr>
        <w:t>aising</w:t>
      </w:r>
      <w:bookmarkEnd w:id="13"/>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1) Current status</w:t>
      </w:r>
    </w:p>
    <w:p w:rsidR="00FD341D" w:rsidRPr="00303494" w:rsidRDefault="00305F19" w:rsidP="00FD341D">
      <w:pPr>
        <w:rPr>
          <w:rFonts w:ascii="Arial" w:hAnsi="Arial" w:cs="Arial"/>
          <w:sz w:val="22"/>
        </w:rPr>
      </w:pPr>
      <w:r>
        <w:rPr>
          <w:rFonts w:ascii="Arial" w:hAnsi="Arial" w:cs="Arial" w:hint="eastAsia"/>
          <w:sz w:val="22"/>
        </w:rPr>
        <w:t xml:space="preserve">20. </w:t>
      </w:r>
      <w:r w:rsidR="00FD341D" w:rsidRPr="00303494">
        <w:rPr>
          <w:rFonts w:ascii="Arial" w:hAnsi="Arial" w:cs="Arial"/>
          <w:sz w:val="22"/>
        </w:rPr>
        <w:t xml:space="preserve"> The Committee has recommended for inclusion of education on child rights and human rights in the school curricul</w:t>
      </w:r>
      <w:r w:rsidR="00EA509C" w:rsidRPr="00303494">
        <w:rPr>
          <w:rFonts w:ascii="Arial" w:hAnsi="Arial" w:cs="Arial"/>
          <w:sz w:val="22"/>
        </w:rPr>
        <w:t>um</w:t>
      </w:r>
      <w:r w:rsidR="00FD341D" w:rsidRPr="00303494">
        <w:rPr>
          <w:rFonts w:ascii="Arial" w:hAnsi="Arial" w:cs="Arial"/>
          <w:sz w:val="22"/>
        </w:rPr>
        <w:t xml:space="preserve"> in the </w:t>
      </w:r>
      <w:r w:rsidR="00F1389E" w:rsidRPr="00303494">
        <w:rPr>
          <w:rFonts w:ascii="Arial" w:hAnsi="Arial" w:cs="Arial"/>
          <w:sz w:val="22"/>
        </w:rPr>
        <w:t>third</w:t>
      </w:r>
      <w:r w:rsidR="00FD341D" w:rsidRPr="00303494">
        <w:rPr>
          <w:rFonts w:ascii="Arial" w:hAnsi="Arial" w:cs="Arial"/>
          <w:sz w:val="22"/>
        </w:rPr>
        <w:t xml:space="preserve"> and </w:t>
      </w:r>
      <w:r w:rsidR="00F1389E" w:rsidRPr="00303494">
        <w:rPr>
          <w:rFonts w:ascii="Arial" w:hAnsi="Arial" w:cs="Arial"/>
          <w:sz w:val="22"/>
        </w:rPr>
        <w:t>four</w:t>
      </w:r>
      <w:r w:rsidR="00FD341D" w:rsidRPr="00303494">
        <w:rPr>
          <w:rFonts w:ascii="Arial" w:hAnsi="Arial" w:cs="Arial"/>
          <w:sz w:val="22"/>
        </w:rPr>
        <w:t>th Concluding Observations. The government stated that it had a plan to create an environment to institutionalize education on child and human rights including the enactment of human rights education suppor</w:t>
      </w:r>
      <w:r w:rsidR="00A8476A" w:rsidRPr="00303494">
        <w:rPr>
          <w:rFonts w:ascii="Arial" w:hAnsi="Arial" w:cs="Arial"/>
          <w:sz w:val="22"/>
        </w:rPr>
        <w:t>t act (para. 21).</w:t>
      </w:r>
    </w:p>
    <w:p w:rsidR="00FD341D" w:rsidRPr="00303494" w:rsidRDefault="00FD341D" w:rsidP="00FD341D">
      <w:pPr>
        <w:rPr>
          <w:rFonts w:ascii="Arial" w:hAnsi="Arial" w:cs="Arial"/>
          <w:sz w:val="22"/>
        </w:rPr>
      </w:pPr>
    </w:p>
    <w:p w:rsidR="00FD341D" w:rsidRPr="00303494" w:rsidRDefault="00FD341D" w:rsidP="00FD341D">
      <w:pPr>
        <w:rPr>
          <w:rFonts w:ascii="Arial" w:hAnsi="Arial" w:cs="Arial"/>
          <w:sz w:val="22"/>
        </w:rPr>
      </w:pPr>
      <w:r w:rsidRPr="00303494">
        <w:rPr>
          <w:rFonts w:ascii="Arial" w:hAnsi="Arial" w:cs="Arial"/>
          <w:sz w:val="22"/>
        </w:rPr>
        <w:t>2) Questions</w:t>
      </w:r>
    </w:p>
    <w:p w:rsidR="00FD341D" w:rsidRPr="00303494" w:rsidRDefault="00305F19" w:rsidP="00FD341D">
      <w:pPr>
        <w:rPr>
          <w:rFonts w:ascii="Arial" w:hAnsi="Arial" w:cs="Arial"/>
          <w:sz w:val="22"/>
        </w:rPr>
      </w:pPr>
      <w:r>
        <w:rPr>
          <w:rFonts w:ascii="Arial" w:hAnsi="Arial" w:cs="Arial" w:hint="eastAsia"/>
          <w:sz w:val="22"/>
        </w:rPr>
        <w:t xml:space="preserve">21. </w:t>
      </w:r>
      <w:r w:rsidR="00FD341D" w:rsidRPr="00303494">
        <w:rPr>
          <w:rFonts w:ascii="Arial" w:hAnsi="Arial" w:cs="Arial"/>
          <w:sz w:val="22"/>
        </w:rPr>
        <w:t xml:space="preserve"> Does the government ha</w:t>
      </w:r>
      <w:r w:rsidR="00F1389E" w:rsidRPr="00303494">
        <w:rPr>
          <w:rFonts w:ascii="Arial" w:hAnsi="Arial" w:cs="Arial"/>
          <w:sz w:val="22"/>
        </w:rPr>
        <w:t>ve</w:t>
      </w:r>
      <w:r w:rsidR="00FD341D" w:rsidRPr="00303494">
        <w:rPr>
          <w:rFonts w:ascii="Arial" w:hAnsi="Arial" w:cs="Arial"/>
          <w:sz w:val="22"/>
        </w:rPr>
        <w:t xml:space="preserve"> a policy to expand the education on child </w:t>
      </w:r>
      <w:r w:rsidR="00F1389E" w:rsidRPr="00303494">
        <w:rPr>
          <w:rFonts w:ascii="Arial" w:hAnsi="Arial" w:cs="Arial"/>
          <w:sz w:val="22"/>
        </w:rPr>
        <w:t>a</w:t>
      </w:r>
      <w:r w:rsidR="00FD341D" w:rsidRPr="00303494">
        <w:rPr>
          <w:rFonts w:ascii="Arial" w:hAnsi="Arial" w:cs="Arial"/>
          <w:sz w:val="22"/>
        </w:rPr>
        <w:t>nd human rights in the school curricul</w:t>
      </w:r>
      <w:r w:rsidR="00EA509C" w:rsidRPr="00303494">
        <w:rPr>
          <w:rFonts w:ascii="Arial" w:hAnsi="Arial" w:cs="Arial"/>
          <w:sz w:val="22"/>
        </w:rPr>
        <w:t>um</w:t>
      </w:r>
      <w:r w:rsidR="00FD341D" w:rsidRPr="00303494">
        <w:rPr>
          <w:rFonts w:ascii="Arial" w:hAnsi="Arial" w:cs="Arial"/>
          <w:sz w:val="22"/>
        </w:rPr>
        <w:t>? How is the progress of the enactment of human rights education</w:t>
      </w:r>
      <w:r w:rsidR="00F1389E" w:rsidRPr="00303494">
        <w:rPr>
          <w:rFonts w:ascii="Arial" w:hAnsi="Arial" w:cs="Arial"/>
          <w:sz w:val="22"/>
        </w:rPr>
        <w:t xml:space="preserve"> support act?</w:t>
      </w:r>
    </w:p>
    <w:p w:rsidR="00EC6C2B" w:rsidRPr="00B87E27" w:rsidRDefault="00EC6C2B" w:rsidP="00FD341D">
      <w:pPr>
        <w:rPr>
          <w:rFonts w:ascii="Arial" w:hAnsi="Arial" w:cs="Arial"/>
          <w:sz w:val="22"/>
        </w:rPr>
      </w:pPr>
    </w:p>
    <w:p w:rsidR="00335473" w:rsidRPr="00303494" w:rsidRDefault="00335473" w:rsidP="002705A3">
      <w:pPr>
        <w:pStyle w:val="2"/>
        <w:numPr>
          <w:ilvl w:val="0"/>
          <w:numId w:val="2"/>
        </w:numPr>
      </w:pPr>
      <w:bookmarkStart w:id="14" w:name="_Toc531358563"/>
      <w:r w:rsidRPr="00303494">
        <w:t>General Principles</w:t>
      </w:r>
      <w:bookmarkEnd w:id="14"/>
      <w:r w:rsidRPr="00303494">
        <w:t xml:space="preserve"> </w:t>
      </w:r>
    </w:p>
    <w:p w:rsidR="00335473" w:rsidRPr="00303494" w:rsidRDefault="002705A3" w:rsidP="00B160DC">
      <w:pPr>
        <w:jc w:val="right"/>
        <w:rPr>
          <w:rFonts w:ascii="Arial" w:hAnsi="Arial" w:cs="Arial"/>
          <w:sz w:val="22"/>
        </w:rPr>
      </w:pPr>
      <w:r w:rsidRPr="002705A3">
        <w:rPr>
          <w:rFonts w:ascii="Arial" w:hAnsi="Arial" w:cs="Arial"/>
          <w:sz w:val="22"/>
        </w:rPr>
        <w:t>(Arts. 2, 3, 6, and 12)</w:t>
      </w:r>
    </w:p>
    <w:p w:rsidR="00335473" w:rsidRPr="002705A3" w:rsidRDefault="00335473" w:rsidP="002705A3">
      <w:pPr>
        <w:pStyle w:val="3"/>
        <w:ind w:left="1150" w:hanging="550"/>
      </w:pPr>
      <w:bookmarkStart w:id="15" w:name="_Toc531358564"/>
      <w:r w:rsidRPr="002705A3">
        <w:t>1. Non-discrimination</w:t>
      </w:r>
      <w:bookmarkEnd w:id="15"/>
    </w:p>
    <w:p w:rsidR="00335473" w:rsidRPr="00303494" w:rsidRDefault="00335473" w:rsidP="00335473">
      <w:pPr>
        <w:rPr>
          <w:rFonts w:ascii="Arial" w:hAnsi="Arial" w:cs="Arial"/>
          <w:sz w:val="22"/>
        </w:rPr>
      </w:pPr>
    </w:p>
    <w:p w:rsidR="00335473" w:rsidRPr="00303494" w:rsidRDefault="00335473" w:rsidP="002705A3">
      <w:pPr>
        <w:pStyle w:val="4"/>
        <w:ind w:left="671" w:right="200" w:hanging="471"/>
      </w:pPr>
      <w:bookmarkStart w:id="16" w:name="_Toc531358565"/>
      <w:r w:rsidRPr="00303494">
        <w:t>Issue 10. Anti-discrimination Act</w:t>
      </w:r>
      <w:bookmarkEnd w:id="16"/>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1) Current status</w:t>
      </w:r>
    </w:p>
    <w:p w:rsidR="00335473" w:rsidRPr="00303494" w:rsidRDefault="00305F19" w:rsidP="00335473">
      <w:pPr>
        <w:rPr>
          <w:rFonts w:ascii="Arial" w:hAnsi="Arial" w:cs="Arial"/>
          <w:sz w:val="22"/>
        </w:rPr>
      </w:pPr>
      <w:r>
        <w:rPr>
          <w:rFonts w:ascii="Arial" w:hAnsi="Arial" w:cs="Arial" w:hint="eastAsia"/>
          <w:sz w:val="22"/>
        </w:rPr>
        <w:t xml:space="preserve">22. </w:t>
      </w:r>
      <w:r w:rsidR="00335473" w:rsidRPr="00303494">
        <w:rPr>
          <w:rFonts w:ascii="Arial" w:hAnsi="Arial" w:cs="Arial"/>
          <w:sz w:val="22"/>
        </w:rPr>
        <w:t xml:space="preserve"> Discussion has been made on the enactment of a comprehensive anti-discrimination act until the 19th National Assembly; however, none of them were enacted due to the opposition and social conflict with regards to their provisions on sexual orientation, etc. At the current 20th National Assembly, no related legislation has been proposed yet. In addition, while enactment of an anti-discrimination act was included in the Policy Tasks of the 18th President, it is not included in the Policy Tasks of the 19th President. In this regard, the NHRCK has been making efforts for the enactment of an anti-discrimination act.</w:t>
      </w:r>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2) Questions</w:t>
      </w:r>
    </w:p>
    <w:p w:rsidR="00FD341D" w:rsidRPr="00303494" w:rsidRDefault="00305F19" w:rsidP="00335473">
      <w:pPr>
        <w:rPr>
          <w:rFonts w:ascii="Arial" w:hAnsi="Arial" w:cs="Arial"/>
          <w:sz w:val="22"/>
        </w:rPr>
      </w:pPr>
      <w:r>
        <w:rPr>
          <w:rFonts w:ascii="Arial" w:hAnsi="Arial" w:cs="Arial" w:hint="eastAsia"/>
          <w:sz w:val="22"/>
        </w:rPr>
        <w:t>23.</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Does the government have a plan to enact an anti-discrimination act?</w:t>
      </w:r>
    </w:p>
    <w:p w:rsidR="00335473" w:rsidRPr="00303494" w:rsidRDefault="00335473" w:rsidP="002705A3">
      <w:pPr>
        <w:pStyle w:val="4"/>
        <w:ind w:left="671" w:right="200" w:hanging="471"/>
      </w:pPr>
      <w:bookmarkStart w:id="17" w:name="_Toc531358566"/>
      <w:r w:rsidRPr="00303494">
        <w:lastRenderedPageBreak/>
        <w:t>Issue 11. No-kids Zone</w:t>
      </w:r>
      <w:bookmarkEnd w:id="17"/>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1) Current status</w:t>
      </w:r>
    </w:p>
    <w:p w:rsidR="00335473" w:rsidRPr="00303494" w:rsidRDefault="00305F19" w:rsidP="00335473">
      <w:pPr>
        <w:rPr>
          <w:rFonts w:ascii="Arial" w:hAnsi="Arial" w:cs="Arial"/>
          <w:sz w:val="22"/>
        </w:rPr>
      </w:pPr>
      <w:r>
        <w:rPr>
          <w:rFonts w:ascii="Arial" w:hAnsi="Arial" w:cs="Arial" w:hint="eastAsia"/>
          <w:sz w:val="22"/>
        </w:rPr>
        <w:t xml:space="preserve">24. </w:t>
      </w:r>
      <w:r w:rsidR="00335473" w:rsidRPr="00303494">
        <w:rPr>
          <w:rFonts w:ascii="Arial" w:hAnsi="Arial" w:cs="Arial"/>
          <w:sz w:val="22"/>
        </w:rPr>
        <w:t xml:space="preserve"> With restaurants and cafes that completely prohibit the access of children increasing, opinions are sharply divided between the freedom of operation of owners and discrimination against children. In this regard, the Plenary Committee of the NHRCK in 2017 concluded that the restaurant that prohibited the access of children under the age of 13 discriminated against children.</w:t>
      </w:r>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2) Questions</w:t>
      </w:r>
    </w:p>
    <w:p w:rsidR="00335473" w:rsidRPr="00303494" w:rsidRDefault="00305F19" w:rsidP="00335473">
      <w:pPr>
        <w:rPr>
          <w:rFonts w:ascii="Arial" w:hAnsi="Arial" w:cs="Arial"/>
          <w:sz w:val="22"/>
        </w:rPr>
      </w:pPr>
      <w:r>
        <w:rPr>
          <w:rFonts w:ascii="Arial" w:hAnsi="Arial" w:cs="Arial" w:hint="eastAsia"/>
          <w:sz w:val="22"/>
        </w:rPr>
        <w:t>25.</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Does the government have understanding on the exact situation regarding No-kids zone? Does the government carry policies to resolve the social conflict in this regard?</w:t>
      </w:r>
    </w:p>
    <w:p w:rsidR="00335473" w:rsidRPr="00303494" w:rsidRDefault="00335473" w:rsidP="00335473">
      <w:pPr>
        <w:rPr>
          <w:rFonts w:ascii="Arial" w:hAnsi="Arial" w:cs="Arial"/>
          <w:sz w:val="22"/>
        </w:rPr>
      </w:pPr>
    </w:p>
    <w:p w:rsidR="00335473" w:rsidRPr="00303494" w:rsidRDefault="00335473" w:rsidP="002705A3">
      <w:pPr>
        <w:pStyle w:val="4"/>
        <w:ind w:left="671" w:right="200" w:hanging="471"/>
      </w:pPr>
      <w:bookmarkStart w:id="18" w:name="_Toc531358567"/>
      <w:r w:rsidRPr="00303494">
        <w:t>Issue 12. Sexual Minority Children</w:t>
      </w:r>
      <w:bookmarkEnd w:id="18"/>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1) Current status</w:t>
      </w:r>
    </w:p>
    <w:p w:rsidR="00335473" w:rsidRPr="00303494" w:rsidRDefault="00305F19" w:rsidP="00335473">
      <w:pPr>
        <w:rPr>
          <w:rFonts w:ascii="Arial" w:hAnsi="Arial" w:cs="Arial"/>
          <w:sz w:val="22"/>
        </w:rPr>
      </w:pPr>
      <w:r>
        <w:rPr>
          <w:rFonts w:ascii="Arial" w:hAnsi="Arial" w:cs="Arial" w:hint="eastAsia"/>
          <w:sz w:val="22"/>
        </w:rPr>
        <w:t>26.</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 xml:space="preserve">According to the Current Status </w:t>
      </w:r>
      <w:r w:rsidR="006D7DBD" w:rsidRPr="00303494">
        <w:rPr>
          <w:rFonts w:ascii="Arial" w:hAnsi="Arial" w:cs="Arial"/>
          <w:sz w:val="22"/>
        </w:rPr>
        <w:t xml:space="preserve">of Sexual Orientation and Gender Identity </w:t>
      </w:r>
      <w:r w:rsidR="00335473" w:rsidRPr="00303494">
        <w:rPr>
          <w:rFonts w:ascii="Arial" w:hAnsi="Arial" w:cs="Arial"/>
          <w:sz w:val="22"/>
        </w:rPr>
        <w:t>Report published by the NHRCK on children in the ages of 13 to 18 in 2014, 19% (38 children) answered that their schools prohibited same</w:t>
      </w:r>
      <w:r w:rsidR="006D7DBD" w:rsidRPr="00303494">
        <w:rPr>
          <w:rFonts w:ascii="Arial" w:hAnsi="Arial" w:cs="Arial"/>
          <w:sz w:val="22"/>
        </w:rPr>
        <w:t>-</w:t>
      </w:r>
      <w:r w:rsidR="00335473" w:rsidRPr="00303494">
        <w:rPr>
          <w:rFonts w:ascii="Arial" w:hAnsi="Arial" w:cs="Arial"/>
          <w:sz w:val="22"/>
        </w:rPr>
        <w:t>sex relationship. Among them, 34.2% (13 children) said that opposite</w:t>
      </w:r>
      <w:r w:rsidR="006D7DBD" w:rsidRPr="00303494">
        <w:rPr>
          <w:rFonts w:ascii="Arial" w:hAnsi="Arial" w:cs="Arial"/>
          <w:sz w:val="22"/>
        </w:rPr>
        <w:t>-</w:t>
      </w:r>
      <w:r w:rsidR="00335473" w:rsidRPr="00303494">
        <w:rPr>
          <w:rFonts w:ascii="Arial" w:hAnsi="Arial" w:cs="Arial"/>
          <w:sz w:val="22"/>
        </w:rPr>
        <w:t>sex relationship was not prohibited. In addition, 4.5% (</w:t>
      </w:r>
      <w:r w:rsidR="006D7DBD" w:rsidRPr="00303494">
        <w:rPr>
          <w:rFonts w:ascii="Arial" w:hAnsi="Arial" w:cs="Arial"/>
          <w:sz w:val="22"/>
        </w:rPr>
        <w:t>nine</w:t>
      </w:r>
      <w:r w:rsidR="00335473" w:rsidRPr="00303494">
        <w:rPr>
          <w:rFonts w:ascii="Arial" w:hAnsi="Arial" w:cs="Arial"/>
          <w:sz w:val="22"/>
        </w:rPr>
        <w:t xml:space="preserve"> children) answered that their school had asked them to write down the names of sexual minorities; ten answered that there were </w:t>
      </w:r>
      <w:r w:rsidR="006D7DBD" w:rsidRPr="00303494">
        <w:rPr>
          <w:rFonts w:ascii="Arial" w:hAnsi="Arial" w:cs="Arial"/>
          <w:sz w:val="22"/>
        </w:rPr>
        <w:t xml:space="preserve">school </w:t>
      </w:r>
      <w:r w:rsidR="00335473" w:rsidRPr="00303494">
        <w:rPr>
          <w:rFonts w:ascii="Arial" w:hAnsi="Arial" w:cs="Arial"/>
          <w:sz w:val="22"/>
        </w:rPr>
        <w:t xml:space="preserve">policies </w:t>
      </w:r>
      <w:r w:rsidR="006D7DBD" w:rsidRPr="00303494">
        <w:rPr>
          <w:rFonts w:ascii="Arial" w:hAnsi="Arial" w:cs="Arial"/>
          <w:sz w:val="22"/>
        </w:rPr>
        <w:t>punish</w:t>
      </w:r>
      <w:r w:rsidR="0064367E" w:rsidRPr="00303494">
        <w:rPr>
          <w:rFonts w:ascii="Arial" w:hAnsi="Arial" w:cs="Arial"/>
          <w:sz w:val="22"/>
        </w:rPr>
        <w:t>ing</w:t>
      </w:r>
      <w:r w:rsidR="006D7DBD" w:rsidRPr="00303494">
        <w:rPr>
          <w:rFonts w:ascii="Arial" w:hAnsi="Arial" w:cs="Arial"/>
          <w:sz w:val="22"/>
        </w:rPr>
        <w:t xml:space="preserve"> sexual minorities by </w:t>
      </w:r>
      <w:r w:rsidR="0064367E" w:rsidRPr="00303494">
        <w:rPr>
          <w:rFonts w:ascii="Arial" w:hAnsi="Arial" w:cs="Arial"/>
          <w:sz w:val="22"/>
        </w:rPr>
        <w:t>giving</w:t>
      </w:r>
      <w:r w:rsidR="00335473" w:rsidRPr="00303494">
        <w:rPr>
          <w:rFonts w:ascii="Arial" w:hAnsi="Arial" w:cs="Arial"/>
          <w:sz w:val="22"/>
        </w:rPr>
        <w:t xml:space="preserve"> penalty points or suspen</w:t>
      </w:r>
      <w:r w:rsidR="0064367E" w:rsidRPr="00303494">
        <w:rPr>
          <w:rFonts w:ascii="Arial" w:hAnsi="Arial" w:cs="Arial"/>
          <w:sz w:val="22"/>
        </w:rPr>
        <w:t>ding them from school</w:t>
      </w:r>
      <w:r w:rsidR="00335473" w:rsidRPr="00303494">
        <w:rPr>
          <w:rFonts w:ascii="Arial" w:hAnsi="Arial" w:cs="Arial"/>
          <w:sz w:val="22"/>
        </w:rPr>
        <w:t xml:space="preserve">; and six answered that there were </w:t>
      </w:r>
      <w:r w:rsidR="00051EB3" w:rsidRPr="00303494">
        <w:rPr>
          <w:rFonts w:ascii="Arial" w:hAnsi="Arial" w:cs="Arial"/>
          <w:sz w:val="22"/>
        </w:rPr>
        <w:t>school policies forcing sexual minorities to</w:t>
      </w:r>
      <w:r w:rsidR="00335473" w:rsidRPr="00303494">
        <w:rPr>
          <w:rFonts w:ascii="Arial" w:hAnsi="Arial" w:cs="Arial"/>
          <w:sz w:val="22"/>
        </w:rPr>
        <w:t xml:space="preserve"> transfer to other school or </w:t>
      </w:r>
      <w:r w:rsidR="00051EB3" w:rsidRPr="00303494">
        <w:rPr>
          <w:rFonts w:ascii="Arial" w:hAnsi="Arial" w:cs="Arial"/>
          <w:sz w:val="22"/>
        </w:rPr>
        <w:t>expelling them from school</w:t>
      </w:r>
      <w:r w:rsidR="00335473" w:rsidRPr="00303494">
        <w:rPr>
          <w:rFonts w:ascii="Arial" w:hAnsi="Arial" w:cs="Arial"/>
          <w:sz w:val="22"/>
        </w:rPr>
        <w:t>. Moreover, 11 children were found to be disciplined due to same</w:t>
      </w:r>
      <w:r w:rsidR="0064367E" w:rsidRPr="00303494">
        <w:rPr>
          <w:rFonts w:ascii="Arial" w:hAnsi="Arial" w:cs="Arial"/>
          <w:sz w:val="22"/>
        </w:rPr>
        <w:t>-</w:t>
      </w:r>
      <w:r w:rsidR="00335473" w:rsidRPr="00303494">
        <w:rPr>
          <w:rFonts w:ascii="Arial" w:hAnsi="Arial" w:cs="Arial"/>
          <w:sz w:val="22"/>
        </w:rPr>
        <w:t>sex re</w:t>
      </w:r>
      <w:r w:rsidR="006D7DBD" w:rsidRPr="00303494">
        <w:rPr>
          <w:rFonts w:ascii="Arial" w:hAnsi="Arial" w:cs="Arial"/>
          <w:sz w:val="22"/>
        </w:rPr>
        <w:t>lationship or gender</w:t>
      </w:r>
      <w:r w:rsidR="0064367E" w:rsidRPr="00303494">
        <w:rPr>
          <w:rFonts w:ascii="Arial" w:hAnsi="Arial" w:cs="Arial"/>
          <w:sz w:val="22"/>
        </w:rPr>
        <w:t xml:space="preserve"> </w:t>
      </w:r>
      <w:r w:rsidR="006D7DBD" w:rsidRPr="00303494">
        <w:rPr>
          <w:rFonts w:ascii="Arial" w:hAnsi="Arial" w:cs="Arial"/>
          <w:sz w:val="22"/>
        </w:rPr>
        <w:t>role.</w:t>
      </w:r>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2) Questions</w:t>
      </w:r>
    </w:p>
    <w:p w:rsidR="00335473" w:rsidRPr="00303494" w:rsidRDefault="00305F19" w:rsidP="00335473">
      <w:pPr>
        <w:rPr>
          <w:rFonts w:ascii="Arial" w:hAnsi="Arial" w:cs="Arial"/>
          <w:sz w:val="22"/>
        </w:rPr>
      </w:pPr>
      <w:r>
        <w:rPr>
          <w:rFonts w:ascii="Arial" w:hAnsi="Arial" w:cs="Arial" w:hint="eastAsia"/>
          <w:sz w:val="22"/>
        </w:rPr>
        <w:t xml:space="preserve">27. </w:t>
      </w:r>
      <w:r w:rsidR="00335473" w:rsidRPr="00303494">
        <w:rPr>
          <w:rFonts w:ascii="Arial" w:hAnsi="Arial" w:cs="Arial"/>
          <w:sz w:val="22"/>
        </w:rPr>
        <w:t xml:space="preserve"> Does the government have a plan to prevent discrimination against sexual minority children? </w:t>
      </w:r>
    </w:p>
    <w:p w:rsidR="00335473" w:rsidRDefault="00335473" w:rsidP="00335473">
      <w:pPr>
        <w:rPr>
          <w:rFonts w:ascii="Arial" w:hAnsi="Arial" w:cs="Arial"/>
          <w:sz w:val="22"/>
        </w:rPr>
      </w:pPr>
    </w:p>
    <w:p w:rsidR="00EC6C2B" w:rsidRPr="00303494" w:rsidRDefault="00EC6C2B" w:rsidP="00335473">
      <w:pPr>
        <w:rPr>
          <w:rFonts w:ascii="Arial" w:hAnsi="Arial" w:cs="Arial"/>
          <w:sz w:val="22"/>
        </w:rPr>
      </w:pPr>
    </w:p>
    <w:p w:rsidR="00335473" w:rsidRPr="002705A3" w:rsidRDefault="00335473" w:rsidP="002705A3">
      <w:pPr>
        <w:pStyle w:val="3"/>
        <w:ind w:left="1150" w:hanging="550"/>
      </w:pPr>
      <w:bookmarkStart w:id="19" w:name="_Toc531358568"/>
      <w:r w:rsidRPr="002705A3">
        <w:lastRenderedPageBreak/>
        <w:t xml:space="preserve">2. Best Interests of </w:t>
      </w:r>
      <w:r w:rsidR="00051EB3" w:rsidRPr="002705A3">
        <w:t xml:space="preserve">the </w:t>
      </w:r>
      <w:r w:rsidRPr="002705A3">
        <w:t>Child</w:t>
      </w:r>
      <w:bookmarkEnd w:id="19"/>
    </w:p>
    <w:p w:rsidR="00335473" w:rsidRPr="00B87E27" w:rsidRDefault="00335473" w:rsidP="00335473">
      <w:pPr>
        <w:rPr>
          <w:rFonts w:ascii="Arial" w:hAnsi="Arial" w:cs="Arial"/>
        </w:rPr>
      </w:pPr>
    </w:p>
    <w:p w:rsidR="00335473" w:rsidRPr="00303494" w:rsidRDefault="00335473" w:rsidP="002705A3">
      <w:pPr>
        <w:pStyle w:val="4"/>
        <w:ind w:left="671" w:right="200" w:hanging="471"/>
      </w:pPr>
      <w:bookmarkStart w:id="20" w:name="_Toc531358569"/>
      <w:r w:rsidRPr="00303494">
        <w:t>Issue 13. Child Policy Impact Assessment</w:t>
      </w:r>
      <w:bookmarkEnd w:id="20"/>
      <w:r w:rsidRPr="00303494">
        <w:t xml:space="preserve"> </w:t>
      </w:r>
    </w:p>
    <w:p w:rsidR="00335473" w:rsidRPr="00B87E27" w:rsidRDefault="00335473" w:rsidP="00335473">
      <w:pPr>
        <w:rPr>
          <w:rFonts w:ascii="Arial" w:hAnsi="Arial" w:cs="Arial"/>
        </w:rPr>
      </w:pPr>
    </w:p>
    <w:p w:rsidR="00335473" w:rsidRPr="00303494" w:rsidRDefault="00335473" w:rsidP="00335473">
      <w:pPr>
        <w:rPr>
          <w:rFonts w:ascii="Arial" w:hAnsi="Arial" w:cs="Arial"/>
          <w:sz w:val="22"/>
        </w:rPr>
      </w:pPr>
      <w:r w:rsidRPr="00303494">
        <w:rPr>
          <w:rFonts w:ascii="Arial" w:hAnsi="Arial" w:cs="Arial"/>
          <w:sz w:val="22"/>
        </w:rPr>
        <w:t>1) Current status</w:t>
      </w:r>
    </w:p>
    <w:p w:rsidR="00335473" w:rsidRPr="00303494" w:rsidRDefault="00305F19" w:rsidP="00335473">
      <w:pPr>
        <w:rPr>
          <w:rFonts w:ascii="Arial" w:hAnsi="Arial" w:cs="Arial"/>
          <w:sz w:val="22"/>
        </w:rPr>
      </w:pPr>
      <w:r>
        <w:rPr>
          <w:rFonts w:ascii="Arial" w:hAnsi="Arial" w:cs="Arial" w:hint="eastAsia"/>
          <w:sz w:val="22"/>
        </w:rPr>
        <w:t>28.</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 xml:space="preserve">Pursuant to the Child Welfare Act amended in 2016, the government will conduct the Child Policy Impact Assessment in 2019. Some local governing bodies </w:t>
      </w:r>
      <w:r w:rsidR="00F840E0" w:rsidRPr="00303494">
        <w:rPr>
          <w:rFonts w:ascii="Arial" w:hAnsi="Arial" w:cs="Arial"/>
          <w:sz w:val="22"/>
        </w:rPr>
        <w:t>(ex.</w:t>
      </w:r>
      <w:r w:rsidR="00335473" w:rsidRPr="00303494">
        <w:rPr>
          <w:rFonts w:ascii="Arial" w:hAnsi="Arial" w:cs="Arial"/>
          <w:sz w:val="22"/>
        </w:rPr>
        <w:t xml:space="preserve"> Seongbuk</w:t>
      </w:r>
      <w:r w:rsidR="0074031F" w:rsidRPr="00303494">
        <w:rPr>
          <w:rFonts w:ascii="Arial" w:hAnsi="Arial" w:cs="Arial"/>
          <w:sz w:val="22"/>
        </w:rPr>
        <w:t>-</w:t>
      </w:r>
      <w:r w:rsidR="0007437B" w:rsidRPr="00303494">
        <w:rPr>
          <w:rFonts w:ascii="Arial" w:hAnsi="Arial" w:cs="Arial" w:hint="eastAsia"/>
          <w:sz w:val="22"/>
        </w:rPr>
        <w:t>Gu(district)</w:t>
      </w:r>
      <w:r w:rsidR="00335473" w:rsidRPr="00303494">
        <w:rPr>
          <w:rFonts w:ascii="Arial" w:hAnsi="Arial" w:cs="Arial"/>
          <w:sz w:val="22"/>
        </w:rPr>
        <w:t xml:space="preserve"> and Gangdong</w:t>
      </w:r>
      <w:r w:rsidR="0074031F" w:rsidRPr="00303494">
        <w:rPr>
          <w:rFonts w:ascii="Arial" w:hAnsi="Arial" w:cs="Arial"/>
          <w:sz w:val="22"/>
        </w:rPr>
        <w:t>-</w:t>
      </w:r>
      <w:r w:rsidR="0007437B" w:rsidRPr="00303494">
        <w:rPr>
          <w:rFonts w:ascii="Arial" w:hAnsi="Arial" w:cs="Arial" w:hint="eastAsia"/>
          <w:sz w:val="22"/>
        </w:rPr>
        <w:t>G</w:t>
      </w:r>
      <w:r w:rsidR="0074031F" w:rsidRPr="00303494">
        <w:rPr>
          <w:rFonts w:ascii="Arial" w:hAnsi="Arial" w:cs="Arial"/>
          <w:sz w:val="22"/>
        </w:rPr>
        <w:t>u</w:t>
      </w:r>
      <w:r w:rsidR="0007437B" w:rsidRPr="00303494">
        <w:rPr>
          <w:rFonts w:ascii="Arial" w:hAnsi="Arial" w:cs="Arial" w:hint="eastAsia"/>
          <w:sz w:val="22"/>
        </w:rPr>
        <w:t xml:space="preserve"> </w:t>
      </w:r>
      <w:r w:rsidR="00335473" w:rsidRPr="00303494">
        <w:rPr>
          <w:rFonts w:ascii="Arial" w:hAnsi="Arial" w:cs="Arial"/>
          <w:sz w:val="22"/>
        </w:rPr>
        <w:t>of the Seoul</w:t>
      </w:r>
      <w:r w:rsidR="00F840E0" w:rsidRPr="00303494">
        <w:rPr>
          <w:rFonts w:ascii="Arial" w:hAnsi="Arial" w:cs="Arial"/>
          <w:sz w:val="22"/>
        </w:rPr>
        <w:t>)</w:t>
      </w:r>
      <w:r w:rsidR="00335473" w:rsidRPr="00303494">
        <w:rPr>
          <w:rFonts w:ascii="Arial" w:hAnsi="Arial" w:cs="Arial"/>
          <w:sz w:val="22"/>
        </w:rPr>
        <w:t xml:space="preserve"> are currently carrying out Child Impact Assessment (para. 47).</w:t>
      </w:r>
    </w:p>
    <w:p w:rsidR="00335473" w:rsidRPr="00303494" w:rsidRDefault="00335473" w:rsidP="00335473">
      <w:pPr>
        <w:rPr>
          <w:rFonts w:ascii="Arial" w:hAnsi="Arial" w:cs="Arial"/>
          <w:sz w:val="22"/>
        </w:rPr>
      </w:pPr>
    </w:p>
    <w:p w:rsidR="00335473" w:rsidRPr="00303494" w:rsidRDefault="00335473" w:rsidP="00335473">
      <w:pPr>
        <w:rPr>
          <w:rFonts w:ascii="Arial" w:hAnsi="Arial" w:cs="Arial"/>
          <w:sz w:val="22"/>
        </w:rPr>
      </w:pPr>
      <w:r w:rsidRPr="00303494">
        <w:rPr>
          <w:rFonts w:ascii="Arial" w:hAnsi="Arial" w:cs="Arial"/>
          <w:sz w:val="22"/>
        </w:rPr>
        <w:t>2) Questions</w:t>
      </w:r>
    </w:p>
    <w:p w:rsidR="00335473" w:rsidRPr="00303494" w:rsidRDefault="00305F19" w:rsidP="00335473">
      <w:pPr>
        <w:rPr>
          <w:rFonts w:ascii="Arial" w:hAnsi="Arial" w:cs="Arial"/>
          <w:sz w:val="22"/>
        </w:rPr>
      </w:pPr>
      <w:r>
        <w:rPr>
          <w:rFonts w:ascii="Arial" w:hAnsi="Arial" w:cs="Arial" w:hint="eastAsia"/>
          <w:sz w:val="22"/>
        </w:rPr>
        <w:t>29.</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How is the preparation for the Child Policy Impact Assessment goin</w:t>
      </w:r>
      <w:r w:rsidR="00F840E0" w:rsidRPr="00303494">
        <w:rPr>
          <w:rFonts w:ascii="Arial" w:hAnsi="Arial" w:cs="Arial"/>
          <w:sz w:val="22"/>
        </w:rPr>
        <w:t>g? What is the implementation plan?</w:t>
      </w:r>
    </w:p>
    <w:p w:rsidR="00335473" w:rsidRPr="00303494" w:rsidRDefault="00305F19" w:rsidP="00335473">
      <w:pPr>
        <w:rPr>
          <w:rFonts w:ascii="Arial" w:hAnsi="Arial" w:cs="Arial"/>
          <w:sz w:val="22"/>
        </w:rPr>
      </w:pPr>
      <w:r>
        <w:rPr>
          <w:rFonts w:ascii="Arial" w:hAnsi="Arial" w:cs="Arial" w:hint="eastAsia"/>
          <w:sz w:val="22"/>
        </w:rPr>
        <w:t>30.</w:t>
      </w:r>
      <w:r w:rsidR="00335473" w:rsidRPr="00303494">
        <w:rPr>
          <w:rFonts w:ascii="Arial" w:hAnsi="Arial" w:cs="Arial"/>
          <w:sz w:val="22"/>
        </w:rPr>
        <w:t xml:space="preserve"> </w:t>
      </w:r>
      <w:r>
        <w:rPr>
          <w:rFonts w:ascii="Arial" w:hAnsi="Arial" w:cs="Arial" w:hint="eastAsia"/>
          <w:sz w:val="22"/>
        </w:rPr>
        <w:t xml:space="preserve"> </w:t>
      </w:r>
      <w:r w:rsidR="00335473" w:rsidRPr="00303494">
        <w:rPr>
          <w:rFonts w:ascii="Arial" w:hAnsi="Arial" w:cs="Arial"/>
          <w:sz w:val="22"/>
        </w:rPr>
        <w:t>What are the examples and achievements of the Child Impact Assessment conducted by the local governments?</w:t>
      </w:r>
    </w:p>
    <w:p w:rsidR="00F840E0" w:rsidRPr="00303494" w:rsidRDefault="00F840E0" w:rsidP="00335473">
      <w:pPr>
        <w:rPr>
          <w:rFonts w:ascii="Arial" w:hAnsi="Arial" w:cs="Arial"/>
          <w:sz w:val="22"/>
        </w:rPr>
      </w:pPr>
    </w:p>
    <w:p w:rsidR="00F840E0" w:rsidRPr="002705A3" w:rsidRDefault="00F840E0" w:rsidP="002705A3">
      <w:pPr>
        <w:pStyle w:val="3"/>
        <w:ind w:left="1150" w:hanging="550"/>
      </w:pPr>
      <w:bookmarkStart w:id="21" w:name="_Toc531358570"/>
      <w:r w:rsidRPr="002705A3">
        <w:t>3. Right to Life, Survival, and Development</w:t>
      </w:r>
      <w:bookmarkEnd w:id="21"/>
    </w:p>
    <w:p w:rsidR="00F840E0" w:rsidRPr="00B87E27" w:rsidRDefault="00F840E0" w:rsidP="00F840E0">
      <w:pPr>
        <w:rPr>
          <w:rFonts w:ascii="Arial" w:hAnsi="Arial" w:cs="Arial"/>
        </w:rPr>
      </w:pPr>
    </w:p>
    <w:p w:rsidR="00F840E0" w:rsidRPr="00303494" w:rsidRDefault="00F840E0" w:rsidP="002705A3">
      <w:pPr>
        <w:pStyle w:val="4"/>
        <w:ind w:left="671" w:right="200" w:hanging="471"/>
      </w:pPr>
      <w:bookmarkStart w:id="22" w:name="_Toc531358571"/>
      <w:r w:rsidRPr="00303494">
        <w:t>Issue 14. Child Suicide</w:t>
      </w:r>
      <w:bookmarkEnd w:id="22"/>
    </w:p>
    <w:p w:rsidR="00F840E0" w:rsidRPr="00A346A5" w:rsidRDefault="00F840E0" w:rsidP="00F840E0">
      <w:pPr>
        <w:rPr>
          <w:rFonts w:ascii="Arial" w:hAnsi="Arial" w:cs="Arial"/>
          <w:sz w:val="16"/>
        </w:rPr>
      </w:pPr>
    </w:p>
    <w:p w:rsidR="00F840E0" w:rsidRPr="00303494" w:rsidRDefault="00F840E0" w:rsidP="00F840E0">
      <w:pPr>
        <w:rPr>
          <w:rFonts w:ascii="Arial" w:hAnsi="Arial" w:cs="Arial"/>
          <w:sz w:val="22"/>
        </w:rPr>
      </w:pPr>
      <w:r w:rsidRPr="00303494">
        <w:rPr>
          <w:rFonts w:ascii="Arial" w:hAnsi="Arial" w:cs="Arial"/>
          <w:sz w:val="22"/>
        </w:rPr>
        <w:t>1) Current status</w:t>
      </w:r>
    </w:p>
    <w:p w:rsidR="00F840E0" w:rsidRPr="00A346A5" w:rsidRDefault="00305F19" w:rsidP="00F840E0">
      <w:pPr>
        <w:rPr>
          <w:rFonts w:ascii="Arial" w:hAnsi="Arial" w:cs="Arial"/>
          <w:w w:val="98"/>
          <w:sz w:val="22"/>
        </w:rPr>
      </w:pPr>
      <w:r w:rsidRPr="00A346A5">
        <w:rPr>
          <w:rFonts w:ascii="Arial" w:hAnsi="Arial" w:cs="Arial" w:hint="eastAsia"/>
          <w:w w:val="98"/>
          <w:sz w:val="22"/>
        </w:rPr>
        <w:t>31.</w:t>
      </w:r>
      <w:r w:rsidR="00F840E0" w:rsidRPr="00A346A5">
        <w:rPr>
          <w:rFonts w:ascii="Arial" w:hAnsi="Arial" w:cs="Arial"/>
          <w:w w:val="98"/>
          <w:sz w:val="22"/>
        </w:rPr>
        <w:t xml:space="preserve"> </w:t>
      </w:r>
      <w:r w:rsidRPr="00A346A5">
        <w:rPr>
          <w:rFonts w:ascii="Arial" w:hAnsi="Arial" w:cs="Arial" w:hint="eastAsia"/>
          <w:w w:val="98"/>
          <w:sz w:val="22"/>
        </w:rPr>
        <w:t xml:space="preserve"> </w:t>
      </w:r>
      <w:r w:rsidR="00F840E0" w:rsidRPr="00A346A5">
        <w:rPr>
          <w:rFonts w:ascii="Arial" w:hAnsi="Arial" w:cs="Arial"/>
          <w:w w:val="98"/>
          <w:sz w:val="22"/>
        </w:rPr>
        <w:t xml:space="preserve">In 2015, the Social Relations Ministers’ Meeting confirmed the “Comprehensive measures on prevention of </w:t>
      </w:r>
      <w:r w:rsidR="00BF0A1D" w:rsidRPr="00A346A5">
        <w:rPr>
          <w:rFonts w:ascii="Arial" w:hAnsi="Arial" w:cs="Arial" w:hint="eastAsia"/>
          <w:w w:val="98"/>
          <w:sz w:val="22"/>
        </w:rPr>
        <w:t>student s</w:t>
      </w:r>
      <w:r w:rsidR="00F840E0" w:rsidRPr="00A346A5">
        <w:rPr>
          <w:rFonts w:ascii="Arial" w:hAnsi="Arial" w:cs="Arial"/>
          <w:w w:val="98"/>
          <w:sz w:val="22"/>
        </w:rPr>
        <w:t xml:space="preserve">uicide”. According to the Statistics on the Cause of Death published by Statistics Korea, 4.2 out of 100,000 juveniles aged 10 to 19 years old committed suicides(para. 39). The 2018 Juvenile Statistics by Statistics Korea and Ministry of Gender Equality and Family shows that the leading cause of death for juveniles aged 9 to 24 years old for the last ten years </w:t>
      </w:r>
      <w:r w:rsidR="00396A31" w:rsidRPr="00A346A5">
        <w:rPr>
          <w:rFonts w:ascii="Arial" w:hAnsi="Arial" w:cs="Arial" w:hint="eastAsia"/>
          <w:w w:val="98"/>
          <w:sz w:val="22"/>
        </w:rPr>
        <w:t>(</w:t>
      </w:r>
      <w:r w:rsidR="00F840E0" w:rsidRPr="00A346A5">
        <w:rPr>
          <w:rFonts w:ascii="Arial" w:hAnsi="Arial" w:cs="Arial"/>
          <w:w w:val="98"/>
          <w:sz w:val="22"/>
        </w:rPr>
        <w:t>since 2007</w:t>
      </w:r>
      <w:r w:rsidR="00396A31" w:rsidRPr="00A346A5">
        <w:rPr>
          <w:rFonts w:ascii="Arial" w:hAnsi="Arial" w:cs="Arial" w:hint="eastAsia"/>
          <w:w w:val="98"/>
          <w:sz w:val="22"/>
        </w:rPr>
        <w:t>)</w:t>
      </w:r>
      <w:r w:rsidR="00F840E0" w:rsidRPr="00A346A5">
        <w:rPr>
          <w:rFonts w:ascii="Arial" w:hAnsi="Arial" w:cs="Arial"/>
          <w:w w:val="98"/>
          <w:sz w:val="22"/>
        </w:rPr>
        <w:t xml:space="preserve"> has been suicide with the suicide ratio standing at 7.8 out of 100,000 juveniles as of 2016. According to the Ministry of Education, 1.8 out of 100,000 students committed suicide in 2016, and the analysis of the causes of suicide of students in 2016 showed that the causes behind the suicides were family issues (34.3%), pessimism and depression (17.6%) and </w:t>
      </w:r>
      <w:r w:rsidR="00396A31" w:rsidRPr="00A346A5">
        <w:rPr>
          <w:rFonts w:ascii="Arial" w:hAnsi="Arial" w:cs="Arial" w:hint="eastAsia"/>
          <w:w w:val="98"/>
          <w:sz w:val="22"/>
        </w:rPr>
        <w:t xml:space="preserve">bad </w:t>
      </w:r>
      <w:r w:rsidR="00F840E0" w:rsidRPr="00A346A5">
        <w:rPr>
          <w:rFonts w:ascii="Arial" w:hAnsi="Arial" w:cs="Arial"/>
          <w:w w:val="98"/>
          <w:sz w:val="22"/>
        </w:rPr>
        <w:t>grade</w:t>
      </w:r>
      <w:r w:rsidR="00396A31" w:rsidRPr="00A346A5">
        <w:rPr>
          <w:rFonts w:ascii="Arial" w:hAnsi="Arial" w:cs="Arial" w:hint="eastAsia"/>
          <w:w w:val="98"/>
          <w:sz w:val="22"/>
        </w:rPr>
        <w:t>s</w:t>
      </w:r>
      <w:r w:rsidR="00F840E0" w:rsidRPr="00A346A5">
        <w:rPr>
          <w:rFonts w:ascii="Arial" w:hAnsi="Arial" w:cs="Arial"/>
          <w:w w:val="98"/>
          <w:sz w:val="22"/>
        </w:rPr>
        <w:t xml:space="preserve"> (12.0%). Direct causes of suicide were parents</w:t>
      </w:r>
      <w:r w:rsidR="00313CD9" w:rsidRPr="00A346A5">
        <w:rPr>
          <w:rFonts w:ascii="Arial" w:hAnsi="Arial" w:cs="Arial"/>
          <w:w w:val="98"/>
          <w:sz w:val="22"/>
        </w:rPr>
        <w:t>’</w:t>
      </w:r>
      <w:r w:rsidR="00F840E0" w:rsidRPr="00A346A5">
        <w:rPr>
          <w:rFonts w:ascii="Arial" w:hAnsi="Arial" w:cs="Arial"/>
          <w:w w:val="98"/>
          <w:sz w:val="22"/>
        </w:rPr>
        <w:t xml:space="preserve"> scolding (59.2%), disclosure of wrongdoing (20.4%)</w:t>
      </w:r>
      <w:r w:rsidR="00313CD9" w:rsidRPr="00A346A5">
        <w:rPr>
          <w:rFonts w:ascii="Arial" w:hAnsi="Arial" w:cs="Arial" w:hint="eastAsia"/>
          <w:w w:val="98"/>
          <w:sz w:val="22"/>
        </w:rPr>
        <w:t>,</w:t>
      </w:r>
      <w:r w:rsidR="00F840E0" w:rsidRPr="00A346A5">
        <w:rPr>
          <w:rFonts w:ascii="Arial" w:hAnsi="Arial" w:cs="Arial"/>
          <w:w w:val="98"/>
          <w:sz w:val="22"/>
        </w:rPr>
        <w:t xml:space="preserve"> and academic </w:t>
      </w:r>
      <w:r w:rsidR="00A346A5" w:rsidRPr="00A346A5">
        <w:rPr>
          <w:rFonts w:ascii="Arial" w:hAnsi="Arial" w:cs="Arial"/>
          <w:w w:val="98"/>
          <w:sz w:val="22"/>
        </w:rPr>
        <w:t>result (4.1%).</w:t>
      </w:r>
    </w:p>
    <w:p w:rsidR="00F840E0" w:rsidRPr="00303494" w:rsidRDefault="00F840E0" w:rsidP="00F840E0">
      <w:pPr>
        <w:rPr>
          <w:rFonts w:ascii="Arial" w:hAnsi="Arial" w:cs="Arial"/>
          <w:sz w:val="22"/>
        </w:rPr>
      </w:pPr>
      <w:r w:rsidRPr="00303494">
        <w:rPr>
          <w:rFonts w:ascii="Arial" w:hAnsi="Arial" w:cs="Arial"/>
          <w:sz w:val="22"/>
        </w:rPr>
        <w:lastRenderedPageBreak/>
        <w:t>2) Questions</w:t>
      </w:r>
    </w:p>
    <w:p w:rsidR="00F840E0" w:rsidRPr="00303494" w:rsidRDefault="00305F19" w:rsidP="00F840E0">
      <w:pPr>
        <w:rPr>
          <w:rFonts w:ascii="Arial" w:hAnsi="Arial" w:cs="Arial"/>
          <w:sz w:val="22"/>
        </w:rPr>
      </w:pPr>
      <w:r>
        <w:rPr>
          <w:rFonts w:ascii="Arial" w:hAnsi="Arial" w:cs="Arial" w:hint="eastAsia"/>
          <w:sz w:val="22"/>
        </w:rPr>
        <w:t>32.</w:t>
      </w:r>
      <w:r w:rsidR="00F840E0" w:rsidRPr="00303494">
        <w:rPr>
          <w:rFonts w:ascii="Arial" w:hAnsi="Arial" w:cs="Arial"/>
          <w:sz w:val="22"/>
        </w:rPr>
        <w:t xml:space="preserve"> </w:t>
      </w:r>
      <w:r>
        <w:rPr>
          <w:rFonts w:ascii="Arial" w:hAnsi="Arial" w:cs="Arial" w:hint="eastAsia"/>
          <w:sz w:val="22"/>
        </w:rPr>
        <w:t xml:space="preserve"> </w:t>
      </w:r>
      <w:r w:rsidR="00F840E0" w:rsidRPr="00303494">
        <w:rPr>
          <w:rFonts w:ascii="Arial" w:hAnsi="Arial" w:cs="Arial"/>
          <w:sz w:val="22"/>
        </w:rPr>
        <w:t>What is the government’s measure to reduce child suicide?</w:t>
      </w:r>
    </w:p>
    <w:p w:rsidR="00F840E0" w:rsidRPr="00A346A5" w:rsidRDefault="00F840E0" w:rsidP="00F840E0">
      <w:pPr>
        <w:rPr>
          <w:rFonts w:ascii="Arial" w:hAnsi="Arial" w:cs="Arial"/>
          <w:sz w:val="10"/>
        </w:rPr>
      </w:pPr>
    </w:p>
    <w:p w:rsidR="00F840E0" w:rsidRPr="00303494" w:rsidRDefault="00F840E0" w:rsidP="002705A3">
      <w:pPr>
        <w:pStyle w:val="4"/>
        <w:ind w:left="671" w:right="200" w:hanging="471"/>
      </w:pPr>
      <w:bookmarkStart w:id="23" w:name="_Toc531358572"/>
      <w:r w:rsidRPr="00303494">
        <w:t>Issue 15. Single Mother and Baby box</w:t>
      </w:r>
      <w:bookmarkEnd w:id="23"/>
    </w:p>
    <w:p w:rsidR="00F840E0" w:rsidRPr="00A346A5" w:rsidRDefault="00F840E0" w:rsidP="00F840E0">
      <w:pPr>
        <w:rPr>
          <w:rFonts w:ascii="Arial" w:hAnsi="Arial" w:cs="Arial"/>
          <w:sz w:val="10"/>
        </w:rPr>
      </w:pPr>
    </w:p>
    <w:p w:rsidR="00F840E0" w:rsidRPr="00303494" w:rsidRDefault="00F840E0" w:rsidP="00F840E0">
      <w:pPr>
        <w:rPr>
          <w:rFonts w:ascii="Arial" w:hAnsi="Arial" w:cs="Arial"/>
          <w:sz w:val="22"/>
        </w:rPr>
      </w:pPr>
      <w:r w:rsidRPr="00303494">
        <w:rPr>
          <w:rFonts w:ascii="Arial" w:hAnsi="Arial" w:cs="Arial"/>
          <w:sz w:val="22"/>
        </w:rPr>
        <w:t>1) Current status</w:t>
      </w:r>
    </w:p>
    <w:p w:rsidR="00F840E0" w:rsidRPr="00303494" w:rsidRDefault="00305F19" w:rsidP="00F840E0">
      <w:pPr>
        <w:rPr>
          <w:rFonts w:ascii="Arial" w:hAnsi="Arial" w:cs="Arial"/>
          <w:sz w:val="22"/>
        </w:rPr>
      </w:pPr>
      <w:r>
        <w:rPr>
          <w:rFonts w:ascii="Arial" w:hAnsi="Arial" w:cs="Arial" w:hint="eastAsia"/>
          <w:sz w:val="22"/>
        </w:rPr>
        <w:t>33.</w:t>
      </w:r>
      <w:r w:rsidR="00F840E0" w:rsidRPr="00303494">
        <w:rPr>
          <w:rFonts w:ascii="Arial" w:hAnsi="Arial" w:cs="Arial"/>
          <w:sz w:val="22"/>
        </w:rPr>
        <w:t xml:space="preserve">  According to the Statistics Korea, the ratio of babies born out of wedlock in Korea stood at 1.9% as of 2014, which was the lowest among the OECD members (OECD average 40.5%). In addition, there exists severe social prejudice against single parents. The government, pursuant to the Act on Special Cases Concerning</w:t>
      </w:r>
      <w:r w:rsidR="00DF55C5" w:rsidRPr="00303494">
        <w:rPr>
          <w:rFonts w:ascii="Arial" w:hAnsi="Arial" w:cs="Arial" w:hint="eastAsia"/>
          <w:sz w:val="22"/>
        </w:rPr>
        <w:t xml:space="preserve"> </w:t>
      </w:r>
      <w:r w:rsidR="00F840E0" w:rsidRPr="00303494">
        <w:rPr>
          <w:rFonts w:ascii="Arial" w:hAnsi="Arial" w:cs="Arial"/>
          <w:sz w:val="22"/>
        </w:rPr>
        <w:t>Adoption, provides foster allowances of KRW 150,000 (until 16 years old) and expenses for psycho-emotional therapy of KRW 200,000 (for maximum 24 months); but when it comes to a child from a single-parent household, foster allowances of KRW 130,000 (until 14 years old) is provided only when the household’s income is under 52% of the median income.</w:t>
      </w:r>
    </w:p>
    <w:p w:rsidR="00BB4E7B" w:rsidRDefault="00305F19" w:rsidP="00305F19">
      <w:pPr>
        <w:rPr>
          <w:rFonts w:ascii="Arial" w:hAnsi="Arial" w:cs="Arial"/>
          <w:sz w:val="22"/>
        </w:rPr>
      </w:pPr>
      <w:r>
        <w:rPr>
          <w:rFonts w:ascii="Arial" w:hAnsi="Arial" w:cs="Arial" w:hint="eastAsia"/>
          <w:sz w:val="22"/>
        </w:rPr>
        <w:t>34.</w:t>
      </w:r>
      <w:r w:rsidR="00347DF4">
        <w:rPr>
          <w:rFonts w:ascii="Arial" w:hAnsi="Arial" w:cs="Arial" w:hint="eastAsia"/>
          <w:sz w:val="22"/>
        </w:rPr>
        <w:t xml:space="preserve"> </w:t>
      </w:r>
      <w:r>
        <w:rPr>
          <w:rFonts w:ascii="Arial" w:hAnsi="Arial" w:cs="Arial" w:hint="eastAsia"/>
          <w:sz w:val="22"/>
        </w:rPr>
        <w:t xml:space="preserve"> </w:t>
      </w:r>
      <w:r w:rsidR="00F840E0" w:rsidRPr="00303494">
        <w:rPr>
          <w:rFonts w:ascii="Arial" w:hAnsi="Arial" w:cs="Arial"/>
          <w:sz w:val="22"/>
        </w:rPr>
        <w:t>Meanwhile, private entities run “baby box” where the parents who could not raise their children on their own can leave their babies. For example, a baby box installed in Gwanak</w:t>
      </w:r>
      <w:r w:rsidR="0007437B" w:rsidRPr="00303494">
        <w:rPr>
          <w:rFonts w:ascii="Arial" w:hAnsi="Arial" w:cs="Arial" w:hint="eastAsia"/>
          <w:sz w:val="22"/>
        </w:rPr>
        <w:t>-Gu</w:t>
      </w:r>
      <w:r w:rsidR="005B47B3" w:rsidRPr="00303494">
        <w:rPr>
          <w:rFonts w:ascii="Arial" w:hAnsi="Arial" w:cs="Arial" w:hint="eastAsia"/>
          <w:sz w:val="22"/>
        </w:rPr>
        <w:t>,</w:t>
      </w:r>
      <w:r w:rsidR="00F840E0" w:rsidRPr="00303494">
        <w:rPr>
          <w:rFonts w:ascii="Arial" w:hAnsi="Arial" w:cs="Arial"/>
          <w:sz w:val="22"/>
        </w:rPr>
        <w:t xml:space="preserve"> </w:t>
      </w:r>
      <w:r w:rsidR="00E13F1A" w:rsidRPr="00303494">
        <w:rPr>
          <w:rFonts w:ascii="Arial" w:hAnsi="Arial" w:cs="Arial" w:hint="eastAsia"/>
          <w:sz w:val="22"/>
        </w:rPr>
        <w:t>S</w:t>
      </w:r>
      <w:r w:rsidR="00F840E0" w:rsidRPr="00303494">
        <w:rPr>
          <w:rFonts w:ascii="Arial" w:hAnsi="Arial" w:cs="Arial"/>
          <w:sz w:val="22"/>
        </w:rPr>
        <w:t>eoul, has sentences on it that read ‘Do not abandon babies born with disabilities or from a single mo</w:t>
      </w:r>
      <w:r w:rsidR="00E13F1A" w:rsidRPr="00303494">
        <w:rPr>
          <w:rFonts w:ascii="Arial" w:hAnsi="Arial" w:cs="Arial" w:hint="eastAsia"/>
          <w:sz w:val="22"/>
        </w:rPr>
        <w:t>ther</w:t>
      </w:r>
      <w:r w:rsidR="00F840E0" w:rsidRPr="00303494">
        <w:rPr>
          <w:rFonts w:ascii="Arial" w:hAnsi="Arial" w:cs="Arial"/>
          <w:sz w:val="22"/>
        </w:rPr>
        <w:t xml:space="preserve">. Please open the box and leave them inside if you cannot raise them (refer to </w:t>
      </w:r>
      <w:r w:rsidR="00EC6C2B">
        <w:rPr>
          <w:rFonts w:ascii="Arial" w:hAnsi="Arial" w:cs="Arial" w:hint="eastAsia"/>
          <w:sz w:val="22"/>
        </w:rPr>
        <w:t>Fig</w:t>
      </w:r>
      <w:r w:rsidR="00F840E0" w:rsidRPr="00303494">
        <w:rPr>
          <w:rFonts w:ascii="Arial" w:hAnsi="Arial" w:cs="Arial"/>
          <w:sz w:val="22"/>
        </w:rPr>
        <w:t>. 1 and 2)</w:t>
      </w:r>
      <w:r w:rsidR="00E13F1A" w:rsidRPr="00303494">
        <w:rPr>
          <w:rFonts w:ascii="Arial" w:hAnsi="Arial" w:cs="Arial"/>
          <w:sz w:val="22"/>
        </w:rPr>
        <w:t>’</w:t>
      </w:r>
      <w:r w:rsidR="00F840E0" w:rsidRPr="00303494">
        <w:rPr>
          <w:rFonts w:ascii="Arial" w:hAnsi="Arial" w:cs="Arial"/>
          <w:sz w:val="22"/>
        </w:rPr>
        <w:t xml:space="preserve">. Babies left inside the baby box are handed over to local </w:t>
      </w:r>
      <w:r w:rsidR="005B47B3" w:rsidRPr="00303494">
        <w:rPr>
          <w:rFonts w:ascii="Arial" w:hAnsi="Arial" w:cs="Arial" w:hint="eastAsia"/>
          <w:sz w:val="22"/>
        </w:rPr>
        <w:t>governments</w:t>
      </w:r>
      <w:r w:rsidR="00F840E0" w:rsidRPr="00303494">
        <w:rPr>
          <w:rFonts w:ascii="Arial" w:hAnsi="Arial" w:cs="Arial"/>
          <w:sz w:val="22"/>
        </w:rPr>
        <w:t xml:space="preserve"> after going through the district police station and district office. In Seoul, abandoned children are brought to the Seoul Child Hospital for medical checkup and then sent to child welfare facilities including </w:t>
      </w:r>
      <w:r w:rsidR="001C0630" w:rsidRPr="00303494">
        <w:rPr>
          <w:rFonts w:ascii="Arial" w:hAnsi="Arial" w:cs="Arial" w:hint="eastAsia"/>
          <w:sz w:val="22"/>
        </w:rPr>
        <w:t>orphanage</w:t>
      </w:r>
      <w:r w:rsidR="00F840E0" w:rsidRPr="00303494">
        <w:rPr>
          <w:rFonts w:ascii="Arial" w:hAnsi="Arial" w:cs="Arial"/>
          <w:sz w:val="22"/>
        </w:rPr>
        <w:t>. As of 2017, 210 babies were abandoned in the baby box installed in Gwanak</w:t>
      </w:r>
      <w:r w:rsidR="001C0630" w:rsidRPr="00303494">
        <w:rPr>
          <w:rFonts w:ascii="Arial" w:hAnsi="Arial" w:cs="Arial" w:hint="eastAsia"/>
          <w:sz w:val="22"/>
        </w:rPr>
        <w:t>-Gu</w:t>
      </w:r>
      <w:r w:rsidR="00F840E0" w:rsidRPr="00303494">
        <w:rPr>
          <w:rFonts w:ascii="Arial" w:hAnsi="Arial" w:cs="Arial"/>
          <w:sz w:val="22"/>
        </w:rPr>
        <w:t>, but only 154 babies were transferred to the local govern</w:t>
      </w:r>
      <w:r w:rsidR="001C0630" w:rsidRPr="00303494">
        <w:rPr>
          <w:rFonts w:ascii="Arial" w:hAnsi="Arial" w:cs="Arial" w:hint="eastAsia"/>
          <w:sz w:val="22"/>
        </w:rPr>
        <w:t>ment</w:t>
      </w:r>
      <w:r w:rsidR="00F840E0" w:rsidRPr="00303494">
        <w:rPr>
          <w:rFonts w:ascii="Arial" w:hAnsi="Arial" w:cs="Arial"/>
          <w:sz w:val="22"/>
        </w:rPr>
        <w:t xml:space="preserve"> and reported to the Ministry of Health and Welfare. Abandoning a baby in a baby box is a criminal offense, but the government fails to identify the </w:t>
      </w:r>
      <w:r w:rsidR="001C0630" w:rsidRPr="00303494">
        <w:rPr>
          <w:rFonts w:ascii="Arial" w:hAnsi="Arial" w:cs="Arial" w:hint="eastAsia"/>
          <w:sz w:val="22"/>
        </w:rPr>
        <w:t>current status</w:t>
      </w:r>
      <w:r w:rsidR="00F840E0" w:rsidRPr="00303494">
        <w:rPr>
          <w:rFonts w:ascii="Arial" w:hAnsi="Arial" w:cs="Arial"/>
          <w:sz w:val="22"/>
        </w:rPr>
        <w:t xml:space="preserve"> as baby boxes are operated by private entities without permission. It has been ten years since the private entities started to operate baby boxes but the government has not yet come up with</w:t>
      </w:r>
      <w:r w:rsidR="00BB4E7B" w:rsidRPr="00303494">
        <w:rPr>
          <w:rFonts w:ascii="Arial" w:hAnsi="Arial" w:cs="Arial" w:hint="eastAsia"/>
          <w:sz w:val="22"/>
        </w:rPr>
        <w:t xml:space="preserve"> </w:t>
      </w:r>
      <w:r w:rsidR="00F840E0" w:rsidRPr="00303494">
        <w:rPr>
          <w:rFonts w:ascii="Arial" w:hAnsi="Arial" w:cs="Arial"/>
          <w:sz w:val="22"/>
        </w:rPr>
        <w:t>mea</w:t>
      </w:r>
      <w:r w:rsidR="00BB4E7B" w:rsidRPr="00303494">
        <w:rPr>
          <w:rFonts w:ascii="Arial" w:hAnsi="Arial" w:cs="Arial"/>
          <w:sz w:val="22"/>
        </w:rPr>
        <w:t>sure</w:t>
      </w:r>
      <w:r w:rsidR="00BB4E7B" w:rsidRPr="00303494">
        <w:rPr>
          <w:rFonts w:ascii="Arial" w:hAnsi="Arial" w:cs="Arial" w:hint="eastAsia"/>
          <w:sz w:val="22"/>
        </w:rPr>
        <w:t>s regarding</w:t>
      </w:r>
      <w:r w:rsidR="00BB4E7B" w:rsidRPr="00303494">
        <w:rPr>
          <w:rFonts w:ascii="Arial" w:hAnsi="Arial" w:cs="Arial"/>
          <w:sz w:val="22"/>
        </w:rPr>
        <w:t xml:space="preserve"> this issue.</w:t>
      </w:r>
    </w:p>
    <w:p w:rsidR="00EC6C2B" w:rsidRPr="00A346A5" w:rsidRDefault="00EC6C2B" w:rsidP="00305F19">
      <w:pPr>
        <w:rPr>
          <w:rFonts w:ascii="Arial" w:hAnsi="Arial" w:cs="Arial"/>
          <w:sz w:val="6"/>
        </w:rPr>
      </w:pPr>
    </w:p>
    <w:p w:rsidR="00EC6C2B" w:rsidRPr="00303494" w:rsidRDefault="00EC6C2B" w:rsidP="00EC6C2B">
      <w:pPr>
        <w:rPr>
          <w:rFonts w:ascii="Arial" w:hAnsi="Arial" w:cs="Arial"/>
          <w:sz w:val="22"/>
        </w:rPr>
      </w:pPr>
      <w:r w:rsidRPr="00303494">
        <w:rPr>
          <w:rFonts w:ascii="Arial" w:hAnsi="Arial" w:cs="Arial"/>
          <w:sz w:val="22"/>
        </w:rPr>
        <w:t>2) Questions</w:t>
      </w:r>
    </w:p>
    <w:p w:rsidR="00EC6C2B" w:rsidRPr="00303494" w:rsidRDefault="00EC6C2B" w:rsidP="00EC6C2B">
      <w:pPr>
        <w:rPr>
          <w:rFonts w:ascii="Arial" w:hAnsi="Arial" w:cs="Arial"/>
          <w:sz w:val="22"/>
        </w:rPr>
      </w:pPr>
      <w:r>
        <w:rPr>
          <w:rFonts w:ascii="Arial" w:hAnsi="Arial" w:cs="Arial" w:hint="eastAsia"/>
          <w:sz w:val="22"/>
        </w:rPr>
        <w:t xml:space="preserve">35. </w:t>
      </w:r>
      <w:r w:rsidRPr="00303494">
        <w:rPr>
          <w:rFonts w:ascii="Arial" w:hAnsi="Arial" w:cs="Arial"/>
          <w:sz w:val="22"/>
        </w:rPr>
        <w:t xml:space="preserve"> How does the government provide support for single mothers and their children? Does the government carry a plan to do conduct a complete enumeration survey to understand the actual situation of single mothers?</w:t>
      </w:r>
    </w:p>
    <w:p w:rsidR="00EC6C2B" w:rsidRPr="00303494" w:rsidRDefault="00EC6C2B" w:rsidP="00EC6C2B">
      <w:pPr>
        <w:rPr>
          <w:rFonts w:ascii="Arial" w:hAnsi="Arial" w:cs="Arial"/>
          <w:sz w:val="22"/>
        </w:rPr>
      </w:pPr>
      <w:r>
        <w:rPr>
          <w:rFonts w:ascii="Arial" w:hAnsi="Arial" w:cs="Arial" w:hint="eastAsia"/>
          <w:sz w:val="22"/>
        </w:rPr>
        <w:t>36.</w:t>
      </w:r>
      <w:r w:rsidRPr="00303494">
        <w:rPr>
          <w:rFonts w:ascii="Arial" w:hAnsi="Arial" w:cs="Arial"/>
          <w:sz w:val="22"/>
        </w:rPr>
        <w:t xml:space="preserve"> </w:t>
      </w:r>
      <w:r>
        <w:rPr>
          <w:rFonts w:ascii="Arial" w:hAnsi="Arial" w:cs="Arial" w:hint="eastAsia"/>
          <w:sz w:val="22"/>
        </w:rPr>
        <w:t xml:space="preserve"> </w:t>
      </w:r>
      <w:r w:rsidRPr="00303494">
        <w:rPr>
          <w:rFonts w:ascii="Arial" w:hAnsi="Arial" w:cs="Arial"/>
          <w:sz w:val="22"/>
        </w:rPr>
        <w:t>Please provide exact information including the number of babies abandoned in baby boxes and transferred to child welfare facilities every year since the operation of baby boxes.</w:t>
      </w:r>
    </w:p>
    <w:p w:rsidR="00EC6C2B" w:rsidRPr="00EC6C2B" w:rsidRDefault="00EC6C2B" w:rsidP="00305F19">
      <w:pPr>
        <w:rPr>
          <w:rFonts w:ascii="Arial" w:hAnsi="Arial" w:cs="Arial"/>
          <w:sz w:val="22"/>
        </w:rPr>
      </w:pPr>
      <w:r>
        <w:rPr>
          <w:rFonts w:ascii="Arial" w:hAnsi="Arial" w:cs="Arial" w:hint="eastAsia"/>
          <w:sz w:val="22"/>
        </w:rPr>
        <w:t>37.</w:t>
      </w:r>
      <w:r w:rsidRPr="00303494">
        <w:rPr>
          <w:rFonts w:ascii="Arial" w:hAnsi="Arial" w:cs="Arial"/>
          <w:sz w:val="22"/>
        </w:rPr>
        <w:t xml:space="preserve"> </w:t>
      </w:r>
      <w:r>
        <w:rPr>
          <w:rFonts w:ascii="Arial" w:hAnsi="Arial" w:cs="Arial" w:hint="eastAsia"/>
          <w:sz w:val="22"/>
        </w:rPr>
        <w:t xml:space="preserve"> </w:t>
      </w:r>
      <w:r w:rsidRPr="00303494">
        <w:rPr>
          <w:rFonts w:ascii="Arial" w:hAnsi="Arial" w:cs="Arial"/>
          <w:sz w:val="22"/>
        </w:rPr>
        <w:t xml:space="preserve">Please provide information on the process under which babies abandoned in baby boxes are registered and </w:t>
      </w:r>
      <w:r w:rsidRPr="00303494">
        <w:rPr>
          <w:rFonts w:ascii="Arial" w:hAnsi="Arial" w:cs="Arial" w:hint="eastAsia"/>
          <w:sz w:val="22"/>
        </w:rPr>
        <w:t>supported</w:t>
      </w:r>
      <w:r w:rsidRPr="00303494">
        <w:rPr>
          <w:rFonts w:ascii="Arial" w:hAnsi="Arial" w:cs="Arial"/>
          <w:sz w:val="22"/>
        </w:rPr>
        <w:t xml:space="preserve"> with public </w:t>
      </w:r>
      <w:r w:rsidRPr="00303494">
        <w:rPr>
          <w:rFonts w:ascii="Arial" w:hAnsi="Arial" w:cs="Arial" w:hint="eastAsia"/>
          <w:sz w:val="22"/>
        </w:rPr>
        <w:t>assistance</w:t>
      </w:r>
      <w:r w:rsidRPr="00303494">
        <w:rPr>
          <w:rFonts w:ascii="Arial" w:hAnsi="Arial" w:cs="Arial"/>
          <w:sz w:val="22"/>
        </w:rPr>
        <w:t>, and please also explain the reason why the number of babies abandoned in baby boxes and the number of babies transferred to the government do</w:t>
      </w:r>
      <w:r w:rsidRPr="00303494">
        <w:rPr>
          <w:rFonts w:ascii="Arial" w:hAnsi="Arial" w:cs="Arial" w:hint="eastAsia"/>
          <w:sz w:val="22"/>
        </w:rPr>
        <w:t>es</w:t>
      </w:r>
      <w:r w:rsidRPr="00303494">
        <w:rPr>
          <w:rFonts w:ascii="Arial" w:hAnsi="Arial" w:cs="Arial"/>
          <w:sz w:val="22"/>
        </w:rPr>
        <w:t xml:space="preserve"> not match.</w:t>
      </w:r>
    </w:p>
    <w:p w:rsidR="00D75C6A" w:rsidRPr="00303494" w:rsidRDefault="00D75C6A" w:rsidP="00864CC3">
      <w:pPr>
        <w:pStyle w:val="4"/>
        <w:ind w:leftChars="200" w:left="636" w:right="200" w:hangingChars="100" w:hanging="236"/>
      </w:pPr>
      <w:bookmarkStart w:id="24" w:name="_Toc531358573"/>
      <w:bookmarkStart w:id="25" w:name="_GoBack"/>
      <w:bookmarkEnd w:id="25"/>
      <w:r w:rsidRPr="00303494">
        <w:lastRenderedPageBreak/>
        <w:t>Issue 16. Child Safety: Fine Dust, Asbestos, Daycare Center Bus</w:t>
      </w:r>
      <w:r w:rsidRPr="00303494">
        <w:rPr>
          <w:rFonts w:hint="eastAsia"/>
        </w:rPr>
        <w:t>,</w:t>
      </w:r>
      <w:r w:rsidRPr="00303494">
        <w:t xml:space="preserve"> </w:t>
      </w:r>
      <w:r w:rsidR="00BE563E" w:rsidRPr="00303494">
        <w:t>and Humidifier Sanitizers, etc.</w:t>
      </w:r>
      <w:bookmarkEnd w:id="24"/>
    </w:p>
    <w:p w:rsidR="00D75C6A" w:rsidRPr="00440816" w:rsidRDefault="00D75C6A" w:rsidP="00D75C6A">
      <w:pPr>
        <w:rPr>
          <w:rFonts w:ascii="Arial" w:hAnsi="Arial" w:cs="Arial"/>
          <w:sz w:val="12"/>
        </w:rPr>
      </w:pPr>
    </w:p>
    <w:p w:rsidR="00D75C6A" w:rsidRPr="00303494" w:rsidRDefault="00D75C6A" w:rsidP="00D75C6A">
      <w:pPr>
        <w:rPr>
          <w:rFonts w:ascii="Arial" w:hAnsi="Arial" w:cs="Arial"/>
          <w:sz w:val="22"/>
        </w:rPr>
      </w:pPr>
      <w:r w:rsidRPr="00303494">
        <w:rPr>
          <w:rFonts w:ascii="Arial" w:hAnsi="Arial" w:cs="Arial"/>
          <w:sz w:val="22"/>
        </w:rPr>
        <w:t>1) Current status</w:t>
      </w:r>
    </w:p>
    <w:p w:rsidR="00D75C6A" w:rsidRPr="00303494" w:rsidRDefault="00D75C6A" w:rsidP="002705A3">
      <w:pPr>
        <w:pStyle w:val="5"/>
        <w:ind w:left="680" w:right="200" w:hanging="480"/>
      </w:pPr>
      <w:r w:rsidRPr="00303494">
        <w:t>Fine Dust</w:t>
      </w:r>
    </w:p>
    <w:p w:rsidR="00D75C6A" w:rsidRPr="00305F19" w:rsidRDefault="00305F19" w:rsidP="00D75C6A">
      <w:pPr>
        <w:rPr>
          <w:rFonts w:ascii="Arial" w:hAnsi="Arial" w:cs="Arial"/>
          <w:sz w:val="22"/>
        </w:rPr>
      </w:pPr>
      <w:r>
        <w:rPr>
          <w:rFonts w:ascii="Arial" w:hAnsi="Arial" w:cs="Arial" w:hint="eastAsia"/>
          <w:sz w:val="22"/>
        </w:rPr>
        <w:t>38.</w:t>
      </w:r>
      <w:r w:rsidR="00D75C6A" w:rsidRPr="00303494">
        <w:rPr>
          <w:rFonts w:ascii="Arial" w:hAnsi="Arial" w:cs="Arial"/>
          <w:sz w:val="22"/>
        </w:rPr>
        <w:t xml:space="preserve">  With the growing social concern on the harmful impact of fine dust on health, the NHRCK recommended to the Minister of Environment to monitor the indoor air quality of all daycare centers and to Minister of Health and Welfare to provide support for installation, operation</w:t>
      </w:r>
      <w:r w:rsidR="00B14FCD" w:rsidRPr="00303494">
        <w:rPr>
          <w:rFonts w:ascii="Arial" w:hAnsi="Arial" w:cs="Arial" w:hint="eastAsia"/>
          <w:sz w:val="22"/>
        </w:rPr>
        <w:t>,</w:t>
      </w:r>
      <w:r w:rsidR="00D75C6A" w:rsidRPr="00303494">
        <w:rPr>
          <w:rFonts w:ascii="Arial" w:hAnsi="Arial" w:cs="Arial"/>
          <w:sz w:val="22"/>
        </w:rPr>
        <w:t xml:space="preserve"> and maintenance of the air purification equipment. Compared to adults, children have weaker immune system and breathe more air for their weights</w:t>
      </w:r>
      <w:r w:rsidR="00B14FCD" w:rsidRPr="00303494">
        <w:rPr>
          <w:rFonts w:ascii="Arial" w:hAnsi="Arial" w:cs="Arial" w:hint="eastAsia"/>
          <w:sz w:val="22"/>
        </w:rPr>
        <w:t>,</w:t>
      </w:r>
      <w:r w:rsidR="00D75C6A" w:rsidRPr="00303494">
        <w:rPr>
          <w:rFonts w:ascii="Arial" w:hAnsi="Arial" w:cs="Arial"/>
          <w:sz w:val="22"/>
        </w:rPr>
        <w:t xml:space="preserve"> thus more vulnerable to</w:t>
      </w:r>
      <w:r w:rsidR="00B14FCD" w:rsidRPr="00303494">
        <w:rPr>
          <w:rFonts w:ascii="Arial" w:hAnsi="Arial" w:cs="Arial" w:hint="eastAsia"/>
          <w:sz w:val="22"/>
        </w:rPr>
        <w:t xml:space="preserve"> the</w:t>
      </w:r>
      <w:r w:rsidR="00D75C6A" w:rsidRPr="00303494">
        <w:rPr>
          <w:rFonts w:ascii="Arial" w:hAnsi="Arial" w:cs="Arial"/>
          <w:sz w:val="22"/>
        </w:rPr>
        <w:t xml:space="preserve"> fine dust. However, the measures taken to control the quality of air inside the facilities where children spend time vary depending on the age of children and institutions to which they belong. In addition, the </w:t>
      </w:r>
      <w:r w:rsidR="00B14FCD" w:rsidRPr="00303494">
        <w:rPr>
          <w:rFonts w:ascii="Arial" w:hAnsi="Arial" w:cs="Arial" w:hint="eastAsia"/>
          <w:sz w:val="22"/>
        </w:rPr>
        <w:t xml:space="preserve">air quality </w:t>
      </w:r>
      <w:r w:rsidR="00D75C6A" w:rsidRPr="00303494">
        <w:rPr>
          <w:rFonts w:ascii="Arial" w:hAnsi="Arial" w:cs="Arial"/>
          <w:sz w:val="22"/>
        </w:rPr>
        <w:t>standard of daycare centers</w:t>
      </w:r>
      <w:r w:rsidR="003D5F19" w:rsidRPr="00303494">
        <w:rPr>
          <w:rFonts w:ascii="Arial" w:hAnsi="Arial" w:cs="Arial" w:hint="eastAsia"/>
          <w:sz w:val="22"/>
        </w:rPr>
        <w:t xml:space="preserve"> imposed by related regulations</w:t>
      </w:r>
      <w:r w:rsidR="00D75C6A" w:rsidRPr="00303494">
        <w:rPr>
          <w:rFonts w:ascii="Arial" w:hAnsi="Arial" w:cs="Arial"/>
          <w:sz w:val="22"/>
        </w:rPr>
        <w:t xml:space="preserve"> is less strict than that for kindergarten, elementary, middle</w:t>
      </w:r>
      <w:r w:rsidR="00B14FCD" w:rsidRPr="00303494">
        <w:rPr>
          <w:rFonts w:ascii="Arial" w:hAnsi="Arial" w:cs="Arial" w:hint="eastAsia"/>
          <w:sz w:val="22"/>
        </w:rPr>
        <w:t>,</w:t>
      </w:r>
      <w:r w:rsidR="00D75C6A" w:rsidRPr="00303494">
        <w:rPr>
          <w:rFonts w:ascii="Arial" w:hAnsi="Arial" w:cs="Arial"/>
          <w:sz w:val="22"/>
        </w:rPr>
        <w:t xml:space="preserve"> and high schools, and it is not </w:t>
      </w:r>
      <w:r w:rsidR="003D5F19" w:rsidRPr="00303494">
        <w:rPr>
          <w:rFonts w:ascii="Arial" w:hAnsi="Arial" w:cs="Arial" w:hint="eastAsia"/>
          <w:sz w:val="22"/>
        </w:rPr>
        <w:t>mandatory</w:t>
      </w:r>
      <w:r w:rsidR="00D75C6A" w:rsidRPr="00303494">
        <w:rPr>
          <w:rFonts w:ascii="Arial" w:hAnsi="Arial" w:cs="Arial"/>
          <w:sz w:val="22"/>
        </w:rPr>
        <w:t>. Moreover, home daycare centers are excluded from the monitoring under the related legislations. 34,104</w:t>
      </w:r>
      <w:r w:rsidR="003575C6" w:rsidRPr="00303494">
        <w:rPr>
          <w:rFonts w:ascii="Arial" w:hAnsi="Arial" w:cs="Arial" w:hint="eastAsia"/>
          <w:sz w:val="22"/>
        </w:rPr>
        <w:t>(86%)</w:t>
      </w:r>
      <w:r w:rsidR="00D75C6A" w:rsidRPr="00303494">
        <w:rPr>
          <w:rFonts w:ascii="Arial" w:hAnsi="Arial" w:cs="Arial"/>
          <w:sz w:val="22"/>
        </w:rPr>
        <w:t xml:space="preserve"> out of 39,640 daycare centers</w:t>
      </w:r>
      <w:r w:rsidR="0078027F" w:rsidRPr="00303494">
        <w:rPr>
          <w:rFonts w:ascii="Arial" w:hAnsi="Arial" w:cs="Arial" w:hint="eastAsia"/>
          <w:sz w:val="22"/>
        </w:rPr>
        <w:t xml:space="preserve"> under regulation</w:t>
      </w:r>
      <w:r w:rsidR="00D75C6A" w:rsidRPr="00303494">
        <w:rPr>
          <w:rFonts w:ascii="Arial" w:hAnsi="Arial" w:cs="Arial"/>
          <w:sz w:val="22"/>
        </w:rPr>
        <w:t xml:space="preserve"> are excluded from monitoring as of 2018</w:t>
      </w:r>
      <w:r w:rsidR="003575C6" w:rsidRPr="00303494">
        <w:rPr>
          <w:rFonts w:ascii="Arial" w:hAnsi="Arial" w:cs="Arial" w:hint="eastAsia"/>
          <w:sz w:val="22"/>
        </w:rPr>
        <w:t xml:space="preserve"> as the application of the regulation varies depending on the size of the daycare center</w:t>
      </w:r>
      <w:r>
        <w:rPr>
          <w:rFonts w:ascii="Arial" w:hAnsi="Arial" w:cs="Arial"/>
          <w:sz w:val="22"/>
        </w:rPr>
        <w:t>.</w:t>
      </w:r>
    </w:p>
    <w:p w:rsidR="00D75C6A" w:rsidRPr="00303494" w:rsidRDefault="00D75C6A" w:rsidP="002705A3">
      <w:pPr>
        <w:pStyle w:val="5"/>
        <w:ind w:left="680" w:right="200" w:hanging="480"/>
      </w:pPr>
      <w:r w:rsidRPr="00303494">
        <w:t>Asbestos</w:t>
      </w:r>
    </w:p>
    <w:p w:rsidR="00D75C6A" w:rsidRPr="00303494" w:rsidRDefault="00347DF4" w:rsidP="00D75C6A">
      <w:pPr>
        <w:rPr>
          <w:rFonts w:ascii="Arial" w:hAnsi="Arial" w:cs="Arial"/>
          <w:sz w:val="22"/>
        </w:rPr>
      </w:pPr>
      <w:r>
        <w:rPr>
          <w:rFonts w:ascii="Arial" w:hAnsi="Arial" w:cs="Arial" w:hint="eastAsia"/>
          <w:sz w:val="22"/>
        </w:rPr>
        <w:t>39.</w:t>
      </w:r>
      <w:r w:rsidR="00D75C6A" w:rsidRPr="00303494">
        <w:rPr>
          <w:rFonts w:ascii="Arial" w:hAnsi="Arial" w:cs="Arial"/>
          <w:sz w:val="22"/>
        </w:rPr>
        <w:t xml:space="preserve">  With regards to asbestos, level one carcinogen designated by the WHO, among 20,856 schools in Korea, 13,956 schools</w:t>
      </w:r>
      <w:r w:rsidR="0068238A" w:rsidRPr="00303494">
        <w:rPr>
          <w:rFonts w:ascii="Arial" w:hAnsi="Arial" w:cs="Arial" w:hint="eastAsia"/>
          <w:sz w:val="22"/>
        </w:rPr>
        <w:t>(66.9%)</w:t>
      </w:r>
      <w:r w:rsidR="00D75C6A" w:rsidRPr="00303494">
        <w:rPr>
          <w:rFonts w:ascii="Arial" w:hAnsi="Arial" w:cs="Arial"/>
          <w:sz w:val="22"/>
        </w:rPr>
        <w:t xml:space="preserve">, contains asbestos as of end of June 2016. During the 2017 winter vacation, 201 out of 1,227 schools that have gone through asbestos removal construction were investigated on asbestos residue, and as a result, 43 schools were found </w:t>
      </w:r>
      <w:r w:rsidR="0078027F" w:rsidRPr="00303494">
        <w:rPr>
          <w:rFonts w:ascii="Arial" w:hAnsi="Arial" w:cs="Arial" w:hint="eastAsia"/>
          <w:sz w:val="22"/>
        </w:rPr>
        <w:t>positive for</w:t>
      </w:r>
      <w:r w:rsidR="00D75C6A" w:rsidRPr="00303494">
        <w:rPr>
          <w:rFonts w:ascii="Arial" w:hAnsi="Arial" w:cs="Arial"/>
          <w:sz w:val="22"/>
        </w:rPr>
        <w:t xml:space="preserve"> asbestos residue. In 2018, due to the fear on asbestos,</w:t>
      </w:r>
      <w:r w:rsidR="0078027F" w:rsidRPr="00303494">
        <w:rPr>
          <w:rFonts w:ascii="Arial" w:hAnsi="Arial" w:cs="Arial" w:hint="eastAsia"/>
          <w:sz w:val="22"/>
        </w:rPr>
        <w:t xml:space="preserve"> more than</w:t>
      </w:r>
      <w:r w:rsidR="00D75C6A" w:rsidRPr="00303494">
        <w:rPr>
          <w:rFonts w:ascii="Arial" w:hAnsi="Arial" w:cs="Arial"/>
          <w:sz w:val="22"/>
        </w:rPr>
        <w:t xml:space="preserve"> 500 elementary school students refused to go to </w:t>
      </w:r>
      <w:r w:rsidR="002F7882" w:rsidRPr="00303494">
        <w:rPr>
          <w:rFonts w:ascii="Arial" w:hAnsi="Arial" w:cs="Arial" w:hint="eastAsia"/>
          <w:sz w:val="22"/>
        </w:rPr>
        <w:t xml:space="preserve">the </w:t>
      </w:r>
      <w:r w:rsidR="00D75C6A" w:rsidRPr="00303494">
        <w:rPr>
          <w:rFonts w:ascii="Arial" w:hAnsi="Arial" w:cs="Arial"/>
          <w:sz w:val="22"/>
        </w:rPr>
        <w:t>school after</w:t>
      </w:r>
      <w:r w:rsidR="002F7882" w:rsidRPr="00303494">
        <w:rPr>
          <w:rFonts w:ascii="Arial" w:hAnsi="Arial" w:cs="Arial" w:hint="eastAsia"/>
          <w:sz w:val="22"/>
        </w:rPr>
        <w:t xml:space="preserve"> their school has gone through</w:t>
      </w:r>
      <w:r w:rsidR="00D75C6A" w:rsidRPr="00303494">
        <w:rPr>
          <w:rFonts w:ascii="Arial" w:hAnsi="Arial" w:cs="Arial"/>
          <w:sz w:val="22"/>
        </w:rPr>
        <w:t xml:space="preserve"> the</w:t>
      </w:r>
      <w:r w:rsidR="002F7882" w:rsidRPr="00303494">
        <w:rPr>
          <w:rFonts w:ascii="Arial" w:hAnsi="Arial" w:cs="Arial"/>
          <w:sz w:val="22"/>
        </w:rPr>
        <w:t xml:space="preserve"> asbestos removal construction.</w:t>
      </w:r>
    </w:p>
    <w:p w:rsidR="00D75C6A" w:rsidRPr="00303494" w:rsidRDefault="00D75C6A" w:rsidP="002705A3">
      <w:pPr>
        <w:pStyle w:val="5"/>
        <w:ind w:left="680" w:right="200" w:hanging="480"/>
      </w:pPr>
      <w:r w:rsidRPr="00303494">
        <w:t>Daycare Center Bus</w:t>
      </w:r>
    </w:p>
    <w:p w:rsidR="00D75C6A" w:rsidRPr="00303494" w:rsidRDefault="00347DF4" w:rsidP="00D75C6A">
      <w:pPr>
        <w:rPr>
          <w:rFonts w:ascii="Arial" w:hAnsi="Arial" w:cs="Arial"/>
          <w:sz w:val="22"/>
        </w:rPr>
      </w:pPr>
      <w:r>
        <w:rPr>
          <w:rFonts w:ascii="Arial" w:hAnsi="Arial" w:cs="Arial" w:hint="eastAsia"/>
          <w:sz w:val="22"/>
        </w:rPr>
        <w:t>40.</w:t>
      </w:r>
      <w:r w:rsidR="00D75C6A" w:rsidRPr="00303494">
        <w:rPr>
          <w:rFonts w:ascii="Arial" w:hAnsi="Arial" w:cs="Arial"/>
          <w:sz w:val="22"/>
        </w:rPr>
        <w:t xml:space="preserve"> </w:t>
      </w:r>
      <w:r w:rsidR="0068238A" w:rsidRPr="00303494">
        <w:rPr>
          <w:rFonts w:ascii="Arial" w:hAnsi="Arial" w:cs="Arial" w:hint="eastAsia"/>
          <w:sz w:val="22"/>
        </w:rPr>
        <w:t xml:space="preserve"> In the summer of 2016, r</w:t>
      </w:r>
      <w:r w:rsidR="002F7882" w:rsidRPr="00303494">
        <w:rPr>
          <w:rFonts w:ascii="Arial" w:hAnsi="Arial" w:cs="Arial" w:hint="eastAsia"/>
          <w:sz w:val="22"/>
        </w:rPr>
        <w:t xml:space="preserve">egarding </w:t>
      </w:r>
      <w:r w:rsidR="00D75C6A" w:rsidRPr="00303494">
        <w:rPr>
          <w:rFonts w:ascii="Arial" w:hAnsi="Arial" w:cs="Arial"/>
          <w:sz w:val="22"/>
        </w:rPr>
        <w:t>to the daycare center bus</w:t>
      </w:r>
      <w:r w:rsidR="0068238A" w:rsidRPr="00303494">
        <w:rPr>
          <w:rFonts w:ascii="Arial" w:hAnsi="Arial" w:cs="Arial" w:hint="eastAsia"/>
          <w:sz w:val="22"/>
        </w:rPr>
        <w:t>,</w:t>
      </w:r>
      <w:r w:rsidR="00D75C6A" w:rsidRPr="00303494">
        <w:rPr>
          <w:rFonts w:ascii="Arial" w:hAnsi="Arial" w:cs="Arial"/>
          <w:sz w:val="22"/>
        </w:rPr>
        <w:t xml:space="preserve"> a child left inside the bus was found dead due to</w:t>
      </w:r>
      <w:r w:rsidR="002F7882" w:rsidRPr="00303494">
        <w:rPr>
          <w:rFonts w:ascii="Arial" w:hAnsi="Arial" w:cs="Arial" w:hint="eastAsia"/>
          <w:sz w:val="22"/>
        </w:rPr>
        <w:t xml:space="preserve"> the</w:t>
      </w:r>
      <w:r w:rsidR="00D75C6A" w:rsidRPr="00303494">
        <w:rPr>
          <w:rFonts w:ascii="Arial" w:hAnsi="Arial" w:cs="Arial"/>
          <w:sz w:val="22"/>
        </w:rPr>
        <w:t xml:space="preserve"> high temperature inside</w:t>
      </w:r>
      <w:r w:rsidR="0068238A" w:rsidRPr="00303494">
        <w:rPr>
          <w:rFonts w:ascii="Arial" w:hAnsi="Arial" w:cs="Arial" w:hint="eastAsia"/>
          <w:sz w:val="22"/>
        </w:rPr>
        <w:t xml:space="preserve"> the bus.</w:t>
      </w:r>
      <w:r w:rsidR="00D75C6A" w:rsidRPr="00303494">
        <w:rPr>
          <w:rFonts w:ascii="Arial" w:hAnsi="Arial" w:cs="Arial"/>
          <w:sz w:val="22"/>
        </w:rPr>
        <w:t xml:space="preserve"> </w:t>
      </w:r>
      <w:r w:rsidR="0068238A" w:rsidRPr="00303494">
        <w:rPr>
          <w:rFonts w:ascii="Arial" w:hAnsi="Arial" w:cs="Arial" w:hint="eastAsia"/>
          <w:sz w:val="22"/>
        </w:rPr>
        <w:t>This case resulted in</w:t>
      </w:r>
      <w:r w:rsidR="00D75C6A" w:rsidRPr="00303494">
        <w:rPr>
          <w:rFonts w:ascii="Arial" w:hAnsi="Arial" w:cs="Arial"/>
          <w:sz w:val="22"/>
        </w:rPr>
        <w:t xml:space="preserve"> introduction of a system </w:t>
      </w:r>
      <w:r w:rsidR="0068238A" w:rsidRPr="00303494">
        <w:rPr>
          <w:rFonts w:ascii="Arial" w:hAnsi="Arial" w:cs="Arial" w:hint="eastAsia"/>
          <w:sz w:val="22"/>
        </w:rPr>
        <w:t>mandating</w:t>
      </w:r>
      <w:r w:rsidR="00D75C6A" w:rsidRPr="00303494">
        <w:rPr>
          <w:rFonts w:ascii="Arial" w:hAnsi="Arial" w:cs="Arial"/>
          <w:sz w:val="22"/>
        </w:rPr>
        <w:t xml:space="preserve"> to check that no child is left </w:t>
      </w:r>
      <w:r w:rsidR="0068238A" w:rsidRPr="00303494">
        <w:rPr>
          <w:rFonts w:ascii="Arial" w:hAnsi="Arial" w:cs="Arial" w:hint="eastAsia"/>
          <w:sz w:val="22"/>
        </w:rPr>
        <w:t xml:space="preserve">in </w:t>
      </w:r>
      <w:r w:rsidR="00D75C6A" w:rsidRPr="00303494">
        <w:rPr>
          <w:rFonts w:ascii="Arial" w:hAnsi="Arial" w:cs="Arial"/>
          <w:sz w:val="22"/>
        </w:rPr>
        <w:t>the bus. However, in the summer of 2018, another child was left inside the s</w:t>
      </w:r>
      <w:r w:rsidR="002F7882" w:rsidRPr="00303494">
        <w:rPr>
          <w:rFonts w:ascii="Arial" w:hAnsi="Arial" w:cs="Arial"/>
          <w:sz w:val="22"/>
        </w:rPr>
        <w:t>chool bus and found dead again.</w:t>
      </w:r>
    </w:p>
    <w:p w:rsidR="00D75C6A" w:rsidRPr="00303494" w:rsidRDefault="00D75C6A" w:rsidP="002705A3">
      <w:pPr>
        <w:pStyle w:val="5"/>
        <w:ind w:left="680" w:right="200" w:hanging="480"/>
      </w:pPr>
      <w:r w:rsidRPr="00303494">
        <w:t xml:space="preserve">Humidifier </w:t>
      </w:r>
      <w:r w:rsidR="007D0C77" w:rsidRPr="00303494">
        <w:rPr>
          <w:rFonts w:hint="eastAsia"/>
        </w:rPr>
        <w:t>Disinfectant</w:t>
      </w:r>
    </w:p>
    <w:p w:rsidR="00D75C6A" w:rsidRPr="00303494" w:rsidRDefault="00347DF4" w:rsidP="00D75C6A">
      <w:pPr>
        <w:rPr>
          <w:rFonts w:ascii="Arial" w:hAnsi="Arial" w:cs="Arial"/>
          <w:sz w:val="22"/>
        </w:rPr>
      </w:pPr>
      <w:r>
        <w:rPr>
          <w:rFonts w:ascii="Arial" w:hAnsi="Arial" w:cs="Arial" w:hint="eastAsia"/>
          <w:sz w:val="22"/>
        </w:rPr>
        <w:t>41.</w:t>
      </w:r>
      <w:r w:rsidR="007D0C77" w:rsidRPr="00303494">
        <w:rPr>
          <w:rFonts w:ascii="Arial" w:hAnsi="Arial" w:cs="Arial"/>
          <w:sz w:val="22"/>
        </w:rPr>
        <w:t xml:space="preserve">  Humidifier </w:t>
      </w:r>
      <w:r w:rsidR="007D0C77" w:rsidRPr="00303494">
        <w:rPr>
          <w:rFonts w:ascii="Arial" w:hAnsi="Arial" w:cs="Arial" w:hint="eastAsia"/>
          <w:sz w:val="22"/>
        </w:rPr>
        <w:t>disinfectant</w:t>
      </w:r>
      <w:r w:rsidR="00D75C6A" w:rsidRPr="00303494">
        <w:rPr>
          <w:rFonts w:ascii="Arial" w:hAnsi="Arial" w:cs="Arial"/>
          <w:sz w:val="22"/>
        </w:rPr>
        <w:t xml:space="preserve"> sold since 1994 were pointed out as the cause of the unexplained lung injuries in 2011. According to the Ministry of Environment, the number of children with interstitial lung disease under the age of three has increased 20</w:t>
      </w:r>
      <w:r w:rsidR="007D0C77" w:rsidRPr="00303494">
        <w:rPr>
          <w:rFonts w:ascii="Arial" w:hAnsi="Arial" w:cs="Arial" w:hint="eastAsia"/>
          <w:sz w:val="22"/>
        </w:rPr>
        <w:t xml:space="preserve"> </w:t>
      </w:r>
      <w:r w:rsidR="00D75C6A" w:rsidRPr="00303494">
        <w:rPr>
          <w:rFonts w:ascii="Arial" w:hAnsi="Arial" w:cs="Arial"/>
          <w:sz w:val="22"/>
        </w:rPr>
        <w:t xml:space="preserve">fold since humidifier </w:t>
      </w:r>
      <w:r w:rsidR="007D0C77" w:rsidRPr="00303494">
        <w:rPr>
          <w:rFonts w:ascii="Arial" w:hAnsi="Arial" w:cs="Arial" w:hint="eastAsia"/>
          <w:sz w:val="22"/>
        </w:rPr>
        <w:t>disinfectant</w:t>
      </w:r>
      <w:r w:rsidR="00D75C6A" w:rsidRPr="00303494">
        <w:rPr>
          <w:rFonts w:ascii="Arial" w:hAnsi="Arial" w:cs="Arial"/>
          <w:sz w:val="22"/>
        </w:rPr>
        <w:t xml:space="preserve"> were started to be sold. Children with weaker immune system</w:t>
      </w:r>
      <w:r w:rsidR="007D0C77" w:rsidRPr="00303494">
        <w:rPr>
          <w:rFonts w:ascii="Arial" w:hAnsi="Arial" w:cs="Arial"/>
          <w:sz w:val="22"/>
        </w:rPr>
        <w:t xml:space="preserve"> than </w:t>
      </w:r>
      <w:r w:rsidR="007D0C77" w:rsidRPr="00303494">
        <w:rPr>
          <w:rFonts w:ascii="Arial" w:hAnsi="Arial" w:cs="Arial"/>
          <w:sz w:val="22"/>
        </w:rPr>
        <w:lastRenderedPageBreak/>
        <w:t xml:space="preserve">adults may have been </w:t>
      </w:r>
      <w:r w:rsidR="007D0C77" w:rsidRPr="00303494">
        <w:rPr>
          <w:rFonts w:ascii="Arial" w:hAnsi="Arial" w:cs="Arial" w:hint="eastAsia"/>
          <w:sz w:val="22"/>
        </w:rPr>
        <w:t xml:space="preserve">more </w:t>
      </w:r>
      <w:r w:rsidR="00D75C6A" w:rsidRPr="00303494">
        <w:rPr>
          <w:rFonts w:ascii="Arial" w:hAnsi="Arial" w:cs="Arial"/>
          <w:sz w:val="22"/>
        </w:rPr>
        <w:t xml:space="preserve">affected by inhaling the </w:t>
      </w:r>
      <w:r w:rsidR="007D0C77" w:rsidRPr="00303494">
        <w:rPr>
          <w:rFonts w:ascii="Arial" w:hAnsi="Arial" w:cs="Arial" w:hint="eastAsia"/>
          <w:sz w:val="22"/>
        </w:rPr>
        <w:t>disinfectant</w:t>
      </w:r>
      <w:r w:rsidR="00D75C6A" w:rsidRPr="00303494">
        <w:rPr>
          <w:rFonts w:ascii="Arial" w:hAnsi="Arial" w:cs="Arial"/>
          <w:sz w:val="22"/>
        </w:rPr>
        <w:t xml:space="preserve">, but it is difficult to receive remedies since the victims </w:t>
      </w:r>
      <w:r w:rsidR="005E2924" w:rsidRPr="00303494">
        <w:rPr>
          <w:rFonts w:ascii="Arial" w:hAnsi="Arial" w:cs="Arial" w:hint="eastAsia"/>
          <w:sz w:val="22"/>
        </w:rPr>
        <w:t xml:space="preserve">of </w:t>
      </w:r>
      <w:r w:rsidR="005E2924" w:rsidRPr="00303494">
        <w:rPr>
          <w:rFonts w:ascii="Arial" w:hAnsi="Arial" w:cs="Arial"/>
          <w:sz w:val="22"/>
        </w:rPr>
        <w:t>humidifier</w:t>
      </w:r>
      <w:r w:rsidR="005E2924" w:rsidRPr="00303494">
        <w:rPr>
          <w:rFonts w:ascii="Arial" w:hAnsi="Arial" w:cs="Arial" w:hint="eastAsia"/>
          <w:sz w:val="22"/>
        </w:rPr>
        <w:t xml:space="preserve"> disinfectant </w:t>
      </w:r>
      <w:r w:rsidR="00D75C6A" w:rsidRPr="00303494">
        <w:rPr>
          <w:rFonts w:ascii="Arial" w:hAnsi="Arial" w:cs="Arial"/>
          <w:sz w:val="22"/>
        </w:rPr>
        <w:t xml:space="preserve">have to prove that they have used the humidifier </w:t>
      </w:r>
      <w:r w:rsidR="00D76382" w:rsidRPr="00303494">
        <w:rPr>
          <w:rFonts w:ascii="Arial" w:hAnsi="Arial" w:cs="Arial" w:hint="eastAsia"/>
          <w:sz w:val="22"/>
        </w:rPr>
        <w:t>disinfectant</w:t>
      </w:r>
      <w:r w:rsidR="00D75C6A" w:rsidRPr="00303494">
        <w:rPr>
          <w:rFonts w:ascii="Arial" w:hAnsi="Arial" w:cs="Arial"/>
          <w:sz w:val="22"/>
        </w:rPr>
        <w:t xml:space="preserve"> in concern and developed disease</w:t>
      </w:r>
      <w:r w:rsidR="0068238A" w:rsidRPr="00303494">
        <w:rPr>
          <w:rFonts w:ascii="Arial" w:hAnsi="Arial" w:cs="Arial"/>
          <w:sz w:val="22"/>
        </w:rPr>
        <w:t xml:space="preserve"> after using it.</w:t>
      </w:r>
    </w:p>
    <w:p w:rsidR="00D75C6A" w:rsidRPr="00303494" w:rsidRDefault="00347DF4" w:rsidP="00D75C6A">
      <w:pPr>
        <w:rPr>
          <w:rFonts w:ascii="Arial" w:hAnsi="Arial" w:cs="Arial"/>
          <w:sz w:val="22"/>
        </w:rPr>
      </w:pPr>
      <w:r>
        <w:rPr>
          <w:rFonts w:ascii="Arial" w:hAnsi="Arial" w:cs="Arial" w:hint="eastAsia"/>
          <w:sz w:val="22"/>
        </w:rPr>
        <w:t>42.</w:t>
      </w:r>
      <w:r w:rsidR="00D75C6A" w:rsidRPr="00303494">
        <w:rPr>
          <w:rFonts w:ascii="Arial" w:hAnsi="Arial" w:cs="Arial"/>
          <w:sz w:val="22"/>
        </w:rPr>
        <w:t xml:space="preserve">  In 2015, the UN Special Rapporteur on </w:t>
      </w:r>
      <w:r w:rsidR="00D76382" w:rsidRPr="00303494">
        <w:rPr>
          <w:rFonts w:ascii="Arial" w:hAnsi="Arial" w:cs="Arial" w:hint="eastAsia"/>
          <w:sz w:val="22"/>
        </w:rPr>
        <w:t>Human Rights and H</w:t>
      </w:r>
      <w:r w:rsidR="00D75C6A" w:rsidRPr="00303494">
        <w:rPr>
          <w:rFonts w:ascii="Arial" w:hAnsi="Arial" w:cs="Arial"/>
          <w:sz w:val="22"/>
        </w:rPr>
        <w:t xml:space="preserve">azardous </w:t>
      </w:r>
      <w:r w:rsidR="00D76382" w:rsidRPr="00303494">
        <w:rPr>
          <w:rFonts w:ascii="Arial" w:hAnsi="Arial" w:cs="Arial" w:hint="eastAsia"/>
          <w:sz w:val="22"/>
        </w:rPr>
        <w:t>S</w:t>
      </w:r>
      <w:r w:rsidR="00D75C6A" w:rsidRPr="00303494">
        <w:rPr>
          <w:rFonts w:ascii="Arial" w:hAnsi="Arial" w:cs="Arial"/>
          <w:sz w:val="22"/>
        </w:rPr>
        <w:t xml:space="preserve">ubstances and </w:t>
      </w:r>
      <w:r w:rsidR="00D76382" w:rsidRPr="00303494">
        <w:rPr>
          <w:rFonts w:ascii="Arial" w:hAnsi="Arial" w:cs="Arial" w:hint="eastAsia"/>
          <w:sz w:val="22"/>
        </w:rPr>
        <w:t>W</w:t>
      </w:r>
      <w:r w:rsidR="00D75C6A" w:rsidRPr="00303494">
        <w:rPr>
          <w:rFonts w:ascii="Arial" w:hAnsi="Arial" w:cs="Arial"/>
          <w:sz w:val="22"/>
        </w:rPr>
        <w:t xml:space="preserve">astes visited Korea and raised the issue of humidifier </w:t>
      </w:r>
      <w:r w:rsidR="00D76382" w:rsidRPr="00303494">
        <w:rPr>
          <w:rFonts w:ascii="Arial" w:hAnsi="Arial" w:cs="Arial" w:hint="eastAsia"/>
          <w:sz w:val="22"/>
        </w:rPr>
        <w:t>disinfectant</w:t>
      </w:r>
      <w:r w:rsidR="00D75C6A" w:rsidRPr="00303494">
        <w:rPr>
          <w:rFonts w:ascii="Arial" w:hAnsi="Arial" w:cs="Arial"/>
          <w:sz w:val="22"/>
        </w:rPr>
        <w:t xml:space="preserve"> in connection with the child rights. Since then, the government started to verify the safety of daily chemical supplies and published the Measures on Safety Control on Daily Chemical Supplies, and make diverse efforts. In addition, A Special Act on Remedy for Damages by Humidifier </w:t>
      </w:r>
      <w:r w:rsidR="00D76382" w:rsidRPr="00303494">
        <w:rPr>
          <w:rFonts w:ascii="Arial" w:hAnsi="Arial" w:cs="Arial" w:hint="eastAsia"/>
          <w:sz w:val="22"/>
        </w:rPr>
        <w:t>Disinfectant</w:t>
      </w:r>
      <w:r w:rsidR="00D75C6A" w:rsidRPr="00303494">
        <w:rPr>
          <w:rFonts w:ascii="Arial" w:hAnsi="Arial" w:cs="Arial"/>
          <w:sz w:val="22"/>
        </w:rPr>
        <w:t xml:space="preserve"> was </w:t>
      </w:r>
      <w:r w:rsidR="005E2924" w:rsidRPr="00303494">
        <w:rPr>
          <w:rFonts w:ascii="Arial" w:hAnsi="Arial" w:cs="Arial" w:hint="eastAsia"/>
          <w:sz w:val="22"/>
        </w:rPr>
        <w:t>enacted by</w:t>
      </w:r>
      <w:r w:rsidR="00D75C6A" w:rsidRPr="00303494">
        <w:rPr>
          <w:rFonts w:ascii="Arial" w:hAnsi="Arial" w:cs="Arial"/>
          <w:sz w:val="22"/>
        </w:rPr>
        <w:t xml:space="preserve"> </w:t>
      </w:r>
      <w:r w:rsidR="005E2924" w:rsidRPr="00303494">
        <w:rPr>
          <w:rFonts w:ascii="Arial" w:hAnsi="Arial" w:cs="Arial" w:hint="eastAsia"/>
          <w:sz w:val="22"/>
        </w:rPr>
        <w:t>the 20th</w:t>
      </w:r>
      <w:r w:rsidR="00D75C6A" w:rsidRPr="00303494">
        <w:rPr>
          <w:rFonts w:ascii="Arial" w:hAnsi="Arial" w:cs="Arial"/>
          <w:sz w:val="22"/>
        </w:rPr>
        <w:t xml:space="preserve"> National Assembly. </w:t>
      </w:r>
      <w:r w:rsidR="005E2924" w:rsidRPr="00303494">
        <w:rPr>
          <w:rFonts w:ascii="Arial" w:hAnsi="Arial" w:cs="Arial" w:hint="eastAsia"/>
          <w:sz w:val="22"/>
        </w:rPr>
        <w:t>Still</w:t>
      </w:r>
      <w:r w:rsidR="00D75C6A" w:rsidRPr="00303494">
        <w:rPr>
          <w:rFonts w:ascii="Arial" w:hAnsi="Arial" w:cs="Arial"/>
          <w:sz w:val="22"/>
        </w:rPr>
        <w:t>, victims have not been provided with adequate remedies</w:t>
      </w:r>
      <w:r w:rsidR="005E2924" w:rsidRPr="00303494">
        <w:rPr>
          <w:rFonts w:ascii="Arial" w:hAnsi="Arial" w:cs="Arial" w:hint="eastAsia"/>
          <w:sz w:val="22"/>
        </w:rPr>
        <w:t>.</w:t>
      </w:r>
      <w:r w:rsidR="00D75C6A" w:rsidRPr="00303494">
        <w:rPr>
          <w:rFonts w:ascii="Arial" w:hAnsi="Arial" w:cs="Arial"/>
          <w:sz w:val="22"/>
        </w:rPr>
        <w:t xml:space="preserve"> </w:t>
      </w:r>
      <w:r w:rsidR="005E2924" w:rsidRPr="00303494">
        <w:rPr>
          <w:rFonts w:ascii="Arial" w:hAnsi="Arial" w:cs="Arial" w:hint="eastAsia"/>
          <w:sz w:val="22"/>
        </w:rPr>
        <w:t>T</w:t>
      </w:r>
      <w:r w:rsidR="00D75C6A" w:rsidRPr="00303494">
        <w:rPr>
          <w:rFonts w:ascii="Arial" w:hAnsi="Arial" w:cs="Arial"/>
          <w:sz w:val="22"/>
        </w:rPr>
        <w:t>he number of victims including the lung fibrosis and death confirmed after the fourth investigation of the Korea Centers for Disease Control and Prevention had reached 6,040 (including 1,335 death</w:t>
      </w:r>
      <w:r w:rsidR="0068238A" w:rsidRPr="00303494">
        <w:rPr>
          <w:rFonts w:ascii="Arial" w:hAnsi="Arial" w:cs="Arial" w:hint="eastAsia"/>
          <w:sz w:val="22"/>
        </w:rPr>
        <w:t>s</w:t>
      </w:r>
      <w:r w:rsidR="00D75C6A" w:rsidRPr="00303494">
        <w:rPr>
          <w:rFonts w:ascii="Arial" w:hAnsi="Arial" w:cs="Arial"/>
          <w:sz w:val="22"/>
        </w:rPr>
        <w:t>).</w:t>
      </w:r>
    </w:p>
    <w:p w:rsidR="00D75C6A" w:rsidRPr="00303494" w:rsidRDefault="00D75C6A" w:rsidP="00D75C6A">
      <w:pPr>
        <w:rPr>
          <w:rFonts w:ascii="Arial" w:hAnsi="Arial" w:cs="Arial"/>
          <w:sz w:val="22"/>
        </w:rPr>
      </w:pPr>
    </w:p>
    <w:p w:rsidR="00D75C6A" w:rsidRPr="00303494" w:rsidRDefault="00D75C6A" w:rsidP="00D75C6A">
      <w:pPr>
        <w:rPr>
          <w:rFonts w:ascii="Arial" w:hAnsi="Arial" w:cs="Arial"/>
          <w:sz w:val="22"/>
        </w:rPr>
      </w:pPr>
      <w:r w:rsidRPr="00303494">
        <w:rPr>
          <w:rFonts w:ascii="Arial" w:hAnsi="Arial" w:cs="Arial"/>
          <w:sz w:val="22"/>
        </w:rPr>
        <w:t>2) Questions</w:t>
      </w:r>
    </w:p>
    <w:p w:rsidR="00D75C6A" w:rsidRPr="00303494" w:rsidRDefault="00347DF4" w:rsidP="00D75C6A">
      <w:pPr>
        <w:rPr>
          <w:rFonts w:ascii="Arial" w:hAnsi="Arial" w:cs="Arial"/>
          <w:sz w:val="22"/>
        </w:rPr>
      </w:pPr>
      <w:r>
        <w:rPr>
          <w:rFonts w:ascii="Arial" w:hAnsi="Arial" w:cs="Arial" w:hint="eastAsia"/>
          <w:sz w:val="22"/>
        </w:rPr>
        <w:t xml:space="preserve">43. </w:t>
      </w:r>
      <w:r w:rsidR="00D75C6A" w:rsidRPr="00303494">
        <w:rPr>
          <w:rFonts w:ascii="Arial" w:hAnsi="Arial" w:cs="Arial"/>
          <w:sz w:val="22"/>
        </w:rPr>
        <w:t xml:space="preserve"> How does the government carry out its policy related to controlling the air quality in </w:t>
      </w:r>
      <w:r w:rsidR="00B00FF9" w:rsidRPr="00303494">
        <w:rPr>
          <w:rFonts w:ascii="Arial" w:hAnsi="Arial" w:cs="Arial"/>
          <w:sz w:val="22"/>
        </w:rPr>
        <w:t xml:space="preserve">facilities where children </w:t>
      </w:r>
      <w:r w:rsidR="001B2650" w:rsidRPr="00303494">
        <w:rPr>
          <w:rFonts w:ascii="Arial" w:hAnsi="Arial" w:cs="Arial" w:hint="eastAsia"/>
          <w:sz w:val="22"/>
        </w:rPr>
        <w:t>reside</w:t>
      </w:r>
      <w:r w:rsidR="00B00FF9" w:rsidRPr="00303494">
        <w:rPr>
          <w:rFonts w:ascii="Arial" w:hAnsi="Arial" w:cs="Arial"/>
          <w:sz w:val="22"/>
        </w:rPr>
        <w:t>?</w:t>
      </w:r>
    </w:p>
    <w:p w:rsidR="00D75C6A" w:rsidRPr="00303494" w:rsidRDefault="00347DF4" w:rsidP="00D75C6A">
      <w:pPr>
        <w:rPr>
          <w:rFonts w:ascii="Arial" w:hAnsi="Arial" w:cs="Arial"/>
          <w:sz w:val="22"/>
        </w:rPr>
      </w:pPr>
      <w:r>
        <w:rPr>
          <w:rFonts w:ascii="Arial" w:hAnsi="Arial" w:cs="Arial" w:hint="eastAsia"/>
          <w:sz w:val="22"/>
        </w:rPr>
        <w:t xml:space="preserve">44. </w:t>
      </w:r>
      <w:r w:rsidR="00D75C6A" w:rsidRPr="00303494">
        <w:rPr>
          <w:rFonts w:ascii="Arial" w:hAnsi="Arial" w:cs="Arial"/>
          <w:sz w:val="22"/>
        </w:rPr>
        <w:t xml:space="preserve"> Please provide information on the effectiveness of the current technology in removing asbestos and explain if there is a measure to guarantee no residue left after the removal of asbestos to protect children from harmful environment. </w:t>
      </w:r>
    </w:p>
    <w:p w:rsidR="00D75C6A" w:rsidRPr="00303494" w:rsidRDefault="00347DF4" w:rsidP="00D75C6A">
      <w:pPr>
        <w:rPr>
          <w:rFonts w:ascii="Arial" w:hAnsi="Arial" w:cs="Arial"/>
          <w:sz w:val="22"/>
        </w:rPr>
      </w:pPr>
      <w:r>
        <w:rPr>
          <w:rFonts w:ascii="Arial" w:hAnsi="Arial" w:cs="Arial" w:hint="eastAsia"/>
          <w:sz w:val="22"/>
        </w:rPr>
        <w:t xml:space="preserve">45. </w:t>
      </w:r>
      <w:r w:rsidR="00D75C6A" w:rsidRPr="00303494">
        <w:rPr>
          <w:rFonts w:ascii="Arial" w:hAnsi="Arial" w:cs="Arial"/>
          <w:sz w:val="22"/>
        </w:rPr>
        <w:t xml:space="preserve"> What is the government’s policy to guarantee the safe commute of children to daycare centers or kindergartens?</w:t>
      </w:r>
    </w:p>
    <w:p w:rsidR="00FA3220" w:rsidRPr="00303494" w:rsidRDefault="00347DF4" w:rsidP="00D75C6A">
      <w:pPr>
        <w:rPr>
          <w:rFonts w:ascii="Arial" w:hAnsi="Arial" w:cs="Arial"/>
          <w:sz w:val="22"/>
        </w:rPr>
      </w:pPr>
      <w:r>
        <w:rPr>
          <w:rFonts w:ascii="Arial" w:hAnsi="Arial" w:cs="Arial" w:hint="eastAsia"/>
          <w:sz w:val="22"/>
        </w:rPr>
        <w:t xml:space="preserve">46. </w:t>
      </w:r>
      <w:r w:rsidR="00D75C6A" w:rsidRPr="00303494">
        <w:rPr>
          <w:rFonts w:ascii="Arial" w:hAnsi="Arial" w:cs="Arial"/>
          <w:sz w:val="22"/>
        </w:rPr>
        <w:t xml:space="preserve"> Please provide information on current status of child victims of humidifier </w:t>
      </w:r>
      <w:r w:rsidR="00DE2A27" w:rsidRPr="00303494">
        <w:rPr>
          <w:rFonts w:ascii="Arial" w:hAnsi="Arial" w:cs="Arial" w:hint="eastAsia"/>
          <w:sz w:val="22"/>
        </w:rPr>
        <w:t>disinfectant</w:t>
      </w:r>
      <w:r w:rsidR="00D75C6A" w:rsidRPr="00303494">
        <w:rPr>
          <w:rFonts w:ascii="Arial" w:hAnsi="Arial" w:cs="Arial"/>
          <w:sz w:val="22"/>
        </w:rPr>
        <w:t xml:space="preserve"> and remedy or support provided to them.</w:t>
      </w:r>
    </w:p>
    <w:p w:rsidR="00440816" w:rsidRPr="00303494" w:rsidRDefault="00440816" w:rsidP="00D75C6A">
      <w:pPr>
        <w:rPr>
          <w:rFonts w:ascii="Arial" w:hAnsi="Arial" w:cs="Arial"/>
          <w:sz w:val="22"/>
        </w:rPr>
      </w:pPr>
    </w:p>
    <w:p w:rsidR="00DE2A27" w:rsidRPr="002705A3" w:rsidRDefault="00DE2A27" w:rsidP="002705A3">
      <w:pPr>
        <w:pStyle w:val="3"/>
        <w:ind w:left="1150" w:hanging="550"/>
      </w:pPr>
      <w:bookmarkStart w:id="26" w:name="_Toc531358574"/>
      <w:r w:rsidRPr="002705A3">
        <w:t>4. Respect for</w:t>
      </w:r>
      <w:r w:rsidRPr="002705A3">
        <w:rPr>
          <w:rFonts w:hint="eastAsia"/>
        </w:rPr>
        <w:t xml:space="preserve"> the</w:t>
      </w:r>
      <w:r w:rsidRPr="002705A3">
        <w:t xml:space="preserve"> Views of</w:t>
      </w:r>
      <w:r w:rsidRPr="002705A3">
        <w:rPr>
          <w:rFonts w:hint="eastAsia"/>
        </w:rPr>
        <w:t xml:space="preserve"> the</w:t>
      </w:r>
      <w:r w:rsidRPr="002705A3">
        <w:t xml:space="preserve"> Child</w:t>
      </w:r>
      <w:bookmarkEnd w:id="26"/>
    </w:p>
    <w:p w:rsidR="00DE2A27" w:rsidRPr="00303494" w:rsidRDefault="00DE2A27" w:rsidP="00DE2A27">
      <w:pPr>
        <w:rPr>
          <w:rFonts w:ascii="Arial" w:hAnsi="Arial" w:cs="Arial"/>
          <w:sz w:val="22"/>
        </w:rPr>
      </w:pPr>
    </w:p>
    <w:p w:rsidR="00DE2A27" w:rsidRPr="00303494" w:rsidRDefault="00DE2A27" w:rsidP="002705A3">
      <w:pPr>
        <w:pStyle w:val="4"/>
        <w:ind w:left="671" w:right="200" w:hanging="471"/>
      </w:pPr>
      <w:bookmarkStart w:id="27" w:name="_Toc531358575"/>
      <w:r w:rsidRPr="00303494">
        <w:t>Issue 17. Respect for</w:t>
      </w:r>
      <w:r w:rsidRPr="00303494">
        <w:rPr>
          <w:rFonts w:hint="eastAsia"/>
        </w:rPr>
        <w:t xml:space="preserve"> the</w:t>
      </w:r>
      <w:r w:rsidRPr="00303494">
        <w:t xml:space="preserve"> Views of</w:t>
      </w:r>
      <w:r w:rsidRPr="00303494">
        <w:rPr>
          <w:rFonts w:hint="eastAsia"/>
        </w:rPr>
        <w:t xml:space="preserve"> the</w:t>
      </w:r>
      <w:r w:rsidRPr="00303494">
        <w:t xml:space="preserve"> Child in School</w:t>
      </w:r>
      <w:bookmarkEnd w:id="27"/>
    </w:p>
    <w:p w:rsidR="00DE2A27" w:rsidRPr="00303494" w:rsidRDefault="00DE2A27" w:rsidP="00DE2A27">
      <w:pPr>
        <w:rPr>
          <w:rFonts w:ascii="Arial" w:hAnsi="Arial" w:cs="Arial"/>
          <w:sz w:val="22"/>
        </w:rPr>
      </w:pPr>
    </w:p>
    <w:p w:rsidR="00DE2A27" w:rsidRPr="00303494" w:rsidRDefault="00DE2A27" w:rsidP="00DE2A27">
      <w:pPr>
        <w:rPr>
          <w:rFonts w:ascii="Arial" w:hAnsi="Arial" w:cs="Arial"/>
          <w:sz w:val="22"/>
        </w:rPr>
      </w:pPr>
      <w:r w:rsidRPr="00303494">
        <w:rPr>
          <w:rFonts w:ascii="Arial" w:hAnsi="Arial" w:cs="Arial"/>
          <w:sz w:val="22"/>
        </w:rPr>
        <w:t>1) Current status</w:t>
      </w:r>
    </w:p>
    <w:p w:rsidR="00DE2A27" w:rsidRPr="00303494" w:rsidRDefault="00347DF4" w:rsidP="00DE2A27">
      <w:pPr>
        <w:rPr>
          <w:rFonts w:ascii="Arial" w:hAnsi="Arial" w:cs="Arial"/>
          <w:sz w:val="22"/>
        </w:rPr>
      </w:pPr>
      <w:r>
        <w:rPr>
          <w:rFonts w:ascii="Arial" w:hAnsi="Arial" w:cs="Arial" w:hint="eastAsia"/>
          <w:sz w:val="22"/>
        </w:rPr>
        <w:t>47.</w:t>
      </w:r>
      <w:r w:rsidR="00DE2A27" w:rsidRPr="00303494">
        <w:rPr>
          <w:rFonts w:ascii="Arial" w:hAnsi="Arial" w:cs="Arial"/>
          <w:sz w:val="22"/>
        </w:rPr>
        <w:t xml:space="preserve">  According to the 2016 </w:t>
      </w:r>
      <w:r w:rsidR="008D2868" w:rsidRPr="00303494">
        <w:rPr>
          <w:rFonts w:ascii="Arial" w:hAnsi="Arial" w:cs="Arial" w:hint="eastAsia"/>
          <w:sz w:val="22"/>
        </w:rPr>
        <w:t>Current Status of</w:t>
      </w:r>
      <w:r w:rsidR="00DE2A27" w:rsidRPr="00303494">
        <w:rPr>
          <w:rFonts w:ascii="Arial" w:hAnsi="Arial" w:cs="Arial"/>
          <w:sz w:val="22"/>
        </w:rPr>
        <w:t xml:space="preserve"> Guarantee</w:t>
      </w:r>
      <w:r w:rsidR="00E70ED3" w:rsidRPr="00303494">
        <w:rPr>
          <w:rFonts w:ascii="Arial" w:hAnsi="Arial" w:cs="Arial" w:hint="eastAsia"/>
          <w:sz w:val="22"/>
        </w:rPr>
        <w:t>ing</w:t>
      </w:r>
      <w:r w:rsidR="00DE2A27" w:rsidRPr="00303494">
        <w:rPr>
          <w:rFonts w:ascii="Arial" w:hAnsi="Arial" w:cs="Arial"/>
          <w:sz w:val="22"/>
        </w:rPr>
        <w:t xml:space="preserve"> Students’ Rights in School</w:t>
      </w:r>
      <w:r w:rsidR="00E70ED3" w:rsidRPr="00303494">
        <w:rPr>
          <w:rFonts w:ascii="Arial" w:hAnsi="Arial" w:cs="Arial" w:hint="eastAsia"/>
          <w:sz w:val="22"/>
        </w:rPr>
        <w:t xml:space="preserve"> by the NHRCK</w:t>
      </w:r>
      <w:r w:rsidR="00DE2A27" w:rsidRPr="00303494">
        <w:rPr>
          <w:rFonts w:ascii="Arial" w:hAnsi="Arial" w:cs="Arial"/>
          <w:sz w:val="22"/>
        </w:rPr>
        <w:t xml:space="preserve">, 29.4% of 2,616 middle school students answered that their schools had not asked for students’ opinion </w:t>
      </w:r>
      <w:r w:rsidR="00E70ED3" w:rsidRPr="00303494">
        <w:rPr>
          <w:rFonts w:ascii="Arial" w:hAnsi="Arial" w:cs="Arial" w:hint="eastAsia"/>
          <w:sz w:val="22"/>
        </w:rPr>
        <w:t>on</w:t>
      </w:r>
      <w:r w:rsidR="00DE2A27" w:rsidRPr="00303494">
        <w:rPr>
          <w:rFonts w:ascii="Arial" w:hAnsi="Arial" w:cs="Arial"/>
          <w:sz w:val="22"/>
        </w:rPr>
        <w:t xml:space="preserve"> enactment or amendment of school regulations. For the same question, 39.1% of 3,484 high school students answered the same. In 2017, the NHRCK recommended to the Minister of Education to allow participation of</w:t>
      </w:r>
      <w:r w:rsidR="00E70ED3" w:rsidRPr="00303494">
        <w:rPr>
          <w:rFonts w:ascii="Arial" w:hAnsi="Arial" w:cs="Arial" w:hint="eastAsia"/>
          <w:sz w:val="22"/>
        </w:rPr>
        <w:t xml:space="preserve"> the</w:t>
      </w:r>
      <w:r w:rsidR="00DE2A27" w:rsidRPr="00303494">
        <w:rPr>
          <w:rFonts w:ascii="Arial" w:hAnsi="Arial" w:cs="Arial"/>
          <w:sz w:val="22"/>
        </w:rPr>
        <w:t xml:space="preserve"> students in the School Governance Committee, the highest decision making body of </w:t>
      </w:r>
      <w:r w:rsidR="00E70ED3" w:rsidRPr="00303494">
        <w:rPr>
          <w:rFonts w:ascii="Arial" w:hAnsi="Arial" w:cs="Arial" w:hint="eastAsia"/>
          <w:sz w:val="22"/>
        </w:rPr>
        <w:t xml:space="preserve">the </w:t>
      </w:r>
      <w:r w:rsidR="00DE2A27" w:rsidRPr="00303494">
        <w:rPr>
          <w:rFonts w:ascii="Arial" w:hAnsi="Arial" w:cs="Arial"/>
          <w:sz w:val="22"/>
        </w:rPr>
        <w:t xml:space="preserve">school. The existing </w:t>
      </w:r>
      <w:r w:rsidR="00DE2A27" w:rsidRPr="00303494">
        <w:rPr>
          <w:rFonts w:ascii="Arial" w:hAnsi="Arial" w:cs="Arial"/>
          <w:sz w:val="22"/>
        </w:rPr>
        <w:lastRenderedPageBreak/>
        <w:t>legislation prescribes that members of the School Governance Committee be representatives of teachers, parents, and local community; but participation of</w:t>
      </w:r>
      <w:r w:rsidR="00E70ED3" w:rsidRPr="00303494">
        <w:rPr>
          <w:rFonts w:ascii="Arial" w:hAnsi="Arial" w:cs="Arial" w:hint="eastAsia"/>
          <w:sz w:val="22"/>
        </w:rPr>
        <w:t xml:space="preserve"> the</w:t>
      </w:r>
      <w:r w:rsidR="00DE2A27" w:rsidRPr="00303494">
        <w:rPr>
          <w:rFonts w:ascii="Arial" w:hAnsi="Arial" w:cs="Arial"/>
          <w:sz w:val="22"/>
        </w:rPr>
        <w:t xml:space="preserve"> students is not formally recognized. </w:t>
      </w:r>
    </w:p>
    <w:p w:rsidR="00DE2A27" w:rsidRPr="00303494" w:rsidRDefault="00DE2A27" w:rsidP="00DE2A27">
      <w:pPr>
        <w:rPr>
          <w:rFonts w:ascii="Arial" w:hAnsi="Arial" w:cs="Arial"/>
          <w:sz w:val="22"/>
        </w:rPr>
      </w:pPr>
    </w:p>
    <w:p w:rsidR="00DE2A27" w:rsidRPr="00303494" w:rsidRDefault="00DE2A27" w:rsidP="00DE2A27">
      <w:pPr>
        <w:rPr>
          <w:rFonts w:ascii="Arial" w:hAnsi="Arial" w:cs="Arial"/>
          <w:sz w:val="22"/>
        </w:rPr>
      </w:pPr>
      <w:r w:rsidRPr="00303494">
        <w:rPr>
          <w:rFonts w:ascii="Arial" w:hAnsi="Arial" w:cs="Arial"/>
          <w:sz w:val="22"/>
        </w:rPr>
        <w:t>2) Questions</w:t>
      </w:r>
    </w:p>
    <w:p w:rsidR="00DE2A27" w:rsidRPr="00303494" w:rsidRDefault="00347DF4" w:rsidP="00DE2A27">
      <w:pPr>
        <w:rPr>
          <w:rFonts w:ascii="Arial" w:hAnsi="Arial" w:cs="Arial"/>
          <w:sz w:val="22"/>
        </w:rPr>
      </w:pPr>
      <w:r>
        <w:rPr>
          <w:rFonts w:ascii="Arial" w:hAnsi="Arial" w:cs="Arial" w:hint="eastAsia"/>
          <w:sz w:val="22"/>
        </w:rPr>
        <w:t xml:space="preserve">48. </w:t>
      </w:r>
      <w:r w:rsidR="00DE2A27" w:rsidRPr="00303494">
        <w:rPr>
          <w:rFonts w:ascii="Arial" w:hAnsi="Arial" w:cs="Arial"/>
          <w:sz w:val="22"/>
        </w:rPr>
        <w:t xml:space="preserve"> What would be the measures to guarantee </w:t>
      </w:r>
      <w:r w:rsidR="00501BBE" w:rsidRPr="00303494">
        <w:rPr>
          <w:rFonts w:ascii="Arial" w:hAnsi="Arial" w:cs="Arial" w:hint="eastAsia"/>
          <w:sz w:val="22"/>
        </w:rPr>
        <w:t>participation</w:t>
      </w:r>
      <w:r w:rsidR="00DE2A27" w:rsidRPr="00303494">
        <w:rPr>
          <w:rFonts w:ascii="Arial" w:hAnsi="Arial" w:cs="Arial"/>
          <w:sz w:val="22"/>
        </w:rPr>
        <w:t xml:space="preserve"> of </w:t>
      </w:r>
      <w:r w:rsidR="00501BBE" w:rsidRPr="00303494">
        <w:rPr>
          <w:rFonts w:ascii="Arial" w:hAnsi="Arial" w:cs="Arial" w:hint="eastAsia"/>
          <w:sz w:val="22"/>
        </w:rPr>
        <w:t xml:space="preserve">the </w:t>
      </w:r>
      <w:r w:rsidR="00DE2A27" w:rsidRPr="00303494">
        <w:rPr>
          <w:rFonts w:ascii="Arial" w:hAnsi="Arial" w:cs="Arial"/>
          <w:sz w:val="22"/>
        </w:rPr>
        <w:t>students during the decision making process, e.</w:t>
      </w:r>
      <w:r w:rsidR="00501BBE" w:rsidRPr="00303494">
        <w:rPr>
          <w:rFonts w:ascii="Arial" w:hAnsi="Arial" w:cs="Arial" w:hint="eastAsia"/>
          <w:sz w:val="22"/>
        </w:rPr>
        <w:t xml:space="preserve"> g.</w:t>
      </w:r>
      <w:r w:rsidR="00DE2A27" w:rsidRPr="00303494">
        <w:rPr>
          <w:rFonts w:ascii="Arial" w:hAnsi="Arial" w:cs="Arial"/>
          <w:sz w:val="22"/>
        </w:rPr>
        <w:t xml:space="preserve"> the School Governance Committee?</w:t>
      </w:r>
    </w:p>
    <w:p w:rsidR="00501BBE" w:rsidRPr="00303494" w:rsidRDefault="00501BBE" w:rsidP="00DE2A27">
      <w:pPr>
        <w:rPr>
          <w:rFonts w:ascii="Arial" w:hAnsi="Arial" w:cs="Arial"/>
          <w:sz w:val="22"/>
        </w:rPr>
      </w:pPr>
    </w:p>
    <w:p w:rsidR="00501BBE" w:rsidRPr="00303494" w:rsidRDefault="00501BBE" w:rsidP="002705A3">
      <w:pPr>
        <w:pStyle w:val="4"/>
        <w:ind w:left="671" w:right="200" w:hanging="471"/>
      </w:pPr>
      <w:bookmarkStart w:id="28" w:name="_Toc531358576"/>
      <w:r w:rsidRPr="00303494">
        <w:t>Issue 18. Respect for</w:t>
      </w:r>
      <w:r w:rsidRPr="00303494">
        <w:rPr>
          <w:rFonts w:hint="eastAsia"/>
        </w:rPr>
        <w:t xml:space="preserve"> the</w:t>
      </w:r>
      <w:r w:rsidRPr="00303494">
        <w:t xml:space="preserve"> Views of</w:t>
      </w:r>
      <w:r w:rsidRPr="00303494">
        <w:rPr>
          <w:rFonts w:hint="eastAsia"/>
        </w:rPr>
        <w:t xml:space="preserve"> the</w:t>
      </w:r>
      <w:r w:rsidRPr="00303494">
        <w:t xml:space="preserve"> Child in Administration and Judiciary</w:t>
      </w:r>
      <w:bookmarkEnd w:id="28"/>
    </w:p>
    <w:p w:rsidR="00501BBE" w:rsidRPr="00303494" w:rsidRDefault="00501BBE" w:rsidP="00501BBE">
      <w:pPr>
        <w:rPr>
          <w:rFonts w:ascii="Arial" w:hAnsi="Arial" w:cs="Arial"/>
          <w:sz w:val="22"/>
        </w:rPr>
      </w:pPr>
    </w:p>
    <w:p w:rsidR="00501BBE" w:rsidRPr="00303494" w:rsidRDefault="00501BBE" w:rsidP="00501BBE">
      <w:pPr>
        <w:rPr>
          <w:rFonts w:ascii="Arial" w:hAnsi="Arial" w:cs="Arial"/>
          <w:sz w:val="22"/>
        </w:rPr>
      </w:pPr>
      <w:r w:rsidRPr="00303494">
        <w:rPr>
          <w:rFonts w:ascii="Arial" w:hAnsi="Arial" w:cs="Arial"/>
          <w:sz w:val="22"/>
        </w:rPr>
        <w:t>1) Current status</w:t>
      </w:r>
    </w:p>
    <w:p w:rsidR="00501BBE" w:rsidRPr="00303494" w:rsidRDefault="00347DF4" w:rsidP="00501BBE">
      <w:pPr>
        <w:rPr>
          <w:rFonts w:ascii="Arial" w:hAnsi="Arial" w:cs="Arial"/>
          <w:sz w:val="22"/>
        </w:rPr>
      </w:pPr>
      <w:r>
        <w:rPr>
          <w:rFonts w:ascii="Arial" w:hAnsi="Arial" w:cs="Arial" w:hint="eastAsia"/>
          <w:sz w:val="22"/>
        </w:rPr>
        <w:t>49.</w:t>
      </w:r>
      <w:r w:rsidR="00501BBE" w:rsidRPr="00303494">
        <w:rPr>
          <w:rFonts w:ascii="Arial" w:hAnsi="Arial" w:cs="Arial"/>
          <w:sz w:val="22"/>
        </w:rPr>
        <w:t xml:space="preserve">  The Child Welfare Act prescribes that when restricting the exercise of parental authority</w:t>
      </w:r>
      <w:r w:rsidR="003D3D24" w:rsidRPr="00303494">
        <w:rPr>
          <w:rFonts w:ascii="Arial" w:hAnsi="Arial" w:cs="Arial" w:hint="eastAsia"/>
          <w:sz w:val="22"/>
        </w:rPr>
        <w:t>,</w:t>
      </w:r>
      <w:r w:rsidR="00501BBE" w:rsidRPr="00303494">
        <w:rPr>
          <w:rFonts w:ascii="Arial" w:hAnsi="Arial" w:cs="Arial"/>
          <w:sz w:val="22"/>
        </w:rPr>
        <w:t xml:space="preserve"> sentencing the loss of parental authority</w:t>
      </w:r>
      <w:r w:rsidR="003D3D24" w:rsidRPr="00303494">
        <w:rPr>
          <w:rFonts w:ascii="Arial" w:hAnsi="Arial" w:cs="Arial" w:hint="eastAsia"/>
          <w:sz w:val="22"/>
        </w:rPr>
        <w:t>,</w:t>
      </w:r>
      <w:r w:rsidR="00501BBE" w:rsidRPr="00303494">
        <w:rPr>
          <w:rFonts w:ascii="Arial" w:hAnsi="Arial" w:cs="Arial"/>
          <w:sz w:val="22"/>
        </w:rPr>
        <w:t xml:space="preserve"> or selecting a guardian of a child, the opinion of </w:t>
      </w:r>
      <w:r w:rsidR="003D3D24" w:rsidRPr="00303494">
        <w:rPr>
          <w:rFonts w:ascii="Arial" w:hAnsi="Arial" w:cs="Arial" w:hint="eastAsia"/>
          <w:sz w:val="22"/>
        </w:rPr>
        <w:t>the</w:t>
      </w:r>
      <w:r w:rsidR="00501BBE" w:rsidRPr="00303494">
        <w:rPr>
          <w:rFonts w:ascii="Arial" w:hAnsi="Arial" w:cs="Arial"/>
          <w:sz w:val="22"/>
        </w:rPr>
        <w:t xml:space="preserve"> child</w:t>
      </w:r>
      <w:r w:rsidR="003D3D24" w:rsidRPr="00303494">
        <w:rPr>
          <w:rFonts w:ascii="Arial" w:hAnsi="Arial" w:cs="Arial" w:hint="eastAsia"/>
          <w:sz w:val="22"/>
        </w:rPr>
        <w:t xml:space="preserve"> </w:t>
      </w:r>
      <w:r w:rsidR="00501BBE" w:rsidRPr="00303494">
        <w:rPr>
          <w:rFonts w:ascii="Arial" w:hAnsi="Arial" w:cs="Arial"/>
          <w:sz w:val="22"/>
        </w:rPr>
        <w:t xml:space="preserve">should be respected. However, with the lack of </w:t>
      </w:r>
      <w:r w:rsidR="003D3D24" w:rsidRPr="00303494">
        <w:rPr>
          <w:rFonts w:ascii="Arial" w:hAnsi="Arial" w:cs="Arial" w:hint="eastAsia"/>
          <w:sz w:val="22"/>
        </w:rPr>
        <w:t>regulation prescribing how</w:t>
      </w:r>
      <w:r w:rsidR="00501BBE" w:rsidRPr="00303494">
        <w:rPr>
          <w:rFonts w:ascii="Arial" w:hAnsi="Arial" w:cs="Arial"/>
          <w:sz w:val="22"/>
        </w:rPr>
        <w:t xml:space="preserve"> to listen to and</w:t>
      </w:r>
      <w:r w:rsidR="003D3D24" w:rsidRPr="00303494">
        <w:rPr>
          <w:rFonts w:ascii="Arial" w:hAnsi="Arial" w:cs="Arial" w:hint="eastAsia"/>
          <w:sz w:val="22"/>
        </w:rPr>
        <w:t xml:space="preserve"> </w:t>
      </w:r>
      <w:r w:rsidR="00501BBE" w:rsidRPr="00303494">
        <w:rPr>
          <w:rFonts w:ascii="Arial" w:hAnsi="Arial" w:cs="Arial"/>
          <w:sz w:val="22"/>
        </w:rPr>
        <w:t>respect the opinion of the child concerned</w:t>
      </w:r>
      <w:r w:rsidR="003D3D24" w:rsidRPr="00303494">
        <w:rPr>
          <w:rFonts w:ascii="Arial" w:hAnsi="Arial" w:cs="Arial" w:hint="eastAsia"/>
          <w:sz w:val="22"/>
        </w:rPr>
        <w:t xml:space="preserve"> in detail</w:t>
      </w:r>
      <w:r w:rsidR="00501BBE" w:rsidRPr="00303494">
        <w:rPr>
          <w:rFonts w:ascii="Arial" w:hAnsi="Arial" w:cs="Arial"/>
          <w:sz w:val="22"/>
        </w:rPr>
        <w:t>, it is difficult to apply the provision in real cases.</w:t>
      </w:r>
    </w:p>
    <w:p w:rsidR="00501BBE" w:rsidRPr="00303494" w:rsidRDefault="00347DF4" w:rsidP="00501BBE">
      <w:pPr>
        <w:rPr>
          <w:rFonts w:ascii="Arial" w:hAnsi="Arial" w:cs="Arial"/>
          <w:sz w:val="22"/>
        </w:rPr>
      </w:pPr>
      <w:r>
        <w:rPr>
          <w:rFonts w:ascii="Arial" w:hAnsi="Arial" w:cs="Arial" w:hint="eastAsia"/>
          <w:sz w:val="22"/>
        </w:rPr>
        <w:t>50.</w:t>
      </w:r>
      <w:r w:rsidR="00501BBE" w:rsidRPr="00303494">
        <w:rPr>
          <w:rFonts w:ascii="Arial" w:hAnsi="Arial" w:cs="Arial"/>
          <w:sz w:val="22"/>
        </w:rPr>
        <w:t xml:space="preserve">  In addition, the Act on Special Cases Concerning the Punishment, </w:t>
      </w:r>
      <w:r w:rsidR="00DF55C5" w:rsidRPr="00303494">
        <w:rPr>
          <w:rFonts w:ascii="Arial" w:hAnsi="Arial" w:cs="Arial" w:hint="eastAsia"/>
          <w:sz w:val="22"/>
        </w:rPr>
        <w:t>e</w:t>
      </w:r>
      <w:r w:rsidR="00501BBE" w:rsidRPr="00303494">
        <w:rPr>
          <w:rFonts w:ascii="Arial" w:hAnsi="Arial" w:cs="Arial"/>
          <w:sz w:val="22"/>
        </w:rPr>
        <w:t>tc. of Child Abuse Crime</w:t>
      </w:r>
      <w:r w:rsidR="00DF55C5" w:rsidRPr="00303494">
        <w:rPr>
          <w:rFonts w:ascii="Arial" w:hAnsi="Arial" w:cs="Arial" w:hint="eastAsia"/>
          <w:sz w:val="22"/>
        </w:rPr>
        <w:t>s</w:t>
      </w:r>
      <w:r w:rsidR="00501BBE" w:rsidRPr="00303494">
        <w:rPr>
          <w:rFonts w:ascii="Arial" w:hAnsi="Arial" w:cs="Arial"/>
          <w:sz w:val="22"/>
        </w:rPr>
        <w:t>,</w:t>
      </w:r>
      <w:r w:rsidR="003D3D24" w:rsidRPr="00303494">
        <w:rPr>
          <w:rFonts w:ascii="Arial" w:hAnsi="Arial" w:cs="Arial" w:hint="eastAsia"/>
          <w:sz w:val="22"/>
        </w:rPr>
        <w:t xml:space="preserve"> the</w:t>
      </w:r>
      <w:r w:rsidR="00BE563E" w:rsidRPr="00303494">
        <w:rPr>
          <w:rFonts w:ascii="Arial" w:hAnsi="Arial" w:cs="Arial" w:hint="eastAsia"/>
          <w:sz w:val="22"/>
        </w:rPr>
        <w:t xml:space="preserve"> </w:t>
      </w:r>
      <w:r w:rsidR="00501BBE" w:rsidRPr="00303494">
        <w:rPr>
          <w:rFonts w:ascii="Arial" w:hAnsi="Arial" w:cs="Arial"/>
          <w:sz w:val="22"/>
        </w:rPr>
        <w:t>Act on Special Cases Concerning</w:t>
      </w:r>
      <w:r w:rsidR="00DF55C5" w:rsidRPr="00303494">
        <w:rPr>
          <w:rFonts w:ascii="Arial" w:hAnsi="Arial" w:cs="Arial" w:hint="eastAsia"/>
          <w:sz w:val="22"/>
        </w:rPr>
        <w:t xml:space="preserve"> </w:t>
      </w:r>
      <w:r w:rsidR="00501BBE" w:rsidRPr="00303494">
        <w:rPr>
          <w:rFonts w:ascii="Arial" w:hAnsi="Arial" w:cs="Arial"/>
          <w:sz w:val="22"/>
        </w:rPr>
        <w:t xml:space="preserve">Adoption, </w:t>
      </w:r>
      <w:r w:rsidR="003D3D24" w:rsidRPr="00303494">
        <w:rPr>
          <w:rFonts w:ascii="Arial" w:hAnsi="Arial" w:cs="Arial" w:hint="eastAsia"/>
          <w:sz w:val="22"/>
        </w:rPr>
        <w:t xml:space="preserve">the </w:t>
      </w:r>
      <w:r w:rsidR="00501BBE" w:rsidRPr="00303494">
        <w:rPr>
          <w:rFonts w:ascii="Arial" w:hAnsi="Arial" w:cs="Arial"/>
          <w:sz w:val="22"/>
        </w:rPr>
        <w:t xml:space="preserve">Civil Act, </w:t>
      </w:r>
      <w:r w:rsidR="00BE563E" w:rsidRPr="00303494">
        <w:rPr>
          <w:rFonts w:ascii="Arial" w:hAnsi="Arial" w:cs="Arial" w:hint="eastAsia"/>
          <w:sz w:val="22"/>
        </w:rPr>
        <w:t xml:space="preserve">the </w:t>
      </w:r>
      <w:r w:rsidR="00501BBE" w:rsidRPr="00303494">
        <w:rPr>
          <w:rFonts w:ascii="Arial" w:hAnsi="Arial" w:cs="Arial"/>
          <w:sz w:val="22"/>
        </w:rPr>
        <w:t xml:space="preserve">Family Litigation Act, and </w:t>
      </w:r>
      <w:r w:rsidR="00BE563E" w:rsidRPr="00303494">
        <w:rPr>
          <w:rFonts w:ascii="Arial" w:hAnsi="Arial" w:cs="Arial" w:hint="eastAsia"/>
          <w:sz w:val="22"/>
        </w:rPr>
        <w:t xml:space="preserve">the </w:t>
      </w:r>
      <w:r w:rsidR="00501BBE" w:rsidRPr="00303494">
        <w:rPr>
          <w:rFonts w:ascii="Arial" w:hAnsi="Arial" w:cs="Arial"/>
          <w:sz w:val="22"/>
        </w:rPr>
        <w:t xml:space="preserve">Rules on Family Litigation prescribe respect for and expression of the opinion of </w:t>
      </w:r>
      <w:r w:rsidR="00BE563E" w:rsidRPr="00303494">
        <w:rPr>
          <w:rFonts w:ascii="Arial" w:hAnsi="Arial" w:cs="Arial" w:hint="eastAsia"/>
          <w:sz w:val="22"/>
        </w:rPr>
        <w:t xml:space="preserve">the </w:t>
      </w:r>
      <w:r w:rsidR="00501BBE" w:rsidRPr="00303494">
        <w:rPr>
          <w:rFonts w:ascii="Arial" w:hAnsi="Arial" w:cs="Arial"/>
          <w:sz w:val="22"/>
        </w:rPr>
        <w:t xml:space="preserve">child </w:t>
      </w:r>
      <w:r w:rsidR="00BE563E" w:rsidRPr="00303494">
        <w:rPr>
          <w:rFonts w:ascii="Arial" w:hAnsi="Arial" w:cs="Arial"/>
          <w:sz w:val="22"/>
        </w:rPr>
        <w:t>who is older than 13 years old.</w:t>
      </w:r>
    </w:p>
    <w:p w:rsidR="00501BBE" w:rsidRDefault="00501BBE" w:rsidP="00501BBE">
      <w:pPr>
        <w:rPr>
          <w:rFonts w:ascii="Arial" w:hAnsi="Arial" w:cs="Arial"/>
          <w:sz w:val="22"/>
        </w:rPr>
      </w:pPr>
    </w:p>
    <w:p w:rsidR="00501BBE" w:rsidRPr="00303494" w:rsidRDefault="00501BBE" w:rsidP="00501BBE">
      <w:pPr>
        <w:rPr>
          <w:rFonts w:ascii="Arial" w:hAnsi="Arial" w:cs="Arial"/>
          <w:sz w:val="22"/>
        </w:rPr>
      </w:pPr>
      <w:r w:rsidRPr="00303494">
        <w:rPr>
          <w:rFonts w:ascii="Arial" w:hAnsi="Arial" w:cs="Arial"/>
          <w:sz w:val="22"/>
        </w:rPr>
        <w:t>2) Questions</w:t>
      </w:r>
    </w:p>
    <w:p w:rsidR="00501BBE" w:rsidRPr="00303494" w:rsidRDefault="00347DF4" w:rsidP="00501BBE">
      <w:pPr>
        <w:rPr>
          <w:rFonts w:ascii="Arial" w:hAnsi="Arial" w:cs="Arial"/>
          <w:sz w:val="22"/>
        </w:rPr>
      </w:pPr>
      <w:r>
        <w:rPr>
          <w:rFonts w:ascii="Arial" w:hAnsi="Arial" w:cs="Arial" w:hint="eastAsia"/>
          <w:sz w:val="22"/>
        </w:rPr>
        <w:t xml:space="preserve">51.  </w:t>
      </w:r>
      <w:r w:rsidR="00501BBE" w:rsidRPr="00303494">
        <w:rPr>
          <w:rFonts w:ascii="Arial" w:hAnsi="Arial" w:cs="Arial"/>
          <w:sz w:val="22"/>
        </w:rPr>
        <w:t xml:space="preserve">What is the process to listen to the opinion of </w:t>
      </w:r>
      <w:r w:rsidR="00BE563E" w:rsidRPr="00303494">
        <w:rPr>
          <w:rFonts w:ascii="Arial" w:hAnsi="Arial" w:cs="Arial" w:hint="eastAsia"/>
          <w:sz w:val="22"/>
        </w:rPr>
        <w:t xml:space="preserve">the </w:t>
      </w:r>
      <w:r w:rsidR="00501BBE" w:rsidRPr="00303494">
        <w:rPr>
          <w:rFonts w:ascii="Arial" w:hAnsi="Arial" w:cs="Arial"/>
          <w:sz w:val="22"/>
        </w:rPr>
        <w:t xml:space="preserve">child under the provisions of the related legislations? Please provide information on how the opinion of </w:t>
      </w:r>
      <w:r w:rsidR="00BE563E" w:rsidRPr="00303494">
        <w:rPr>
          <w:rFonts w:ascii="Arial" w:hAnsi="Arial" w:cs="Arial" w:hint="eastAsia"/>
          <w:sz w:val="22"/>
        </w:rPr>
        <w:t xml:space="preserve">the </w:t>
      </w:r>
      <w:r w:rsidR="00501BBE" w:rsidRPr="00303494">
        <w:rPr>
          <w:rFonts w:ascii="Arial" w:hAnsi="Arial" w:cs="Arial"/>
          <w:sz w:val="22"/>
        </w:rPr>
        <w:t xml:space="preserve">child under the age of 13 is </w:t>
      </w:r>
      <w:r w:rsidR="00BE563E" w:rsidRPr="00303494">
        <w:rPr>
          <w:rFonts w:ascii="Arial" w:hAnsi="Arial" w:cs="Arial" w:hint="eastAsia"/>
          <w:sz w:val="22"/>
        </w:rPr>
        <w:t>taken into account</w:t>
      </w:r>
      <w:r w:rsidR="00501BBE" w:rsidRPr="00303494">
        <w:rPr>
          <w:rFonts w:ascii="Arial" w:hAnsi="Arial" w:cs="Arial"/>
          <w:sz w:val="22"/>
        </w:rPr>
        <w:t xml:space="preserve"> </w:t>
      </w:r>
      <w:r w:rsidR="00BE563E" w:rsidRPr="00303494">
        <w:rPr>
          <w:rFonts w:ascii="Arial" w:hAnsi="Arial" w:cs="Arial" w:hint="eastAsia"/>
          <w:sz w:val="22"/>
        </w:rPr>
        <w:t>by</w:t>
      </w:r>
      <w:r w:rsidR="00501BBE" w:rsidRPr="00303494">
        <w:rPr>
          <w:rFonts w:ascii="Arial" w:hAnsi="Arial" w:cs="Arial"/>
          <w:sz w:val="22"/>
        </w:rPr>
        <w:t xml:space="preserve"> the current</w:t>
      </w:r>
      <w:r w:rsidR="00BE563E" w:rsidRPr="00303494">
        <w:rPr>
          <w:rFonts w:ascii="Arial" w:hAnsi="Arial" w:cs="Arial" w:hint="eastAsia"/>
          <w:sz w:val="22"/>
        </w:rPr>
        <w:t xml:space="preserve"> administration and</w:t>
      </w:r>
      <w:r w:rsidR="00501BBE" w:rsidRPr="00303494">
        <w:rPr>
          <w:rFonts w:ascii="Arial" w:hAnsi="Arial" w:cs="Arial"/>
          <w:sz w:val="22"/>
        </w:rPr>
        <w:t xml:space="preserve"> ju</w:t>
      </w:r>
      <w:r w:rsidR="00BE563E" w:rsidRPr="00303494">
        <w:rPr>
          <w:rFonts w:ascii="Arial" w:hAnsi="Arial" w:cs="Arial" w:hint="eastAsia"/>
          <w:sz w:val="22"/>
        </w:rPr>
        <w:t>diciary</w:t>
      </w:r>
      <w:r w:rsidR="00501BBE" w:rsidRPr="00303494">
        <w:rPr>
          <w:rFonts w:ascii="Arial" w:hAnsi="Arial" w:cs="Arial"/>
          <w:sz w:val="22"/>
        </w:rPr>
        <w:t xml:space="preserve"> and what would be the measures to respect the opinion of </w:t>
      </w:r>
      <w:r w:rsidR="00BE563E" w:rsidRPr="00303494">
        <w:rPr>
          <w:rFonts w:ascii="Arial" w:hAnsi="Arial" w:cs="Arial" w:hint="eastAsia"/>
          <w:sz w:val="22"/>
        </w:rPr>
        <w:t xml:space="preserve">the </w:t>
      </w:r>
      <w:r w:rsidR="00501BBE" w:rsidRPr="00303494">
        <w:rPr>
          <w:rFonts w:ascii="Arial" w:hAnsi="Arial" w:cs="Arial"/>
          <w:sz w:val="22"/>
        </w:rPr>
        <w:t>child under 13?</w:t>
      </w:r>
    </w:p>
    <w:p w:rsidR="00BE563E" w:rsidRPr="00440816" w:rsidRDefault="00BE563E" w:rsidP="00501BBE">
      <w:pPr>
        <w:rPr>
          <w:rFonts w:ascii="Arial" w:hAnsi="Arial" w:cs="Arial"/>
          <w:sz w:val="14"/>
        </w:rPr>
      </w:pPr>
    </w:p>
    <w:p w:rsidR="00BE563E" w:rsidRPr="00303494" w:rsidRDefault="00BE563E" w:rsidP="00B160DC">
      <w:pPr>
        <w:pStyle w:val="2"/>
        <w:numPr>
          <w:ilvl w:val="0"/>
          <w:numId w:val="2"/>
        </w:numPr>
      </w:pPr>
      <w:bookmarkStart w:id="29" w:name="_Toc531358577"/>
      <w:r w:rsidRPr="00303494">
        <w:t>Civil Rights and Freedoms</w:t>
      </w:r>
      <w:bookmarkEnd w:id="29"/>
      <w:r w:rsidRPr="00303494">
        <w:t xml:space="preserve"> </w:t>
      </w:r>
    </w:p>
    <w:p w:rsidR="00BE563E" w:rsidRPr="00303494" w:rsidRDefault="00B160DC" w:rsidP="00B160DC">
      <w:pPr>
        <w:jc w:val="right"/>
        <w:rPr>
          <w:rFonts w:ascii="Arial" w:hAnsi="Arial" w:cs="Arial"/>
          <w:sz w:val="22"/>
        </w:rPr>
      </w:pPr>
      <w:r w:rsidRPr="00B160DC">
        <w:rPr>
          <w:rFonts w:ascii="Arial" w:hAnsi="Arial" w:cs="Arial"/>
          <w:sz w:val="22"/>
        </w:rPr>
        <w:t>(Arts. 7, 8, and 13-17 of the Convention)</w:t>
      </w:r>
    </w:p>
    <w:p w:rsidR="00BE563E" w:rsidRPr="00303494" w:rsidRDefault="00BE563E" w:rsidP="002705A3">
      <w:pPr>
        <w:pStyle w:val="4"/>
        <w:ind w:left="671" w:right="200" w:hanging="471"/>
      </w:pPr>
      <w:bookmarkStart w:id="30" w:name="_Toc531358578"/>
      <w:r w:rsidRPr="00303494">
        <w:t xml:space="preserve">Issue 19. </w:t>
      </w:r>
      <w:r w:rsidR="00F86ABA" w:rsidRPr="00303494">
        <w:rPr>
          <w:rFonts w:hint="eastAsia"/>
        </w:rPr>
        <w:t xml:space="preserve">Birth </w:t>
      </w:r>
      <w:r w:rsidRPr="00303494">
        <w:t>Registration</w:t>
      </w:r>
      <w:bookmarkEnd w:id="30"/>
    </w:p>
    <w:p w:rsidR="00F86ABA" w:rsidRPr="00440816" w:rsidRDefault="00F86ABA" w:rsidP="00BE563E">
      <w:pPr>
        <w:rPr>
          <w:rFonts w:ascii="Arial" w:hAnsi="Arial" w:cs="Arial"/>
          <w:sz w:val="14"/>
        </w:rPr>
      </w:pPr>
    </w:p>
    <w:p w:rsidR="00BE563E" w:rsidRPr="00303494" w:rsidRDefault="00BE563E" w:rsidP="00BE563E">
      <w:pPr>
        <w:rPr>
          <w:rFonts w:ascii="Arial" w:hAnsi="Arial" w:cs="Arial"/>
          <w:sz w:val="22"/>
        </w:rPr>
      </w:pPr>
      <w:r w:rsidRPr="00303494">
        <w:rPr>
          <w:rFonts w:ascii="Arial" w:hAnsi="Arial" w:cs="Arial"/>
          <w:sz w:val="22"/>
        </w:rPr>
        <w:lastRenderedPageBreak/>
        <w:t>1) Current status</w:t>
      </w:r>
    </w:p>
    <w:p w:rsidR="00BE563E" w:rsidRPr="00303494" w:rsidRDefault="00347DF4" w:rsidP="00BE563E">
      <w:pPr>
        <w:rPr>
          <w:rFonts w:ascii="Arial" w:hAnsi="Arial" w:cs="Arial"/>
          <w:sz w:val="22"/>
        </w:rPr>
      </w:pPr>
      <w:r>
        <w:rPr>
          <w:rFonts w:ascii="Arial" w:hAnsi="Arial" w:cs="Arial" w:hint="eastAsia"/>
          <w:sz w:val="22"/>
        </w:rPr>
        <w:t>52.</w:t>
      </w:r>
      <w:r w:rsidR="00BE563E" w:rsidRPr="00303494">
        <w:rPr>
          <w:rFonts w:ascii="Arial" w:hAnsi="Arial" w:cs="Arial"/>
          <w:sz w:val="22"/>
        </w:rPr>
        <w:t xml:space="preserve">  According to the 2016 Statistics on Birth, 99.3% of children were born in hospitals. In 2017, the NHRCK recommended to the Minister of Justice to amend the related legislation to mandate a doctor and midwife involved in </w:t>
      </w:r>
      <w:r w:rsidR="00C255EC" w:rsidRPr="00303494">
        <w:rPr>
          <w:rFonts w:ascii="Arial" w:hAnsi="Arial" w:cs="Arial" w:hint="eastAsia"/>
          <w:sz w:val="22"/>
        </w:rPr>
        <w:t>childbirth</w:t>
      </w:r>
      <w:r w:rsidR="00BE563E" w:rsidRPr="00303494">
        <w:rPr>
          <w:rFonts w:ascii="Arial" w:hAnsi="Arial" w:cs="Arial"/>
          <w:sz w:val="22"/>
        </w:rPr>
        <w:t xml:space="preserve"> to report the birth to national institutions or public institutions. In response, the Minister of Justice replied that he would push ahead with the amendment after having </w:t>
      </w:r>
      <w:r w:rsidR="00C255EC" w:rsidRPr="00303494">
        <w:rPr>
          <w:rFonts w:ascii="Arial" w:hAnsi="Arial" w:cs="Arial" w:hint="eastAsia"/>
          <w:sz w:val="22"/>
        </w:rPr>
        <w:t>sufficient discussion</w:t>
      </w:r>
      <w:r w:rsidR="00BE563E" w:rsidRPr="00303494">
        <w:rPr>
          <w:rFonts w:ascii="Arial" w:hAnsi="Arial" w:cs="Arial"/>
          <w:sz w:val="22"/>
        </w:rPr>
        <w:t xml:space="preserve"> with medical institutions and relevant institutions. As for the procedure </w:t>
      </w:r>
      <w:r w:rsidR="00A13B2E" w:rsidRPr="00303494">
        <w:rPr>
          <w:rFonts w:ascii="Arial" w:hAnsi="Arial" w:cs="Arial" w:hint="eastAsia"/>
          <w:sz w:val="22"/>
        </w:rPr>
        <w:t>of</w:t>
      </w:r>
      <w:r w:rsidR="00BE563E" w:rsidRPr="00303494">
        <w:rPr>
          <w:rFonts w:ascii="Arial" w:hAnsi="Arial" w:cs="Arial"/>
          <w:sz w:val="22"/>
        </w:rPr>
        <w:t xml:space="preserve"> birth re</w:t>
      </w:r>
      <w:r w:rsidR="00C22D54" w:rsidRPr="00303494">
        <w:rPr>
          <w:rFonts w:ascii="Arial" w:hAnsi="Arial" w:cs="Arial" w:hint="eastAsia"/>
          <w:sz w:val="22"/>
        </w:rPr>
        <w:t>gistration</w:t>
      </w:r>
      <w:r w:rsidR="00BE563E" w:rsidRPr="00303494">
        <w:rPr>
          <w:rFonts w:ascii="Arial" w:hAnsi="Arial" w:cs="Arial"/>
          <w:sz w:val="22"/>
        </w:rPr>
        <w:t>, online report has become possible since May 2018. As of September 2018, birth of babies b</w:t>
      </w:r>
      <w:r w:rsidR="00A13B2E" w:rsidRPr="00303494">
        <w:rPr>
          <w:rFonts w:ascii="Arial" w:hAnsi="Arial" w:cs="Arial"/>
          <w:sz w:val="22"/>
        </w:rPr>
        <w:t xml:space="preserve">orn in 45 hospitals in Korea </w:t>
      </w:r>
      <w:r w:rsidR="00A13B2E" w:rsidRPr="00303494">
        <w:rPr>
          <w:rFonts w:ascii="Arial" w:hAnsi="Arial" w:cs="Arial" w:hint="eastAsia"/>
          <w:sz w:val="22"/>
        </w:rPr>
        <w:t>can</w:t>
      </w:r>
      <w:r w:rsidR="00BE563E" w:rsidRPr="00303494">
        <w:rPr>
          <w:rFonts w:ascii="Arial" w:hAnsi="Arial" w:cs="Arial"/>
          <w:sz w:val="22"/>
        </w:rPr>
        <w:t xml:space="preserve"> be re</w:t>
      </w:r>
      <w:r w:rsidR="00C22D54" w:rsidRPr="00303494">
        <w:rPr>
          <w:rFonts w:ascii="Arial" w:hAnsi="Arial" w:cs="Arial" w:hint="eastAsia"/>
          <w:sz w:val="22"/>
        </w:rPr>
        <w:t>gistere</w:t>
      </w:r>
      <w:r w:rsidR="00DF2F77" w:rsidRPr="00303494">
        <w:rPr>
          <w:rFonts w:ascii="Arial" w:hAnsi="Arial" w:cs="Arial"/>
          <w:sz w:val="22"/>
        </w:rPr>
        <w:t>d online.</w:t>
      </w:r>
    </w:p>
    <w:p w:rsidR="006F1DB8" w:rsidRPr="00303494" w:rsidRDefault="00BE563E" w:rsidP="002705A3">
      <w:pPr>
        <w:pStyle w:val="5"/>
        <w:ind w:left="680" w:right="200" w:hanging="480"/>
      </w:pPr>
      <w:r w:rsidRPr="00303494">
        <w:t>Deliberate</w:t>
      </w:r>
      <w:r w:rsidR="00231379" w:rsidRPr="00303494">
        <w:rPr>
          <w:rFonts w:hint="eastAsia"/>
        </w:rPr>
        <w:t>ly</w:t>
      </w:r>
      <w:r w:rsidRPr="00303494">
        <w:t xml:space="preserve"> </w:t>
      </w:r>
      <w:r w:rsidR="006F1DB8" w:rsidRPr="00303494">
        <w:rPr>
          <w:rFonts w:hint="eastAsia"/>
        </w:rPr>
        <w:t>concealing a birth</w:t>
      </w:r>
    </w:p>
    <w:p w:rsidR="00BE563E" w:rsidRPr="00303494" w:rsidRDefault="000A5D51" w:rsidP="00BE563E">
      <w:pPr>
        <w:rPr>
          <w:rFonts w:ascii="Arial" w:hAnsi="Arial" w:cs="Arial"/>
          <w:sz w:val="22"/>
        </w:rPr>
      </w:pPr>
      <w:r>
        <w:rPr>
          <w:rFonts w:ascii="Arial" w:hAnsi="Arial" w:cs="Arial" w:hint="eastAsia"/>
          <w:sz w:val="22"/>
        </w:rPr>
        <w:t>53.</w:t>
      </w:r>
      <w:r w:rsidR="00BE563E" w:rsidRPr="00303494">
        <w:rPr>
          <w:rFonts w:ascii="Arial" w:hAnsi="Arial" w:cs="Arial"/>
          <w:sz w:val="22"/>
        </w:rPr>
        <w:t xml:space="preserve">  Pursuant to the Act on the Registration, Etc. of Family Relationships, birth</w:t>
      </w:r>
      <w:r w:rsidR="00C22D54" w:rsidRPr="00303494">
        <w:rPr>
          <w:rFonts w:ascii="Arial" w:hAnsi="Arial" w:cs="Arial" w:hint="eastAsia"/>
          <w:sz w:val="22"/>
        </w:rPr>
        <w:t xml:space="preserve"> registration</w:t>
      </w:r>
      <w:r w:rsidR="00BE563E" w:rsidRPr="00303494">
        <w:rPr>
          <w:rFonts w:ascii="Arial" w:hAnsi="Arial" w:cs="Arial"/>
          <w:sz w:val="22"/>
        </w:rPr>
        <w:t xml:space="preserve"> should be filed within one month from the date of birth. However, when the birth is not re</w:t>
      </w:r>
      <w:r w:rsidR="00C22D54" w:rsidRPr="00303494">
        <w:rPr>
          <w:rFonts w:ascii="Arial" w:hAnsi="Arial" w:cs="Arial" w:hint="eastAsia"/>
          <w:sz w:val="22"/>
        </w:rPr>
        <w:t>gister</w:t>
      </w:r>
      <w:r w:rsidR="00BE563E" w:rsidRPr="00303494">
        <w:rPr>
          <w:rFonts w:ascii="Arial" w:hAnsi="Arial" w:cs="Arial"/>
          <w:sz w:val="22"/>
        </w:rPr>
        <w:t xml:space="preserve">ed, only an administrative fine </w:t>
      </w:r>
      <w:r w:rsidR="00C22D54" w:rsidRPr="00303494">
        <w:rPr>
          <w:rFonts w:ascii="Arial" w:hAnsi="Arial" w:cs="Arial" w:hint="eastAsia"/>
          <w:sz w:val="22"/>
        </w:rPr>
        <w:t>under</w:t>
      </w:r>
      <w:r w:rsidR="00BE563E" w:rsidRPr="00303494">
        <w:rPr>
          <w:rFonts w:ascii="Arial" w:hAnsi="Arial" w:cs="Arial"/>
          <w:sz w:val="22"/>
        </w:rPr>
        <w:t xml:space="preserve"> KRW 50,000 </w:t>
      </w:r>
      <w:r w:rsidR="00C22D54" w:rsidRPr="00303494">
        <w:rPr>
          <w:rFonts w:ascii="Arial" w:hAnsi="Arial" w:cs="Arial" w:hint="eastAsia"/>
          <w:sz w:val="22"/>
        </w:rPr>
        <w:t>can be charged</w:t>
      </w:r>
      <w:r w:rsidR="00BE563E" w:rsidRPr="00303494">
        <w:rPr>
          <w:rFonts w:ascii="Arial" w:hAnsi="Arial" w:cs="Arial"/>
          <w:sz w:val="22"/>
        </w:rPr>
        <w:t xml:space="preserve">. There is a case </w:t>
      </w:r>
      <w:r w:rsidR="002725C2" w:rsidRPr="00303494">
        <w:rPr>
          <w:rFonts w:ascii="Arial" w:hAnsi="Arial" w:cs="Arial" w:hint="eastAsia"/>
          <w:sz w:val="22"/>
        </w:rPr>
        <w:t>that</w:t>
      </w:r>
      <w:r w:rsidR="00BE563E" w:rsidRPr="00303494">
        <w:rPr>
          <w:rFonts w:ascii="Arial" w:hAnsi="Arial" w:cs="Arial"/>
          <w:sz w:val="22"/>
        </w:rPr>
        <w:t xml:space="preserve"> a child born in 1999 had been neglected and excluded from educational or medical </w:t>
      </w:r>
      <w:r w:rsidR="002725C2" w:rsidRPr="00303494">
        <w:rPr>
          <w:rFonts w:ascii="Arial" w:hAnsi="Arial" w:cs="Arial" w:hint="eastAsia"/>
          <w:sz w:val="22"/>
        </w:rPr>
        <w:t>assistance</w:t>
      </w:r>
      <w:r w:rsidR="00BE563E" w:rsidRPr="00303494">
        <w:rPr>
          <w:rFonts w:ascii="Arial" w:hAnsi="Arial" w:cs="Arial"/>
          <w:sz w:val="22"/>
        </w:rPr>
        <w:t xml:space="preserve"> </w:t>
      </w:r>
      <w:r w:rsidR="002725C2" w:rsidRPr="00303494">
        <w:rPr>
          <w:rFonts w:ascii="Arial" w:hAnsi="Arial" w:cs="Arial"/>
          <w:sz w:val="22"/>
        </w:rPr>
        <w:t>for 18 years until found in 2017</w:t>
      </w:r>
      <w:r w:rsidR="002725C2" w:rsidRPr="00303494">
        <w:rPr>
          <w:rFonts w:ascii="Arial" w:hAnsi="Arial" w:cs="Arial" w:hint="eastAsia"/>
          <w:sz w:val="22"/>
        </w:rPr>
        <w:t xml:space="preserve"> because the child</w:t>
      </w:r>
      <w:r w:rsidR="002725C2" w:rsidRPr="00303494">
        <w:rPr>
          <w:rFonts w:ascii="Arial" w:hAnsi="Arial" w:cs="Arial"/>
          <w:sz w:val="22"/>
        </w:rPr>
        <w:t>’</w:t>
      </w:r>
      <w:r w:rsidR="002725C2" w:rsidRPr="00303494">
        <w:rPr>
          <w:rFonts w:ascii="Arial" w:hAnsi="Arial" w:cs="Arial" w:hint="eastAsia"/>
          <w:sz w:val="22"/>
        </w:rPr>
        <w:t>s parents did not register the child</w:t>
      </w:r>
      <w:r w:rsidR="002725C2" w:rsidRPr="00303494">
        <w:rPr>
          <w:rFonts w:ascii="Arial" w:hAnsi="Arial" w:cs="Arial"/>
          <w:sz w:val="22"/>
        </w:rPr>
        <w:t>’</w:t>
      </w:r>
      <w:r w:rsidR="002725C2" w:rsidRPr="00303494">
        <w:rPr>
          <w:rFonts w:ascii="Arial" w:hAnsi="Arial" w:cs="Arial" w:hint="eastAsia"/>
          <w:sz w:val="22"/>
        </w:rPr>
        <w:t>s birth.</w:t>
      </w:r>
    </w:p>
    <w:p w:rsidR="00BE563E" w:rsidRPr="00303494" w:rsidRDefault="00BE563E" w:rsidP="002705A3">
      <w:pPr>
        <w:pStyle w:val="5"/>
        <w:ind w:left="680" w:right="200" w:hanging="480"/>
      </w:pPr>
      <w:r w:rsidRPr="00303494">
        <w:t>Birth Re</w:t>
      </w:r>
      <w:r w:rsidR="002725C2" w:rsidRPr="00303494">
        <w:rPr>
          <w:rFonts w:hint="eastAsia"/>
        </w:rPr>
        <w:t>gistration</w:t>
      </w:r>
      <w:r w:rsidRPr="00303494">
        <w:t xml:space="preserve"> by Single Father</w:t>
      </w:r>
    </w:p>
    <w:p w:rsidR="00BE563E" w:rsidRDefault="000A5D51" w:rsidP="000A5D51">
      <w:pPr>
        <w:rPr>
          <w:rFonts w:ascii="Arial" w:hAnsi="Arial" w:cs="Arial"/>
          <w:sz w:val="22"/>
        </w:rPr>
      </w:pPr>
      <w:r>
        <w:rPr>
          <w:rFonts w:ascii="Arial" w:hAnsi="Arial" w:cs="Arial" w:hint="eastAsia"/>
          <w:sz w:val="22"/>
        </w:rPr>
        <w:t xml:space="preserve">54. </w:t>
      </w:r>
      <w:r w:rsidR="00BE563E" w:rsidRPr="00303494">
        <w:rPr>
          <w:rFonts w:ascii="Arial" w:hAnsi="Arial" w:cs="Arial"/>
          <w:sz w:val="22"/>
        </w:rPr>
        <w:t xml:space="preserve"> Single father ha</w:t>
      </w:r>
      <w:r w:rsidR="002725C2" w:rsidRPr="00303494">
        <w:rPr>
          <w:rFonts w:ascii="Arial" w:hAnsi="Arial" w:cs="Arial" w:hint="eastAsia"/>
          <w:sz w:val="22"/>
        </w:rPr>
        <w:t>s</w:t>
      </w:r>
      <w:r w:rsidR="00BE563E" w:rsidRPr="00303494">
        <w:rPr>
          <w:rFonts w:ascii="Arial" w:hAnsi="Arial" w:cs="Arial"/>
          <w:sz w:val="22"/>
        </w:rPr>
        <w:t xml:space="preserve"> limited access to birth </w:t>
      </w:r>
      <w:r w:rsidR="002725C2" w:rsidRPr="00303494">
        <w:rPr>
          <w:rFonts w:ascii="Arial" w:hAnsi="Arial" w:cs="Arial" w:hint="eastAsia"/>
          <w:sz w:val="22"/>
        </w:rPr>
        <w:t>registration</w:t>
      </w:r>
      <w:r w:rsidR="00BE563E" w:rsidRPr="00303494">
        <w:rPr>
          <w:rFonts w:ascii="Arial" w:hAnsi="Arial" w:cs="Arial"/>
          <w:sz w:val="22"/>
        </w:rPr>
        <w:t xml:space="preserve">. </w:t>
      </w:r>
      <w:r w:rsidR="002725C2" w:rsidRPr="00303494">
        <w:rPr>
          <w:rFonts w:ascii="Arial" w:hAnsi="Arial" w:cs="Arial" w:hint="eastAsia"/>
          <w:sz w:val="22"/>
        </w:rPr>
        <w:t>After the</w:t>
      </w:r>
      <w:r w:rsidR="00BE563E" w:rsidRPr="00303494">
        <w:rPr>
          <w:rFonts w:ascii="Arial" w:hAnsi="Arial" w:cs="Arial"/>
          <w:sz w:val="22"/>
        </w:rPr>
        <w:t xml:space="preserve"> amendment to the Act on the Registration, </w:t>
      </w:r>
      <w:r w:rsidR="00231379" w:rsidRPr="00303494">
        <w:rPr>
          <w:rFonts w:ascii="Arial" w:hAnsi="Arial" w:cs="Arial" w:hint="eastAsia"/>
          <w:sz w:val="22"/>
        </w:rPr>
        <w:t>e</w:t>
      </w:r>
      <w:r w:rsidR="00BE563E" w:rsidRPr="00303494">
        <w:rPr>
          <w:rFonts w:ascii="Arial" w:hAnsi="Arial" w:cs="Arial"/>
          <w:sz w:val="22"/>
        </w:rPr>
        <w:t>tc. of Family Relationships in 2015, single fathers are allowed to re</w:t>
      </w:r>
      <w:r w:rsidR="002725C2" w:rsidRPr="00303494">
        <w:rPr>
          <w:rFonts w:ascii="Arial" w:hAnsi="Arial" w:cs="Arial" w:hint="eastAsia"/>
          <w:sz w:val="22"/>
        </w:rPr>
        <w:t>gister</w:t>
      </w:r>
      <w:r w:rsidR="00BE563E" w:rsidRPr="00303494">
        <w:rPr>
          <w:rFonts w:ascii="Arial" w:hAnsi="Arial" w:cs="Arial"/>
          <w:sz w:val="22"/>
        </w:rPr>
        <w:t xml:space="preserve"> birth. However, in principle, it is biological mother who has to </w:t>
      </w:r>
      <w:r w:rsidR="002725C2" w:rsidRPr="00303494">
        <w:rPr>
          <w:rFonts w:ascii="Arial" w:hAnsi="Arial" w:cs="Arial" w:hint="eastAsia"/>
          <w:sz w:val="22"/>
        </w:rPr>
        <w:t>register</w:t>
      </w:r>
      <w:r w:rsidR="00BE563E" w:rsidRPr="00303494">
        <w:rPr>
          <w:rFonts w:ascii="Arial" w:hAnsi="Arial" w:cs="Arial"/>
          <w:sz w:val="22"/>
        </w:rPr>
        <w:t xml:space="preserve"> birth; hence whe</w:t>
      </w:r>
      <w:r w:rsidR="002725C2" w:rsidRPr="00303494">
        <w:rPr>
          <w:rFonts w:ascii="Arial" w:hAnsi="Arial" w:cs="Arial" w:hint="eastAsia"/>
          <w:sz w:val="22"/>
        </w:rPr>
        <w:t>n</w:t>
      </w:r>
      <w:r w:rsidR="00BE563E" w:rsidRPr="00303494">
        <w:rPr>
          <w:rFonts w:ascii="Arial" w:hAnsi="Arial" w:cs="Arial"/>
          <w:sz w:val="22"/>
        </w:rPr>
        <w:t xml:space="preserve"> biological mother is identified, single father is not allowed to re</w:t>
      </w:r>
      <w:r w:rsidR="00AA0436" w:rsidRPr="00303494">
        <w:rPr>
          <w:rFonts w:ascii="Arial" w:hAnsi="Arial" w:cs="Arial" w:hint="eastAsia"/>
          <w:sz w:val="22"/>
        </w:rPr>
        <w:t>gister</w:t>
      </w:r>
      <w:r w:rsidR="00BE563E" w:rsidRPr="00303494">
        <w:rPr>
          <w:rFonts w:ascii="Arial" w:hAnsi="Arial" w:cs="Arial"/>
          <w:sz w:val="22"/>
        </w:rPr>
        <w:t xml:space="preserve"> birth. When the single father does not know personal information of the biological mother, he may </w:t>
      </w:r>
      <w:r w:rsidR="00AA0436" w:rsidRPr="00303494">
        <w:rPr>
          <w:rFonts w:ascii="Arial" w:hAnsi="Arial" w:cs="Arial" w:hint="eastAsia"/>
          <w:sz w:val="22"/>
        </w:rPr>
        <w:t>register</w:t>
      </w:r>
      <w:r w:rsidR="00BE563E" w:rsidRPr="00303494">
        <w:rPr>
          <w:rFonts w:ascii="Arial" w:hAnsi="Arial" w:cs="Arial"/>
          <w:sz w:val="22"/>
        </w:rPr>
        <w:t xml:space="preserve"> birth to the Family Court by submitting an application of ‘confirmation of birth of his own child’ with necessary documents including DNA test results. </w:t>
      </w:r>
      <w:r w:rsidR="00AA0436" w:rsidRPr="00303494">
        <w:rPr>
          <w:rFonts w:ascii="Arial" w:hAnsi="Arial" w:cs="Arial" w:hint="eastAsia"/>
          <w:sz w:val="22"/>
        </w:rPr>
        <w:t xml:space="preserve">From the moment that </w:t>
      </w:r>
      <w:r w:rsidR="00BE563E" w:rsidRPr="00303494">
        <w:rPr>
          <w:rFonts w:ascii="Arial" w:hAnsi="Arial" w:cs="Arial"/>
          <w:sz w:val="22"/>
        </w:rPr>
        <w:t xml:space="preserve">the </w:t>
      </w:r>
      <w:r w:rsidR="00AA0436" w:rsidRPr="00303494">
        <w:rPr>
          <w:rFonts w:ascii="Arial" w:hAnsi="Arial" w:cs="Arial" w:hint="eastAsia"/>
          <w:sz w:val="22"/>
        </w:rPr>
        <w:t>amendment</w:t>
      </w:r>
      <w:r w:rsidR="00BE563E" w:rsidRPr="00303494">
        <w:rPr>
          <w:rFonts w:ascii="Arial" w:hAnsi="Arial" w:cs="Arial"/>
          <w:sz w:val="22"/>
        </w:rPr>
        <w:t xml:space="preserve"> went into effect in November 2015 to June 2017, 331 people have</w:t>
      </w:r>
      <w:r w:rsidR="00AA0436" w:rsidRPr="00303494">
        <w:rPr>
          <w:rFonts w:ascii="Arial" w:hAnsi="Arial" w:cs="Arial" w:hint="eastAsia"/>
          <w:sz w:val="22"/>
        </w:rPr>
        <w:t xml:space="preserve"> registered</w:t>
      </w:r>
      <w:r w:rsidR="00BE563E" w:rsidRPr="00303494">
        <w:rPr>
          <w:rFonts w:ascii="Arial" w:hAnsi="Arial" w:cs="Arial"/>
          <w:sz w:val="22"/>
        </w:rPr>
        <w:t xml:space="preserve"> a birth through this process. In 2017, 144 applications for confirmation of birth were filed by single fathers, and only </w:t>
      </w:r>
      <w:r w:rsidR="00DF2F77" w:rsidRPr="00303494">
        <w:rPr>
          <w:rFonts w:ascii="Arial" w:hAnsi="Arial" w:cs="Arial"/>
          <w:sz w:val="22"/>
        </w:rPr>
        <w:t>108 applications were approved.</w:t>
      </w:r>
    </w:p>
    <w:p w:rsidR="00A346A5" w:rsidRPr="00303494" w:rsidRDefault="00A346A5" w:rsidP="000A5D51">
      <w:pPr>
        <w:rPr>
          <w:rFonts w:ascii="Arial" w:hAnsi="Arial" w:cs="Arial"/>
          <w:sz w:val="22"/>
        </w:rPr>
      </w:pPr>
    </w:p>
    <w:p w:rsidR="00BE563E" w:rsidRPr="00303494" w:rsidRDefault="00BE563E" w:rsidP="00BE563E">
      <w:pPr>
        <w:rPr>
          <w:rFonts w:ascii="Arial" w:hAnsi="Arial" w:cs="Arial"/>
          <w:sz w:val="22"/>
        </w:rPr>
      </w:pPr>
      <w:r w:rsidRPr="00303494">
        <w:rPr>
          <w:rFonts w:ascii="Arial" w:hAnsi="Arial" w:cs="Arial"/>
          <w:sz w:val="22"/>
        </w:rPr>
        <w:t>2) Questions</w:t>
      </w:r>
    </w:p>
    <w:p w:rsidR="00BE563E" w:rsidRPr="00303494" w:rsidRDefault="000A5D51" w:rsidP="00BE563E">
      <w:pPr>
        <w:rPr>
          <w:rFonts w:ascii="Arial" w:hAnsi="Arial" w:cs="Arial"/>
          <w:sz w:val="22"/>
        </w:rPr>
      </w:pPr>
      <w:r>
        <w:rPr>
          <w:rFonts w:ascii="Arial" w:hAnsi="Arial" w:cs="Arial" w:hint="eastAsia"/>
          <w:sz w:val="22"/>
        </w:rPr>
        <w:t xml:space="preserve">55.  </w:t>
      </w:r>
      <w:r w:rsidR="00BE563E" w:rsidRPr="00303494">
        <w:rPr>
          <w:rFonts w:ascii="Arial" w:hAnsi="Arial" w:cs="Arial"/>
          <w:sz w:val="22"/>
        </w:rPr>
        <w:t xml:space="preserve">What would be the measure to register the </w:t>
      </w:r>
      <w:r w:rsidR="00DF2F77" w:rsidRPr="00303494">
        <w:rPr>
          <w:rFonts w:ascii="Arial" w:hAnsi="Arial" w:cs="Arial"/>
          <w:sz w:val="22"/>
        </w:rPr>
        <w:t>birth of every child?</w:t>
      </w:r>
    </w:p>
    <w:p w:rsidR="00BE563E" w:rsidRPr="00303494" w:rsidRDefault="000A5D51" w:rsidP="00BE563E">
      <w:pPr>
        <w:rPr>
          <w:rFonts w:ascii="Arial" w:hAnsi="Arial" w:cs="Arial"/>
          <w:sz w:val="22"/>
        </w:rPr>
      </w:pPr>
      <w:r>
        <w:rPr>
          <w:rFonts w:ascii="Arial" w:hAnsi="Arial" w:cs="Arial" w:hint="eastAsia"/>
          <w:sz w:val="22"/>
        </w:rPr>
        <w:t xml:space="preserve">56. </w:t>
      </w:r>
      <w:r w:rsidR="00BE563E" w:rsidRPr="00303494">
        <w:rPr>
          <w:rFonts w:ascii="Arial" w:hAnsi="Arial" w:cs="Arial"/>
          <w:sz w:val="22"/>
        </w:rPr>
        <w:t xml:space="preserve"> What would be the </w:t>
      </w:r>
      <w:r w:rsidR="00DF2F77" w:rsidRPr="00303494">
        <w:rPr>
          <w:rFonts w:ascii="Arial" w:hAnsi="Arial" w:cs="Arial"/>
          <w:sz w:val="22"/>
        </w:rPr>
        <w:t>measure to enhance the</w:t>
      </w:r>
      <w:r w:rsidR="00BE563E" w:rsidRPr="00303494">
        <w:rPr>
          <w:rFonts w:ascii="Arial" w:hAnsi="Arial" w:cs="Arial"/>
          <w:sz w:val="22"/>
        </w:rPr>
        <w:t xml:space="preserve"> birth</w:t>
      </w:r>
      <w:r w:rsidR="00DF2F77" w:rsidRPr="00303494">
        <w:rPr>
          <w:rFonts w:ascii="Arial" w:hAnsi="Arial" w:cs="Arial" w:hint="eastAsia"/>
          <w:sz w:val="22"/>
        </w:rPr>
        <w:t xml:space="preserve"> registration</w:t>
      </w:r>
      <w:r w:rsidR="00DF2F77" w:rsidRPr="00303494">
        <w:rPr>
          <w:rFonts w:ascii="Arial" w:hAnsi="Arial" w:cs="Arial"/>
          <w:sz w:val="22"/>
        </w:rPr>
        <w:t xml:space="preserve"> by single father?</w:t>
      </w:r>
    </w:p>
    <w:p w:rsidR="00BE563E" w:rsidRPr="00303494" w:rsidRDefault="00BE563E" w:rsidP="00501BBE">
      <w:pPr>
        <w:rPr>
          <w:rFonts w:ascii="Arial" w:hAnsi="Arial" w:cs="Arial"/>
          <w:sz w:val="22"/>
        </w:rPr>
      </w:pPr>
    </w:p>
    <w:p w:rsidR="00DF2F77" w:rsidRPr="00303494" w:rsidRDefault="00DF2F77" w:rsidP="002705A3">
      <w:pPr>
        <w:pStyle w:val="4"/>
        <w:ind w:left="671" w:right="200" w:hanging="471"/>
      </w:pPr>
      <w:bookmarkStart w:id="31" w:name="_Toc531358579"/>
      <w:r w:rsidRPr="00303494">
        <w:t>Issue 20. Freedom of Expression,</w:t>
      </w:r>
      <w:r w:rsidRPr="00303494">
        <w:rPr>
          <w:rFonts w:hint="eastAsia"/>
        </w:rPr>
        <w:t xml:space="preserve"> Association, and Peaceful </w:t>
      </w:r>
      <w:r w:rsidRPr="00303494">
        <w:t>Assembly</w:t>
      </w:r>
      <w:bookmarkEnd w:id="31"/>
      <w:r w:rsidRPr="00303494">
        <w:t xml:space="preserve"> </w:t>
      </w:r>
    </w:p>
    <w:p w:rsidR="00DF2F77" w:rsidRPr="00303494" w:rsidRDefault="00DF2F77" w:rsidP="00DF2F77">
      <w:pPr>
        <w:rPr>
          <w:rFonts w:ascii="Arial" w:hAnsi="Arial" w:cs="Arial"/>
          <w:sz w:val="22"/>
        </w:rPr>
      </w:pPr>
    </w:p>
    <w:p w:rsidR="00DF2F77" w:rsidRPr="00303494" w:rsidRDefault="00DF2F77" w:rsidP="00DF2F77">
      <w:pPr>
        <w:rPr>
          <w:rFonts w:ascii="Arial" w:hAnsi="Arial" w:cs="Arial"/>
          <w:sz w:val="22"/>
        </w:rPr>
      </w:pPr>
      <w:r w:rsidRPr="00303494">
        <w:rPr>
          <w:rFonts w:ascii="Arial" w:hAnsi="Arial" w:cs="Arial"/>
          <w:sz w:val="22"/>
        </w:rPr>
        <w:t>1) Current status</w:t>
      </w:r>
    </w:p>
    <w:p w:rsidR="00DF2F77" w:rsidRPr="00303494" w:rsidRDefault="000A5D51" w:rsidP="00DF2F77">
      <w:pPr>
        <w:rPr>
          <w:rFonts w:ascii="Arial" w:hAnsi="Arial" w:cs="Arial"/>
          <w:sz w:val="22"/>
        </w:rPr>
      </w:pPr>
      <w:r>
        <w:rPr>
          <w:rFonts w:ascii="Arial" w:hAnsi="Arial" w:cs="Arial" w:hint="eastAsia"/>
          <w:sz w:val="22"/>
        </w:rPr>
        <w:lastRenderedPageBreak/>
        <w:t>57.</w:t>
      </w:r>
      <w:r w:rsidR="00DF2F77" w:rsidRPr="00303494">
        <w:rPr>
          <w:rFonts w:ascii="Arial" w:hAnsi="Arial" w:cs="Arial"/>
          <w:sz w:val="22"/>
        </w:rPr>
        <w:t xml:space="preserve">  According to the 2016 </w:t>
      </w:r>
      <w:r w:rsidR="00DF2F77" w:rsidRPr="00303494">
        <w:rPr>
          <w:rFonts w:ascii="Arial" w:hAnsi="Arial" w:cs="Arial" w:hint="eastAsia"/>
          <w:sz w:val="22"/>
        </w:rPr>
        <w:t>Current Status of Guaranteeing Students</w:t>
      </w:r>
      <w:r w:rsidR="00DF2F77" w:rsidRPr="00303494">
        <w:rPr>
          <w:rFonts w:ascii="Arial" w:hAnsi="Arial" w:cs="Arial"/>
          <w:sz w:val="22"/>
        </w:rPr>
        <w:t>’</w:t>
      </w:r>
      <w:r w:rsidR="00DF2F77" w:rsidRPr="00303494">
        <w:rPr>
          <w:rFonts w:ascii="Arial" w:hAnsi="Arial" w:cs="Arial" w:hint="eastAsia"/>
          <w:sz w:val="22"/>
        </w:rPr>
        <w:t xml:space="preserve"> Rights in School</w:t>
      </w:r>
      <w:r w:rsidR="00DF2F77" w:rsidRPr="00303494">
        <w:rPr>
          <w:rFonts w:ascii="Arial" w:hAnsi="Arial" w:cs="Arial"/>
          <w:sz w:val="22"/>
        </w:rPr>
        <w:t xml:space="preserve"> by the NHRCK, 65.3% of the 842 teachers and 51.2% of 1,838 parents answered that school may control the assembly of students when there is a </w:t>
      </w:r>
      <w:r w:rsidR="00784F67" w:rsidRPr="00303494">
        <w:rPr>
          <w:rFonts w:ascii="Arial" w:hAnsi="Arial" w:cs="Arial" w:hint="eastAsia"/>
          <w:sz w:val="22"/>
        </w:rPr>
        <w:t xml:space="preserve">possible limitation </w:t>
      </w:r>
      <w:r w:rsidR="00DF2F77" w:rsidRPr="00303494">
        <w:rPr>
          <w:rFonts w:ascii="Arial" w:hAnsi="Arial" w:cs="Arial"/>
          <w:sz w:val="22"/>
        </w:rPr>
        <w:t xml:space="preserve">of the right to give lessons or </w:t>
      </w:r>
      <w:r w:rsidR="00784F67" w:rsidRPr="00303494">
        <w:rPr>
          <w:rFonts w:ascii="Arial" w:hAnsi="Arial" w:cs="Arial" w:hint="eastAsia"/>
          <w:sz w:val="22"/>
        </w:rPr>
        <w:t xml:space="preserve">of </w:t>
      </w:r>
      <w:r w:rsidR="00DF2F77" w:rsidRPr="00303494">
        <w:rPr>
          <w:rFonts w:ascii="Arial" w:hAnsi="Arial" w:cs="Arial"/>
          <w:sz w:val="22"/>
        </w:rPr>
        <w:t xml:space="preserve">safety of students. In addition, 15.6% of teachers and 14.3% of parents answered that students need to </w:t>
      </w:r>
      <w:r w:rsidR="00784F67" w:rsidRPr="00303494">
        <w:rPr>
          <w:rFonts w:ascii="Arial" w:hAnsi="Arial" w:cs="Arial" w:hint="eastAsia"/>
          <w:sz w:val="22"/>
        </w:rPr>
        <w:t>get</w:t>
      </w:r>
      <w:r w:rsidR="00DF2F77" w:rsidRPr="00303494">
        <w:rPr>
          <w:rFonts w:ascii="Arial" w:hAnsi="Arial" w:cs="Arial"/>
          <w:sz w:val="22"/>
        </w:rPr>
        <w:t xml:space="preserve"> </w:t>
      </w:r>
      <w:r w:rsidR="00784F67" w:rsidRPr="00303494">
        <w:rPr>
          <w:rFonts w:ascii="Arial" w:hAnsi="Arial" w:cs="Arial" w:hint="eastAsia"/>
          <w:sz w:val="22"/>
        </w:rPr>
        <w:t>permission from the</w:t>
      </w:r>
      <w:r w:rsidR="00DF2F77" w:rsidRPr="00303494">
        <w:rPr>
          <w:rFonts w:ascii="Arial" w:hAnsi="Arial" w:cs="Arial"/>
          <w:sz w:val="22"/>
        </w:rPr>
        <w:t xml:space="preserve"> school </w:t>
      </w:r>
      <w:r w:rsidR="00784F67" w:rsidRPr="00303494">
        <w:rPr>
          <w:rFonts w:ascii="Arial" w:hAnsi="Arial" w:cs="Arial"/>
          <w:sz w:val="22"/>
        </w:rPr>
        <w:t>in advance to hold an assembly.</w:t>
      </w:r>
    </w:p>
    <w:p w:rsidR="00DF2F77" w:rsidRPr="00303494" w:rsidRDefault="000A5D51" w:rsidP="00DF2F77">
      <w:pPr>
        <w:rPr>
          <w:rFonts w:ascii="Arial" w:hAnsi="Arial" w:cs="Arial"/>
          <w:sz w:val="22"/>
        </w:rPr>
      </w:pPr>
      <w:r>
        <w:rPr>
          <w:rFonts w:ascii="Arial" w:hAnsi="Arial" w:cs="Arial" w:hint="eastAsia"/>
          <w:sz w:val="22"/>
        </w:rPr>
        <w:t>58.</w:t>
      </w:r>
      <w:r w:rsidR="00DF2F77" w:rsidRPr="00303494">
        <w:rPr>
          <w:rFonts w:ascii="Arial" w:hAnsi="Arial" w:cs="Arial"/>
          <w:sz w:val="22"/>
        </w:rPr>
        <w:t xml:space="preserve">  The 2017 </w:t>
      </w:r>
      <w:r w:rsidR="00784F67" w:rsidRPr="00303494">
        <w:rPr>
          <w:rFonts w:ascii="Arial" w:hAnsi="Arial" w:cs="Arial" w:hint="eastAsia"/>
          <w:sz w:val="22"/>
        </w:rPr>
        <w:t>Current Status of the</w:t>
      </w:r>
      <w:r w:rsidR="00DF2F77" w:rsidRPr="00303494">
        <w:rPr>
          <w:rFonts w:ascii="Arial" w:hAnsi="Arial" w:cs="Arial"/>
          <w:sz w:val="22"/>
        </w:rPr>
        <w:t xml:space="preserve"> Rights of Children and Juveniles by the National Youth Policy Institute showed that 14.2% of the respondents answered that the activities of</w:t>
      </w:r>
      <w:r w:rsidR="00784F67" w:rsidRPr="00303494">
        <w:rPr>
          <w:rFonts w:ascii="Arial" w:hAnsi="Arial" w:cs="Arial" w:hint="eastAsia"/>
          <w:sz w:val="22"/>
        </w:rPr>
        <w:t xml:space="preserve"> the</w:t>
      </w:r>
      <w:r w:rsidR="00DF2F77" w:rsidRPr="00303494">
        <w:rPr>
          <w:rFonts w:ascii="Arial" w:hAnsi="Arial" w:cs="Arial"/>
          <w:sz w:val="22"/>
        </w:rPr>
        <w:t xml:space="preserve"> students council were not guaranteed, 11.3% said that the opinion of </w:t>
      </w:r>
      <w:r w:rsidR="00784F67" w:rsidRPr="00303494">
        <w:rPr>
          <w:rFonts w:ascii="Arial" w:hAnsi="Arial" w:cs="Arial" w:hint="eastAsia"/>
          <w:sz w:val="22"/>
        </w:rPr>
        <w:t xml:space="preserve">the </w:t>
      </w:r>
      <w:r w:rsidR="00DF2F77" w:rsidRPr="00303494">
        <w:rPr>
          <w:rFonts w:ascii="Arial" w:hAnsi="Arial" w:cs="Arial"/>
          <w:sz w:val="22"/>
        </w:rPr>
        <w:t>students council were not respected</w:t>
      </w:r>
      <w:r w:rsidR="00784F67" w:rsidRPr="00303494">
        <w:rPr>
          <w:rFonts w:ascii="Arial" w:hAnsi="Arial" w:cs="Arial" w:hint="eastAsia"/>
          <w:sz w:val="22"/>
        </w:rPr>
        <w:t>,</w:t>
      </w:r>
      <w:r w:rsidR="00DF2F77" w:rsidRPr="00303494">
        <w:rPr>
          <w:rFonts w:ascii="Arial" w:hAnsi="Arial" w:cs="Arial"/>
          <w:sz w:val="22"/>
        </w:rPr>
        <w:t xml:space="preserve"> and 82.8% answered that they have not</w:t>
      </w:r>
      <w:r w:rsidR="00784F67" w:rsidRPr="00303494">
        <w:rPr>
          <w:rFonts w:ascii="Arial" w:hAnsi="Arial" w:cs="Arial" w:hint="eastAsia"/>
          <w:sz w:val="22"/>
        </w:rPr>
        <w:t xml:space="preserve"> experienced</w:t>
      </w:r>
      <w:r w:rsidR="00DF2F77" w:rsidRPr="00303494">
        <w:rPr>
          <w:rFonts w:ascii="Arial" w:hAnsi="Arial" w:cs="Arial"/>
          <w:sz w:val="22"/>
        </w:rPr>
        <w:t xml:space="preserve"> p</w:t>
      </w:r>
      <w:r w:rsidR="00C253A4" w:rsidRPr="00303494">
        <w:rPr>
          <w:rFonts w:ascii="Arial" w:hAnsi="Arial" w:cs="Arial" w:hint="eastAsia"/>
          <w:sz w:val="22"/>
        </w:rPr>
        <w:t>rotest</w:t>
      </w:r>
      <w:r w:rsidR="00784F67" w:rsidRPr="00303494">
        <w:rPr>
          <w:rFonts w:ascii="Arial" w:hAnsi="Arial" w:cs="Arial"/>
          <w:sz w:val="22"/>
        </w:rPr>
        <w:t xml:space="preserve"> or cultural events.</w:t>
      </w:r>
    </w:p>
    <w:p w:rsidR="00DF2F77" w:rsidRPr="00303494" w:rsidRDefault="00DF2F77" w:rsidP="00DF2F77">
      <w:pPr>
        <w:rPr>
          <w:rFonts w:ascii="Arial" w:hAnsi="Arial" w:cs="Arial"/>
          <w:sz w:val="22"/>
        </w:rPr>
      </w:pPr>
    </w:p>
    <w:p w:rsidR="00DF2F77" w:rsidRPr="00303494" w:rsidRDefault="00DF2F77" w:rsidP="00DF2F77">
      <w:pPr>
        <w:rPr>
          <w:rFonts w:ascii="Arial" w:hAnsi="Arial" w:cs="Arial"/>
          <w:sz w:val="22"/>
        </w:rPr>
      </w:pPr>
      <w:r w:rsidRPr="00303494">
        <w:rPr>
          <w:rFonts w:ascii="Arial" w:hAnsi="Arial" w:cs="Arial"/>
          <w:sz w:val="22"/>
        </w:rPr>
        <w:t>2) Questions</w:t>
      </w:r>
    </w:p>
    <w:p w:rsidR="00DF2F77" w:rsidRPr="00303494" w:rsidRDefault="000A5D51" w:rsidP="00DF2F77">
      <w:pPr>
        <w:rPr>
          <w:rFonts w:ascii="Arial" w:hAnsi="Arial" w:cs="Arial"/>
          <w:sz w:val="22"/>
        </w:rPr>
      </w:pPr>
      <w:r>
        <w:rPr>
          <w:rFonts w:ascii="Arial" w:hAnsi="Arial" w:cs="Arial" w:hint="eastAsia"/>
          <w:sz w:val="22"/>
        </w:rPr>
        <w:t xml:space="preserve">59. </w:t>
      </w:r>
      <w:r w:rsidR="00DF2F77" w:rsidRPr="00303494">
        <w:rPr>
          <w:rFonts w:ascii="Arial" w:hAnsi="Arial" w:cs="Arial"/>
          <w:sz w:val="22"/>
        </w:rPr>
        <w:t xml:space="preserve"> What is the government’s policy to promote the freedom of expression,</w:t>
      </w:r>
      <w:r w:rsidR="00C253A4" w:rsidRPr="00303494">
        <w:rPr>
          <w:rFonts w:ascii="Arial" w:hAnsi="Arial" w:cs="Arial" w:hint="eastAsia"/>
          <w:sz w:val="22"/>
        </w:rPr>
        <w:t xml:space="preserve"> association, and</w:t>
      </w:r>
      <w:r w:rsidR="00DF2F77" w:rsidRPr="00303494">
        <w:rPr>
          <w:rFonts w:ascii="Arial" w:hAnsi="Arial" w:cs="Arial"/>
          <w:sz w:val="22"/>
        </w:rPr>
        <w:t xml:space="preserve"> assembly of children at school or in social life?</w:t>
      </w:r>
    </w:p>
    <w:p w:rsidR="00C253A4" w:rsidRPr="00303494" w:rsidRDefault="00C253A4" w:rsidP="00DF2F77">
      <w:pPr>
        <w:rPr>
          <w:rFonts w:ascii="Arial" w:hAnsi="Arial" w:cs="Arial"/>
          <w:sz w:val="22"/>
        </w:rPr>
      </w:pPr>
    </w:p>
    <w:p w:rsidR="00C253A4" w:rsidRPr="00303494" w:rsidRDefault="00C253A4" w:rsidP="002705A3">
      <w:pPr>
        <w:pStyle w:val="4"/>
        <w:ind w:left="671" w:right="200" w:hanging="471"/>
      </w:pPr>
      <w:bookmarkStart w:id="32" w:name="_Toc531358580"/>
      <w:r w:rsidRPr="00303494">
        <w:t xml:space="preserve">Issue 21. </w:t>
      </w:r>
      <w:r w:rsidRPr="00303494">
        <w:rPr>
          <w:rFonts w:hint="eastAsia"/>
        </w:rPr>
        <w:t xml:space="preserve">Protection </w:t>
      </w:r>
      <w:r w:rsidRPr="00303494">
        <w:t xml:space="preserve">of Privacy and Protection of </w:t>
      </w:r>
      <w:r w:rsidRPr="00303494">
        <w:rPr>
          <w:rFonts w:hint="eastAsia"/>
        </w:rPr>
        <w:t>Image</w:t>
      </w:r>
      <w:bookmarkEnd w:id="32"/>
    </w:p>
    <w:p w:rsidR="00C253A4" w:rsidRPr="00303494" w:rsidRDefault="00C253A4" w:rsidP="00C253A4">
      <w:pPr>
        <w:rPr>
          <w:rFonts w:ascii="Arial" w:hAnsi="Arial" w:cs="Arial"/>
          <w:sz w:val="22"/>
        </w:rPr>
      </w:pPr>
    </w:p>
    <w:p w:rsidR="00C253A4" w:rsidRPr="00303494" w:rsidRDefault="00C253A4" w:rsidP="00C253A4">
      <w:pPr>
        <w:rPr>
          <w:rFonts w:ascii="Arial" w:hAnsi="Arial" w:cs="Arial"/>
          <w:sz w:val="22"/>
        </w:rPr>
      </w:pPr>
      <w:r w:rsidRPr="00303494">
        <w:rPr>
          <w:rFonts w:ascii="Arial" w:hAnsi="Arial" w:cs="Arial"/>
          <w:sz w:val="22"/>
        </w:rPr>
        <w:t>1) Current status</w:t>
      </w:r>
    </w:p>
    <w:p w:rsidR="00C253A4" w:rsidRPr="00303494" w:rsidRDefault="000A5D51" w:rsidP="00C253A4">
      <w:pPr>
        <w:rPr>
          <w:rFonts w:ascii="Arial" w:hAnsi="Arial" w:cs="Arial"/>
          <w:sz w:val="22"/>
        </w:rPr>
      </w:pPr>
      <w:r>
        <w:rPr>
          <w:rFonts w:ascii="Arial" w:hAnsi="Arial" w:cs="Arial" w:hint="eastAsia"/>
          <w:sz w:val="22"/>
        </w:rPr>
        <w:t>60.</w:t>
      </w:r>
      <w:r w:rsidR="00C253A4" w:rsidRPr="00303494">
        <w:rPr>
          <w:rFonts w:ascii="Arial" w:hAnsi="Arial" w:cs="Arial"/>
          <w:sz w:val="22"/>
        </w:rPr>
        <w:t xml:space="preserve">  According to statistics provided by the National Youth Policy Institute, 19.5% of schools in Korea </w:t>
      </w:r>
      <w:r w:rsidR="0025033E" w:rsidRPr="00303494">
        <w:rPr>
          <w:rFonts w:ascii="Arial" w:hAnsi="Arial" w:cs="Arial" w:hint="eastAsia"/>
          <w:sz w:val="22"/>
        </w:rPr>
        <w:t xml:space="preserve">inspect </w:t>
      </w:r>
      <w:r w:rsidR="00C253A4" w:rsidRPr="00303494">
        <w:rPr>
          <w:rFonts w:ascii="Arial" w:hAnsi="Arial" w:cs="Arial"/>
          <w:sz w:val="22"/>
        </w:rPr>
        <w:t xml:space="preserve">students’ belongings. The </w:t>
      </w:r>
      <w:r w:rsidR="0025033E" w:rsidRPr="00303494">
        <w:rPr>
          <w:rFonts w:ascii="Arial" w:hAnsi="Arial" w:cs="Arial"/>
          <w:sz w:val="22"/>
        </w:rPr>
        <w:t xml:space="preserve">2016 </w:t>
      </w:r>
      <w:r w:rsidR="0025033E" w:rsidRPr="00303494">
        <w:rPr>
          <w:rFonts w:ascii="Arial" w:hAnsi="Arial" w:cs="Arial" w:hint="eastAsia"/>
          <w:sz w:val="22"/>
        </w:rPr>
        <w:t>Current Status of Guaranteeing Students</w:t>
      </w:r>
      <w:r w:rsidR="0025033E" w:rsidRPr="00303494">
        <w:rPr>
          <w:rFonts w:ascii="Arial" w:hAnsi="Arial" w:cs="Arial"/>
          <w:sz w:val="22"/>
        </w:rPr>
        <w:t>’</w:t>
      </w:r>
      <w:r w:rsidR="0025033E" w:rsidRPr="00303494">
        <w:rPr>
          <w:rFonts w:ascii="Arial" w:hAnsi="Arial" w:cs="Arial" w:hint="eastAsia"/>
          <w:sz w:val="22"/>
        </w:rPr>
        <w:t xml:space="preserve"> Rights in School</w:t>
      </w:r>
      <w:r w:rsidR="0025033E" w:rsidRPr="00303494">
        <w:rPr>
          <w:rFonts w:ascii="Arial" w:hAnsi="Arial" w:cs="Arial"/>
          <w:sz w:val="22"/>
        </w:rPr>
        <w:t xml:space="preserve"> by the NHRCK </w:t>
      </w:r>
      <w:r w:rsidR="00C253A4" w:rsidRPr="00303494">
        <w:rPr>
          <w:rFonts w:ascii="Arial" w:hAnsi="Arial" w:cs="Arial"/>
          <w:sz w:val="22"/>
        </w:rPr>
        <w:t xml:space="preserve">showed that 12.9% of 2,616 middle school students, and 21.2% of 3,484 high school students experienced </w:t>
      </w:r>
      <w:r w:rsidR="0025033E" w:rsidRPr="00303494">
        <w:rPr>
          <w:rFonts w:ascii="Arial" w:hAnsi="Arial" w:cs="Arial" w:hint="eastAsia"/>
          <w:sz w:val="22"/>
        </w:rPr>
        <w:t xml:space="preserve">inspection of </w:t>
      </w:r>
      <w:r w:rsidR="00C253A4" w:rsidRPr="00303494">
        <w:rPr>
          <w:rFonts w:ascii="Arial" w:hAnsi="Arial" w:cs="Arial"/>
          <w:sz w:val="22"/>
        </w:rPr>
        <w:t xml:space="preserve">their belongings </w:t>
      </w:r>
      <w:r w:rsidR="006E63EA" w:rsidRPr="00303494">
        <w:rPr>
          <w:rFonts w:ascii="Arial" w:hAnsi="Arial" w:cs="Arial"/>
          <w:sz w:val="22"/>
        </w:rPr>
        <w:t xml:space="preserve">without </w:t>
      </w:r>
      <w:r w:rsidR="006E63EA" w:rsidRPr="00303494">
        <w:rPr>
          <w:rFonts w:ascii="Arial" w:hAnsi="Arial" w:cs="Arial" w:hint="eastAsia"/>
          <w:sz w:val="22"/>
        </w:rPr>
        <w:t>prior</w:t>
      </w:r>
      <w:r w:rsidR="00C253A4" w:rsidRPr="00303494">
        <w:rPr>
          <w:rFonts w:ascii="Arial" w:hAnsi="Arial" w:cs="Arial"/>
          <w:sz w:val="22"/>
        </w:rPr>
        <w:t xml:space="preserve"> consent. In addition, 11.9% of the middle school students and 11.2% of high school students answered that student’s personal information </w:t>
      </w:r>
      <w:r w:rsidR="006E63EA" w:rsidRPr="00303494">
        <w:rPr>
          <w:rFonts w:ascii="Arial" w:hAnsi="Arial" w:cs="Arial" w:hint="eastAsia"/>
          <w:sz w:val="22"/>
        </w:rPr>
        <w:t>such as</w:t>
      </w:r>
      <w:r w:rsidR="00C253A4" w:rsidRPr="00303494">
        <w:rPr>
          <w:rFonts w:ascii="Arial" w:hAnsi="Arial" w:cs="Arial"/>
          <w:sz w:val="22"/>
        </w:rPr>
        <w:t xml:space="preserve"> family background, religion, meal benefi</w:t>
      </w:r>
      <w:r w:rsidR="000E3822" w:rsidRPr="00303494">
        <w:rPr>
          <w:rFonts w:ascii="Arial" w:hAnsi="Arial" w:cs="Arial" w:hint="eastAsia"/>
          <w:sz w:val="22"/>
        </w:rPr>
        <w:t>ciar</w:t>
      </w:r>
      <w:r w:rsidR="00C65600" w:rsidRPr="00303494">
        <w:rPr>
          <w:rFonts w:ascii="Arial" w:hAnsi="Arial" w:cs="Arial" w:hint="eastAsia"/>
          <w:sz w:val="22"/>
        </w:rPr>
        <w:t>y</w:t>
      </w:r>
      <w:r w:rsidR="00C253A4" w:rsidRPr="00303494">
        <w:rPr>
          <w:rFonts w:ascii="Arial" w:hAnsi="Arial" w:cs="Arial"/>
          <w:sz w:val="22"/>
        </w:rPr>
        <w:t>, diseases, infection</w:t>
      </w:r>
      <w:r w:rsidR="000E3822" w:rsidRPr="00303494">
        <w:rPr>
          <w:rFonts w:ascii="Arial" w:hAnsi="Arial" w:cs="Arial" w:hint="eastAsia"/>
          <w:sz w:val="22"/>
        </w:rPr>
        <w:t>,</w:t>
      </w:r>
      <w:r w:rsidR="00C253A4" w:rsidRPr="00303494">
        <w:rPr>
          <w:rFonts w:ascii="Arial" w:hAnsi="Arial" w:cs="Arial"/>
          <w:sz w:val="22"/>
        </w:rPr>
        <w:t xml:space="preserve"> and livelihood </w:t>
      </w:r>
      <w:r w:rsidR="00C65600" w:rsidRPr="00303494">
        <w:rPr>
          <w:rFonts w:ascii="Arial" w:hAnsi="Arial" w:cs="Arial" w:hint="eastAsia"/>
          <w:sz w:val="22"/>
        </w:rPr>
        <w:t>security beneficiary</w:t>
      </w:r>
      <w:r w:rsidR="00C253A4" w:rsidRPr="00303494">
        <w:rPr>
          <w:rFonts w:ascii="Arial" w:hAnsi="Arial" w:cs="Arial"/>
          <w:sz w:val="22"/>
        </w:rPr>
        <w:t xml:space="preserve"> has been disclosed</w:t>
      </w:r>
      <w:r w:rsidR="000A71B3" w:rsidRPr="00303494">
        <w:rPr>
          <w:rFonts w:ascii="Arial" w:hAnsi="Arial" w:cs="Arial" w:hint="eastAsia"/>
          <w:sz w:val="22"/>
        </w:rPr>
        <w:t xml:space="preserve"> in school</w:t>
      </w:r>
      <w:r w:rsidR="00C253A4" w:rsidRPr="00303494">
        <w:rPr>
          <w:rFonts w:ascii="Arial" w:hAnsi="Arial" w:cs="Arial"/>
          <w:sz w:val="22"/>
        </w:rPr>
        <w:t xml:space="preserve">. Moreover, </w:t>
      </w:r>
      <w:r w:rsidR="00C65600" w:rsidRPr="00303494">
        <w:rPr>
          <w:rFonts w:ascii="Arial" w:hAnsi="Arial" w:cs="Arial" w:hint="eastAsia"/>
          <w:sz w:val="22"/>
        </w:rPr>
        <w:t xml:space="preserve">12.7% of </w:t>
      </w:r>
      <w:r w:rsidR="00C253A4" w:rsidRPr="00303494">
        <w:rPr>
          <w:rFonts w:ascii="Arial" w:hAnsi="Arial" w:cs="Arial"/>
          <w:sz w:val="22"/>
        </w:rPr>
        <w:t>middle</w:t>
      </w:r>
      <w:r w:rsidR="00C65600" w:rsidRPr="00303494">
        <w:rPr>
          <w:rFonts w:ascii="Arial" w:hAnsi="Arial" w:cs="Arial" w:hint="eastAsia"/>
          <w:sz w:val="22"/>
        </w:rPr>
        <w:t xml:space="preserve"> school students</w:t>
      </w:r>
      <w:r w:rsidR="00C253A4" w:rsidRPr="00303494">
        <w:rPr>
          <w:rFonts w:ascii="Arial" w:hAnsi="Arial" w:cs="Arial"/>
          <w:sz w:val="22"/>
        </w:rPr>
        <w:t xml:space="preserve"> and</w:t>
      </w:r>
      <w:r w:rsidR="00C65600" w:rsidRPr="00303494">
        <w:rPr>
          <w:rFonts w:ascii="Arial" w:hAnsi="Arial" w:cs="Arial" w:hint="eastAsia"/>
          <w:sz w:val="22"/>
        </w:rPr>
        <w:t xml:space="preserve"> 18.1% of</w:t>
      </w:r>
      <w:r w:rsidR="00C253A4" w:rsidRPr="00303494">
        <w:rPr>
          <w:rFonts w:ascii="Arial" w:hAnsi="Arial" w:cs="Arial"/>
          <w:sz w:val="22"/>
        </w:rPr>
        <w:t xml:space="preserve"> high school students answered that their school</w:t>
      </w:r>
      <w:r w:rsidR="000A71B3" w:rsidRPr="00303494">
        <w:rPr>
          <w:rFonts w:ascii="Arial" w:hAnsi="Arial" w:cs="Arial" w:hint="eastAsia"/>
          <w:sz w:val="22"/>
        </w:rPr>
        <w:t>s</w:t>
      </w:r>
      <w:r w:rsidR="00C253A4" w:rsidRPr="00303494">
        <w:rPr>
          <w:rFonts w:ascii="Arial" w:hAnsi="Arial" w:cs="Arial"/>
          <w:sz w:val="22"/>
        </w:rPr>
        <w:t xml:space="preserve"> </w:t>
      </w:r>
      <w:r w:rsidR="000A71B3" w:rsidRPr="00303494">
        <w:rPr>
          <w:rFonts w:ascii="Arial" w:hAnsi="Arial" w:cs="Arial" w:hint="eastAsia"/>
          <w:sz w:val="22"/>
        </w:rPr>
        <w:t>go public with</w:t>
      </w:r>
      <w:r w:rsidR="00C253A4" w:rsidRPr="00303494">
        <w:rPr>
          <w:rFonts w:ascii="Arial" w:hAnsi="Arial" w:cs="Arial"/>
          <w:sz w:val="22"/>
        </w:rPr>
        <w:t xml:space="preserve"> students’ grade</w:t>
      </w:r>
      <w:r w:rsidR="00C65600" w:rsidRPr="00303494">
        <w:rPr>
          <w:rFonts w:ascii="Arial" w:hAnsi="Arial" w:cs="Arial" w:hint="eastAsia"/>
          <w:sz w:val="22"/>
        </w:rPr>
        <w:t>s</w:t>
      </w:r>
      <w:r w:rsidR="00C253A4" w:rsidRPr="00303494">
        <w:rPr>
          <w:rFonts w:ascii="Arial" w:hAnsi="Arial" w:cs="Arial"/>
          <w:sz w:val="22"/>
        </w:rPr>
        <w:t xml:space="preserve">. In addition, </w:t>
      </w:r>
      <w:r w:rsidR="00C65600" w:rsidRPr="00303494">
        <w:rPr>
          <w:rFonts w:ascii="Arial" w:hAnsi="Arial" w:cs="Arial"/>
          <w:sz w:val="22"/>
        </w:rPr>
        <w:t xml:space="preserve">middle and high school students, </w:t>
      </w:r>
      <w:r w:rsidR="00C253A4" w:rsidRPr="00303494">
        <w:rPr>
          <w:rFonts w:ascii="Arial" w:hAnsi="Arial" w:cs="Arial"/>
          <w:sz w:val="22"/>
        </w:rPr>
        <w:t>30.7% and 47.7% respectively, said that</w:t>
      </w:r>
      <w:r w:rsidR="000A71B3" w:rsidRPr="00303494">
        <w:rPr>
          <w:rFonts w:ascii="Arial" w:hAnsi="Arial" w:cs="Arial" w:hint="eastAsia"/>
          <w:sz w:val="22"/>
        </w:rPr>
        <w:t xml:space="preserve"> their schools</w:t>
      </w:r>
      <w:r w:rsidR="00C253A4" w:rsidRPr="00303494">
        <w:rPr>
          <w:rFonts w:ascii="Arial" w:hAnsi="Arial" w:cs="Arial"/>
          <w:sz w:val="22"/>
        </w:rPr>
        <w:t xml:space="preserve"> </w:t>
      </w:r>
      <w:r w:rsidR="000A71B3" w:rsidRPr="00303494">
        <w:rPr>
          <w:rFonts w:ascii="Arial" w:hAnsi="Arial" w:cs="Arial" w:hint="eastAsia"/>
          <w:sz w:val="22"/>
        </w:rPr>
        <w:t xml:space="preserve">give away </w:t>
      </w:r>
      <w:r w:rsidR="00C253A4" w:rsidRPr="00303494">
        <w:rPr>
          <w:rFonts w:ascii="Arial" w:hAnsi="Arial" w:cs="Arial"/>
          <w:sz w:val="22"/>
        </w:rPr>
        <w:t xml:space="preserve">information </w:t>
      </w:r>
      <w:r w:rsidR="000A71B3" w:rsidRPr="00303494">
        <w:rPr>
          <w:rFonts w:ascii="Arial" w:hAnsi="Arial" w:cs="Arial" w:hint="eastAsia"/>
          <w:sz w:val="22"/>
        </w:rPr>
        <w:t>about gained</w:t>
      </w:r>
      <w:r w:rsidR="00C253A4" w:rsidRPr="00303494">
        <w:rPr>
          <w:rFonts w:ascii="Arial" w:hAnsi="Arial" w:cs="Arial"/>
          <w:sz w:val="22"/>
        </w:rPr>
        <w:t xml:space="preserve"> admission to certain schools</w:t>
      </w:r>
      <w:r w:rsidR="000A71B3" w:rsidRPr="00303494">
        <w:rPr>
          <w:rFonts w:ascii="Arial" w:hAnsi="Arial" w:cs="Arial" w:hint="eastAsia"/>
          <w:sz w:val="22"/>
        </w:rPr>
        <w:t>.</w:t>
      </w:r>
    </w:p>
    <w:p w:rsidR="00C253A4" w:rsidRPr="00303494" w:rsidRDefault="000A5D51" w:rsidP="00C253A4">
      <w:pPr>
        <w:rPr>
          <w:rFonts w:ascii="Arial" w:hAnsi="Arial" w:cs="Arial"/>
          <w:sz w:val="22"/>
        </w:rPr>
      </w:pPr>
      <w:r>
        <w:rPr>
          <w:rFonts w:ascii="Arial" w:hAnsi="Arial" w:cs="Arial" w:hint="eastAsia"/>
          <w:sz w:val="22"/>
        </w:rPr>
        <w:t>61.</w:t>
      </w:r>
      <w:r w:rsidR="00C253A4" w:rsidRPr="00303494">
        <w:rPr>
          <w:rFonts w:ascii="Arial" w:hAnsi="Arial" w:cs="Arial"/>
          <w:sz w:val="22"/>
        </w:rPr>
        <w:t xml:space="preserve">  In the same survey, 14.5% of 842 teachers and 13.4% of 1,838 parents have a</w:t>
      </w:r>
      <w:r w:rsidR="000A71B3" w:rsidRPr="00303494">
        <w:rPr>
          <w:rFonts w:ascii="Arial" w:hAnsi="Arial" w:cs="Arial" w:hint="eastAsia"/>
          <w:sz w:val="22"/>
        </w:rPr>
        <w:t>g</w:t>
      </w:r>
      <w:r w:rsidR="00C253A4" w:rsidRPr="00303494">
        <w:rPr>
          <w:rFonts w:ascii="Arial" w:hAnsi="Arial" w:cs="Arial"/>
          <w:sz w:val="22"/>
        </w:rPr>
        <w:t>r</w:t>
      </w:r>
      <w:r w:rsidR="000A71B3" w:rsidRPr="00303494">
        <w:rPr>
          <w:rFonts w:ascii="Arial" w:hAnsi="Arial" w:cs="Arial" w:hint="eastAsia"/>
          <w:sz w:val="22"/>
        </w:rPr>
        <w:t>e</w:t>
      </w:r>
      <w:r w:rsidR="00C253A4" w:rsidRPr="00303494">
        <w:rPr>
          <w:rFonts w:ascii="Arial" w:hAnsi="Arial" w:cs="Arial"/>
          <w:sz w:val="22"/>
        </w:rPr>
        <w:t>ed that school may decide on its own whether to install a s</w:t>
      </w:r>
      <w:r w:rsidR="000A71B3" w:rsidRPr="00303494">
        <w:rPr>
          <w:rFonts w:ascii="Arial" w:hAnsi="Arial" w:cs="Arial" w:hint="eastAsia"/>
          <w:sz w:val="22"/>
        </w:rPr>
        <w:t>ecurity</w:t>
      </w:r>
      <w:r w:rsidR="00C253A4" w:rsidRPr="00303494">
        <w:rPr>
          <w:rFonts w:ascii="Arial" w:hAnsi="Arial" w:cs="Arial"/>
          <w:sz w:val="22"/>
        </w:rPr>
        <w:t xml:space="preserve"> camera on campus. According to the 2017 Gyeonggi Province </w:t>
      </w:r>
      <w:r w:rsidR="003B2976" w:rsidRPr="00303494">
        <w:rPr>
          <w:rFonts w:ascii="Arial" w:hAnsi="Arial" w:cs="Arial" w:hint="eastAsia"/>
          <w:sz w:val="22"/>
        </w:rPr>
        <w:t>Current Status of</w:t>
      </w:r>
      <w:r w:rsidR="00C253A4" w:rsidRPr="00303494">
        <w:rPr>
          <w:rFonts w:ascii="Arial" w:hAnsi="Arial" w:cs="Arial"/>
          <w:sz w:val="22"/>
        </w:rPr>
        <w:t xml:space="preserve"> Students’ Rights, 52.2% of the respondents answered that installation and o</w:t>
      </w:r>
      <w:r w:rsidR="003B2976" w:rsidRPr="00303494">
        <w:rPr>
          <w:rFonts w:ascii="Arial" w:hAnsi="Arial" w:cs="Arial"/>
          <w:sz w:val="22"/>
        </w:rPr>
        <w:t>peration of the s</w:t>
      </w:r>
      <w:r w:rsidR="003B2976" w:rsidRPr="00303494">
        <w:rPr>
          <w:rFonts w:ascii="Arial" w:hAnsi="Arial" w:cs="Arial" w:hint="eastAsia"/>
          <w:sz w:val="22"/>
        </w:rPr>
        <w:t>ecurity</w:t>
      </w:r>
      <w:r w:rsidR="00C253A4" w:rsidRPr="00303494">
        <w:rPr>
          <w:rFonts w:ascii="Arial" w:hAnsi="Arial" w:cs="Arial"/>
          <w:sz w:val="22"/>
        </w:rPr>
        <w:t xml:space="preserve"> cameras on campus tend not to be announced. </w:t>
      </w:r>
      <w:r w:rsidR="003B2976" w:rsidRPr="00303494">
        <w:rPr>
          <w:rFonts w:ascii="Arial" w:hAnsi="Arial" w:cs="Arial" w:hint="eastAsia"/>
          <w:sz w:val="22"/>
        </w:rPr>
        <w:t>Security</w:t>
      </w:r>
      <w:r w:rsidR="00C253A4" w:rsidRPr="00303494">
        <w:rPr>
          <w:rFonts w:ascii="Arial" w:hAnsi="Arial" w:cs="Arial"/>
          <w:sz w:val="22"/>
        </w:rPr>
        <w:t xml:space="preserve"> cameras on campus </w:t>
      </w:r>
      <w:r w:rsidR="003B2976" w:rsidRPr="00303494">
        <w:rPr>
          <w:rFonts w:ascii="Arial" w:hAnsi="Arial" w:cs="Arial" w:hint="eastAsia"/>
          <w:sz w:val="22"/>
        </w:rPr>
        <w:t>sometimes</w:t>
      </w:r>
      <w:r w:rsidR="00C253A4" w:rsidRPr="00303494">
        <w:rPr>
          <w:rFonts w:ascii="Arial" w:hAnsi="Arial" w:cs="Arial"/>
          <w:sz w:val="22"/>
        </w:rPr>
        <w:t xml:space="preserve"> used to guide or </w:t>
      </w:r>
      <w:r w:rsidR="003B2976" w:rsidRPr="00303494">
        <w:rPr>
          <w:rFonts w:ascii="Arial" w:hAnsi="Arial" w:cs="Arial" w:hint="eastAsia"/>
          <w:sz w:val="22"/>
        </w:rPr>
        <w:t>to</w:t>
      </w:r>
      <w:r w:rsidR="00C253A4" w:rsidRPr="00303494">
        <w:rPr>
          <w:rFonts w:ascii="Arial" w:hAnsi="Arial" w:cs="Arial"/>
          <w:sz w:val="22"/>
        </w:rPr>
        <w:t xml:space="preserve"> disciplin</w:t>
      </w:r>
      <w:r w:rsidR="003B2976" w:rsidRPr="00303494">
        <w:rPr>
          <w:rFonts w:ascii="Arial" w:hAnsi="Arial" w:cs="Arial" w:hint="eastAsia"/>
          <w:sz w:val="22"/>
        </w:rPr>
        <w:t xml:space="preserve">e </w:t>
      </w:r>
      <w:r w:rsidR="00C253A4" w:rsidRPr="00303494">
        <w:rPr>
          <w:rFonts w:ascii="Arial" w:hAnsi="Arial" w:cs="Arial"/>
          <w:sz w:val="22"/>
        </w:rPr>
        <w:t>the students</w:t>
      </w:r>
      <w:r w:rsidR="003B2976" w:rsidRPr="00303494">
        <w:rPr>
          <w:rFonts w:ascii="Arial" w:hAnsi="Arial" w:cs="Arial" w:hint="eastAsia"/>
          <w:sz w:val="22"/>
        </w:rPr>
        <w:t>,</w:t>
      </w:r>
      <w:r w:rsidR="00C253A4" w:rsidRPr="00303494">
        <w:rPr>
          <w:rFonts w:ascii="Arial" w:hAnsi="Arial" w:cs="Arial"/>
          <w:sz w:val="22"/>
        </w:rPr>
        <w:t xml:space="preserve"> </w:t>
      </w:r>
      <w:r w:rsidR="003B2976" w:rsidRPr="00303494">
        <w:rPr>
          <w:rFonts w:ascii="Arial" w:hAnsi="Arial" w:cs="Arial" w:hint="eastAsia"/>
          <w:sz w:val="22"/>
        </w:rPr>
        <w:t xml:space="preserve">e.g. </w:t>
      </w:r>
      <w:r w:rsidR="003B2976" w:rsidRPr="00303494">
        <w:rPr>
          <w:rFonts w:ascii="Arial" w:hAnsi="Arial" w:cs="Arial"/>
          <w:sz w:val="22"/>
        </w:rPr>
        <w:t>catch smoking.</w:t>
      </w:r>
    </w:p>
    <w:p w:rsidR="00C253A4" w:rsidRPr="00303494" w:rsidRDefault="00C253A4" w:rsidP="00C253A4">
      <w:pPr>
        <w:rPr>
          <w:rFonts w:ascii="Arial" w:hAnsi="Arial" w:cs="Arial"/>
          <w:sz w:val="22"/>
        </w:rPr>
      </w:pPr>
    </w:p>
    <w:p w:rsidR="00C253A4" w:rsidRPr="00303494" w:rsidRDefault="00C253A4" w:rsidP="00C253A4">
      <w:pPr>
        <w:rPr>
          <w:rFonts w:ascii="Arial" w:hAnsi="Arial" w:cs="Arial"/>
          <w:sz w:val="22"/>
        </w:rPr>
      </w:pPr>
      <w:r w:rsidRPr="00303494">
        <w:rPr>
          <w:rFonts w:ascii="Arial" w:hAnsi="Arial" w:cs="Arial"/>
          <w:sz w:val="22"/>
        </w:rPr>
        <w:lastRenderedPageBreak/>
        <w:t>2) Questions</w:t>
      </w:r>
    </w:p>
    <w:p w:rsidR="00C253A4" w:rsidRPr="00303494" w:rsidRDefault="000A5D51" w:rsidP="00C253A4">
      <w:pPr>
        <w:rPr>
          <w:rFonts w:ascii="Arial" w:hAnsi="Arial" w:cs="Arial"/>
          <w:sz w:val="22"/>
        </w:rPr>
      </w:pPr>
      <w:r>
        <w:rPr>
          <w:rFonts w:ascii="Arial" w:hAnsi="Arial" w:cs="Arial" w:hint="eastAsia"/>
          <w:sz w:val="22"/>
        </w:rPr>
        <w:t xml:space="preserve">62. </w:t>
      </w:r>
      <w:r w:rsidR="00C253A4" w:rsidRPr="00303494">
        <w:rPr>
          <w:rFonts w:ascii="Arial" w:hAnsi="Arial" w:cs="Arial"/>
          <w:sz w:val="22"/>
        </w:rPr>
        <w:t xml:space="preserve"> Does the government have a plan to guarantee the</w:t>
      </w:r>
      <w:r w:rsidR="003B2976" w:rsidRPr="00303494">
        <w:rPr>
          <w:rFonts w:ascii="Arial" w:hAnsi="Arial" w:cs="Arial" w:hint="eastAsia"/>
          <w:sz w:val="22"/>
        </w:rPr>
        <w:t xml:space="preserve"> protection</w:t>
      </w:r>
      <w:r w:rsidR="00C253A4" w:rsidRPr="00303494">
        <w:rPr>
          <w:rFonts w:ascii="Arial" w:hAnsi="Arial" w:cs="Arial"/>
          <w:sz w:val="22"/>
        </w:rPr>
        <w:t xml:space="preserve"> of privacy and protection of </w:t>
      </w:r>
      <w:r w:rsidR="003B2976" w:rsidRPr="00303494">
        <w:rPr>
          <w:rFonts w:ascii="Arial" w:hAnsi="Arial" w:cs="Arial" w:hint="eastAsia"/>
          <w:sz w:val="22"/>
        </w:rPr>
        <w:t>image</w:t>
      </w:r>
      <w:r w:rsidR="00C253A4" w:rsidRPr="00303494">
        <w:rPr>
          <w:rFonts w:ascii="Arial" w:hAnsi="Arial" w:cs="Arial"/>
          <w:sz w:val="22"/>
        </w:rPr>
        <w:t xml:space="preserve"> of children at school? </w:t>
      </w:r>
    </w:p>
    <w:p w:rsidR="00C253A4" w:rsidRPr="00303494" w:rsidRDefault="000A5D51" w:rsidP="00C253A4">
      <w:pPr>
        <w:rPr>
          <w:rFonts w:ascii="Arial" w:hAnsi="Arial" w:cs="Arial"/>
          <w:sz w:val="22"/>
        </w:rPr>
      </w:pPr>
      <w:r>
        <w:rPr>
          <w:rFonts w:ascii="Arial" w:hAnsi="Arial" w:cs="Arial" w:hint="eastAsia"/>
          <w:sz w:val="22"/>
        </w:rPr>
        <w:t xml:space="preserve">63. </w:t>
      </w:r>
      <w:r w:rsidR="00C253A4" w:rsidRPr="00303494">
        <w:rPr>
          <w:rFonts w:ascii="Arial" w:hAnsi="Arial" w:cs="Arial"/>
          <w:sz w:val="22"/>
        </w:rPr>
        <w:t xml:space="preserve"> Does the government have a detailed guideline on the use of </w:t>
      </w:r>
      <w:r w:rsidR="003B2976" w:rsidRPr="00303494">
        <w:rPr>
          <w:rFonts w:ascii="Arial" w:hAnsi="Arial" w:cs="Arial" w:hint="eastAsia"/>
          <w:sz w:val="22"/>
        </w:rPr>
        <w:t>security</w:t>
      </w:r>
      <w:r w:rsidR="00C253A4" w:rsidRPr="00303494">
        <w:rPr>
          <w:rFonts w:ascii="Arial" w:hAnsi="Arial" w:cs="Arial"/>
          <w:sz w:val="22"/>
        </w:rPr>
        <w:t xml:space="preserve"> camera installed in schools? Does the government understand how the school s</w:t>
      </w:r>
      <w:r w:rsidR="003B2976" w:rsidRPr="00303494">
        <w:rPr>
          <w:rFonts w:ascii="Arial" w:hAnsi="Arial" w:cs="Arial" w:hint="eastAsia"/>
          <w:sz w:val="22"/>
        </w:rPr>
        <w:t>ecurity</w:t>
      </w:r>
      <w:r w:rsidR="00C253A4" w:rsidRPr="00303494">
        <w:rPr>
          <w:rFonts w:ascii="Arial" w:hAnsi="Arial" w:cs="Arial"/>
          <w:sz w:val="22"/>
        </w:rPr>
        <w:t xml:space="preserve"> cameras are being used to </w:t>
      </w:r>
      <w:r w:rsidR="003B2976" w:rsidRPr="00303494">
        <w:rPr>
          <w:rFonts w:ascii="Arial" w:hAnsi="Arial" w:cs="Arial" w:hint="eastAsia"/>
          <w:sz w:val="22"/>
        </w:rPr>
        <w:t>discipline</w:t>
      </w:r>
      <w:r w:rsidR="00C253A4" w:rsidRPr="00303494">
        <w:rPr>
          <w:rFonts w:ascii="Arial" w:hAnsi="Arial" w:cs="Arial"/>
          <w:sz w:val="22"/>
        </w:rPr>
        <w:t xml:space="preserve"> students?</w:t>
      </w:r>
    </w:p>
    <w:p w:rsidR="00FB4BDB" w:rsidRPr="00303494" w:rsidRDefault="00FB4BDB" w:rsidP="00C253A4">
      <w:pPr>
        <w:rPr>
          <w:rFonts w:ascii="Arial" w:hAnsi="Arial" w:cs="Arial"/>
          <w:sz w:val="22"/>
        </w:rPr>
      </w:pPr>
    </w:p>
    <w:p w:rsidR="00FB4BDB" w:rsidRPr="00303494" w:rsidRDefault="00FB4BDB" w:rsidP="00B160DC">
      <w:pPr>
        <w:pStyle w:val="2"/>
        <w:numPr>
          <w:ilvl w:val="0"/>
          <w:numId w:val="2"/>
        </w:numPr>
      </w:pPr>
      <w:bookmarkStart w:id="33" w:name="_Toc531358581"/>
      <w:r w:rsidRPr="00303494">
        <w:t>Violence against Children</w:t>
      </w:r>
      <w:bookmarkEnd w:id="33"/>
    </w:p>
    <w:p w:rsidR="00FB4BDB" w:rsidRPr="00303494" w:rsidRDefault="00B160DC" w:rsidP="00B160DC">
      <w:pPr>
        <w:jc w:val="right"/>
        <w:rPr>
          <w:rFonts w:ascii="Arial" w:hAnsi="Arial" w:cs="Arial"/>
          <w:sz w:val="22"/>
        </w:rPr>
      </w:pPr>
      <w:r w:rsidRPr="00B160DC">
        <w:rPr>
          <w:rFonts w:ascii="Arial" w:hAnsi="Arial" w:cs="Arial"/>
          <w:sz w:val="22"/>
        </w:rPr>
        <w:t>(Arts. 19, 24, para. 3, 28, para. 2, 34, 37 (a), and 39)</w:t>
      </w:r>
    </w:p>
    <w:p w:rsidR="00FB4BDB" w:rsidRPr="002705A3" w:rsidRDefault="00FB4BDB" w:rsidP="002705A3">
      <w:pPr>
        <w:pStyle w:val="3"/>
        <w:ind w:left="1150" w:hanging="550"/>
      </w:pPr>
      <w:bookmarkStart w:id="34" w:name="_Toc531358582"/>
      <w:r w:rsidRPr="002705A3">
        <w:t>1. Child Abuse and Neglect</w:t>
      </w:r>
      <w:bookmarkEnd w:id="34"/>
    </w:p>
    <w:p w:rsidR="00FB4BDB" w:rsidRPr="00303494" w:rsidRDefault="00FB4BDB" w:rsidP="00FB4BDB">
      <w:pPr>
        <w:rPr>
          <w:rFonts w:ascii="Arial" w:hAnsi="Arial" w:cs="Arial"/>
          <w:sz w:val="22"/>
        </w:rPr>
      </w:pPr>
    </w:p>
    <w:p w:rsidR="00FB4BDB" w:rsidRPr="00303494" w:rsidRDefault="00FB4BDB" w:rsidP="002705A3">
      <w:pPr>
        <w:pStyle w:val="4"/>
        <w:ind w:left="671" w:right="200" w:hanging="471"/>
      </w:pPr>
      <w:bookmarkStart w:id="35" w:name="_Toc531358583"/>
      <w:r w:rsidRPr="00303494">
        <w:t>Issue 22. Child Abuse Report</w:t>
      </w:r>
      <w:bookmarkEnd w:id="35"/>
    </w:p>
    <w:p w:rsidR="00FB4BDB" w:rsidRPr="00303494" w:rsidRDefault="00FB4BDB" w:rsidP="00FB4BDB">
      <w:pPr>
        <w:rPr>
          <w:rFonts w:ascii="Arial" w:hAnsi="Arial" w:cs="Arial"/>
          <w:sz w:val="22"/>
        </w:rPr>
      </w:pPr>
    </w:p>
    <w:p w:rsidR="00FB4BDB" w:rsidRPr="00303494" w:rsidRDefault="00FB4BDB" w:rsidP="00FB4BDB">
      <w:pPr>
        <w:rPr>
          <w:rFonts w:ascii="Arial" w:hAnsi="Arial" w:cs="Arial"/>
          <w:sz w:val="22"/>
        </w:rPr>
      </w:pPr>
      <w:r w:rsidRPr="00303494">
        <w:rPr>
          <w:rFonts w:ascii="Arial" w:hAnsi="Arial" w:cs="Arial"/>
          <w:sz w:val="22"/>
        </w:rPr>
        <w:t>1) Current status</w:t>
      </w:r>
    </w:p>
    <w:p w:rsidR="00FB4BDB" w:rsidRPr="00A346A5" w:rsidRDefault="000A5D51" w:rsidP="000A5D51">
      <w:pPr>
        <w:rPr>
          <w:rFonts w:ascii="Arial" w:hAnsi="Arial" w:cs="Arial"/>
          <w:w w:val="98"/>
          <w:sz w:val="22"/>
        </w:rPr>
      </w:pPr>
      <w:r w:rsidRPr="00A346A5">
        <w:rPr>
          <w:rFonts w:ascii="Arial" w:hAnsi="Arial" w:cs="Arial" w:hint="eastAsia"/>
          <w:w w:val="98"/>
          <w:sz w:val="22"/>
        </w:rPr>
        <w:t xml:space="preserve">64.  </w:t>
      </w:r>
      <w:r w:rsidR="00FB4BDB" w:rsidRPr="00A346A5">
        <w:rPr>
          <w:rFonts w:ascii="Arial" w:hAnsi="Arial" w:cs="Arial"/>
          <w:w w:val="98"/>
          <w:sz w:val="22"/>
        </w:rPr>
        <w:t>According to the 201</w:t>
      </w:r>
      <w:r w:rsidR="00FC42A1" w:rsidRPr="00A346A5">
        <w:rPr>
          <w:rFonts w:ascii="Arial" w:hAnsi="Arial" w:cs="Arial" w:hint="eastAsia"/>
          <w:w w:val="98"/>
          <w:sz w:val="22"/>
        </w:rPr>
        <w:t>6</w:t>
      </w:r>
      <w:r w:rsidR="00FB4BDB" w:rsidRPr="00A346A5">
        <w:rPr>
          <w:rFonts w:ascii="Arial" w:hAnsi="Arial" w:cs="Arial"/>
          <w:w w:val="98"/>
          <w:sz w:val="22"/>
        </w:rPr>
        <w:t xml:space="preserve"> National </w:t>
      </w:r>
      <w:r w:rsidR="00FC42A1" w:rsidRPr="00A346A5">
        <w:rPr>
          <w:rFonts w:ascii="Arial" w:hAnsi="Arial" w:cs="Arial" w:hint="eastAsia"/>
          <w:w w:val="98"/>
          <w:sz w:val="22"/>
        </w:rPr>
        <w:t xml:space="preserve">Child </w:t>
      </w:r>
      <w:r w:rsidR="00FB4BDB" w:rsidRPr="00A346A5">
        <w:rPr>
          <w:rFonts w:ascii="Arial" w:hAnsi="Arial" w:cs="Arial"/>
          <w:w w:val="98"/>
          <w:sz w:val="22"/>
        </w:rPr>
        <w:t>Abuse</w:t>
      </w:r>
      <w:r w:rsidR="00FC42A1" w:rsidRPr="00A346A5">
        <w:rPr>
          <w:rFonts w:ascii="Arial" w:hAnsi="Arial" w:cs="Arial" w:hint="eastAsia"/>
          <w:w w:val="98"/>
          <w:sz w:val="22"/>
        </w:rPr>
        <w:t xml:space="preserve"> Status Report</w:t>
      </w:r>
      <w:r w:rsidR="00FB4BDB" w:rsidRPr="00A346A5">
        <w:rPr>
          <w:rFonts w:ascii="Arial" w:hAnsi="Arial" w:cs="Arial"/>
          <w:w w:val="98"/>
          <w:sz w:val="22"/>
        </w:rPr>
        <w:t xml:space="preserve"> by the Ministry of Health and Welfare and National Child Protection Agency, the number of reports of suspected child abuse has increased from 7,083 in 2007 to 25,878 in 2016, </w:t>
      </w:r>
      <w:r w:rsidR="00267FBA" w:rsidRPr="00A346A5">
        <w:rPr>
          <w:rFonts w:ascii="Arial" w:hAnsi="Arial" w:cs="Arial"/>
          <w:w w:val="98"/>
          <w:sz w:val="22"/>
        </w:rPr>
        <w:t>5,581 in 2007 and 18,700 in 2016</w:t>
      </w:r>
      <w:r w:rsidR="00267FBA" w:rsidRPr="00A346A5">
        <w:rPr>
          <w:rFonts w:ascii="Arial" w:hAnsi="Arial" w:cs="Arial" w:hint="eastAsia"/>
          <w:w w:val="98"/>
          <w:sz w:val="22"/>
        </w:rPr>
        <w:t xml:space="preserve"> confirmed as child abuse. </w:t>
      </w:r>
      <w:r w:rsidR="00FB4BDB" w:rsidRPr="00A346A5">
        <w:rPr>
          <w:rFonts w:ascii="Arial" w:hAnsi="Arial" w:cs="Arial"/>
          <w:w w:val="98"/>
          <w:sz w:val="22"/>
        </w:rPr>
        <w:t xml:space="preserve">Among them, the number of reports filed by mandatory reporters was 2,284 in 2007 and 8,288 in 2016, </w:t>
      </w:r>
      <w:r w:rsidR="00267FBA" w:rsidRPr="00A346A5">
        <w:rPr>
          <w:rFonts w:ascii="Arial" w:hAnsi="Arial" w:cs="Arial" w:hint="eastAsia"/>
          <w:w w:val="98"/>
          <w:sz w:val="22"/>
        </w:rPr>
        <w:t>respectively</w:t>
      </w:r>
      <w:r w:rsidR="00FB4BDB" w:rsidRPr="00A346A5">
        <w:rPr>
          <w:rFonts w:ascii="Arial" w:hAnsi="Arial" w:cs="Arial"/>
          <w:w w:val="98"/>
          <w:sz w:val="22"/>
        </w:rPr>
        <w:t xml:space="preserve"> 32.2% and 30% of the total reports</w:t>
      </w:r>
      <w:r w:rsidR="00267FBA" w:rsidRPr="00A346A5">
        <w:rPr>
          <w:rFonts w:ascii="Arial" w:hAnsi="Arial" w:cs="Arial" w:hint="eastAsia"/>
          <w:w w:val="98"/>
          <w:sz w:val="22"/>
        </w:rPr>
        <w:t>.</w:t>
      </w:r>
    </w:p>
    <w:p w:rsidR="00FB4BDB" w:rsidRPr="00303494" w:rsidRDefault="000A5D51" w:rsidP="00FB4BDB">
      <w:pPr>
        <w:rPr>
          <w:rFonts w:ascii="Arial" w:hAnsi="Arial" w:cs="Arial"/>
          <w:sz w:val="22"/>
        </w:rPr>
      </w:pPr>
      <w:r>
        <w:rPr>
          <w:rFonts w:ascii="Arial" w:hAnsi="Arial" w:cs="Arial" w:hint="eastAsia"/>
          <w:sz w:val="22"/>
        </w:rPr>
        <w:t>65.</w:t>
      </w:r>
      <w:r w:rsidR="00FB4BDB" w:rsidRPr="00303494">
        <w:rPr>
          <w:rFonts w:ascii="Arial" w:hAnsi="Arial" w:cs="Arial"/>
          <w:sz w:val="22"/>
        </w:rPr>
        <w:t xml:space="preserve">  The report showed that the</w:t>
      </w:r>
      <w:r w:rsidR="007235AB" w:rsidRPr="00303494">
        <w:rPr>
          <w:rFonts w:ascii="Arial" w:hAnsi="Arial" w:cs="Arial" w:hint="eastAsia"/>
          <w:sz w:val="22"/>
        </w:rPr>
        <w:t xml:space="preserve"> Child Abuse Discovery Rate, the ratio of the number</w:t>
      </w:r>
      <w:r w:rsidR="00FB4BDB" w:rsidRPr="00303494">
        <w:rPr>
          <w:rFonts w:ascii="Arial" w:hAnsi="Arial" w:cs="Arial"/>
          <w:sz w:val="22"/>
        </w:rPr>
        <w:t xml:space="preserve"> of </w:t>
      </w:r>
      <w:r w:rsidR="007235AB" w:rsidRPr="00303494">
        <w:rPr>
          <w:rFonts w:ascii="Arial" w:hAnsi="Arial" w:cs="Arial" w:hint="eastAsia"/>
          <w:sz w:val="22"/>
        </w:rPr>
        <w:t>child from confirmed</w:t>
      </w:r>
      <w:r w:rsidR="00FB4BDB" w:rsidRPr="00303494">
        <w:rPr>
          <w:rFonts w:ascii="Arial" w:hAnsi="Arial" w:cs="Arial"/>
          <w:sz w:val="22"/>
        </w:rPr>
        <w:t xml:space="preserve"> child abuse</w:t>
      </w:r>
      <w:r w:rsidR="007235AB" w:rsidRPr="00303494">
        <w:rPr>
          <w:rFonts w:ascii="Arial" w:hAnsi="Arial" w:cs="Arial" w:hint="eastAsia"/>
          <w:sz w:val="22"/>
        </w:rPr>
        <w:t xml:space="preserve"> cases</w:t>
      </w:r>
      <w:r w:rsidR="00FB4BDB" w:rsidRPr="00303494">
        <w:rPr>
          <w:rFonts w:ascii="Arial" w:hAnsi="Arial" w:cs="Arial"/>
          <w:sz w:val="22"/>
        </w:rPr>
        <w:t xml:space="preserve"> </w:t>
      </w:r>
      <w:r w:rsidR="001656E0" w:rsidRPr="00303494">
        <w:rPr>
          <w:rFonts w:ascii="Arial" w:hAnsi="Arial" w:cs="Arial" w:hint="eastAsia"/>
          <w:sz w:val="22"/>
        </w:rPr>
        <w:t>to</w:t>
      </w:r>
      <w:r w:rsidR="00FB4BDB" w:rsidRPr="00303494">
        <w:rPr>
          <w:rFonts w:ascii="Arial" w:hAnsi="Arial" w:cs="Arial"/>
          <w:sz w:val="22"/>
        </w:rPr>
        <w:t xml:space="preserve"> 1,000</w:t>
      </w:r>
      <w:r w:rsidR="001656E0" w:rsidRPr="00303494">
        <w:rPr>
          <w:rFonts w:ascii="Arial" w:hAnsi="Arial" w:cs="Arial" w:hint="eastAsia"/>
          <w:sz w:val="22"/>
        </w:rPr>
        <w:t xml:space="preserve"> children of</w:t>
      </w:r>
      <w:r w:rsidR="00FB4BDB" w:rsidRPr="00303494">
        <w:rPr>
          <w:rFonts w:ascii="Arial" w:hAnsi="Arial" w:cs="Arial"/>
          <w:sz w:val="22"/>
        </w:rPr>
        <w:t xml:space="preserve"> child</w:t>
      </w:r>
      <w:r w:rsidR="007235AB" w:rsidRPr="00303494">
        <w:rPr>
          <w:rFonts w:ascii="Arial" w:hAnsi="Arial" w:cs="Arial" w:hint="eastAsia"/>
          <w:sz w:val="22"/>
        </w:rPr>
        <w:t xml:space="preserve"> population,</w:t>
      </w:r>
      <w:r w:rsidR="00FB4BDB" w:rsidRPr="00303494">
        <w:rPr>
          <w:rFonts w:ascii="Arial" w:hAnsi="Arial" w:cs="Arial"/>
          <w:sz w:val="22"/>
        </w:rPr>
        <w:t xml:space="preserve"> was 2.15</w:t>
      </w:r>
      <w:r w:rsidR="007C1E82" w:rsidRPr="00303494">
        <w:rPr>
          <w:rFonts w:ascii="맑은 고딕" w:eastAsia="맑은 고딕" w:hAnsi="맑은 고딕" w:cs="Arial" w:hint="eastAsia"/>
          <w:sz w:val="22"/>
        </w:rPr>
        <w:t>‰</w:t>
      </w:r>
      <w:r w:rsidR="00FB4BDB" w:rsidRPr="00303494">
        <w:rPr>
          <w:rFonts w:ascii="Arial" w:hAnsi="Arial" w:cs="Arial"/>
          <w:sz w:val="22"/>
        </w:rPr>
        <w:t>, showing the highest rate of increase since 2001 when the rate started to be measured for the first time. However, the figure is still lower than 9.2</w:t>
      </w:r>
      <w:r w:rsidR="00CD40A7" w:rsidRPr="00303494">
        <w:rPr>
          <w:rFonts w:ascii="맑은 고딕" w:eastAsia="맑은 고딕" w:hAnsi="맑은 고딕" w:cs="Arial" w:hint="eastAsia"/>
          <w:sz w:val="22"/>
        </w:rPr>
        <w:t>‰</w:t>
      </w:r>
      <w:r w:rsidR="00FB4BDB" w:rsidRPr="00303494">
        <w:rPr>
          <w:rFonts w:ascii="Arial" w:hAnsi="Arial" w:cs="Arial"/>
          <w:sz w:val="22"/>
        </w:rPr>
        <w:t xml:space="preserve"> of the U.S. in 2015 and an average of 8.5</w:t>
      </w:r>
      <w:r w:rsidR="00CD40A7" w:rsidRPr="00303494">
        <w:rPr>
          <w:rFonts w:ascii="맑은 고딕" w:eastAsia="맑은 고딕" w:hAnsi="맑은 고딕" w:cs="Arial" w:hint="eastAsia"/>
          <w:sz w:val="22"/>
        </w:rPr>
        <w:t>‰</w:t>
      </w:r>
      <w:r w:rsidR="00FB4BDB" w:rsidRPr="00303494">
        <w:rPr>
          <w:rFonts w:ascii="Arial" w:hAnsi="Arial" w:cs="Arial"/>
          <w:sz w:val="22"/>
        </w:rPr>
        <w:t xml:space="preserve"> in the Australia from 2015 to 201</w:t>
      </w:r>
      <w:r w:rsidR="007235AB" w:rsidRPr="00303494">
        <w:rPr>
          <w:rFonts w:ascii="Arial" w:hAnsi="Arial" w:cs="Arial" w:hint="eastAsia"/>
          <w:sz w:val="22"/>
        </w:rPr>
        <w:t>6</w:t>
      </w:r>
      <w:r w:rsidR="00FB4BDB" w:rsidRPr="00303494">
        <w:rPr>
          <w:rFonts w:ascii="Arial" w:hAnsi="Arial" w:cs="Arial"/>
          <w:sz w:val="22"/>
        </w:rPr>
        <w:t xml:space="preserve">. Experts say </w:t>
      </w:r>
      <w:r w:rsidR="007235AB" w:rsidRPr="00303494">
        <w:rPr>
          <w:rFonts w:ascii="Arial" w:hAnsi="Arial" w:cs="Arial" w:hint="eastAsia"/>
          <w:sz w:val="22"/>
        </w:rPr>
        <w:t xml:space="preserve">that </w:t>
      </w:r>
      <w:r w:rsidR="00FB4BDB" w:rsidRPr="00303494">
        <w:rPr>
          <w:rFonts w:ascii="Arial" w:hAnsi="Arial" w:cs="Arial"/>
          <w:sz w:val="22"/>
        </w:rPr>
        <w:t>the</w:t>
      </w:r>
      <w:r w:rsidR="007235AB" w:rsidRPr="00303494">
        <w:rPr>
          <w:rFonts w:ascii="Arial" w:hAnsi="Arial" w:cs="Arial" w:hint="eastAsia"/>
          <w:sz w:val="22"/>
        </w:rPr>
        <w:t xml:space="preserve"> low</w:t>
      </w:r>
      <w:r w:rsidR="00FB4BDB" w:rsidRPr="00303494">
        <w:rPr>
          <w:rFonts w:ascii="Arial" w:hAnsi="Arial" w:cs="Arial"/>
          <w:sz w:val="22"/>
        </w:rPr>
        <w:t xml:space="preserve"> figure</w:t>
      </w:r>
      <w:r w:rsidR="007235AB" w:rsidRPr="00303494">
        <w:rPr>
          <w:rFonts w:ascii="Arial" w:hAnsi="Arial" w:cs="Arial" w:hint="eastAsia"/>
          <w:sz w:val="22"/>
        </w:rPr>
        <w:t xml:space="preserve"> of Korea</w:t>
      </w:r>
      <w:r w:rsidR="00FB4BDB" w:rsidRPr="00303494">
        <w:rPr>
          <w:rFonts w:ascii="Arial" w:hAnsi="Arial" w:cs="Arial"/>
          <w:sz w:val="22"/>
        </w:rPr>
        <w:t xml:space="preserve"> is not because of less child abuse</w:t>
      </w:r>
      <w:r w:rsidR="007235AB" w:rsidRPr="00303494">
        <w:rPr>
          <w:rFonts w:ascii="Arial" w:hAnsi="Arial" w:cs="Arial" w:hint="eastAsia"/>
          <w:sz w:val="22"/>
        </w:rPr>
        <w:t xml:space="preserve"> cases,</w:t>
      </w:r>
      <w:r w:rsidR="00FB4BDB" w:rsidRPr="00303494">
        <w:rPr>
          <w:rFonts w:ascii="Arial" w:hAnsi="Arial" w:cs="Arial"/>
          <w:sz w:val="22"/>
        </w:rPr>
        <w:t xml:space="preserve"> but because of less disclosure of child abuse which is also related to low reporting rates.</w:t>
      </w:r>
    </w:p>
    <w:p w:rsidR="00FB4BDB" w:rsidRPr="00303494" w:rsidRDefault="000A5D51" w:rsidP="00FB4BDB">
      <w:pPr>
        <w:rPr>
          <w:rFonts w:ascii="Arial" w:hAnsi="Arial" w:cs="Arial"/>
          <w:sz w:val="22"/>
        </w:rPr>
      </w:pPr>
      <w:r>
        <w:rPr>
          <w:rFonts w:ascii="Arial" w:hAnsi="Arial" w:cs="Arial" w:hint="eastAsia"/>
          <w:sz w:val="22"/>
        </w:rPr>
        <w:t>66.</w:t>
      </w:r>
      <w:r w:rsidR="00FB4BDB" w:rsidRPr="00303494">
        <w:rPr>
          <w:rFonts w:ascii="Arial" w:hAnsi="Arial" w:cs="Arial"/>
          <w:sz w:val="22"/>
        </w:rPr>
        <w:t xml:space="preserve">  In 2016, the NHRCK recommended to the Minister of Health and Welfare to devise a guidelines to unify the reporting system </w:t>
      </w:r>
      <w:r w:rsidR="001656E0" w:rsidRPr="00303494">
        <w:rPr>
          <w:rFonts w:ascii="Arial" w:hAnsi="Arial" w:cs="Arial" w:hint="eastAsia"/>
          <w:sz w:val="22"/>
        </w:rPr>
        <w:t>of</w:t>
      </w:r>
      <w:r w:rsidR="00FB4BDB" w:rsidRPr="00303494">
        <w:rPr>
          <w:rFonts w:ascii="Arial" w:hAnsi="Arial" w:cs="Arial"/>
          <w:sz w:val="22"/>
        </w:rPr>
        <w:t xml:space="preserve"> the mandatory reporting facilities</w:t>
      </w:r>
      <w:r w:rsidR="001656E0" w:rsidRPr="00303494">
        <w:rPr>
          <w:rFonts w:ascii="Arial" w:hAnsi="Arial" w:cs="Arial" w:hint="eastAsia"/>
          <w:sz w:val="22"/>
        </w:rPr>
        <w:t xml:space="preserve"> and</w:t>
      </w:r>
      <w:r w:rsidR="00FB4BDB" w:rsidRPr="00303494">
        <w:rPr>
          <w:rFonts w:ascii="Arial" w:hAnsi="Arial" w:cs="Arial"/>
          <w:sz w:val="22"/>
        </w:rPr>
        <w:t xml:space="preserve"> explicitly define who has the </w:t>
      </w:r>
      <w:r w:rsidR="001656E0" w:rsidRPr="00303494">
        <w:rPr>
          <w:rFonts w:ascii="Arial" w:hAnsi="Arial" w:cs="Arial"/>
          <w:sz w:val="22"/>
        </w:rPr>
        <w:t xml:space="preserve">responsibility to report, </w:t>
      </w:r>
      <w:r w:rsidR="001656E0" w:rsidRPr="00303494">
        <w:rPr>
          <w:rFonts w:ascii="Arial" w:hAnsi="Arial" w:cs="Arial" w:hint="eastAsia"/>
          <w:sz w:val="22"/>
        </w:rPr>
        <w:t>establish more</w:t>
      </w:r>
      <w:r w:rsidR="00FB4BDB" w:rsidRPr="00303494">
        <w:rPr>
          <w:rFonts w:ascii="Arial" w:hAnsi="Arial" w:cs="Arial"/>
          <w:sz w:val="22"/>
        </w:rPr>
        <w:t xml:space="preserve"> shelter</w:t>
      </w:r>
      <w:r w:rsidR="001656E0" w:rsidRPr="00303494">
        <w:rPr>
          <w:rFonts w:ascii="Arial" w:hAnsi="Arial" w:cs="Arial" w:hint="eastAsia"/>
          <w:sz w:val="22"/>
        </w:rPr>
        <w:t>s</w:t>
      </w:r>
      <w:r w:rsidR="00FB4BDB" w:rsidRPr="00303494">
        <w:rPr>
          <w:rFonts w:ascii="Arial" w:hAnsi="Arial" w:cs="Arial"/>
          <w:sz w:val="22"/>
        </w:rPr>
        <w:t xml:space="preserve"> for victims of child abuse, introduce a specialized foster </w:t>
      </w:r>
      <w:r w:rsidR="001E4899" w:rsidRPr="00303494">
        <w:rPr>
          <w:rFonts w:ascii="Arial" w:hAnsi="Arial" w:cs="Arial" w:hint="eastAsia"/>
          <w:sz w:val="22"/>
        </w:rPr>
        <w:t>care</w:t>
      </w:r>
      <w:r w:rsidR="00FB4BDB" w:rsidRPr="00303494">
        <w:rPr>
          <w:rFonts w:ascii="Arial" w:hAnsi="Arial" w:cs="Arial"/>
          <w:sz w:val="22"/>
        </w:rPr>
        <w:t xml:space="preserve"> system</w:t>
      </w:r>
      <w:r w:rsidR="001E4899" w:rsidRPr="00303494">
        <w:rPr>
          <w:rFonts w:ascii="Arial" w:hAnsi="Arial" w:cs="Arial" w:hint="eastAsia"/>
          <w:sz w:val="22"/>
        </w:rPr>
        <w:t>,</w:t>
      </w:r>
      <w:r w:rsidR="00FB4BDB" w:rsidRPr="00303494">
        <w:rPr>
          <w:rFonts w:ascii="Arial" w:hAnsi="Arial" w:cs="Arial"/>
          <w:sz w:val="22"/>
        </w:rPr>
        <w:t xml:space="preserve"> and garner the necessary budget. In response, the Ministry of Health and Welfare stated that it would amend report-related guidelines in the first half of the 2017, and also garnered budgets to establish seven</w:t>
      </w:r>
      <w:r w:rsidR="001E4899" w:rsidRPr="00303494">
        <w:rPr>
          <w:rFonts w:ascii="Arial" w:hAnsi="Arial" w:cs="Arial" w:hint="eastAsia"/>
          <w:sz w:val="22"/>
        </w:rPr>
        <w:t xml:space="preserve"> new </w:t>
      </w:r>
      <w:r w:rsidR="00FB4BDB" w:rsidRPr="00303494">
        <w:rPr>
          <w:rFonts w:ascii="Arial" w:hAnsi="Arial" w:cs="Arial"/>
          <w:sz w:val="22"/>
        </w:rPr>
        <w:t xml:space="preserve">child </w:t>
      </w:r>
      <w:r w:rsidR="003E12FB" w:rsidRPr="00303494">
        <w:rPr>
          <w:rFonts w:ascii="Arial" w:hAnsi="Arial" w:cs="Arial"/>
          <w:sz w:val="22"/>
        </w:rPr>
        <w:t>abuse victim’s shelter in 2017.</w:t>
      </w:r>
    </w:p>
    <w:p w:rsidR="00FB4BDB" w:rsidRPr="00303494" w:rsidRDefault="000A5D51" w:rsidP="00FB4BDB">
      <w:pPr>
        <w:rPr>
          <w:rFonts w:ascii="Arial" w:hAnsi="Arial" w:cs="Arial"/>
          <w:sz w:val="22"/>
        </w:rPr>
      </w:pPr>
      <w:r>
        <w:rPr>
          <w:rFonts w:ascii="Arial" w:hAnsi="Arial" w:cs="Arial" w:hint="eastAsia"/>
          <w:sz w:val="22"/>
        </w:rPr>
        <w:lastRenderedPageBreak/>
        <w:t>67.</w:t>
      </w:r>
      <w:r w:rsidR="00FB4BDB" w:rsidRPr="00303494">
        <w:rPr>
          <w:rFonts w:ascii="Arial" w:hAnsi="Arial" w:cs="Arial"/>
          <w:sz w:val="22"/>
        </w:rPr>
        <w:t xml:space="preserve"> </w:t>
      </w:r>
      <w:r w:rsidR="001E4899" w:rsidRPr="00303494">
        <w:rPr>
          <w:rFonts w:ascii="Arial" w:hAnsi="Arial" w:cs="Arial" w:hint="eastAsia"/>
          <w:sz w:val="22"/>
        </w:rPr>
        <w:t xml:space="preserve"> </w:t>
      </w:r>
      <w:r w:rsidR="00FB4BDB" w:rsidRPr="00303494">
        <w:rPr>
          <w:rFonts w:ascii="Arial" w:hAnsi="Arial" w:cs="Arial"/>
          <w:sz w:val="22"/>
        </w:rPr>
        <w:t xml:space="preserve">Pursuant to the Child Welfare Act, </w:t>
      </w:r>
      <w:r w:rsidR="001E4899" w:rsidRPr="00303494">
        <w:rPr>
          <w:rFonts w:ascii="Arial" w:hAnsi="Arial" w:cs="Arial" w:hint="eastAsia"/>
          <w:sz w:val="22"/>
        </w:rPr>
        <w:t>Current Status of</w:t>
      </w:r>
      <w:r w:rsidR="00FB4BDB" w:rsidRPr="00303494">
        <w:rPr>
          <w:rFonts w:ascii="Arial" w:hAnsi="Arial" w:cs="Arial"/>
          <w:sz w:val="22"/>
        </w:rPr>
        <w:t xml:space="preserve"> </w:t>
      </w:r>
      <w:r w:rsidR="001E4899" w:rsidRPr="00303494">
        <w:rPr>
          <w:rFonts w:ascii="Arial" w:hAnsi="Arial" w:cs="Arial" w:hint="eastAsia"/>
          <w:sz w:val="22"/>
        </w:rPr>
        <w:t xml:space="preserve">Child </w:t>
      </w:r>
      <w:r w:rsidR="00FB4BDB" w:rsidRPr="00303494">
        <w:rPr>
          <w:rFonts w:ascii="Arial" w:hAnsi="Arial" w:cs="Arial"/>
          <w:sz w:val="22"/>
        </w:rPr>
        <w:t>Abuse</w:t>
      </w:r>
      <w:r w:rsidR="001E4899" w:rsidRPr="00303494">
        <w:rPr>
          <w:rFonts w:ascii="Arial" w:hAnsi="Arial" w:cs="Arial" w:hint="eastAsia"/>
          <w:sz w:val="22"/>
        </w:rPr>
        <w:t xml:space="preserve"> Survey</w:t>
      </w:r>
      <w:r w:rsidR="00FB4BDB" w:rsidRPr="00303494">
        <w:rPr>
          <w:rFonts w:ascii="Arial" w:hAnsi="Arial" w:cs="Arial"/>
          <w:sz w:val="22"/>
        </w:rPr>
        <w:t xml:space="preserve"> was conducted once in 2011, but with the amendment to the Child Welfare Act, the survey on child abuse was integrated into a comprehensive survey on </w:t>
      </w:r>
      <w:r w:rsidR="001E4899" w:rsidRPr="00303494">
        <w:rPr>
          <w:rFonts w:ascii="Arial" w:hAnsi="Arial" w:cs="Arial" w:hint="eastAsia"/>
          <w:sz w:val="22"/>
        </w:rPr>
        <w:t>current status</w:t>
      </w:r>
      <w:r w:rsidR="00FB4BDB" w:rsidRPr="00303494">
        <w:rPr>
          <w:rFonts w:ascii="Arial" w:hAnsi="Arial" w:cs="Arial"/>
          <w:sz w:val="22"/>
        </w:rPr>
        <w:t xml:space="preserve"> of</w:t>
      </w:r>
      <w:r w:rsidR="001E4899" w:rsidRPr="00303494">
        <w:rPr>
          <w:rFonts w:ascii="Arial" w:hAnsi="Arial" w:cs="Arial" w:hint="eastAsia"/>
          <w:sz w:val="22"/>
        </w:rPr>
        <w:t xml:space="preserve"> the</w:t>
      </w:r>
      <w:r w:rsidR="00FB4BDB" w:rsidRPr="00303494">
        <w:rPr>
          <w:rFonts w:ascii="Arial" w:hAnsi="Arial" w:cs="Arial"/>
          <w:sz w:val="22"/>
        </w:rPr>
        <w:t xml:space="preserve"> </w:t>
      </w:r>
      <w:r w:rsidR="001E4899" w:rsidRPr="00303494">
        <w:rPr>
          <w:rFonts w:ascii="Arial" w:hAnsi="Arial" w:cs="Arial" w:hint="eastAsia"/>
          <w:sz w:val="22"/>
        </w:rPr>
        <w:t>c</w:t>
      </w:r>
      <w:r w:rsidR="00FB4BDB" w:rsidRPr="00303494">
        <w:rPr>
          <w:rFonts w:ascii="Arial" w:hAnsi="Arial" w:cs="Arial"/>
          <w:sz w:val="22"/>
        </w:rPr>
        <w:t>hild as a whole</w:t>
      </w:r>
      <w:r w:rsidR="001E4899" w:rsidRPr="00303494">
        <w:rPr>
          <w:rFonts w:ascii="Arial" w:hAnsi="Arial" w:cs="Arial" w:hint="eastAsia"/>
          <w:sz w:val="22"/>
        </w:rPr>
        <w:t>.</w:t>
      </w:r>
      <w:r w:rsidR="00FB4BDB" w:rsidRPr="00303494">
        <w:rPr>
          <w:rFonts w:ascii="Arial" w:hAnsi="Arial" w:cs="Arial"/>
          <w:sz w:val="22"/>
        </w:rPr>
        <w:t xml:space="preserve"> </w:t>
      </w:r>
      <w:r w:rsidR="001E4899" w:rsidRPr="00303494">
        <w:rPr>
          <w:rFonts w:ascii="Arial" w:hAnsi="Arial" w:cs="Arial" w:hint="eastAsia"/>
          <w:sz w:val="22"/>
        </w:rPr>
        <w:t>S</w:t>
      </w:r>
      <w:r w:rsidR="00FB4BDB" w:rsidRPr="00303494">
        <w:rPr>
          <w:rFonts w:ascii="Arial" w:hAnsi="Arial" w:cs="Arial"/>
          <w:sz w:val="22"/>
        </w:rPr>
        <w:t>ince then</w:t>
      </w:r>
      <w:r w:rsidR="001E4899" w:rsidRPr="00303494">
        <w:rPr>
          <w:rFonts w:ascii="Arial" w:hAnsi="Arial" w:cs="Arial" w:hint="eastAsia"/>
          <w:sz w:val="22"/>
        </w:rPr>
        <w:t>,</w:t>
      </w:r>
      <w:r w:rsidR="00FB4BDB" w:rsidRPr="00303494">
        <w:rPr>
          <w:rFonts w:ascii="Arial" w:hAnsi="Arial" w:cs="Arial"/>
          <w:sz w:val="22"/>
        </w:rPr>
        <w:t xml:space="preserve"> no more survey on </w:t>
      </w:r>
      <w:r w:rsidR="003E12FB" w:rsidRPr="00303494">
        <w:rPr>
          <w:rFonts w:ascii="Arial" w:hAnsi="Arial" w:cs="Arial"/>
          <w:sz w:val="22"/>
        </w:rPr>
        <w:t>child abuse has been conducted</w:t>
      </w:r>
      <w:r w:rsidR="001E4899" w:rsidRPr="00303494">
        <w:rPr>
          <w:rFonts w:ascii="Arial" w:hAnsi="Arial" w:cs="Arial" w:hint="eastAsia"/>
          <w:sz w:val="22"/>
        </w:rPr>
        <w:t xml:space="preserve"> independently</w:t>
      </w:r>
      <w:r w:rsidR="003E12FB" w:rsidRPr="00303494">
        <w:rPr>
          <w:rFonts w:ascii="Arial" w:hAnsi="Arial" w:cs="Arial"/>
          <w:sz w:val="22"/>
        </w:rPr>
        <w:t>.</w:t>
      </w:r>
    </w:p>
    <w:p w:rsidR="00FB4BDB" w:rsidRPr="00440816" w:rsidRDefault="00FB4BDB" w:rsidP="00FB4BDB">
      <w:pPr>
        <w:rPr>
          <w:rFonts w:ascii="Arial" w:hAnsi="Arial" w:cs="Arial"/>
          <w:sz w:val="16"/>
        </w:rPr>
      </w:pPr>
    </w:p>
    <w:p w:rsidR="00FB4BDB" w:rsidRPr="00303494" w:rsidRDefault="00FB4BDB" w:rsidP="00FB4BDB">
      <w:pPr>
        <w:rPr>
          <w:rFonts w:ascii="Arial" w:hAnsi="Arial" w:cs="Arial"/>
          <w:sz w:val="22"/>
        </w:rPr>
      </w:pPr>
      <w:r w:rsidRPr="00303494">
        <w:rPr>
          <w:rFonts w:ascii="Arial" w:hAnsi="Arial" w:cs="Arial"/>
          <w:sz w:val="22"/>
        </w:rPr>
        <w:t>2) Questions</w:t>
      </w:r>
    </w:p>
    <w:p w:rsidR="00FB4BDB" w:rsidRPr="00303494" w:rsidRDefault="000A5D51" w:rsidP="00FB4BDB">
      <w:pPr>
        <w:rPr>
          <w:rFonts w:ascii="Arial" w:hAnsi="Arial" w:cs="Arial"/>
          <w:sz w:val="22"/>
        </w:rPr>
      </w:pPr>
      <w:r>
        <w:rPr>
          <w:rFonts w:ascii="Arial" w:hAnsi="Arial" w:cs="Arial" w:hint="eastAsia"/>
          <w:sz w:val="22"/>
        </w:rPr>
        <w:t xml:space="preserve">68. </w:t>
      </w:r>
      <w:r w:rsidR="00FB4BDB" w:rsidRPr="00303494">
        <w:rPr>
          <w:rFonts w:ascii="Arial" w:hAnsi="Arial" w:cs="Arial"/>
          <w:sz w:val="22"/>
        </w:rPr>
        <w:t xml:space="preserve"> What are the progress and achievements of the measures taken to increase the </w:t>
      </w:r>
      <w:r w:rsidR="001711B7" w:rsidRPr="00303494">
        <w:rPr>
          <w:rFonts w:ascii="Arial" w:hAnsi="Arial" w:cs="Arial" w:hint="eastAsia"/>
          <w:sz w:val="22"/>
        </w:rPr>
        <w:t>Child Abuse Discovery Rate</w:t>
      </w:r>
      <w:r w:rsidR="00FB4BDB" w:rsidRPr="00303494">
        <w:rPr>
          <w:rFonts w:ascii="Arial" w:hAnsi="Arial" w:cs="Arial"/>
          <w:sz w:val="22"/>
        </w:rPr>
        <w:t xml:space="preserve"> and </w:t>
      </w:r>
      <w:r w:rsidR="001711B7" w:rsidRPr="00303494">
        <w:rPr>
          <w:rFonts w:ascii="Arial" w:hAnsi="Arial" w:cs="Arial" w:hint="eastAsia"/>
          <w:sz w:val="22"/>
        </w:rPr>
        <w:t xml:space="preserve">the rate of </w:t>
      </w:r>
      <w:r w:rsidR="00FB4BDB" w:rsidRPr="00303494">
        <w:rPr>
          <w:rFonts w:ascii="Arial" w:hAnsi="Arial" w:cs="Arial"/>
          <w:sz w:val="22"/>
        </w:rPr>
        <w:t>report by mandatory reporters?</w:t>
      </w:r>
    </w:p>
    <w:p w:rsidR="00FB4BDB" w:rsidRPr="00303494" w:rsidRDefault="000A5D51" w:rsidP="00FB4BDB">
      <w:pPr>
        <w:rPr>
          <w:rFonts w:ascii="Arial" w:hAnsi="Arial" w:cs="Arial"/>
          <w:sz w:val="22"/>
        </w:rPr>
      </w:pPr>
      <w:r>
        <w:rPr>
          <w:rFonts w:ascii="Arial" w:hAnsi="Arial" w:cs="Arial" w:hint="eastAsia"/>
          <w:sz w:val="22"/>
        </w:rPr>
        <w:t xml:space="preserve">69. </w:t>
      </w:r>
      <w:r w:rsidR="00FB4BDB" w:rsidRPr="00303494">
        <w:rPr>
          <w:rFonts w:ascii="Arial" w:hAnsi="Arial" w:cs="Arial"/>
          <w:sz w:val="22"/>
        </w:rPr>
        <w:t xml:space="preserve"> What are the related guidelines on reporting? Please provide information on the cause of the low reporting rate and government’s plan to increase the rate.</w:t>
      </w:r>
    </w:p>
    <w:p w:rsidR="00FB4BDB" w:rsidRPr="00303494" w:rsidRDefault="000A5D51" w:rsidP="00FB4BDB">
      <w:pPr>
        <w:rPr>
          <w:rFonts w:ascii="Arial" w:hAnsi="Arial" w:cs="Arial"/>
          <w:sz w:val="22"/>
        </w:rPr>
      </w:pPr>
      <w:r>
        <w:rPr>
          <w:rFonts w:ascii="Arial" w:hAnsi="Arial" w:cs="Arial" w:hint="eastAsia"/>
          <w:sz w:val="22"/>
        </w:rPr>
        <w:t xml:space="preserve">70. </w:t>
      </w:r>
      <w:r w:rsidR="00FB4BDB" w:rsidRPr="00303494">
        <w:rPr>
          <w:rFonts w:ascii="Arial" w:hAnsi="Arial" w:cs="Arial"/>
          <w:sz w:val="22"/>
        </w:rPr>
        <w:t xml:space="preserve"> What is the government’s plan to enhance the protection system for the victims of child abuse? </w:t>
      </w:r>
    </w:p>
    <w:p w:rsidR="00FB4BDB" w:rsidRPr="00440816" w:rsidRDefault="00FB4BDB" w:rsidP="00C253A4">
      <w:pPr>
        <w:rPr>
          <w:rFonts w:ascii="Arial" w:hAnsi="Arial" w:cs="Arial"/>
          <w:sz w:val="16"/>
        </w:rPr>
      </w:pPr>
    </w:p>
    <w:p w:rsidR="001711B7" w:rsidRPr="00303494" w:rsidRDefault="001711B7" w:rsidP="002705A3">
      <w:pPr>
        <w:pStyle w:val="4"/>
        <w:ind w:left="671" w:right="200" w:hanging="471"/>
      </w:pPr>
      <w:bookmarkStart w:id="36" w:name="_Toc531358584"/>
      <w:r w:rsidRPr="00303494">
        <w:t>Issue 23. Budget on Child Abuse related Projects</w:t>
      </w:r>
      <w:bookmarkEnd w:id="36"/>
    </w:p>
    <w:p w:rsidR="001711B7" w:rsidRPr="00440816" w:rsidRDefault="001711B7" w:rsidP="001711B7">
      <w:pPr>
        <w:rPr>
          <w:rFonts w:ascii="Arial" w:hAnsi="Arial" w:cs="Arial"/>
          <w:sz w:val="16"/>
        </w:rPr>
      </w:pPr>
    </w:p>
    <w:p w:rsidR="001711B7" w:rsidRPr="00303494" w:rsidRDefault="001711B7" w:rsidP="001711B7">
      <w:pPr>
        <w:rPr>
          <w:rFonts w:ascii="Arial" w:hAnsi="Arial" w:cs="Arial"/>
          <w:sz w:val="22"/>
        </w:rPr>
      </w:pPr>
      <w:r w:rsidRPr="00303494">
        <w:rPr>
          <w:rFonts w:ascii="Arial" w:hAnsi="Arial" w:cs="Arial"/>
          <w:sz w:val="22"/>
        </w:rPr>
        <w:t>1) Current status</w:t>
      </w:r>
    </w:p>
    <w:p w:rsidR="001711B7" w:rsidRPr="00303494" w:rsidRDefault="000A5D51" w:rsidP="001711B7">
      <w:pPr>
        <w:rPr>
          <w:rFonts w:ascii="Arial" w:hAnsi="Arial" w:cs="Arial"/>
          <w:sz w:val="22"/>
        </w:rPr>
      </w:pPr>
      <w:r>
        <w:rPr>
          <w:rFonts w:ascii="Arial" w:hAnsi="Arial" w:cs="Arial" w:hint="eastAsia"/>
          <w:sz w:val="22"/>
        </w:rPr>
        <w:t>71.</w:t>
      </w:r>
      <w:r w:rsidR="001711B7" w:rsidRPr="00303494">
        <w:rPr>
          <w:rFonts w:ascii="Arial" w:hAnsi="Arial" w:cs="Arial"/>
          <w:sz w:val="22"/>
        </w:rPr>
        <w:t xml:space="preserve">  Local </w:t>
      </w:r>
      <w:r w:rsidR="00482035" w:rsidRPr="00303494">
        <w:rPr>
          <w:rFonts w:ascii="Arial" w:hAnsi="Arial" w:cs="Arial" w:hint="eastAsia"/>
          <w:sz w:val="22"/>
        </w:rPr>
        <w:t>c</w:t>
      </w:r>
      <w:r w:rsidR="001711B7" w:rsidRPr="00303494">
        <w:rPr>
          <w:rFonts w:ascii="Arial" w:hAnsi="Arial" w:cs="Arial"/>
          <w:sz w:val="22"/>
        </w:rPr>
        <w:t xml:space="preserve">hild </w:t>
      </w:r>
      <w:r w:rsidR="00482035" w:rsidRPr="00303494">
        <w:rPr>
          <w:rFonts w:ascii="Arial" w:hAnsi="Arial" w:cs="Arial" w:hint="eastAsia"/>
          <w:sz w:val="22"/>
        </w:rPr>
        <w:t>p</w:t>
      </w:r>
      <w:r w:rsidR="001711B7" w:rsidRPr="00303494">
        <w:rPr>
          <w:rFonts w:ascii="Arial" w:hAnsi="Arial" w:cs="Arial"/>
          <w:sz w:val="22"/>
        </w:rPr>
        <w:t xml:space="preserve">rotection </w:t>
      </w:r>
      <w:r w:rsidR="00482035" w:rsidRPr="00303494">
        <w:rPr>
          <w:rFonts w:ascii="Arial" w:hAnsi="Arial" w:cs="Arial" w:hint="eastAsia"/>
          <w:sz w:val="22"/>
        </w:rPr>
        <w:t>a</w:t>
      </w:r>
      <w:r w:rsidR="001711B7" w:rsidRPr="00303494">
        <w:rPr>
          <w:rFonts w:ascii="Arial" w:hAnsi="Arial" w:cs="Arial"/>
          <w:sz w:val="22"/>
        </w:rPr>
        <w:t>gencies are institutions conduct</w:t>
      </w:r>
      <w:r w:rsidR="001711B7" w:rsidRPr="00303494">
        <w:rPr>
          <w:rFonts w:ascii="Arial" w:hAnsi="Arial" w:cs="Arial" w:hint="eastAsia"/>
          <w:sz w:val="22"/>
        </w:rPr>
        <w:t>ing</w:t>
      </w:r>
      <w:r w:rsidR="001711B7" w:rsidRPr="00303494">
        <w:rPr>
          <w:rFonts w:ascii="Arial" w:hAnsi="Arial" w:cs="Arial"/>
          <w:sz w:val="22"/>
        </w:rPr>
        <w:t xml:space="preserve"> field inspection and counsel and investigate affected children when they </w:t>
      </w:r>
      <w:r w:rsidR="001711B7" w:rsidRPr="00303494">
        <w:rPr>
          <w:rFonts w:ascii="Arial" w:hAnsi="Arial" w:cs="Arial" w:hint="eastAsia"/>
          <w:sz w:val="22"/>
        </w:rPr>
        <w:t>reported</w:t>
      </w:r>
      <w:r w:rsidR="001711B7" w:rsidRPr="00303494">
        <w:rPr>
          <w:rFonts w:ascii="Arial" w:hAnsi="Arial" w:cs="Arial"/>
          <w:sz w:val="22"/>
        </w:rPr>
        <w:t xml:space="preserve"> a child abuse. Municipal governments had subsidized them, but the responsibility has been transferred to the central government in 2015 where the central government matches the amount that a municipal government earmarks. Thus, their budgets may vary by each local go</w:t>
      </w:r>
      <w:r w:rsidR="00D458C5" w:rsidRPr="00303494">
        <w:rPr>
          <w:rFonts w:ascii="Arial" w:hAnsi="Arial" w:cs="Arial"/>
          <w:sz w:val="22"/>
        </w:rPr>
        <w:t>vernment's financial condition.</w:t>
      </w:r>
    </w:p>
    <w:p w:rsidR="001711B7" w:rsidRPr="00303494" w:rsidRDefault="000A5D51" w:rsidP="001711B7">
      <w:pPr>
        <w:rPr>
          <w:rFonts w:ascii="Arial" w:hAnsi="Arial" w:cs="Arial"/>
          <w:sz w:val="22"/>
        </w:rPr>
      </w:pPr>
      <w:r>
        <w:rPr>
          <w:rFonts w:ascii="Arial" w:hAnsi="Arial" w:cs="Arial" w:hint="eastAsia"/>
          <w:sz w:val="22"/>
        </w:rPr>
        <w:t>72.</w:t>
      </w:r>
      <w:r w:rsidR="001711B7" w:rsidRPr="00303494">
        <w:rPr>
          <w:rFonts w:ascii="Arial" w:hAnsi="Arial" w:cs="Arial"/>
          <w:sz w:val="22"/>
        </w:rPr>
        <w:t xml:space="preserve">  The Ministry of Health and Welfare is responsible for operating child protection agencies and </w:t>
      </w:r>
      <w:r w:rsidR="00D458C5" w:rsidRPr="00303494">
        <w:rPr>
          <w:rFonts w:ascii="Arial" w:hAnsi="Arial" w:cs="Arial" w:hint="eastAsia"/>
          <w:sz w:val="22"/>
        </w:rPr>
        <w:t xml:space="preserve">child abuse </w:t>
      </w:r>
      <w:r w:rsidR="001711B7" w:rsidRPr="00303494">
        <w:rPr>
          <w:rFonts w:ascii="Arial" w:hAnsi="Arial" w:cs="Arial"/>
          <w:sz w:val="22"/>
        </w:rPr>
        <w:t>related projects which, on the other hand, are financed by the crime victim protection fund of the Ministry of Justice. Likewise, the Ministry of Health and Welfare is in charge of setting up and running shelters for abused children, while they have to turn to the lottery fund of the Ministry of Economy and Finance for their budget. In a word, the budgets assigned to the projects to prevent child abuse are not from the department in charge but from somewhere else.</w:t>
      </w:r>
    </w:p>
    <w:p w:rsidR="001711B7" w:rsidRPr="00303494" w:rsidRDefault="00D458C5" w:rsidP="001711B7">
      <w:pPr>
        <w:rPr>
          <w:rFonts w:ascii="Arial" w:hAnsi="Arial" w:cs="Arial"/>
          <w:sz w:val="22"/>
        </w:rPr>
      </w:pPr>
      <w:r w:rsidRPr="00303494">
        <w:rPr>
          <w:rFonts w:ascii="Arial" w:hAnsi="Arial" w:cs="Arial"/>
          <w:sz w:val="22"/>
        </w:rPr>
        <w:t>2) Questions</w:t>
      </w:r>
    </w:p>
    <w:p w:rsidR="001711B7" w:rsidRPr="00303494" w:rsidRDefault="000A5D51" w:rsidP="001711B7">
      <w:pPr>
        <w:rPr>
          <w:rFonts w:ascii="Arial" w:hAnsi="Arial" w:cs="Arial"/>
          <w:sz w:val="22"/>
        </w:rPr>
      </w:pPr>
      <w:r>
        <w:rPr>
          <w:rFonts w:ascii="Arial" w:hAnsi="Arial" w:cs="Arial" w:hint="eastAsia"/>
          <w:sz w:val="22"/>
        </w:rPr>
        <w:t xml:space="preserve">73. </w:t>
      </w:r>
      <w:r w:rsidR="001711B7" w:rsidRPr="00303494">
        <w:rPr>
          <w:rFonts w:ascii="Arial" w:hAnsi="Arial" w:cs="Arial"/>
          <w:sz w:val="22"/>
        </w:rPr>
        <w:t xml:space="preserve"> Does the government have any plan to bridge the regional gap in budgets of the </w:t>
      </w:r>
      <w:r w:rsidR="00482035" w:rsidRPr="00303494">
        <w:rPr>
          <w:rFonts w:ascii="Arial" w:hAnsi="Arial" w:cs="Arial" w:hint="eastAsia"/>
          <w:sz w:val="22"/>
        </w:rPr>
        <w:t>local</w:t>
      </w:r>
      <w:r w:rsidR="001711B7" w:rsidRPr="00303494">
        <w:rPr>
          <w:rFonts w:ascii="Arial" w:hAnsi="Arial" w:cs="Arial"/>
          <w:sz w:val="22"/>
        </w:rPr>
        <w:t xml:space="preserve"> child protection agencies?</w:t>
      </w:r>
    </w:p>
    <w:p w:rsidR="001711B7" w:rsidRPr="00303494" w:rsidRDefault="000A5D51" w:rsidP="001711B7">
      <w:pPr>
        <w:rPr>
          <w:rFonts w:ascii="Arial" w:hAnsi="Arial" w:cs="Arial"/>
          <w:sz w:val="22"/>
        </w:rPr>
      </w:pPr>
      <w:r>
        <w:rPr>
          <w:rFonts w:ascii="Arial" w:hAnsi="Arial" w:cs="Arial" w:hint="eastAsia"/>
          <w:sz w:val="22"/>
        </w:rPr>
        <w:t xml:space="preserve">74. </w:t>
      </w:r>
      <w:r w:rsidR="001711B7" w:rsidRPr="00303494">
        <w:rPr>
          <w:rFonts w:ascii="Arial" w:hAnsi="Arial" w:cs="Arial"/>
          <w:sz w:val="22"/>
        </w:rPr>
        <w:t xml:space="preserve"> Please present the budget status of child protection agencies and shelters for abused children, the historical trend of the budget for the last five years and its implementation. In particular, how much budget is assigned per child in the shelters?</w:t>
      </w:r>
    </w:p>
    <w:p w:rsidR="001711B7" w:rsidRPr="00303494" w:rsidRDefault="000A5D51" w:rsidP="001711B7">
      <w:pPr>
        <w:rPr>
          <w:rFonts w:ascii="Arial" w:hAnsi="Arial" w:cs="Arial"/>
          <w:sz w:val="22"/>
        </w:rPr>
      </w:pPr>
      <w:r>
        <w:rPr>
          <w:rFonts w:ascii="Arial" w:hAnsi="Arial" w:cs="Arial" w:hint="eastAsia"/>
          <w:sz w:val="22"/>
        </w:rPr>
        <w:t xml:space="preserve">75. </w:t>
      </w:r>
      <w:r w:rsidR="001711B7" w:rsidRPr="00303494">
        <w:rPr>
          <w:rFonts w:ascii="Arial" w:hAnsi="Arial" w:cs="Arial"/>
          <w:sz w:val="22"/>
        </w:rPr>
        <w:t xml:space="preserve"> What does the government plan to secure appropriate budget for the child abuse related projects?</w:t>
      </w:r>
    </w:p>
    <w:p w:rsidR="00482035" w:rsidRPr="00303494" w:rsidRDefault="00482035" w:rsidP="001711B7">
      <w:pPr>
        <w:rPr>
          <w:rFonts w:ascii="Arial" w:hAnsi="Arial" w:cs="Arial"/>
          <w:sz w:val="22"/>
        </w:rPr>
      </w:pPr>
    </w:p>
    <w:p w:rsidR="00482035" w:rsidRPr="00303494" w:rsidRDefault="00482035" w:rsidP="002705A3">
      <w:pPr>
        <w:pStyle w:val="4"/>
        <w:ind w:left="671" w:right="200" w:hanging="471"/>
      </w:pPr>
      <w:bookmarkStart w:id="37" w:name="_Toc531358585"/>
      <w:r w:rsidRPr="00303494">
        <w:t>Issue 24. Child Protection Agency</w:t>
      </w:r>
      <w:bookmarkEnd w:id="37"/>
    </w:p>
    <w:p w:rsidR="00482035" w:rsidRPr="00303494" w:rsidRDefault="00482035" w:rsidP="00482035">
      <w:pPr>
        <w:rPr>
          <w:rFonts w:ascii="Arial" w:hAnsi="Arial" w:cs="Arial"/>
          <w:sz w:val="22"/>
        </w:rPr>
      </w:pPr>
    </w:p>
    <w:p w:rsidR="00482035" w:rsidRPr="00303494" w:rsidRDefault="00482035" w:rsidP="00482035">
      <w:pPr>
        <w:rPr>
          <w:rFonts w:ascii="Arial" w:hAnsi="Arial" w:cs="Arial"/>
          <w:sz w:val="22"/>
        </w:rPr>
      </w:pPr>
      <w:r w:rsidRPr="00303494">
        <w:rPr>
          <w:rFonts w:ascii="Arial" w:hAnsi="Arial" w:cs="Arial"/>
          <w:sz w:val="22"/>
        </w:rPr>
        <w:t>1) Current status</w:t>
      </w:r>
    </w:p>
    <w:p w:rsidR="00482035" w:rsidRPr="00303494" w:rsidRDefault="000A5D51" w:rsidP="00482035">
      <w:pPr>
        <w:rPr>
          <w:rFonts w:ascii="Arial" w:hAnsi="Arial" w:cs="Arial"/>
          <w:sz w:val="22"/>
        </w:rPr>
      </w:pPr>
      <w:r>
        <w:rPr>
          <w:rFonts w:ascii="Arial" w:hAnsi="Arial" w:cs="Arial" w:hint="eastAsia"/>
          <w:sz w:val="22"/>
        </w:rPr>
        <w:t>76.</w:t>
      </w:r>
      <w:r w:rsidR="00482035" w:rsidRPr="00303494">
        <w:rPr>
          <w:rFonts w:ascii="Arial" w:hAnsi="Arial" w:cs="Arial"/>
          <w:sz w:val="22"/>
        </w:rPr>
        <w:t xml:space="preserve">  Currently, in 2018, the local child protection agencies number 62 and engage in </w:t>
      </w:r>
      <w:r w:rsidR="00482035" w:rsidRPr="00303494">
        <w:rPr>
          <w:rFonts w:ascii="Arial" w:hAnsi="Arial" w:cs="Arial" w:hint="eastAsia"/>
          <w:sz w:val="22"/>
        </w:rPr>
        <w:t xml:space="preserve">preventing child abuse and </w:t>
      </w:r>
      <w:r w:rsidR="00482035" w:rsidRPr="00303494">
        <w:rPr>
          <w:rFonts w:ascii="Arial" w:hAnsi="Arial" w:cs="Arial"/>
          <w:sz w:val="22"/>
        </w:rPr>
        <w:t>identifying, protecting</w:t>
      </w:r>
      <w:r w:rsidR="00482035" w:rsidRPr="00303494">
        <w:rPr>
          <w:rFonts w:ascii="Arial" w:hAnsi="Arial" w:cs="Arial" w:hint="eastAsia"/>
          <w:sz w:val="22"/>
        </w:rPr>
        <w:t>,</w:t>
      </w:r>
      <w:r w:rsidR="00482035" w:rsidRPr="00303494">
        <w:rPr>
          <w:rFonts w:ascii="Arial" w:hAnsi="Arial" w:cs="Arial"/>
          <w:sz w:val="22"/>
        </w:rPr>
        <w:t xml:space="preserve"> and treating abused children according to the Child Welfare Act. The length of continuous service of counselors in the agencies is merely two years and ten months on average, which is hardly enough time to become experts by any standard. In addition, they suffer from substandard working conditions</w:t>
      </w:r>
      <w:r w:rsidR="0097393E" w:rsidRPr="00303494">
        <w:rPr>
          <w:rFonts w:ascii="Arial" w:hAnsi="Arial" w:cs="Arial" w:hint="eastAsia"/>
          <w:sz w:val="22"/>
        </w:rPr>
        <w:t>;</w:t>
      </w:r>
      <w:r w:rsidR="00482035" w:rsidRPr="00303494">
        <w:rPr>
          <w:rFonts w:ascii="Arial" w:hAnsi="Arial" w:cs="Arial"/>
          <w:sz w:val="22"/>
        </w:rPr>
        <w:t xml:space="preserve"> as </w:t>
      </w:r>
      <w:r w:rsidR="0097393E" w:rsidRPr="00303494">
        <w:rPr>
          <w:rFonts w:ascii="Arial" w:hAnsi="Arial" w:cs="Arial" w:hint="eastAsia"/>
          <w:sz w:val="22"/>
        </w:rPr>
        <w:t xml:space="preserve">of 2016, </w:t>
      </w:r>
      <w:r w:rsidR="00482035" w:rsidRPr="00303494">
        <w:rPr>
          <w:rFonts w:ascii="Arial" w:hAnsi="Arial" w:cs="Arial"/>
          <w:sz w:val="22"/>
        </w:rPr>
        <w:t>one counselor is in charge of 64 cases on average and works about 3,635 hours a year while actual available time per counselor is reportedly 1,961 hours.</w:t>
      </w:r>
    </w:p>
    <w:p w:rsidR="00482035" w:rsidRPr="00303494" w:rsidRDefault="00482035" w:rsidP="00482035">
      <w:pPr>
        <w:rPr>
          <w:rFonts w:ascii="Arial" w:hAnsi="Arial" w:cs="Arial"/>
          <w:sz w:val="22"/>
        </w:rPr>
      </w:pPr>
    </w:p>
    <w:p w:rsidR="00482035" w:rsidRPr="00303494" w:rsidRDefault="00482035" w:rsidP="00482035">
      <w:pPr>
        <w:rPr>
          <w:rFonts w:ascii="Arial" w:hAnsi="Arial" w:cs="Arial"/>
          <w:sz w:val="22"/>
        </w:rPr>
      </w:pPr>
      <w:r w:rsidRPr="00303494">
        <w:rPr>
          <w:rFonts w:ascii="Arial" w:hAnsi="Arial" w:cs="Arial"/>
          <w:sz w:val="22"/>
        </w:rPr>
        <w:t>2) Questions</w:t>
      </w:r>
    </w:p>
    <w:p w:rsidR="00482035" w:rsidRPr="00303494" w:rsidRDefault="000A5D51" w:rsidP="00482035">
      <w:pPr>
        <w:rPr>
          <w:rFonts w:ascii="Arial" w:hAnsi="Arial" w:cs="Arial"/>
          <w:sz w:val="22"/>
        </w:rPr>
      </w:pPr>
      <w:r>
        <w:rPr>
          <w:rFonts w:ascii="Arial" w:hAnsi="Arial" w:cs="Arial" w:hint="eastAsia"/>
          <w:sz w:val="22"/>
        </w:rPr>
        <w:t xml:space="preserve">77. </w:t>
      </w:r>
      <w:r w:rsidR="00482035" w:rsidRPr="00303494">
        <w:rPr>
          <w:rFonts w:ascii="Arial" w:hAnsi="Arial" w:cs="Arial"/>
          <w:sz w:val="22"/>
        </w:rPr>
        <w:t xml:space="preserve"> Does the government have a plan to </w:t>
      </w:r>
      <w:r w:rsidR="0097393E" w:rsidRPr="00303494">
        <w:rPr>
          <w:rFonts w:ascii="Arial" w:hAnsi="Arial" w:cs="Arial" w:hint="eastAsia"/>
          <w:sz w:val="22"/>
        </w:rPr>
        <w:t>establish more</w:t>
      </w:r>
      <w:r w:rsidR="00482035" w:rsidRPr="00303494">
        <w:rPr>
          <w:rFonts w:ascii="Arial" w:hAnsi="Arial" w:cs="Arial"/>
          <w:sz w:val="22"/>
        </w:rPr>
        <w:t xml:space="preserve"> agencies? What is the government's measure to make the agencies better accessible to field?</w:t>
      </w:r>
    </w:p>
    <w:p w:rsidR="00482035" w:rsidRPr="00303494" w:rsidRDefault="000A5D51" w:rsidP="00482035">
      <w:pPr>
        <w:rPr>
          <w:rFonts w:ascii="Arial" w:hAnsi="Arial" w:cs="Arial"/>
          <w:sz w:val="22"/>
        </w:rPr>
      </w:pPr>
      <w:r>
        <w:rPr>
          <w:rFonts w:ascii="Arial" w:hAnsi="Arial" w:cs="Arial" w:hint="eastAsia"/>
          <w:sz w:val="22"/>
        </w:rPr>
        <w:t xml:space="preserve">78. </w:t>
      </w:r>
      <w:r w:rsidR="00482035" w:rsidRPr="00303494">
        <w:rPr>
          <w:rFonts w:ascii="Arial" w:hAnsi="Arial" w:cs="Arial"/>
          <w:sz w:val="22"/>
        </w:rPr>
        <w:t xml:space="preserve"> What is the government's policy to improve the counselor's working conditions and facilitate their expertise?</w:t>
      </w:r>
    </w:p>
    <w:p w:rsidR="005F2F37" w:rsidRPr="00303494" w:rsidRDefault="005F2F37" w:rsidP="00482035">
      <w:pPr>
        <w:rPr>
          <w:rFonts w:ascii="Arial" w:hAnsi="Arial" w:cs="Arial"/>
          <w:sz w:val="22"/>
        </w:rPr>
      </w:pPr>
    </w:p>
    <w:p w:rsidR="005F2F37" w:rsidRPr="00303494" w:rsidRDefault="005F2F37" w:rsidP="002705A3">
      <w:pPr>
        <w:pStyle w:val="4"/>
        <w:ind w:left="671" w:right="200" w:hanging="471"/>
      </w:pPr>
      <w:bookmarkStart w:id="38" w:name="_Toc531358586"/>
      <w:r w:rsidRPr="00303494">
        <w:t>Issue 25. Protection for Abused Children</w:t>
      </w:r>
      <w:bookmarkEnd w:id="38"/>
    </w:p>
    <w:p w:rsidR="005F2F37" w:rsidRPr="00A346A5" w:rsidRDefault="005F2F37" w:rsidP="005F2F37">
      <w:pPr>
        <w:rPr>
          <w:rFonts w:ascii="Arial" w:hAnsi="Arial" w:cs="Arial"/>
          <w:sz w:val="22"/>
        </w:rPr>
      </w:pPr>
    </w:p>
    <w:p w:rsidR="005F2F37" w:rsidRPr="00303494" w:rsidRDefault="005F2F37" w:rsidP="005F2F37">
      <w:pPr>
        <w:rPr>
          <w:rFonts w:ascii="Arial" w:hAnsi="Arial" w:cs="Arial"/>
          <w:sz w:val="22"/>
        </w:rPr>
      </w:pPr>
      <w:r w:rsidRPr="00303494">
        <w:rPr>
          <w:rFonts w:ascii="Arial" w:hAnsi="Arial" w:cs="Arial"/>
          <w:sz w:val="22"/>
        </w:rPr>
        <w:t>1) Current status</w:t>
      </w:r>
    </w:p>
    <w:p w:rsidR="005F2F37" w:rsidRPr="00303494" w:rsidRDefault="000A5D51" w:rsidP="005F2F37">
      <w:pPr>
        <w:rPr>
          <w:rFonts w:ascii="Arial" w:hAnsi="Arial" w:cs="Arial"/>
          <w:sz w:val="22"/>
        </w:rPr>
      </w:pPr>
      <w:r>
        <w:rPr>
          <w:rFonts w:ascii="Arial" w:hAnsi="Arial" w:cs="Arial" w:hint="eastAsia"/>
          <w:sz w:val="22"/>
        </w:rPr>
        <w:t>79.</w:t>
      </w:r>
      <w:r w:rsidR="005F2F37" w:rsidRPr="00303494">
        <w:rPr>
          <w:rFonts w:ascii="Arial" w:hAnsi="Arial" w:cs="Arial"/>
          <w:sz w:val="22"/>
        </w:rPr>
        <w:t xml:space="preserve">  Released by the Supreme Prosecutors' Office on April 12, 2016, the registered number of child abusers in violation of the Criminal Act (Hard Labor by Child), the Child Welfare Act, and the Act on Special Cases Concerning the Punishment, etc. of Child Abuse Crime</w:t>
      </w:r>
      <w:r w:rsidR="00DF55C5" w:rsidRPr="00303494">
        <w:rPr>
          <w:rFonts w:ascii="Arial" w:hAnsi="Arial" w:cs="Arial" w:hint="eastAsia"/>
          <w:sz w:val="22"/>
        </w:rPr>
        <w:t>s</w:t>
      </w:r>
      <w:r w:rsidR="005F2F37" w:rsidRPr="00303494">
        <w:rPr>
          <w:rFonts w:ascii="Arial" w:hAnsi="Arial" w:cs="Arial"/>
          <w:sz w:val="22"/>
        </w:rPr>
        <w:t xml:space="preserve"> has increased from 183 in 2011 to 2,691 in 2015, a whopping nearly six fold increase from 459 in 2013 when the Act on Special Cases Concerning the Punishment, etc. of Child Abuse Crime</w:t>
      </w:r>
      <w:r w:rsidR="00DF55C5" w:rsidRPr="00303494">
        <w:rPr>
          <w:rFonts w:ascii="Arial" w:hAnsi="Arial" w:cs="Arial" w:hint="eastAsia"/>
          <w:sz w:val="22"/>
        </w:rPr>
        <w:t>s</w:t>
      </w:r>
      <w:r w:rsidR="005F2F37" w:rsidRPr="00303494">
        <w:rPr>
          <w:rFonts w:ascii="Arial" w:hAnsi="Arial" w:cs="Arial"/>
          <w:sz w:val="22"/>
        </w:rPr>
        <w:t xml:space="preserve"> has yet to be legislated. The number of indictees also grows nearly tenfold in 2015 from merely 49 in 2011.</w:t>
      </w:r>
    </w:p>
    <w:p w:rsidR="005F2F37" w:rsidRPr="00303494" w:rsidRDefault="000A5D51" w:rsidP="005F2F37">
      <w:pPr>
        <w:rPr>
          <w:rFonts w:ascii="Arial" w:hAnsi="Arial" w:cs="Arial"/>
          <w:sz w:val="22"/>
        </w:rPr>
      </w:pPr>
      <w:r>
        <w:rPr>
          <w:rFonts w:ascii="Arial" w:hAnsi="Arial" w:cs="Arial" w:hint="eastAsia"/>
          <w:sz w:val="22"/>
        </w:rPr>
        <w:t>80.</w:t>
      </w:r>
      <w:r w:rsidR="005F2F37" w:rsidRPr="00303494">
        <w:rPr>
          <w:rFonts w:ascii="Arial" w:hAnsi="Arial" w:cs="Arial"/>
          <w:sz w:val="22"/>
        </w:rPr>
        <w:t xml:space="preserve">  The 2016 National Child Abuse Status Report says that the number of repeated child abuse in 2016 was 1,591, accounting for 8.5% of the entire child abuse. As repeated abuse which incurs within a year from the initial identification of the abuse takes up 48.8%, a 6.4%</w:t>
      </w:r>
      <w:r w:rsidR="00FC42A1" w:rsidRPr="00303494">
        <w:rPr>
          <w:rFonts w:ascii="Arial" w:hAnsi="Arial" w:cs="Arial" w:hint="eastAsia"/>
          <w:sz w:val="22"/>
        </w:rPr>
        <w:t>p</w:t>
      </w:r>
      <w:r w:rsidR="005F2F37" w:rsidRPr="00303494">
        <w:rPr>
          <w:rFonts w:ascii="Arial" w:hAnsi="Arial" w:cs="Arial"/>
          <w:sz w:val="22"/>
        </w:rPr>
        <w:t xml:space="preserve"> year-on-year increase, it is critical to prevent the repetition of the crime and intervene at an early stage so that the abuse does not become routine. The Ministry of Health and Welfare regards the incidence of repeated abuse as a performance benchmark; however, it fails to offer specific plans on how to manage an abuse case effectively to stop repetition and how </w:t>
      </w:r>
      <w:r w:rsidR="005F2F37" w:rsidRPr="00303494">
        <w:rPr>
          <w:rFonts w:ascii="Arial" w:hAnsi="Arial" w:cs="Arial"/>
          <w:sz w:val="22"/>
        </w:rPr>
        <w:lastRenderedPageBreak/>
        <w:t>to pr</w:t>
      </w:r>
      <w:r w:rsidR="00FC42A1" w:rsidRPr="00303494">
        <w:rPr>
          <w:rFonts w:ascii="Arial" w:hAnsi="Arial" w:cs="Arial"/>
          <w:sz w:val="22"/>
        </w:rPr>
        <w:t>ovide professional service.</w:t>
      </w:r>
    </w:p>
    <w:p w:rsidR="005F2F37" w:rsidRPr="00303494" w:rsidRDefault="005F2F37" w:rsidP="002705A3">
      <w:pPr>
        <w:pStyle w:val="5"/>
        <w:ind w:left="680" w:right="200" w:hanging="480"/>
      </w:pPr>
      <w:r w:rsidRPr="00303494">
        <w:t xml:space="preserve">Education, Treatment, </w:t>
      </w:r>
      <w:r w:rsidR="006B5145" w:rsidRPr="00303494">
        <w:rPr>
          <w:rFonts w:hint="eastAsia"/>
        </w:rPr>
        <w:t>e</w:t>
      </w:r>
      <w:r w:rsidRPr="00303494">
        <w:t>tc. for Child Abusers</w:t>
      </w:r>
    </w:p>
    <w:p w:rsidR="005F2F37" w:rsidRPr="00A346A5" w:rsidRDefault="000A5D51" w:rsidP="005F2F37">
      <w:pPr>
        <w:rPr>
          <w:rFonts w:ascii="Arial" w:hAnsi="Arial" w:cs="Arial"/>
          <w:w w:val="98"/>
          <w:sz w:val="22"/>
        </w:rPr>
      </w:pPr>
      <w:r w:rsidRPr="00A346A5">
        <w:rPr>
          <w:rFonts w:ascii="Arial" w:hAnsi="Arial" w:cs="Arial" w:hint="eastAsia"/>
          <w:w w:val="98"/>
          <w:sz w:val="22"/>
        </w:rPr>
        <w:t>81.</w:t>
      </w:r>
      <w:r w:rsidR="005F2F37" w:rsidRPr="00A346A5">
        <w:rPr>
          <w:rFonts w:ascii="Arial" w:hAnsi="Arial" w:cs="Arial"/>
          <w:w w:val="98"/>
          <w:sz w:val="22"/>
        </w:rPr>
        <w:t xml:space="preserve">  Offenders who are not subject to the court's protective disposition, order</w:t>
      </w:r>
      <w:r w:rsidR="006B5145" w:rsidRPr="00A346A5">
        <w:rPr>
          <w:rFonts w:ascii="Arial" w:hAnsi="Arial" w:cs="Arial" w:hint="eastAsia"/>
          <w:w w:val="98"/>
          <w:sz w:val="22"/>
        </w:rPr>
        <w:t>,</w:t>
      </w:r>
      <w:r w:rsidR="005F2F37" w:rsidRPr="00A346A5">
        <w:rPr>
          <w:rFonts w:ascii="Arial" w:hAnsi="Arial" w:cs="Arial"/>
          <w:w w:val="98"/>
          <w:sz w:val="22"/>
        </w:rPr>
        <w:t xml:space="preserve"> or punishment hardly volunteer to complete education or therapy recommended by a child protection agency. While the Child Welfare Act states that child abusers shall conscientiously participate in education and psychological therapy when the head of each child protection agency recommends them to do so, there is no </w:t>
      </w:r>
      <w:r w:rsidR="006B5145" w:rsidRPr="00A346A5">
        <w:rPr>
          <w:rFonts w:ascii="Arial" w:hAnsi="Arial" w:cs="Arial" w:hint="eastAsia"/>
          <w:w w:val="98"/>
          <w:sz w:val="22"/>
        </w:rPr>
        <w:t>san</w:t>
      </w:r>
      <w:r w:rsidR="005F2F37" w:rsidRPr="00A346A5">
        <w:rPr>
          <w:rFonts w:ascii="Arial" w:hAnsi="Arial" w:cs="Arial"/>
          <w:w w:val="98"/>
          <w:sz w:val="22"/>
        </w:rPr>
        <w:t>ctions against those who do not participate.</w:t>
      </w:r>
    </w:p>
    <w:p w:rsidR="005F2F37" w:rsidRPr="000A5D51" w:rsidRDefault="000A5D51" w:rsidP="005F2F37">
      <w:pPr>
        <w:rPr>
          <w:rFonts w:ascii="Arial" w:hAnsi="Arial" w:cs="Arial"/>
          <w:sz w:val="22"/>
        </w:rPr>
      </w:pPr>
      <w:r>
        <w:rPr>
          <w:rFonts w:ascii="Arial" w:hAnsi="Arial" w:cs="Arial" w:hint="eastAsia"/>
          <w:sz w:val="22"/>
        </w:rPr>
        <w:t xml:space="preserve">82.  </w:t>
      </w:r>
      <w:r w:rsidR="005F2F37" w:rsidRPr="00303494">
        <w:rPr>
          <w:rFonts w:ascii="Arial" w:hAnsi="Arial" w:cs="Arial"/>
          <w:sz w:val="22"/>
        </w:rPr>
        <w:t xml:space="preserve">As of 2016, the most frequent service provided to offenders was counseling, 78.1%. Offenders ordered by the court were offered with offender entrusted program, 8.4%, psychological therapy, 6.4%, child family bonding service, 1.4%, medical service, 3.3%, etc. The violated children were provided with counseling, 48.9%, temporary sheltering, 32.5%, psychological therapy, 7.4%, family bonding service, 2.5%, etc. </w:t>
      </w:r>
      <w:r w:rsidR="006B173A" w:rsidRPr="00303494">
        <w:rPr>
          <w:rFonts w:ascii="Arial" w:hAnsi="Arial" w:cs="Arial" w:hint="eastAsia"/>
          <w:sz w:val="22"/>
        </w:rPr>
        <w:t xml:space="preserve">Parents or family of the violated children were provided </w:t>
      </w:r>
      <w:r w:rsidR="006B173A" w:rsidRPr="00303494">
        <w:rPr>
          <w:rFonts w:ascii="Arial" w:hAnsi="Arial" w:cs="Arial"/>
          <w:sz w:val="22"/>
        </w:rPr>
        <w:t xml:space="preserve">with counseling, </w:t>
      </w:r>
      <w:r w:rsidR="006B173A" w:rsidRPr="00303494">
        <w:rPr>
          <w:rFonts w:ascii="Arial" w:hAnsi="Arial" w:cs="Arial" w:hint="eastAsia"/>
          <w:sz w:val="22"/>
        </w:rPr>
        <w:t>89</w:t>
      </w:r>
      <w:r w:rsidR="006B173A" w:rsidRPr="00303494">
        <w:rPr>
          <w:rFonts w:ascii="Arial" w:hAnsi="Arial" w:cs="Arial"/>
          <w:sz w:val="22"/>
        </w:rPr>
        <w:t xml:space="preserve">.9%, psychological therapy, </w:t>
      </w:r>
      <w:r w:rsidR="006B173A" w:rsidRPr="00303494">
        <w:rPr>
          <w:rFonts w:ascii="Arial" w:hAnsi="Arial" w:cs="Arial" w:hint="eastAsia"/>
          <w:sz w:val="22"/>
        </w:rPr>
        <w:t>4</w:t>
      </w:r>
      <w:r w:rsidR="006B173A" w:rsidRPr="00303494">
        <w:rPr>
          <w:rFonts w:ascii="Arial" w:hAnsi="Arial" w:cs="Arial"/>
          <w:sz w:val="22"/>
        </w:rPr>
        <w:t>.</w:t>
      </w:r>
      <w:r w:rsidR="006B173A" w:rsidRPr="00303494">
        <w:rPr>
          <w:rFonts w:ascii="Arial" w:hAnsi="Arial" w:cs="Arial" w:hint="eastAsia"/>
          <w:sz w:val="22"/>
        </w:rPr>
        <w:t>5</w:t>
      </w:r>
      <w:r w:rsidR="006B173A" w:rsidRPr="00303494">
        <w:rPr>
          <w:rFonts w:ascii="Arial" w:hAnsi="Arial" w:cs="Arial"/>
          <w:sz w:val="22"/>
        </w:rPr>
        <w:t>%, family bonding service, 2.</w:t>
      </w:r>
      <w:r w:rsidR="006B173A" w:rsidRPr="00303494">
        <w:rPr>
          <w:rFonts w:ascii="Arial" w:hAnsi="Arial" w:cs="Arial" w:hint="eastAsia"/>
          <w:sz w:val="22"/>
        </w:rPr>
        <w:t>4</w:t>
      </w:r>
      <w:r w:rsidR="006B173A" w:rsidRPr="00303494">
        <w:rPr>
          <w:rFonts w:ascii="Arial" w:hAnsi="Arial" w:cs="Arial"/>
          <w:sz w:val="22"/>
        </w:rPr>
        <w:t>%, etc.</w:t>
      </w:r>
      <w:r w:rsidR="006B173A" w:rsidRPr="00303494">
        <w:rPr>
          <w:rFonts w:ascii="Arial" w:hAnsi="Arial" w:cs="Arial" w:hint="eastAsia"/>
          <w:sz w:val="22"/>
        </w:rPr>
        <w:t xml:space="preserve"> </w:t>
      </w:r>
      <w:r w:rsidR="005F2F37" w:rsidRPr="00303494">
        <w:rPr>
          <w:rFonts w:ascii="Arial" w:hAnsi="Arial" w:cs="Arial"/>
          <w:sz w:val="22"/>
        </w:rPr>
        <w:t xml:space="preserve">Counseling tops the list of services with family oriented intervention program </w:t>
      </w:r>
      <w:r w:rsidR="006B5145" w:rsidRPr="00303494">
        <w:rPr>
          <w:rFonts w:ascii="Arial" w:hAnsi="Arial" w:cs="Arial"/>
          <w:sz w:val="22"/>
        </w:rPr>
        <w:t>and service being insufficient.</w:t>
      </w:r>
    </w:p>
    <w:p w:rsidR="005F2F37" w:rsidRPr="00303494" w:rsidRDefault="005F2F37" w:rsidP="002705A3">
      <w:pPr>
        <w:pStyle w:val="5"/>
        <w:ind w:left="680" w:right="200" w:hanging="480"/>
      </w:pPr>
      <w:r w:rsidRPr="00303494">
        <w:t>Public Defender for Child Victims</w:t>
      </w:r>
    </w:p>
    <w:p w:rsidR="005F2F37" w:rsidRPr="00303494" w:rsidRDefault="000A5D51" w:rsidP="005F2F37">
      <w:pPr>
        <w:rPr>
          <w:rFonts w:ascii="Arial" w:hAnsi="Arial" w:cs="Arial"/>
          <w:sz w:val="22"/>
        </w:rPr>
      </w:pPr>
      <w:r>
        <w:rPr>
          <w:rFonts w:ascii="Arial" w:hAnsi="Arial" w:cs="Arial" w:hint="eastAsia"/>
          <w:sz w:val="22"/>
        </w:rPr>
        <w:t>83.</w:t>
      </w:r>
      <w:r w:rsidR="005F2F37" w:rsidRPr="00303494">
        <w:rPr>
          <w:rFonts w:ascii="Arial" w:hAnsi="Arial" w:cs="Arial"/>
          <w:sz w:val="22"/>
        </w:rPr>
        <w:t xml:space="preserve">  The NHRCK recommended the Minister of Justice in 2016 that a public defender shall be assigned to a victim in the course of criminal procedure as well as for a victim protection order case in order to provide a victim with substantive support. However, the Ministry of Justice has declined to accept the recommendation as it might go against a victim's wish and it would be better to rely on the court</w:t>
      </w:r>
      <w:r w:rsidR="006B5145" w:rsidRPr="00303494">
        <w:rPr>
          <w:rFonts w:ascii="Arial" w:hAnsi="Arial" w:cs="Arial"/>
          <w:sz w:val="22"/>
        </w:rPr>
        <w:t>'s comprehensive judgment.</w:t>
      </w:r>
    </w:p>
    <w:p w:rsidR="005F2F37" w:rsidRPr="00303494" w:rsidRDefault="005F2F37" w:rsidP="005F2F37">
      <w:pPr>
        <w:rPr>
          <w:rFonts w:ascii="Arial" w:hAnsi="Arial" w:cs="Arial"/>
          <w:sz w:val="22"/>
        </w:rPr>
      </w:pPr>
      <w:r w:rsidRPr="00303494">
        <w:rPr>
          <w:rFonts w:ascii="Arial" w:hAnsi="Arial" w:cs="Arial"/>
          <w:sz w:val="22"/>
        </w:rPr>
        <w:t>2) Questions</w:t>
      </w:r>
    </w:p>
    <w:p w:rsidR="005F2F37" w:rsidRPr="00303494" w:rsidRDefault="000A5D51" w:rsidP="005F2F37">
      <w:pPr>
        <w:rPr>
          <w:rFonts w:ascii="Arial" w:hAnsi="Arial" w:cs="Arial"/>
          <w:sz w:val="22"/>
        </w:rPr>
      </w:pPr>
      <w:r>
        <w:rPr>
          <w:rFonts w:ascii="Arial" w:hAnsi="Arial" w:cs="Arial" w:hint="eastAsia"/>
          <w:sz w:val="22"/>
        </w:rPr>
        <w:t xml:space="preserve">84. </w:t>
      </w:r>
      <w:r w:rsidR="005F2F37" w:rsidRPr="00303494">
        <w:rPr>
          <w:rFonts w:ascii="Arial" w:hAnsi="Arial" w:cs="Arial"/>
          <w:sz w:val="22"/>
        </w:rPr>
        <w:t xml:space="preserve"> What is the reason behind the surge in child abuse? Please present the government's</w:t>
      </w:r>
      <w:r w:rsidR="006B5145" w:rsidRPr="00303494">
        <w:rPr>
          <w:rFonts w:ascii="Arial" w:hAnsi="Arial" w:cs="Arial"/>
          <w:sz w:val="22"/>
        </w:rPr>
        <w:t xml:space="preserve"> plan to eradicate child abuse.</w:t>
      </w:r>
    </w:p>
    <w:p w:rsidR="005F2F37" w:rsidRDefault="000A5D51" w:rsidP="005F2F37">
      <w:pPr>
        <w:rPr>
          <w:rFonts w:ascii="Arial" w:hAnsi="Arial" w:cs="Arial"/>
          <w:sz w:val="22"/>
        </w:rPr>
      </w:pPr>
      <w:r>
        <w:rPr>
          <w:rFonts w:ascii="Arial" w:hAnsi="Arial" w:cs="Arial" w:hint="eastAsia"/>
          <w:sz w:val="22"/>
        </w:rPr>
        <w:t xml:space="preserve">85. </w:t>
      </w:r>
      <w:r w:rsidR="005F2F37" w:rsidRPr="00303494">
        <w:rPr>
          <w:rFonts w:ascii="Arial" w:hAnsi="Arial" w:cs="Arial"/>
          <w:sz w:val="22"/>
        </w:rPr>
        <w:t xml:space="preserve"> Please evaluate the performance of policies to prevent repetition of </w:t>
      </w:r>
      <w:r w:rsidR="006B5145" w:rsidRPr="00303494">
        <w:rPr>
          <w:rFonts w:ascii="Arial" w:hAnsi="Arial" w:cs="Arial"/>
          <w:sz w:val="22"/>
        </w:rPr>
        <w:t>abuse and present future plans.</w:t>
      </w:r>
    </w:p>
    <w:p w:rsidR="00440816" w:rsidRPr="00303494" w:rsidRDefault="00440816" w:rsidP="005F2F37">
      <w:pPr>
        <w:rPr>
          <w:rFonts w:ascii="Arial" w:hAnsi="Arial" w:cs="Arial"/>
          <w:sz w:val="22"/>
        </w:rPr>
      </w:pPr>
    </w:p>
    <w:p w:rsidR="005F2F37" w:rsidRPr="00303494" w:rsidRDefault="000A5D51" w:rsidP="005F2F37">
      <w:pPr>
        <w:rPr>
          <w:rFonts w:ascii="Arial" w:hAnsi="Arial" w:cs="Arial"/>
          <w:sz w:val="22"/>
        </w:rPr>
      </w:pPr>
      <w:r>
        <w:rPr>
          <w:rFonts w:ascii="Arial" w:hAnsi="Arial" w:cs="Arial" w:hint="eastAsia"/>
          <w:sz w:val="22"/>
        </w:rPr>
        <w:t xml:space="preserve">86. </w:t>
      </w:r>
      <w:r w:rsidR="005F2F37" w:rsidRPr="00303494">
        <w:rPr>
          <w:rFonts w:ascii="Arial" w:hAnsi="Arial" w:cs="Arial"/>
          <w:sz w:val="22"/>
        </w:rPr>
        <w:t xml:space="preserve"> Does the government have any intervention strategy depending on various types or characteristics of offenders? Please include any future plan regarding the scale of relevant budget, program developm</w:t>
      </w:r>
      <w:r w:rsidR="006B5145" w:rsidRPr="00303494">
        <w:rPr>
          <w:rFonts w:ascii="Arial" w:hAnsi="Arial" w:cs="Arial"/>
          <w:sz w:val="22"/>
        </w:rPr>
        <w:t>ent or nurturing professionals.</w:t>
      </w:r>
    </w:p>
    <w:p w:rsidR="005F2F37" w:rsidRPr="00303494" w:rsidRDefault="000A5D51" w:rsidP="005F2F37">
      <w:pPr>
        <w:rPr>
          <w:rFonts w:ascii="Arial" w:hAnsi="Arial" w:cs="Arial"/>
          <w:sz w:val="22"/>
        </w:rPr>
      </w:pPr>
      <w:r>
        <w:rPr>
          <w:rFonts w:ascii="Arial" w:hAnsi="Arial" w:cs="Arial" w:hint="eastAsia"/>
          <w:sz w:val="22"/>
        </w:rPr>
        <w:t xml:space="preserve">87. </w:t>
      </w:r>
      <w:r w:rsidR="005F2F37" w:rsidRPr="00303494">
        <w:rPr>
          <w:rFonts w:ascii="Arial" w:hAnsi="Arial" w:cs="Arial"/>
          <w:sz w:val="22"/>
        </w:rPr>
        <w:t xml:space="preserve"> Does the government carry any plan to protect the legal rights of abused children?</w:t>
      </w:r>
    </w:p>
    <w:p w:rsidR="00DF55C5" w:rsidRPr="000A5D51" w:rsidRDefault="00DF55C5" w:rsidP="005F2F37">
      <w:pPr>
        <w:rPr>
          <w:rFonts w:ascii="Arial" w:hAnsi="Arial" w:cs="Arial"/>
          <w:sz w:val="22"/>
        </w:rPr>
      </w:pPr>
    </w:p>
    <w:p w:rsidR="00DF55C5" w:rsidRPr="00303494" w:rsidRDefault="00DF55C5" w:rsidP="002705A3">
      <w:pPr>
        <w:pStyle w:val="4"/>
        <w:ind w:left="671" w:right="200" w:hanging="471"/>
      </w:pPr>
      <w:bookmarkStart w:id="39" w:name="_Toc531358587"/>
      <w:r w:rsidRPr="00303494">
        <w:t>Issue 26. School Violence</w:t>
      </w:r>
      <w:bookmarkEnd w:id="39"/>
    </w:p>
    <w:p w:rsidR="00DF55C5" w:rsidRPr="000A5D51" w:rsidRDefault="00DF55C5" w:rsidP="00DF55C5">
      <w:pPr>
        <w:rPr>
          <w:rFonts w:ascii="Arial" w:hAnsi="Arial" w:cs="Arial"/>
          <w:b/>
          <w:sz w:val="22"/>
        </w:rPr>
      </w:pPr>
    </w:p>
    <w:p w:rsidR="00DF55C5" w:rsidRPr="00303494" w:rsidRDefault="00DF55C5" w:rsidP="00DF55C5">
      <w:pPr>
        <w:rPr>
          <w:rFonts w:ascii="Arial" w:hAnsi="Arial" w:cs="Arial"/>
          <w:sz w:val="22"/>
        </w:rPr>
      </w:pPr>
      <w:r w:rsidRPr="00303494">
        <w:rPr>
          <w:rFonts w:ascii="Arial" w:hAnsi="Arial" w:cs="Arial"/>
          <w:sz w:val="22"/>
        </w:rPr>
        <w:lastRenderedPageBreak/>
        <w:t>1) Current status</w:t>
      </w:r>
    </w:p>
    <w:p w:rsidR="00DF55C5" w:rsidRPr="00303494" w:rsidRDefault="000A5D51" w:rsidP="00DF55C5">
      <w:pPr>
        <w:rPr>
          <w:rFonts w:ascii="Arial" w:hAnsi="Arial" w:cs="Arial"/>
          <w:sz w:val="22"/>
        </w:rPr>
      </w:pPr>
      <w:r>
        <w:rPr>
          <w:rFonts w:ascii="Arial" w:hAnsi="Arial" w:cs="Arial" w:hint="eastAsia"/>
          <w:sz w:val="22"/>
        </w:rPr>
        <w:t>88.</w:t>
      </w:r>
      <w:r w:rsidR="00DF55C5" w:rsidRPr="00303494">
        <w:rPr>
          <w:rFonts w:ascii="Arial" w:hAnsi="Arial" w:cs="Arial"/>
          <w:sz w:val="22"/>
        </w:rPr>
        <w:t xml:space="preserve">  The Act on the Prevention of and Countermeasures against Violence in Schools states that an autonomous committee for countermeasures against school violence shall deliberate on school violence and its d</w:t>
      </w:r>
      <w:r w:rsidR="006A5752" w:rsidRPr="00303494">
        <w:rPr>
          <w:rFonts w:ascii="Arial" w:hAnsi="Arial" w:cs="Arial" w:hint="eastAsia"/>
          <w:sz w:val="22"/>
        </w:rPr>
        <w:t>ecisio</w:t>
      </w:r>
      <w:r w:rsidR="00DF55C5" w:rsidRPr="00303494">
        <w:rPr>
          <w:rFonts w:ascii="Arial" w:hAnsi="Arial" w:cs="Arial"/>
          <w:sz w:val="22"/>
        </w:rPr>
        <w:t>n shall be documented in Comprehensive Evaluation System of High School Life Records. Hence, the number of app</w:t>
      </w:r>
      <w:r w:rsidR="006A5752" w:rsidRPr="00303494">
        <w:rPr>
          <w:rFonts w:ascii="Arial" w:hAnsi="Arial" w:cs="Arial" w:hint="eastAsia"/>
          <w:sz w:val="22"/>
        </w:rPr>
        <w:t>lications for retrial</w:t>
      </w:r>
      <w:r w:rsidR="00DF55C5" w:rsidRPr="00303494">
        <w:rPr>
          <w:rFonts w:ascii="Arial" w:hAnsi="Arial" w:cs="Arial"/>
          <w:sz w:val="22"/>
        </w:rPr>
        <w:t xml:space="preserve"> has also been jumping from 572 in 2012 to 1,299 in 2013 against the committees' decision while the number of administrative </w:t>
      </w:r>
      <w:r w:rsidR="006A5752" w:rsidRPr="00303494">
        <w:rPr>
          <w:rFonts w:ascii="Arial" w:hAnsi="Arial" w:cs="Arial" w:hint="eastAsia"/>
          <w:sz w:val="22"/>
        </w:rPr>
        <w:t>appeals</w:t>
      </w:r>
      <w:r w:rsidR="00DF55C5" w:rsidRPr="00303494">
        <w:rPr>
          <w:rFonts w:ascii="Arial" w:hAnsi="Arial" w:cs="Arial"/>
          <w:sz w:val="22"/>
        </w:rPr>
        <w:t xml:space="preserve"> has also risen from 17</w:t>
      </w:r>
      <w:r w:rsidR="00C7499E" w:rsidRPr="00303494">
        <w:rPr>
          <w:rFonts w:ascii="Arial" w:hAnsi="Arial" w:cs="Arial"/>
          <w:sz w:val="22"/>
        </w:rPr>
        <w:t>5 in 2012 to 423 in 2016.</w:t>
      </w:r>
    </w:p>
    <w:p w:rsidR="00DF55C5" w:rsidRPr="00303494" w:rsidRDefault="00DF55C5" w:rsidP="00DF55C5">
      <w:pPr>
        <w:rPr>
          <w:rFonts w:ascii="Arial" w:hAnsi="Arial" w:cs="Arial"/>
          <w:sz w:val="22"/>
        </w:rPr>
      </w:pPr>
    </w:p>
    <w:p w:rsidR="00DF55C5" w:rsidRPr="00303494" w:rsidRDefault="00DF55C5" w:rsidP="00DF55C5">
      <w:pPr>
        <w:rPr>
          <w:rFonts w:ascii="Arial" w:hAnsi="Arial" w:cs="Arial"/>
          <w:sz w:val="22"/>
        </w:rPr>
      </w:pPr>
      <w:r w:rsidRPr="00303494">
        <w:rPr>
          <w:rFonts w:ascii="Arial" w:hAnsi="Arial" w:cs="Arial"/>
          <w:sz w:val="22"/>
        </w:rPr>
        <w:t>2) Questions</w:t>
      </w:r>
    </w:p>
    <w:p w:rsidR="00DF55C5" w:rsidRPr="00303494" w:rsidRDefault="000A5D51" w:rsidP="00DF55C5">
      <w:pPr>
        <w:rPr>
          <w:rFonts w:ascii="Arial" w:hAnsi="Arial" w:cs="Arial"/>
          <w:sz w:val="22"/>
        </w:rPr>
      </w:pPr>
      <w:r>
        <w:rPr>
          <w:rFonts w:ascii="Arial" w:hAnsi="Arial" w:cs="Arial" w:hint="eastAsia"/>
          <w:sz w:val="22"/>
        </w:rPr>
        <w:t xml:space="preserve">89. </w:t>
      </w:r>
      <w:r w:rsidR="00DF55C5" w:rsidRPr="00303494">
        <w:rPr>
          <w:rFonts w:ascii="Arial" w:hAnsi="Arial" w:cs="Arial"/>
          <w:sz w:val="22"/>
        </w:rPr>
        <w:t xml:space="preserve"> Does the government </w:t>
      </w:r>
      <w:r w:rsidR="00392DCC" w:rsidRPr="00303494">
        <w:rPr>
          <w:rFonts w:ascii="Arial" w:hAnsi="Arial" w:cs="Arial" w:hint="eastAsia"/>
          <w:sz w:val="22"/>
        </w:rPr>
        <w:t>ha</w:t>
      </w:r>
      <w:r w:rsidR="00DF55C5" w:rsidRPr="00303494">
        <w:rPr>
          <w:rFonts w:ascii="Arial" w:hAnsi="Arial" w:cs="Arial"/>
          <w:sz w:val="22"/>
        </w:rPr>
        <w:t>ve any plan to address conflict arising from school violence? What is the government's policy to counteract school violence?</w:t>
      </w:r>
    </w:p>
    <w:p w:rsidR="00A346A5" w:rsidRDefault="00A346A5" w:rsidP="00DF55C5">
      <w:pPr>
        <w:rPr>
          <w:rFonts w:ascii="Arial" w:hAnsi="Arial" w:cs="Arial"/>
          <w:sz w:val="22"/>
        </w:rPr>
      </w:pPr>
    </w:p>
    <w:p w:rsidR="00A346A5" w:rsidRDefault="00A346A5" w:rsidP="00DF55C5">
      <w:pPr>
        <w:rPr>
          <w:rFonts w:ascii="Arial" w:hAnsi="Arial" w:cs="Arial"/>
          <w:sz w:val="22"/>
        </w:rPr>
      </w:pPr>
    </w:p>
    <w:p w:rsidR="00A346A5" w:rsidRDefault="00A346A5" w:rsidP="00DF55C5">
      <w:pPr>
        <w:rPr>
          <w:rFonts w:ascii="Arial" w:hAnsi="Arial" w:cs="Arial"/>
          <w:sz w:val="22"/>
        </w:rPr>
      </w:pPr>
    </w:p>
    <w:p w:rsidR="00A346A5" w:rsidRDefault="00A346A5" w:rsidP="00DF55C5">
      <w:pPr>
        <w:rPr>
          <w:rFonts w:ascii="Arial" w:hAnsi="Arial" w:cs="Arial"/>
          <w:sz w:val="22"/>
        </w:rPr>
      </w:pPr>
    </w:p>
    <w:p w:rsidR="00A346A5" w:rsidRDefault="00A346A5" w:rsidP="00DF55C5">
      <w:pPr>
        <w:rPr>
          <w:rFonts w:ascii="Arial" w:hAnsi="Arial" w:cs="Arial"/>
          <w:sz w:val="22"/>
        </w:rPr>
      </w:pPr>
    </w:p>
    <w:p w:rsidR="00A346A5" w:rsidRDefault="00A346A5" w:rsidP="00DF55C5">
      <w:pPr>
        <w:rPr>
          <w:rFonts w:ascii="Arial" w:hAnsi="Arial" w:cs="Arial"/>
          <w:sz w:val="22"/>
        </w:rPr>
      </w:pPr>
    </w:p>
    <w:p w:rsidR="00A346A5" w:rsidRPr="00303494" w:rsidRDefault="00A346A5" w:rsidP="00DF55C5">
      <w:pPr>
        <w:rPr>
          <w:rFonts w:ascii="Arial" w:hAnsi="Arial" w:cs="Arial"/>
          <w:sz w:val="22"/>
        </w:rPr>
      </w:pPr>
    </w:p>
    <w:p w:rsidR="00392DCC" w:rsidRPr="002705A3" w:rsidRDefault="00392DCC" w:rsidP="002705A3">
      <w:pPr>
        <w:pStyle w:val="3"/>
        <w:ind w:left="1150" w:hanging="550"/>
      </w:pPr>
      <w:bookmarkStart w:id="40" w:name="_Toc531358588"/>
      <w:r w:rsidRPr="002705A3">
        <w:t xml:space="preserve">2. </w:t>
      </w:r>
      <w:r w:rsidRPr="002705A3">
        <w:rPr>
          <w:rFonts w:hint="eastAsia"/>
        </w:rPr>
        <w:t xml:space="preserve">The </w:t>
      </w:r>
      <w:r w:rsidRPr="002705A3">
        <w:t>Right Not To Be Subjected To Corporal Punishment, Torture, and Inhumane Treatment</w:t>
      </w:r>
      <w:bookmarkEnd w:id="40"/>
    </w:p>
    <w:p w:rsidR="00392DCC" w:rsidRPr="00303494" w:rsidRDefault="00392DCC" w:rsidP="00392DCC">
      <w:pPr>
        <w:rPr>
          <w:rFonts w:ascii="Arial" w:hAnsi="Arial" w:cs="Arial"/>
          <w:sz w:val="22"/>
        </w:rPr>
      </w:pPr>
    </w:p>
    <w:p w:rsidR="00392DCC" w:rsidRPr="00303494" w:rsidRDefault="00392DCC" w:rsidP="002705A3">
      <w:pPr>
        <w:pStyle w:val="4"/>
        <w:ind w:left="671" w:right="200" w:hanging="471"/>
      </w:pPr>
      <w:bookmarkStart w:id="41" w:name="_Toc531358589"/>
      <w:r w:rsidRPr="00303494">
        <w:t>Issue 27. Corporal Punishment and Alternative Disciplines</w:t>
      </w:r>
      <w:bookmarkEnd w:id="41"/>
    </w:p>
    <w:p w:rsidR="00392DCC" w:rsidRPr="00303494" w:rsidRDefault="00392DCC" w:rsidP="00392DCC">
      <w:pPr>
        <w:rPr>
          <w:rFonts w:ascii="Arial" w:hAnsi="Arial" w:cs="Arial"/>
          <w:sz w:val="22"/>
        </w:rPr>
      </w:pPr>
    </w:p>
    <w:p w:rsidR="00392DCC" w:rsidRPr="00303494" w:rsidRDefault="00392DCC" w:rsidP="00392DCC">
      <w:pPr>
        <w:rPr>
          <w:rFonts w:ascii="Arial" w:hAnsi="Arial" w:cs="Arial"/>
          <w:sz w:val="22"/>
        </w:rPr>
      </w:pPr>
      <w:r w:rsidRPr="00303494">
        <w:rPr>
          <w:rFonts w:ascii="Arial" w:hAnsi="Arial" w:cs="Arial"/>
          <w:sz w:val="22"/>
        </w:rPr>
        <w:t>1) Current status</w:t>
      </w:r>
    </w:p>
    <w:p w:rsidR="00392DCC" w:rsidRPr="00303494" w:rsidRDefault="000A5D51" w:rsidP="00392DCC">
      <w:pPr>
        <w:rPr>
          <w:rFonts w:ascii="Arial" w:hAnsi="Arial" w:cs="Arial"/>
          <w:sz w:val="22"/>
        </w:rPr>
      </w:pPr>
      <w:r>
        <w:rPr>
          <w:rFonts w:ascii="Arial" w:hAnsi="Arial" w:cs="Arial" w:hint="eastAsia"/>
          <w:sz w:val="22"/>
        </w:rPr>
        <w:t>90.</w:t>
      </w:r>
      <w:r w:rsidR="00392DCC" w:rsidRPr="00303494">
        <w:rPr>
          <w:rFonts w:ascii="Arial" w:hAnsi="Arial" w:cs="Arial"/>
          <w:sz w:val="22"/>
        </w:rPr>
        <w:t xml:space="preserve">  The Enforcement Decree of the Elementary and Secondary Education Act explicitly bans direct corporal punishment; however, it does not offer any </w:t>
      </w:r>
      <w:r w:rsidR="009C5776" w:rsidRPr="00303494">
        <w:rPr>
          <w:rFonts w:ascii="Arial" w:hAnsi="Arial" w:cs="Arial" w:hint="eastAsia"/>
          <w:sz w:val="22"/>
        </w:rPr>
        <w:t>san</w:t>
      </w:r>
      <w:r w:rsidR="00392DCC" w:rsidRPr="00303494">
        <w:rPr>
          <w:rFonts w:ascii="Arial" w:hAnsi="Arial" w:cs="Arial"/>
          <w:sz w:val="22"/>
        </w:rPr>
        <w:t>ction upon violation. In addition, any prohibition against indirect corporal punishment such as group punishment or nose-in-the-corner is not included.</w:t>
      </w:r>
      <w:r w:rsidR="00D44A7C" w:rsidRPr="00303494">
        <w:rPr>
          <w:rFonts w:ascii="Arial" w:hAnsi="Arial" w:cs="Arial" w:hint="eastAsia"/>
          <w:sz w:val="22"/>
        </w:rPr>
        <w:t xml:space="preserve"> </w:t>
      </w:r>
      <w:r w:rsidR="00392DCC" w:rsidRPr="00303494">
        <w:rPr>
          <w:rFonts w:ascii="Arial" w:hAnsi="Arial" w:cs="Arial"/>
          <w:sz w:val="22"/>
        </w:rPr>
        <w:t>The periodic report contains, instead, students' autonomous court by the Seoul Metropolitan Office of Education, school life scoring systems, volunteering, and student life coaching by the Gyeonggi Provincial Office of Education in regards to alternative programs replacing corporal punishment (para. 78).</w:t>
      </w:r>
    </w:p>
    <w:p w:rsidR="00392DCC" w:rsidRPr="00303494" w:rsidRDefault="000A5D51" w:rsidP="00392DCC">
      <w:pPr>
        <w:rPr>
          <w:rFonts w:ascii="Arial" w:hAnsi="Arial" w:cs="Arial"/>
          <w:sz w:val="22"/>
        </w:rPr>
      </w:pPr>
      <w:r>
        <w:rPr>
          <w:rFonts w:ascii="Arial" w:hAnsi="Arial" w:cs="Arial" w:hint="eastAsia"/>
          <w:sz w:val="22"/>
        </w:rPr>
        <w:lastRenderedPageBreak/>
        <w:t>91.</w:t>
      </w:r>
      <w:r w:rsidR="00392DCC" w:rsidRPr="00303494">
        <w:rPr>
          <w:rFonts w:ascii="Arial" w:hAnsi="Arial" w:cs="Arial"/>
          <w:sz w:val="22"/>
        </w:rPr>
        <w:t xml:space="preserve">  The Civil Act does not explicitly prohibit domestic corporal punishment. The Child Welfare Act stipulates that no protectors of children shall inflict physical pain or psychological pain on the children and bans committing physical abuse against a child that may hurt his/her body or injure his/her physical health and development; however, as the Civil Act grants parents the right to take disciplinary action, it is hard to stop domestic violence against children unless it escalates into abuse which clearly hurts their body or injures their physical health and development.</w:t>
      </w:r>
    </w:p>
    <w:p w:rsidR="00392DCC" w:rsidRPr="00303494" w:rsidRDefault="00392DCC" w:rsidP="00392DCC">
      <w:pPr>
        <w:rPr>
          <w:rFonts w:ascii="Arial" w:hAnsi="Arial" w:cs="Arial"/>
          <w:sz w:val="22"/>
        </w:rPr>
      </w:pPr>
    </w:p>
    <w:p w:rsidR="00392DCC" w:rsidRPr="00303494" w:rsidRDefault="00392DCC" w:rsidP="00392DCC">
      <w:pPr>
        <w:rPr>
          <w:rFonts w:ascii="Arial" w:hAnsi="Arial" w:cs="Arial"/>
          <w:sz w:val="22"/>
        </w:rPr>
      </w:pPr>
      <w:r w:rsidRPr="00303494">
        <w:rPr>
          <w:rFonts w:ascii="Arial" w:hAnsi="Arial" w:cs="Arial"/>
          <w:sz w:val="22"/>
        </w:rPr>
        <w:t>2) Questions</w:t>
      </w:r>
    </w:p>
    <w:p w:rsidR="00392DCC" w:rsidRPr="00303494" w:rsidRDefault="000A5D51" w:rsidP="00392DCC">
      <w:pPr>
        <w:rPr>
          <w:rFonts w:ascii="Arial" w:hAnsi="Arial" w:cs="Arial"/>
          <w:sz w:val="22"/>
        </w:rPr>
      </w:pPr>
      <w:r>
        <w:rPr>
          <w:rFonts w:ascii="Arial" w:hAnsi="Arial" w:cs="Arial" w:hint="eastAsia"/>
          <w:sz w:val="22"/>
        </w:rPr>
        <w:t xml:space="preserve">92. </w:t>
      </w:r>
      <w:r w:rsidR="00392DCC" w:rsidRPr="00303494">
        <w:rPr>
          <w:rFonts w:ascii="Arial" w:hAnsi="Arial" w:cs="Arial"/>
          <w:sz w:val="22"/>
        </w:rPr>
        <w:t xml:space="preserve"> What does the government plan to replace corporal punishment with alternative disciplines?</w:t>
      </w:r>
    </w:p>
    <w:p w:rsidR="006A5752" w:rsidRPr="00303494" w:rsidRDefault="000A5D51" w:rsidP="00392DCC">
      <w:pPr>
        <w:rPr>
          <w:rFonts w:ascii="Arial" w:hAnsi="Arial" w:cs="Arial"/>
          <w:sz w:val="22"/>
        </w:rPr>
      </w:pPr>
      <w:r>
        <w:rPr>
          <w:rFonts w:ascii="Arial" w:hAnsi="Arial" w:cs="Arial" w:hint="eastAsia"/>
          <w:sz w:val="22"/>
        </w:rPr>
        <w:t xml:space="preserve">93. </w:t>
      </w:r>
      <w:r w:rsidR="00392DCC" w:rsidRPr="00303494">
        <w:rPr>
          <w:rFonts w:ascii="Arial" w:hAnsi="Arial" w:cs="Arial"/>
          <w:sz w:val="22"/>
        </w:rPr>
        <w:t xml:space="preserve"> What are the government's measures to eradicate all forms of physical violence against children including corporal punishment at school and home?</w:t>
      </w:r>
    </w:p>
    <w:p w:rsidR="00D44A7C" w:rsidRDefault="00D44A7C" w:rsidP="00392DCC">
      <w:pPr>
        <w:rPr>
          <w:rFonts w:ascii="Arial" w:hAnsi="Arial" w:cs="Arial"/>
          <w:sz w:val="22"/>
        </w:rPr>
      </w:pPr>
    </w:p>
    <w:p w:rsidR="00A346A5" w:rsidRDefault="00A346A5" w:rsidP="00392DCC">
      <w:pPr>
        <w:rPr>
          <w:rFonts w:ascii="Arial" w:hAnsi="Arial" w:cs="Arial"/>
          <w:sz w:val="22"/>
        </w:rPr>
      </w:pPr>
    </w:p>
    <w:p w:rsidR="00A346A5" w:rsidRDefault="00A346A5" w:rsidP="00392DCC">
      <w:pPr>
        <w:rPr>
          <w:rFonts w:ascii="Arial" w:hAnsi="Arial" w:cs="Arial"/>
          <w:sz w:val="22"/>
        </w:rPr>
      </w:pPr>
    </w:p>
    <w:p w:rsidR="00A346A5" w:rsidRPr="00303494" w:rsidRDefault="00A346A5" w:rsidP="00392DCC">
      <w:pPr>
        <w:rPr>
          <w:rFonts w:ascii="Arial" w:hAnsi="Arial" w:cs="Arial"/>
          <w:sz w:val="22"/>
        </w:rPr>
      </w:pPr>
    </w:p>
    <w:p w:rsidR="00D44A7C" w:rsidRPr="00303494" w:rsidRDefault="00D44A7C" w:rsidP="002705A3">
      <w:pPr>
        <w:pStyle w:val="4"/>
        <w:ind w:left="671" w:right="200" w:hanging="471"/>
      </w:pPr>
      <w:bookmarkStart w:id="42" w:name="_Toc531358590"/>
      <w:r w:rsidRPr="00303494">
        <w:t xml:space="preserve">Issue 28. Seongam Academy: </w:t>
      </w:r>
      <w:r w:rsidRPr="00303494">
        <w:rPr>
          <w:rFonts w:hint="eastAsia"/>
        </w:rPr>
        <w:t xml:space="preserve">The </w:t>
      </w:r>
      <w:r w:rsidRPr="00303494">
        <w:t>Right Not To Be Subjected To Inhumane Treatment</w:t>
      </w:r>
      <w:bookmarkEnd w:id="42"/>
    </w:p>
    <w:p w:rsidR="00D44A7C" w:rsidRPr="00303494" w:rsidRDefault="00D44A7C" w:rsidP="00D44A7C">
      <w:pPr>
        <w:rPr>
          <w:rFonts w:ascii="Arial" w:hAnsi="Arial" w:cs="Arial"/>
          <w:sz w:val="22"/>
        </w:rPr>
      </w:pPr>
    </w:p>
    <w:p w:rsidR="00D44A7C" w:rsidRPr="00303494" w:rsidRDefault="00D44A7C" w:rsidP="00D44A7C">
      <w:pPr>
        <w:rPr>
          <w:rFonts w:ascii="Arial" w:hAnsi="Arial" w:cs="Arial"/>
          <w:sz w:val="22"/>
        </w:rPr>
      </w:pPr>
      <w:r w:rsidRPr="00303494">
        <w:rPr>
          <w:rFonts w:ascii="Arial" w:hAnsi="Arial" w:cs="Arial"/>
          <w:sz w:val="22"/>
        </w:rPr>
        <w:t>1) Current status</w:t>
      </w:r>
    </w:p>
    <w:p w:rsidR="00D44A7C" w:rsidRPr="00303494" w:rsidRDefault="000A5D51" w:rsidP="000A5D51">
      <w:pPr>
        <w:rPr>
          <w:rFonts w:ascii="Arial" w:hAnsi="Arial" w:cs="Arial"/>
          <w:sz w:val="22"/>
        </w:rPr>
      </w:pPr>
      <w:r>
        <w:rPr>
          <w:rFonts w:ascii="Arial" w:hAnsi="Arial" w:cs="Arial" w:hint="eastAsia"/>
          <w:sz w:val="22"/>
        </w:rPr>
        <w:t xml:space="preserve">94.  </w:t>
      </w:r>
      <w:r w:rsidR="00D44A7C" w:rsidRPr="00303494">
        <w:rPr>
          <w:rFonts w:ascii="Arial" w:hAnsi="Arial" w:cs="Arial"/>
          <w:sz w:val="22"/>
        </w:rPr>
        <w:t xml:space="preserve">"Seongam Academy" was a vagrant camp founded in 1942 in </w:t>
      </w:r>
      <w:r w:rsidR="00D44A7C" w:rsidRPr="00303494">
        <w:rPr>
          <w:rFonts w:ascii="Arial" w:hAnsi="Arial" w:cs="Arial" w:hint="eastAsia"/>
          <w:sz w:val="22"/>
        </w:rPr>
        <w:t xml:space="preserve">Seongam Island, </w:t>
      </w:r>
      <w:r w:rsidR="00D44A7C" w:rsidRPr="00303494">
        <w:rPr>
          <w:rFonts w:ascii="Arial" w:hAnsi="Arial" w:cs="Arial"/>
          <w:sz w:val="22"/>
        </w:rPr>
        <w:t>Ansan in Gyeonggi Province and shut down in 1982. The</w:t>
      </w:r>
      <w:r w:rsidR="00D44A7C" w:rsidRPr="00303494">
        <w:rPr>
          <w:rFonts w:ascii="Arial" w:hAnsi="Arial" w:cs="Arial" w:hint="eastAsia"/>
          <w:sz w:val="22"/>
        </w:rPr>
        <w:t xml:space="preserve"> Japanese</w:t>
      </w:r>
      <w:r w:rsidR="00D44A7C" w:rsidRPr="00303494">
        <w:rPr>
          <w:rFonts w:ascii="Arial" w:hAnsi="Arial" w:cs="Arial"/>
          <w:sz w:val="22"/>
        </w:rPr>
        <w:t xml:space="preserve"> Government General of Choseon ordered the institute forcibly took in children by reason of recruiting combatants for the Pacific War during the Japanese colonial era, which was relocated to Gyeonggi Province after the liberation.</w:t>
      </w:r>
      <w:r w:rsidR="00AC7ABA" w:rsidRPr="00303494">
        <w:rPr>
          <w:rFonts w:ascii="Arial" w:hAnsi="Arial" w:cs="Arial" w:hint="eastAsia"/>
          <w:sz w:val="22"/>
        </w:rPr>
        <w:t xml:space="preserve"> Whether </w:t>
      </w:r>
      <w:r w:rsidR="00AC7ABA" w:rsidRPr="00303494">
        <w:rPr>
          <w:rFonts w:ascii="Arial" w:hAnsi="Arial" w:cs="Arial"/>
          <w:sz w:val="22"/>
        </w:rPr>
        <w:t>their</w:t>
      </w:r>
      <w:r w:rsidR="00AC7ABA" w:rsidRPr="00303494">
        <w:rPr>
          <w:rFonts w:ascii="Arial" w:hAnsi="Arial" w:cs="Arial" w:hint="eastAsia"/>
          <w:sz w:val="22"/>
        </w:rPr>
        <w:t xml:space="preserve"> parents dead or alive, children, vagrant or poor, were abducted and locked away</w:t>
      </w:r>
      <w:r w:rsidR="00D44A7C" w:rsidRPr="00303494">
        <w:rPr>
          <w:rFonts w:ascii="Arial" w:hAnsi="Arial" w:cs="Arial"/>
          <w:sz w:val="22"/>
        </w:rPr>
        <w:t xml:space="preserve">, falling victim to serious violation of human rights </w:t>
      </w:r>
      <w:r w:rsidR="00AC7ABA" w:rsidRPr="00303494">
        <w:rPr>
          <w:rFonts w:ascii="Arial" w:hAnsi="Arial" w:cs="Arial" w:hint="eastAsia"/>
          <w:sz w:val="22"/>
        </w:rPr>
        <w:t>and forced to work</w:t>
      </w:r>
      <w:r w:rsidR="00AC7ABA" w:rsidRPr="00303494">
        <w:rPr>
          <w:rFonts w:ascii="Arial" w:hAnsi="Arial" w:cs="Arial"/>
          <w:sz w:val="22"/>
        </w:rPr>
        <w:t>.</w:t>
      </w:r>
    </w:p>
    <w:p w:rsidR="00D44A7C" w:rsidRPr="00303494" w:rsidRDefault="000A5D51" w:rsidP="00D44A7C">
      <w:pPr>
        <w:rPr>
          <w:rFonts w:ascii="Arial" w:hAnsi="Arial" w:cs="Arial"/>
          <w:sz w:val="22"/>
        </w:rPr>
      </w:pPr>
      <w:r>
        <w:rPr>
          <w:rFonts w:ascii="Arial" w:hAnsi="Arial" w:cs="Arial" w:hint="eastAsia"/>
          <w:sz w:val="22"/>
        </w:rPr>
        <w:t>95.</w:t>
      </w:r>
      <w:r w:rsidR="00D44A7C" w:rsidRPr="00303494">
        <w:rPr>
          <w:rFonts w:ascii="Arial" w:hAnsi="Arial" w:cs="Arial"/>
          <w:sz w:val="22"/>
        </w:rPr>
        <w:t xml:space="preserve">  The list of discharged children from the institute stored in the Gyeonggi Provincial Archive shows a total of 4,691 from 1956 to 1982. There </w:t>
      </w:r>
      <w:r w:rsidR="00A10FD1" w:rsidRPr="00303494">
        <w:rPr>
          <w:rFonts w:ascii="Arial" w:hAnsi="Arial" w:cs="Arial" w:hint="eastAsia"/>
          <w:sz w:val="22"/>
        </w:rPr>
        <w:t>can be</w:t>
      </w:r>
      <w:r w:rsidR="00D44A7C" w:rsidRPr="00303494">
        <w:rPr>
          <w:rFonts w:ascii="Arial" w:hAnsi="Arial" w:cs="Arial"/>
          <w:sz w:val="22"/>
        </w:rPr>
        <w:t xml:space="preserve"> more children who are missing on the record.</w:t>
      </w:r>
    </w:p>
    <w:p w:rsidR="00D44A7C" w:rsidRPr="00303494" w:rsidRDefault="000A5D51" w:rsidP="00D44A7C">
      <w:pPr>
        <w:rPr>
          <w:rFonts w:ascii="Arial" w:hAnsi="Arial" w:cs="Arial"/>
          <w:sz w:val="22"/>
        </w:rPr>
      </w:pPr>
      <w:r>
        <w:rPr>
          <w:rFonts w:ascii="Arial" w:hAnsi="Arial" w:cs="Arial" w:hint="eastAsia"/>
          <w:sz w:val="22"/>
        </w:rPr>
        <w:t>96.</w:t>
      </w:r>
      <w:r w:rsidR="00D44A7C" w:rsidRPr="00303494">
        <w:rPr>
          <w:rFonts w:ascii="Arial" w:hAnsi="Arial" w:cs="Arial"/>
          <w:sz w:val="22"/>
        </w:rPr>
        <w:t xml:space="preserve">  A number of victims have testified that the children mostly under the age of 12 were forced to work on salt ponds, farming, stock raising, silkworm or oyster farming. The absolute shortage of food ration drove them to eat wild fruits, grass, insects, snakes</w:t>
      </w:r>
      <w:r w:rsidR="00A10FD1" w:rsidRPr="00303494">
        <w:rPr>
          <w:rFonts w:ascii="Arial" w:hAnsi="Arial" w:cs="Arial" w:hint="eastAsia"/>
          <w:sz w:val="22"/>
        </w:rPr>
        <w:t>,</w:t>
      </w:r>
      <w:r w:rsidR="00D44A7C" w:rsidRPr="00303494">
        <w:rPr>
          <w:rFonts w:ascii="Arial" w:hAnsi="Arial" w:cs="Arial"/>
          <w:sz w:val="22"/>
        </w:rPr>
        <w:t xml:space="preserve"> or rats and get sick or even die</w:t>
      </w:r>
      <w:r w:rsidR="00A10FD1" w:rsidRPr="00303494">
        <w:rPr>
          <w:rFonts w:ascii="Arial" w:hAnsi="Arial" w:cs="Arial" w:hint="eastAsia"/>
          <w:sz w:val="22"/>
        </w:rPr>
        <w:t>.</w:t>
      </w:r>
      <w:r w:rsidR="00D44A7C" w:rsidRPr="00303494">
        <w:rPr>
          <w:rFonts w:ascii="Arial" w:hAnsi="Arial" w:cs="Arial"/>
          <w:sz w:val="22"/>
        </w:rPr>
        <w:t xml:space="preserve"> </w:t>
      </w:r>
      <w:r w:rsidR="00A10FD1" w:rsidRPr="00303494">
        <w:rPr>
          <w:rFonts w:ascii="Arial" w:hAnsi="Arial" w:cs="Arial" w:hint="eastAsia"/>
          <w:sz w:val="22"/>
        </w:rPr>
        <w:t>They</w:t>
      </w:r>
      <w:r w:rsidR="00D44A7C" w:rsidRPr="00303494">
        <w:rPr>
          <w:rFonts w:ascii="Arial" w:hAnsi="Arial" w:cs="Arial"/>
          <w:sz w:val="22"/>
        </w:rPr>
        <w:t xml:space="preserve"> also suffered from beating, physical and sexual assault. </w:t>
      </w:r>
      <w:r w:rsidR="00D44A7C" w:rsidRPr="00303494">
        <w:rPr>
          <w:rFonts w:ascii="Arial" w:hAnsi="Arial" w:cs="Arial"/>
          <w:sz w:val="22"/>
        </w:rPr>
        <w:lastRenderedPageBreak/>
        <w:t>Severe treatments took away their life or forced them to escape only to drown and be buried in secret. About 300 bodies of children are reportedly deserted in a nearby graveyard.</w:t>
      </w:r>
    </w:p>
    <w:p w:rsidR="00D44A7C" w:rsidRPr="00303494" w:rsidRDefault="000A5D51" w:rsidP="00D44A7C">
      <w:pPr>
        <w:rPr>
          <w:rFonts w:ascii="Arial" w:hAnsi="Arial" w:cs="Arial"/>
          <w:sz w:val="22"/>
        </w:rPr>
      </w:pPr>
      <w:r>
        <w:rPr>
          <w:rFonts w:ascii="Arial" w:hAnsi="Arial" w:cs="Arial" w:hint="eastAsia"/>
          <w:sz w:val="22"/>
        </w:rPr>
        <w:t>97.</w:t>
      </w:r>
      <w:r w:rsidR="00D44A7C" w:rsidRPr="00303494">
        <w:rPr>
          <w:rFonts w:ascii="Arial" w:hAnsi="Arial" w:cs="Arial"/>
          <w:sz w:val="22"/>
        </w:rPr>
        <w:t xml:space="preserve">  The group of victims, the Countermeasure Committee on </w:t>
      </w:r>
      <w:r w:rsidR="00323742" w:rsidRPr="00303494">
        <w:rPr>
          <w:rFonts w:ascii="Arial" w:hAnsi="Arial" w:cs="Arial" w:hint="eastAsia"/>
          <w:sz w:val="22"/>
        </w:rPr>
        <w:t>State</w:t>
      </w:r>
      <w:r w:rsidR="00D44A7C" w:rsidRPr="00303494">
        <w:rPr>
          <w:rFonts w:ascii="Arial" w:hAnsi="Arial" w:cs="Arial"/>
          <w:sz w:val="22"/>
        </w:rPr>
        <w:t xml:space="preserve"> Violence against</w:t>
      </w:r>
      <w:r w:rsidR="00323742" w:rsidRPr="00303494">
        <w:rPr>
          <w:rFonts w:ascii="Arial" w:hAnsi="Arial" w:cs="Arial" w:hint="eastAsia"/>
          <w:sz w:val="22"/>
        </w:rPr>
        <w:t xml:space="preserve"> Seongam Academy</w:t>
      </w:r>
      <w:r w:rsidR="00D44A7C" w:rsidRPr="00303494">
        <w:rPr>
          <w:rFonts w:ascii="Arial" w:hAnsi="Arial" w:cs="Arial"/>
          <w:sz w:val="22"/>
        </w:rPr>
        <w:t xml:space="preserve"> Children, has identified about 70 victims, and the NHRCK has surveyed 28 of them in February 2018: most of them </w:t>
      </w:r>
      <w:r w:rsidR="0033149C" w:rsidRPr="00303494">
        <w:rPr>
          <w:rFonts w:ascii="Arial" w:hAnsi="Arial" w:cs="Arial" w:hint="eastAsia"/>
          <w:sz w:val="22"/>
        </w:rPr>
        <w:t xml:space="preserve">are </w:t>
      </w:r>
      <w:r w:rsidR="00D44A7C" w:rsidRPr="00303494">
        <w:rPr>
          <w:rFonts w:ascii="Arial" w:hAnsi="Arial" w:cs="Arial"/>
          <w:sz w:val="22"/>
        </w:rPr>
        <w:t>now in their 50s to 60s had been kidnapped by the police or government officials and spent more than three years in the camp. About 50% of them had lived on begging or roamed for at least five years</w:t>
      </w:r>
      <w:r w:rsidR="0033149C" w:rsidRPr="00303494">
        <w:rPr>
          <w:rFonts w:ascii="Arial" w:hAnsi="Arial" w:cs="Arial" w:hint="eastAsia"/>
          <w:sz w:val="22"/>
        </w:rPr>
        <w:t xml:space="preserve"> after discharged from academy</w:t>
      </w:r>
      <w:r w:rsidR="00D44A7C" w:rsidRPr="00303494">
        <w:rPr>
          <w:rFonts w:ascii="Arial" w:hAnsi="Arial" w:cs="Arial"/>
          <w:sz w:val="22"/>
        </w:rPr>
        <w:t xml:space="preserve">, while 80% barely finished </w:t>
      </w:r>
      <w:r w:rsidR="0033149C" w:rsidRPr="00303494">
        <w:rPr>
          <w:rFonts w:ascii="Arial" w:hAnsi="Arial" w:cs="Arial"/>
          <w:sz w:val="22"/>
        </w:rPr>
        <w:t>‘</w:t>
      </w:r>
      <w:r w:rsidR="00D44A7C" w:rsidRPr="00303494">
        <w:rPr>
          <w:rFonts w:ascii="Arial" w:hAnsi="Arial" w:cs="Arial"/>
          <w:sz w:val="22"/>
        </w:rPr>
        <w:t>primary education. Even now most of them are suffering from illness, trauma, and poverty.</w:t>
      </w:r>
    </w:p>
    <w:p w:rsidR="00D44A7C" w:rsidRPr="00440816" w:rsidRDefault="00D44A7C" w:rsidP="00D44A7C">
      <w:pPr>
        <w:rPr>
          <w:rFonts w:ascii="Arial" w:hAnsi="Arial" w:cs="Arial"/>
          <w:sz w:val="6"/>
        </w:rPr>
      </w:pPr>
    </w:p>
    <w:p w:rsidR="00D44A7C" w:rsidRPr="00303494" w:rsidRDefault="00D44A7C" w:rsidP="00D44A7C">
      <w:pPr>
        <w:rPr>
          <w:rFonts w:ascii="Arial" w:hAnsi="Arial" w:cs="Arial"/>
          <w:sz w:val="22"/>
        </w:rPr>
      </w:pPr>
      <w:r w:rsidRPr="00303494">
        <w:rPr>
          <w:rFonts w:ascii="Arial" w:hAnsi="Arial" w:cs="Arial"/>
          <w:sz w:val="22"/>
        </w:rPr>
        <w:t>2) Questions</w:t>
      </w:r>
    </w:p>
    <w:p w:rsidR="00D44A7C" w:rsidRDefault="000A5D51" w:rsidP="00D44A7C">
      <w:pPr>
        <w:rPr>
          <w:rFonts w:ascii="Arial" w:hAnsi="Arial" w:cs="Arial"/>
          <w:sz w:val="22"/>
        </w:rPr>
      </w:pPr>
      <w:r>
        <w:rPr>
          <w:rFonts w:ascii="Arial" w:hAnsi="Arial" w:cs="Arial" w:hint="eastAsia"/>
          <w:sz w:val="22"/>
        </w:rPr>
        <w:t xml:space="preserve">98. </w:t>
      </w:r>
      <w:r w:rsidR="00D44A7C" w:rsidRPr="00303494">
        <w:rPr>
          <w:rFonts w:ascii="Arial" w:hAnsi="Arial" w:cs="Arial"/>
          <w:sz w:val="22"/>
        </w:rPr>
        <w:t xml:space="preserve"> What kind of specific measures has the government been taking to find truth about </w:t>
      </w:r>
      <w:r w:rsidR="0033149C" w:rsidRPr="00303494">
        <w:rPr>
          <w:rFonts w:ascii="Arial" w:hAnsi="Arial" w:cs="Arial" w:hint="eastAsia"/>
          <w:sz w:val="22"/>
        </w:rPr>
        <w:t>state</w:t>
      </w:r>
      <w:r w:rsidR="00D44A7C" w:rsidRPr="00303494">
        <w:rPr>
          <w:rFonts w:ascii="Arial" w:hAnsi="Arial" w:cs="Arial"/>
          <w:sz w:val="22"/>
        </w:rPr>
        <w:t xml:space="preserve"> violence against children such as in the case of Seongam Academy and sur</w:t>
      </w:r>
      <w:r w:rsidR="0033149C" w:rsidRPr="00303494">
        <w:rPr>
          <w:rFonts w:ascii="Arial" w:hAnsi="Arial" w:cs="Arial"/>
          <w:sz w:val="22"/>
        </w:rPr>
        <w:t>vey the status of its victims</w:t>
      </w:r>
      <w:r w:rsidR="0033149C" w:rsidRPr="00303494">
        <w:rPr>
          <w:rFonts w:ascii="Arial" w:hAnsi="Arial" w:cs="Arial" w:hint="eastAsia"/>
          <w:sz w:val="22"/>
        </w:rPr>
        <w:t>?</w:t>
      </w:r>
    </w:p>
    <w:p w:rsidR="00A346A5" w:rsidRDefault="00A346A5" w:rsidP="00D44A7C">
      <w:pPr>
        <w:rPr>
          <w:rFonts w:ascii="Arial" w:hAnsi="Arial" w:cs="Arial"/>
          <w:sz w:val="22"/>
        </w:rPr>
      </w:pPr>
    </w:p>
    <w:p w:rsidR="00A346A5" w:rsidRPr="00303494" w:rsidRDefault="00A346A5" w:rsidP="00D44A7C">
      <w:pPr>
        <w:rPr>
          <w:rFonts w:ascii="Arial" w:hAnsi="Arial" w:cs="Arial"/>
          <w:sz w:val="22"/>
        </w:rPr>
      </w:pPr>
    </w:p>
    <w:p w:rsidR="0033149C" w:rsidRPr="00440816" w:rsidRDefault="0033149C" w:rsidP="00D44A7C">
      <w:pPr>
        <w:rPr>
          <w:rFonts w:ascii="Arial" w:hAnsi="Arial" w:cs="Arial"/>
          <w:sz w:val="10"/>
        </w:rPr>
      </w:pPr>
    </w:p>
    <w:p w:rsidR="0033149C" w:rsidRPr="002705A3" w:rsidRDefault="0033149C" w:rsidP="002705A3">
      <w:pPr>
        <w:pStyle w:val="3"/>
        <w:ind w:left="1150" w:hanging="550"/>
      </w:pPr>
      <w:bookmarkStart w:id="43" w:name="_Toc531358591"/>
      <w:r w:rsidRPr="002705A3">
        <w:t>3. Sexual Exploitation</w:t>
      </w:r>
      <w:r w:rsidR="00E81809" w:rsidRPr="002705A3">
        <w:rPr>
          <w:rFonts w:hint="eastAsia"/>
        </w:rPr>
        <w:t xml:space="preserve"> and Sexual Abuse</w:t>
      </w:r>
      <w:bookmarkEnd w:id="43"/>
    </w:p>
    <w:p w:rsidR="0033149C" w:rsidRPr="00440816" w:rsidRDefault="0033149C" w:rsidP="0033149C">
      <w:pPr>
        <w:rPr>
          <w:rFonts w:ascii="Arial" w:hAnsi="Arial" w:cs="Arial"/>
          <w:sz w:val="10"/>
        </w:rPr>
      </w:pPr>
    </w:p>
    <w:p w:rsidR="0033149C" w:rsidRPr="00303494" w:rsidRDefault="0033149C" w:rsidP="002705A3">
      <w:pPr>
        <w:pStyle w:val="4"/>
        <w:ind w:left="671" w:right="200" w:hanging="471"/>
      </w:pPr>
      <w:bookmarkStart w:id="44" w:name="_Toc531358592"/>
      <w:r w:rsidRPr="00303494">
        <w:t>Issue 29. Sexual Assault on Children</w:t>
      </w:r>
      <w:bookmarkEnd w:id="44"/>
    </w:p>
    <w:p w:rsidR="0033149C" w:rsidRPr="00440816" w:rsidRDefault="0033149C" w:rsidP="0033149C">
      <w:pPr>
        <w:rPr>
          <w:rFonts w:ascii="Arial" w:hAnsi="Arial" w:cs="Arial"/>
          <w:sz w:val="8"/>
        </w:rPr>
      </w:pPr>
    </w:p>
    <w:p w:rsidR="0033149C" w:rsidRPr="00303494" w:rsidRDefault="006E0753" w:rsidP="0033149C">
      <w:pPr>
        <w:rPr>
          <w:rFonts w:ascii="Arial" w:hAnsi="Arial" w:cs="Arial"/>
          <w:sz w:val="22"/>
        </w:rPr>
      </w:pPr>
      <w:r w:rsidRPr="00303494">
        <w:rPr>
          <w:rFonts w:ascii="Arial" w:hAnsi="Arial" w:cs="Arial"/>
          <w:sz w:val="22"/>
        </w:rPr>
        <w:t>1) Current status</w:t>
      </w:r>
    </w:p>
    <w:p w:rsidR="0033149C" w:rsidRPr="00303494" w:rsidRDefault="000A5D51" w:rsidP="000A5D51">
      <w:pPr>
        <w:rPr>
          <w:rFonts w:ascii="Arial" w:hAnsi="Arial" w:cs="Arial"/>
          <w:sz w:val="22"/>
        </w:rPr>
      </w:pPr>
      <w:r>
        <w:rPr>
          <w:rFonts w:ascii="Arial" w:hAnsi="Arial" w:cs="Arial" w:hint="eastAsia"/>
          <w:sz w:val="22"/>
        </w:rPr>
        <w:t xml:space="preserve">99.  </w:t>
      </w:r>
      <w:r w:rsidR="00A834C8" w:rsidRPr="00303494">
        <w:rPr>
          <w:rFonts w:ascii="Arial" w:hAnsi="Arial" w:cs="Arial"/>
          <w:sz w:val="22"/>
        </w:rPr>
        <w:t>The Criminal Act defines</w:t>
      </w:r>
      <w:r w:rsidR="00A834C8" w:rsidRPr="00303494">
        <w:rPr>
          <w:rFonts w:ascii="Arial" w:hAnsi="Arial" w:cs="Arial" w:hint="eastAsia"/>
          <w:sz w:val="22"/>
        </w:rPr>
        <w:t xml:space="preserve"> sexual assault, etc. to</w:t>
      </w:r>
      <w:r w:rsidR="00A834C8" w:rsidRPr="00303494">
        <w:rPr>
          <w:rFonts w:ascii="Arial" w:hAnsi="Arial" w:cs="Arial"/>
          <w:sz w:val="22"/>
        </w:rPr>
        <w:t xml:space="preserve"> the</w:t>
      </w:r>
      <w:r w:rsidR="00A834C8" w:rsidRPr="00303494">
        <w:rPr>
          <w:rFonts w:ascii="Arial" w:hAnsi="Arial" w:cs="Arial" w:hint="eastAsia"/>
          <w:sz w:val="22"/>
        </w:rPr>
        <w:t xml:space="preserve"> under the</w:t>
      </w:r>
      <w:r w:rsidR="00A834C8" w:rsidRPr="00303494">
        <w:rPr>
          <w:rFonts w:ascii="Arial" w:hAnsi="Arial" w:cs="Arial"/>
          <w:sz w:val="22"/>
        </w:rPr>
        <w:t xml:space="preserve"> age of 13</w:t>
      </w:r>
      <w:r w:rsidR="00A834C8" w:rsidRPr="00303494">
        <w:rPr>
          <w:rFonts w:ascii="Arial" w:hAnsi="Arial" w:cs="Arial" w:hint="eastAsia"/>
          <w:sz w:val="22"/>
        </w:rPr>
        <w:t xml:space="preserve"> as a</w:t>
      </w:r>
      <w:r w:rsidR="00A834C8" w:rsidRPr="00303494">
        <w:rPr>
          <w:rFonts w:ascii="Arial" w:hAnsi="Arial" w:cs="Arial"/>
          <w:sz w:val="22"/>
        </w:rPr>
        <w:t xml:space="preserve"> </w:t>
      </w:r>
      <w:r w:rsidR="0033149C" w:rsidRPr="00303494">
        <w:rPr>
          <w:rFonts w:ascii="Arial" w:hAnsi="Arial" w:cs="Arial"/>
          <w:sz w:val="22"/>
        </w:rPr>
        <w:t>statutory rape</w:t>
      </w:r>
      <w:r w:rsidR="00A834C8" w:rsidRPr="00303494">
        <w:rPr>
          <w:rFonts w:ascii="Arial" w:hAnsi="Arial" w:cs="Arial" w:hint="eastAsia"/>
          <w:sz w:val="22"/>
        </w:rPr>
        <w:t>.</w:t>
      </w:r>
      <w:r w:rsidR="0033149C" w:rsidRPr="00303494">
        <w:rPr>
          <w:rFonts w:ascii="Arial" w:hAnsi="Arial" w:cs="Arial"/>
          <w:sz w:val="22"/>
        </w:rPr>
        <w:t xml:space="preserve"> </w:t>
      </w:r>
      <w:r w:rsidR="00A834C8" w:rsidRPr="00303494">
        <w:rPr>
          <w:rFonts w:ascii="Arial" w:hAnsi="Arial" w:cs="Arial" w:hint="eastAsia"/>
          <w:sz w:val="22"/>
        </w:rPr>
        <w:t>T</w:t>
      </w:r>
      <w:r w:rsidR="0033149C" w:rsidRPr="00303494">
        <w:rPr>
          <w:rFonts w:ascii="Arial" w:hAnsi="Arial" w:cs="Arial"/>
          <w:sz w:val="22"/>
        </w:rPr>
        <w:t xml:space="preserve">hose who engage in consensual sex with youth over 13 are legally </w:t>
      </w:r>
      <w:r w:rsidR="00A834C8" w:rsidRPr="00303494">
        <w:rPr>
          <w:rFonts w:ascii="Arial" w:hAnsi="Arial" w:cs="Arial" w:hint="eastAsia"/>
          <w:sz w:val="22"/>
        </w:rPr>
        <w:t xml:space="preserve">not </w:t>
      </w:r>
      <w:r w:rsidR="0033149C" w:rsidRPr="00303494">
        <w:rPr>
          <w:rFonts w:ascii="Arial" w:hAnsi="Arial" w:cs="Arial"/>
          <w:sz w:val="22"/>
        </w:rPr>
        <w:t xml:space="preserve">punishable. According to the Ministry of Gender Equality and Family, the rate of sexual crime against teenagers over 13, the age of consent, has reached about 80% in 2016. </w:t>
      </w:r>
      <w:r w:rsidR="0011149F" w:rsidRPr="00303494">
        <w:rPr>
          <w:rFonts w:ascii="Arial" w:hAnsi="Arial" w:cs="Arial" w:hint="eastAsia"/>
          <w:sz w:val="22"/>
        </w:rPr>
        <w:t>L</w:t>
      </w:r>
      <w:r w:rsidR="0033149C" w:rsidRPr="00303494">
        <w:rPr>
          <w:rFonts w:ascii="Arial" w:hAnsi="Arial" w:cs="Arial"/>
          <w:sz w:val="22"/>
        </w:rPr>
        <w:t>egislative bill</w:t>
      </w:r>
      <w:r w:rsidR="0011149F" w:rsidRPr="00303494">
        <w:rPr>
          <w:rFonts w:ascii="Arial" w:hAnsi="Arial" w:cs="Arial" w:hint="eastAsia"/>
          <w:sz w:val="22"/>
        </w:rPr>
        <w:t>s</w:t>
      </w:r>
      <w:r w:rsidR="0033149C" w:rsidRPr="00303494">
        <w:rPr>
          <w:rFonts w:ascii="Arial" w:hAnsi="Arial" w:cs="Arial"/>
          <w:sz w:val="22"/>
        </w:rPr>
        <w:t xml:space="preserve"> in a bid to raise the age of consent </w:t>
      </w:r>
      <w:r w:rsidR="0011149F" w:rsidRPr="00303494">
        <w:rPr>
          <w:rFonts w:ascii="Arial" w:hAnsi="Arial" w:cs="Arial" w:hint="eastAsia"/>
          <w:sz w:val="22"/>
        </w:rPr>
        <w:t>and to punish those who commit a sexual crime against child between 13 and 16 or over 13</w:t>
      </w:r>
      <w:r w:rsidR="0033149C" w:rsidRPr="00303494">
        <w:rPr>
          <w:rFonts w:ascii="Arial" w:hAnsi="Arial" w:cs="Arial"/>
          <w:sz w:val="22"/>
        </w:rPr>
        <w:t xml:space="preserve"> ha</w:t>
      </w:r>
      <w:r w:rsidR="0011149F" w:rsidRPr="00303494">
        <w:rPr>
          <w:rFonts w:ascii="Arial" w:hAnsi="Arial" w:cs="Arial" w:hint="eastAsia"/>
          <w:sz w:val="22"/>
        </w:rPr>
        <w:t>ve</w:t>
      </w:r>
      <w:r w:rsidR="0033149C" w:rsidRPr="00303494">
        <w:rPr>
          <w:rFonts w:ascii="Arial" w:hAnsi="Arial" w:cs="Arial"/>
          <w:sz w:val="22"/>
        </w:rPr>
        <w:t xml:space="preserve"> been submitted to the 20th National Assembly</w:t>
      </w:r>
      <w:r w:rsidR="00A834C8" w:rsidRPr="00303494">
        <w:rPr>
          <w:rFonts w:ascii="Arial" w:hAnsi="Arial" w:cs="Arial" w:hint="eastAsia"/>
          <w:sz w:val="22"/>
        </w:rPr>
        <w:t>.</w:t>
      </w:r>
    </w:p>
    <w:p w:rsidR="0033149C" w:rsidRPr="00303494" w:rsidRDefault="000A5D51" w:rsidP="0033149C">
      <w:pPr>
        <w:rPr>
          <w:rFonts w:ascii="Arial" w:hAnsi="Arial" w:cs="Arial"/>
          <w:sz w:val="22"/>
        </w:rPr>
      </w:pPr>
      <w:r>
        <w:rPr>
          <w:rFonts w:ascii="Arial" w:hAnsi="Arial" w:cs="Arial" w:hint="eastAsia"/>
          <w:sz w:val="22"/>
        </w:rPr>
        <w:t>100.</w:t>
      </w:r>
      <w:r w:rsidR="0033149C" w:rsidRPr="00303494">
        <w:rPr>
          <w:rFonts w:ascii="Arial" w:hAnsi="Arial" w:cs="Arial"/>
          <w:sz w:val="22"/>
        </w:rPr>
        <w:t xml:space="preserve">  Child grooming is frequently reported where an emotionally and financially vulnerable victim is approached and offered with relief of her/his urgent needs and finally befriended to form a trustful relationship and tame her/him mentally with the objective of sexual abuse. There is a case where a perpetrator who sexually assaulted on many occasions and impregnated a teenage girl has been acquitted by the court. He met the then-15-year-old girl for the first time in 2011 and engaged in sexual intercourse on many occasions. The court of first instance and the appeal court sentenced 12 years and nine years in prison respectively, while the Supreme Court vindicated him in 2017 as the victim had continued to see him after the assaults and sent a love letter to him in prison.</w:t>
      </w:r>
    </w:p>
    <w:p w:rsidR="0033149C" w:rsidRPr="00303494" w:rsidRDefault="000A5D51" w:rsidP="0033149C">
      <w:pPr>
        <w:rPr>
          <w:rFonts w:ascii="Arial" w:hAnsi="Arial" w:cs="Arial"/>
          <w:sz w:val="22"/>
        </w:rPr>
      </w:pPr>
      <w:r>
        <w:rPr>
          <w:rFonts w:ascii="Arial" w:hAnsi="Arial" w:cs="Arial" w:hint="eastAsia"/>
          <w:sz w:val="22"/>
        </w:rPr>
        <w:lastRenderedPageBreak/>
        <w:t>101.</w:t>
      </w:r>
      <w:r w:rsidR="0033149C" w:rsidRPr="00303494">
        <w:rPr>
          <w:rFonts w:ascii="Arial" w:hAnsi="Arial" w:cs="Arial"/>
          <w:sz w:val="22"/>
        </w:rPr>
        <w:t xml:space="preserve">  Tacteen, a civil society organization and counselling center for sexual violence against children and youth, analyzed interview of 78 juvenile victims for three years from July 2014 to June 2017 and found that 43.9% of them fell under child grooming and victims in the age of 14 to 16 accounted for the largest share at 44.1%, followed by 11 to 13 years old at 14.7% and 6 to 10 at 14.7%.</w:t>
      </w:r>
    </w:p>
    <w:p w:rsidR="00440816" w:rsidRPr="00440816" w:rsidRDefault="00440816" w:rsidP="0033149C">
      <w:pPr>
        <w:rPr>
          <w:rFonts w:ascii="Arial" w:hAnsi="Arial" w:cs="Arial"/>
          <w:sz w:val="6"/>
        </w:rPr>
      </w:pPr>
    </w:p>
    <w:p w:rsidR="0033149C" w:rsidRPr="00303494" w:rsidRDefault="0033149C" w:rsidP="0033149C">
      <w:pPr>
        <w:rPr>
          <w:rFonts w:ascii="Arial" w:hAnsi="Arial" w:cs="Arial"/>
          <w:sz w:val="22"/>
        </w:rPr>
      </w:pPr>
      <w:r w:rsidRPr="00303494">
        <w:rPr>
          <w:rFonts w:ascii="Arial" w:hAnsi="Arial" w:cs="Arial"/>
          <w:sz w:val="22"/>
        </w:rPr>
        <w:t>2) Questions</w:t>
      </w:r>
    </w:p>
    <w:p w:rsidR="0033149C" w:rsidRPr="00303494" w:rsidRDefault="000A5D51" w:rsidP="0033149C">
      <w:pPr>
        <w:rPr>
          <w:rFonts w:ascii="Arial" w:hAnsi="Arial" w:cs="Arial"/>
          <w:sz w:val="22"/>
        </w:rPr>
      </w:pPr>
      <w:r>
        <w:rPr>
          <w:rFonts w:ascii="Arial" w:hAnsi="Arial" w:cs="Arial" w:hint="eastAsia"/>
          <w:sz w:val="22"/>
        </w:rPr>
        <w:t xml:space="preserve">102. </w:t>
      </w:r>
      <w:r w:rsidR="0033149C" w:rsidRPr="00303494">
        <w:rPr>
          <w:rFonts w:ascii="Arial" w:hAnsi="Arial" w:cs="Arial"/>
          <w:sz w:val="22"/>
        </w:rPr>
        <w:t xml:space="preserve"> What are the measures to root out </w:t>
      </w:r>
      <w:r w:rsidR="00A834C8" w:rsidRPr="00303494">
        <w:rPr>
          <w:rFonts w:ascii="Arial" w:hAnsi="Arial" w:cs="Arial"/>
          <w:sz w:val="22"/>
        </w:rPr>
        <w:t>sexual violence against minors?</w:t>
      </w:r>
    </w:p>
    <w:p w:rsidR="0033149C" w:rsidRDefault="000A5D51" w:rsidP="0033149C">
      <w:pPr>
        <w:rPr>
          <w:rFonts w:ascii="Arial" w:hAnsi="Arial" w:cs="Arial"/>
          <w:sz w:val="22"/>
        </w:rPr>
      </w:pPr>
      <w:r>
        <w:rPr>
          <w:rFonts w:ascii="Arial" w:hAnsi="Arial" w:cs="Arial" w:hint="eastAsia"/>
          <w:sz w:val="22"/>
        </w:rPr>
        <w:t xml:space="preserve">103. </w:t>
      </w:r>
      <w:r w:rsidR="0033149C" w:rsidRPr="00303494">
        <w:rPr>
          <w:rFonts w:ascii="Arial" w:hAnsi="Arial" w:cs="Arial"/>
          <w:sz w:val="22"/>
        </w:rPr>
        <w:t xml:space="preserve"> What is the policy to prevent child grooming and implement effective punishment?</w:t>
      </w:r>
    </w:p>
    <w:p w:rsidR="00A346A5" w:rsidRDefault="00A346A5" w:rsidP="0033149C">
      <w:pPr>
        <w:rPr>
          <w:rFonts w:ascii="Arial" w:hAnsi="Arial" w:cs="Arial"/>
          <w:sz w:val="22"/>
        </w:rPr>
      </w:pPr>
    </w:p>
    <w:p w:rsidR="00A346A5" w:rsidRDefault="00A346A5" w:rsidP="0033149C">
      <w:pPr>
        <w:rPr>
          <w:rFonts w:ascii="Arial" w:hAnsi="Arial" w:cs="Arial"/>
          <w:sz w:val="22"/>
        </w:rPr>
      </w:pPr>
    </w:p>
    <w:p w:rsidR="00A346A5" w:rsidRDefault="00A346A5" w:rsidP="0033149C">
      <w:pPr>
        <w:rPr>
          <w:rFonts w:ascii="Arial" w:hAnsi="Arial" w:cs="Arial"/>
          <w:sz w:val="22"/>
        </w:rPr>
      </w:pPr>
    </w:p>
    <w:p w:rsidR="00A346A5" w:rsidRPr="00303494" w:rsidRDefault="00A346A5" w:rsidP="0033149C">
      <w:pPr>
        <w:rPr>
          <w:rFonts w:ascii="Arial" w:hAnsi="Arial" w:cs="Arial"/>
          <w:sz w:val="22"/>
        </w:rPr>
      </w:pPr>
    </w:p>
    <w:p w:rsidR="00986CF0" w:rsidRPr="00303494" w:rsidRDefault="00986CF0" w:rsidP="002705A3">
      <w:pPr>
        <w:pStyle w:val="4"/>
        <w:ind w:left="671" w:right="200" w:hanging="471"/>
      </w:pPr>
      <w:bookmarkStart w:id="45" w:name="_Toc531358593"/>
      <w:r w:rsidRPr="00303494">
        <w:t>Issue 30. Me Too Movement in School: Sexual Harassment By Teachers</w:t>
      </w:r>
      <w:bookmarkEnd w:id="45"/>
    </w:p>
    <w:p w:rsidR="00986CF0" w:rsidRPr="00303494" w:rsidRDefault="00986CF0" w:rsidP="00986CF0">
      <w:pPr>
        <w:rPr>
          <w:rFonts w:ascii="Arial" w:hAnsi="Arial" w:cs="Arial"/>
          <w:sz w:val="22"/>
        </w:rPr>
      </w:pPr>
    </w:p>
    <w:p w:rsidR="00986CF0" w:rsidRPr="00303494" w:rsidRDefault="00986CF0" w:rsidP="00986CF0">
      <w:pPr>
        <w:rPr>
          <w:rFonts w:ascii="Arial" w:hAnsi="Arial" w:cs="Arial"/>
          <w:sz w:val="22"/>
        </w:rPr>
      </w:pPr>
      <w:r w:rsidRPr="00303494">
        <w:rPr>
          <w:rFonts w:ascii="Arial" w:hAnsi="Arial" w:cs="Arial"/>
          <w:sz w:val="22"/>
        </w:rPr>
        <w:t>1) Current status</w:t>
      </w:r>
    </w:p>
    <w:p w:rsidR="00986CF0" w:rsidRPr="00303494" w:rsidRDefault="000A5D51" w:rsidP="00986CF0">
      <w:pPr>
        <w:rPr>
          <w:rFonts w:ascii="Arial" w:hAnsi="Arial" w:cs="Arial"/>
          <w:sz w:val="22"/>
        </w:rPr>
      </w:pPr>
      <w:r>
        <w:rPr>
          <w:rFonts w:ascii="Arial" w:hAnsi="Arial" w:cs="Arial" w:hint="eastAsia"/>
          <w:sz w:val="22"/>
        </w:rPr>
        <w:t>104.</w:t>
      </w:r>
      <w:r w:rsidR="00986CF0" w:rsidRPr="00303494">
        <w:rPr>
          <w:rFonts w:ascii="Arial" w:hAnsi="Arial" w:cs="Arial"/>
          <w:sz w:val="22"/>
        </w:rPr>
        <w:t xml:space="preserve">  The Survey Report on Sexual Harassment of Students by Teachers by the NHRCK in 2017 shows that four </w:t>
      </w:r>
      <w:r w:rsidR="00B01A7C" w:rsidRPr="00303494">
        <w:rPr>
          <w:rFonts w:ascii="Arial" w:hAnsi="Arial" w:cs="Arial"/>
          <w:sz w:val="22"/>
        </w:rPr>
        <w:t>out of ten high schoolers thought</w:t>
      </w:r>
      <w:r w:rsidR="00B01A7C" w:rsidRPr="00303494">
        <w:rPr>
          <w:rFonts w:ascii="Arial" w:hAnsi="Arial" w:cs="Arial" w:hint="eastAsia"/>
          <w:sz w:val="22"/>
        </w:rPr>
        <w:t xml:space="preserve"> sexual harassment by teachers occurs in school</w:t>
      </w:r>
      <w:r w:rsidR="00986CF0" w:rsidRPr="00303494">
        <w:rPr>
          <w:rFonts w:ascii="Arial" w:hAnsi="Arial" w:cs="Arial"/>
          <w:sz w:val="22"/>
        </w:rPr>
        <w:t xml:space="preserve">. 27.7% of them said </w:t>
      </w:r>
      <w:r w:rsidR="00B01A7C" w:rsidRPr="00303494">
        <w:rPr>
          <w:rFonts w:ascii="Arial" w:hAnsi="Arial" w:cs="Arial" w:hint="eastAsia"/>
          <w:sz w:val="22"/>
        </w:rPr>
        <w:t>they experienced sexual harassment by teachers</w:t>
      </w:r>
      <w:r w:rsidR="00986CF0" w:rsidRPr="00303494">
        <w:rPr>
          <w:rFonts w:ascii="Arial" w:hAnsi="Arial" w:cs="Arial"/>
          <w:sz w:val="22"/>
        </w:rPr>
        <w:t xml:space="preserve"> in high schools. Those who are affected said they either "ignored and stayed quiet (37.9%)" or "tolerated it even though they knew it was wrong (19.8%)." For the reasons they could not act out, they "simply did not know what to do (26.0%)," "were afraid of any possible disadvantage of going to college (21.9%)," or "did not want their fellow students know about it (15.5%)."        </w:t>
      </w:r>
    </w:p>
    <w:p w:rsidR="00986CF0" w:rsidRPr="00303494" w:rsidRDefault="000A5D51" w:rsidP="00986CF0">
      <w:pPr>
        <w:rPr>
          <w:rFonts w:ascii="Arial" w:hAnsi="Arial" w:cs="Arial"/>
          <w:sz w:val="22"/>
        </w:rPr>
      </w:pPr>
      <w:r>
        <w:rPr>
          <w:rFonts w:ascii="Arial" w:hAnsi="Arial" w:cs="Arial" w:hint="eastAsia"/>
          <w:sz w:val="22"/>
        </w:rPr>
        <w:t>105.</w:t>
      </w:r>
      <w:r w:rsidR="00986CF0" w:rsidRPr="00303494">
        <w:rPr>
          <w:rFonts w:ascii="Arial" w:hAnsi="Arial" w:cs="Arial"/>
          <w:sz w:val="22"/>
        </w:rPr>
        <w:t xml:space="preserve">  So</w:t>
      </w:r>
      <w:r w:rsidR="00B01A7C" w:rsidRPr="00303494">
        <w:rPr>
          <w:rFonts w:ascii="Arial" w:hAnsi="Arial" w:cs="Arial" w:hint="eastAsia"/>
          <w:sz w:val="22"/>
        </w:rPr>
        <w:t>-</w:t>
      </w:r>
      <w:r w:rsidR="00986CF0" w:rsidRPr="00303494">
        <w:rPr>
          <w:rFonts w:ascii="Arial" w:hAnsi="Arial" w:cs="Arial"/>
          <w:sz w:val="22"/>
        </w:rPr>
        <w:t>called "Me</w:t>
      </w:r>
      <w:r w:rsidR="00B01A7C" w:rsidRPr="00303494">
        <w:rPr>
          <w:rFonts w:ascii="Arial" w:hAnsi="Arial" w:cs="Arial" w:hint="eastAsia"/>
          <w:sz w:val="22"/>
        </w:rPr>
        <w:t xml:space="preserve"> </w:t>
      </w:r>
      <w:r w:rsidR="00986CF0" w:rsidRPr="00303494">
        <w:rPr>
          <w:rFonts w:ascii="Arial" w:hAnsi="Arial" w:cs="Arial"/>
          <w:sz w:val="22"/>
        </w:rPr>
        <w:t>too movement" has swept the nation in 2018 among which "School Me</w:t>
      </w:r>
      <w:r w:rsidR="00B01A7C" w:rsidRPr="00303494">
        <w:rPr>
          <w:rFonts w:ascii="Arial" w:hAnsi="Arial" w:cs="Arial" w:hint="eastAsia"/>
          <w:sz w:val="22"/>
        </w:rPr>
        <w:t xml:space="preserve"> </w:t>
      </w:r>
      <w:r w:rsidR="00986CF0" w:rsidRPr="00303494">
        <w:rPr>
          <w:rFonts w:ascii="Arial" w:hAnsi="Arial" w:cs="Arial"/>
          <w:sz w:val="22"/>
        </w:rPr>
        <w:t>Too" has received rampant support. Teachers across the nation have been blamed for conducting long term and widespread sexual harassment against students in schools including sexist remarks, which has brought anonymous or real name based accusation of outspoken victims and subsequent investigation by an education administrative authority or the police.</w:t>
      </w:r>
    </w:p>
    <w:p w:rsidR="00986CF0" w:rsidRPr="00303494" w:rsidRDefault="00986CF0" w:rsidP="00986CF0">
      <w:pPr>
        <w:rPr>
          <w:rFonts w:ascii="Arial" w:hAnsi="Arial" w:cs="Arial"/>
          <w:sz w:val="22"/>
        </w:rPr>
      </w:pPr>
    </w:p>
    <w:p w:rsidR="00986CF0" w:rsidRPr="00303494" w:rsidRDefault="00986CF0" w:rsidP="00986CF0">
      <w:pPr>
        <w:rPr>
          <w:rFonts w:ascii="Arial" w:hAnsi="Arial" w:cs="Arial"/>
          <w:sz w:val="22"/>
        </w:rPr>
      </w:pPr>
      <w:r w:rsidRPr="00303494">
        <w:rPr>
          <w:rFonts w:ascii="Arial" w:hAnsi="Arial" w:cs="Arial"/>
          <w:sz w:val="22"/>
        </w:rPr>
        <w:t>2) Questions</w:t>
      </w:r>
    </w:p>
    <w:p w:rsidR="00986CF0" w:rsidRPr="00303494" w:rsidRDefault="000A5D51" w:rsidP="00986CF0">
      <w:pPr>
        <w:rPr>
          <w:rFonts w:ascii="Arial" w:hAnsi="Arial" w:cs="Arial"/>
          <w:sz w:val="22"/>
        </w:rPr>
      </w:pPr>
      <w:r>
        <w:rPr>
          <w:rFonts w:ascii="Arial" w:hAnsi="Arial" w:cs="Arial" w:hint="eastAsia"/>
          <w:sz w:val="22"/>
        </w:rPr>
        <w:t xml:space="preserve">106. </w:t>
      </w:r>
      <w:r w:rsidR="00986CF0" w:rsidRPr="00303494">
        <w:rPr>
          <w:rFonts w:ascii="Arial" w:hAnsi="Arial" w:cs="Arial"/>
          <w:sz w:val="22"/>
        </w:rPr>
        <w:t xml:space="preserve"> Please submit a current status report related t</w:t>
      </w:r>
      <w:r w:rsidR="00B01A7C" w:rsidRPr="00303494">
        <w:rPr>
          <w:rFonts w:ascii="Arial" w:hAnsi="Arial" w:cs="Arial"/>
          <w:sz w:val="22"/>
        </w:rPr>
        <w:t>o the "School Me</w:t>
      </w:r>
      <w:r w:rsidR="00B01A7C" w:rsidRPr="00303494">
        <w:rPr>
          <w:rFonts w:ascii="Arial" w:hAnsi="Arial" w:cs="Arial" w:hint="eastAsia"/>
          <w:sz w:val="22"/>
        </w:rPr>
        <w:t xml:space="preserve"> </w:t>
      </w:r>
      <w:r w:rsidR="00B01A7C" w:rsidRPr="00303494">
        <w:rPr>
          <w:rFonts w:ascii="Arial" w:hAnsi="Arial" w:cs="Arial"/>
          <w:sz w:val="22"/>
        </w:rPr>
        <w:t>Too" movement.</w:t>
      </w:r>
    </w:p>
    <w:p w:rsidR="00986CF0" w:rsidRDefault="000A5D51" w:rsidP="00986CF0">
      <w:pPr>
        <w:rPr>
          <w:rFonts w:ascii="Arial" w:hAnsi="Arial" w:cs="Arial"/>
          <w:sz w:val="22"/>
        </w:rPr>
      </w:pPr>
      <w:r>
        <w:rPr>
          <w:rFonts w:ascii="Arial" w:hAnsi="Arial" w:cs="Arial" w:hint="eastAsia"/>
          <w:sz w:val="22"/>
        </w:rPr>
        <w:t xml:space="preserve">107. </w:t>
      </w:r>
      <w:r w:rsidR="00986CF0" w:rsidRPr="00303494">
        <w:rPr>
          <w:rFonts w:ascii="Arial" w:hAnsi="Arial" w:cs="Arial"/>
          <w:sz w:val="22"/>
        </w:rPr>
        <w:t xml:space="preserve"> What policy is the government implementing to restore damages and support student </w:t>
      </w:r>
      <w:r w:rsidR="00986CF0" w:rsidRPr="00303494">
        <w:rPr>
          <w:rFonts w:ascii="Arial" w:hAnsi="Arial" w:cs="Arial"/>
          <w:sz w:val="22"/>
        </w:rPr>
        <w:lastRenderedPageBreak/>
        <w:t>victims?</w:t>
      </w: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Default="00A346A5" w:rsidP="00986CF0">
      <w:pPr>
        <w:rPr>
          <w:rFonts w:ascii="Arial" w:hAnsi="Arial" w:cs="Arial"/>
          <w:sz w:val="22"/>
        </w:rPr>
      </w:pPr>
    </w:p>
    <w:p w:rsidR="00A346A5" w:rsidRPr="00303494" w:rsidRDefault="00A346A5" w:rsidP="00986CF0">
      <w:pPr>
        <w:rPr>
          <w:rFonts w:ascii="Arial" w:hAnsi="Arial" w:cs="Arial"/>
          <w:sz w:val="22"/>
        </w:rPr>
      </w:pPr>
    </w:p>
    <w:p w:rsidR="00B44002" w:rsidRPr="00303494" w:rsidRDefault="00B44002" w:rsidP="00B160DC">
      <w:pPr>
        <w:pStyle w:val="2"/>
        <w:numPr>
          <w:ilvl w:val="0"/>
          <w:numId w:val="2"/>
        </w:numPr>
      </w:pPr>
      <w:bookmarkStart w:id="46" w:name="_Toc531358594"/>
      <w:r w:rsidRPr="00303494">
        <w:t>Family Environment</w:t>
      </w:r>
      <w:r w:rsidRPr="00303494">
        <w:rPr>
          <w:rFonts w:hint="eastAsia"/>
        </w:rPr>
        <w:t xml:space="preserve"> and</w:t>
      </w:r>
      <w:r w:rsidRPr="00303494">
        <w:t xml:space="preserve"> Alternative </w:t>
      </w:r>
      <w:r w:rsidRPr="00303494">
        <w:rPr>
          <w:rFonts w:hint="eastAsia"/>
        </w:rPr>
        <w:t>Care</w:t>
      </w:r>
      <w:bookmarkEnd w:id="46"/>
    </w:p>
    <w:p w:rsidR="00B44002" w:rsidRDefault="00B160DC" w:rsidP="00B160DC">
      <w:pPr>
        <w:jc w:val="right"/>
        <w:rPr>
          <w:rFonts w:ascii="Arial" w:hAnsi="Arial" w:cs="Arial"/>
          <w:sz w:val="22"/>
        </w:rPr>
      </w:pPr>
      <w:r w:rsidRPr="00B160DC">
        <w:rPr>
          <w:rFonts w:ascii="Arial" w:hAnsi="Arial" w:cs="Arial"/>
          <w:sz w:val="22"/>
        </w:rPr>
        <w:t>(Arts. 5, 9-11, 18, paras. 1 and 2, 20, 21, 25, and 27, para. 4)</w:t>
      </w:r>
    </w:p>
    <w:p w:rsidR="00440816" w:rsidRPr="00303494" w:rsidRDefault="00440816" w:rsidP="00B160DC">
      <w:pPr>
        <w:jc w:val="right"/>
        <w:rPr>
          <w:rFonts w:ascii="Arial" w:hAnsi="Arial" w:cs="Arial"/>
          <w:sz w:val="22"/>
        </w:rPr>
      </w:pPr>
    </w:p>
    <w:p w:rsidR="00B44002" w:rsidRPr="002705A3" w:rsidRDefault="00B44002" w:rsidP="00440816">
      <w:pPr>
        <w:pStyle w:val="3"/>
        <w:spacing w:line="240" w:lineRule="auto"/>
        <w:ind w:left="1150" w:hanging="550"/>
      </w:pPr>
      <w:bookmarkStart w:id="47" w:name="_Toc531358595"/>
      <w:r w:rsidRPr="002705A3">
        <w:t>1. Family Environment</w:t>
      </w:r>
      <w:r w:rsidR="008B4F8C" w:rsidRPr="002705A3">
        <w:rPr>
          <w:rFonts w:hint="eastAsia"/>
        </w:rPr>
        <w:t xml:space="preserve"> and Parental Guidance in a manner</w:t>
      </w:r>
      <w:r w:rsidRPr="002705A3">
        <w:t xml:space="preserve"> </w:t>
      </w:r>
      <w:r w:rsidR="008B4F8C" w:rsidRPr="002705A3">
        <w:rPr>
          <w:rFonts w:hint="eastAsia"/>
        </w:rPr>
        <w:t>c</w:t>
      </w:r>
      <w:r w:rsidRPr="002705A3">
        <w:t>onsistent with</w:t>
      </w:r>
      <w:r w:rsidR="008B4F8C" w:rsidRPr="002705A3">
        <w:rPr>
          <w:rFonts w:hint="eastAsia"/>
        </w:rPr>
        <w:t xml:space="preserve"> the</w:t>
      </w:r>
      <w:r w:rsidRPr="002705A3">
        <w:t xml:space="preserve"> Evolving Capacities of </w:t>
      </w:r>
      <w:r w:rsidR="008B4F8C" w:rsidRPr="002705A3">
        <w:rPr>
          <w:rFonts w:hint="eastAsia"/>
        </w:rPr>
        <w:t xml:space="preserve">the </w:t>
      </w:r>
      <w:r w:rsidRPr="002705A3">
        <w:t xml:space="preserve">Child, </w:t>
      </w:r>
      <w:r w:rsidR="008B4F8C" w:rsidRPr="002705A3">
        <w:rPr>
          <w:rFonts w:hint="eastAsia"/>
        </w:rPr>
        <w:t>Parents</w:t>
      </w:r>
      <w:r w:rsidR="008B4F8C" w:rsidRPr="002705A3">
        <w:t>’</w:t>
      </w:r>
      <w:r w:rsidR="008B4F8C" w:rsidRPr="002705A3">
        <w:rPr>
          <w:rFonts w:hint="eastAsia"/>
        </w:rPr>
        <w:t xml:space="preserve"> Common</w:t>
      </w:r>
      <w:r w:rsidR="008B4F8C" w:rsidRPr="002705A3">
        <w:t xml:space="preserve"> Responsibilities</w:t>
      </w:r>
      <w:bookmarkEnd w:id="47"/>
    </w:p>
    <w:p w:rsidR="00B44002" w:rsidRDefault="00B44002" w:rsidP="00B44002">
      <w:pPr>
        <w:rPr>
          <w:rFonts w:ascii="Arial" w:hAnsi="Arial" w:cs="Arial"/>
          <w:sz w:val="22"/>
        </w:rPr>
      </w:pPr>
    </w:p>
    <w:p w:rsidR="00B44002" w:rsidRPr="00303494" w:rsidRDefault="00B44002" w:rsidP="002705A3">
      <w:pPr>
        <w:pStyle w:val="4"/>
        <w:ind w:left="671" w:right="200" w:hanging="471"/>
      </w:pPr>
      <w:bookmarkStart w:id="48" w:name="_Toc531358596"/>
      <w:r w:rsidRPr="00303494">
        <w:t>Issue 31. Child Competency Index</w:t>
      </w:r>
      <w:bookmarkEnd w:id="48"/>
    </w:p>
    <w:p w:rsidR="00B44002" w:rsidRPr="00303494" w:rsidRDefault="00B44002" w:rsidP="00B44002">
      <w:pPr>
        <w:rPr>
          <w:rFonts w:ascii="Arial" w:hAnsi="Arial" w:cs="Arial"/>
          <w:sz w:val="22"/>
        </w:rPr>
      </w:pPr>
    </w:p>
    <w:p w:rsidR="00B44002" w:rsidRPr="00303494" w:rsidRDefault="00B44002" w:rsidP="00B44002">
      <w:pPr>
        <w:rPr>
          <w:rFonts w:ascii="Arial" w:hAnsi="Arial" w:cs="Arial"/>
          <w:sz w:val="22"/>
        </w:rPr>
      </w:pPr>
      <w:r w:rsidRPr="00303494">
        <w:rPr>
          <w:rFonts w:ascii="Arial" w:hAnsi="Arial" w:cs="Arial"/>
          <w:sz w:val="22"/>
        </w:rPr>
        <w:t>1) Current status</w:t>
      </w:r>
    </w:p>
    <w:p w:rsidR="00B44002" w:rsidRPr="00303494" w:rsidRDefault="000A5D51" w:rsidP="000A5D51">
      <w:pPr>
        <w:rPr>
          <w:rFonts w:ascii="Arial" w:hAnsi="Arial" w:cs="Arial"/>
          <w:sz w:val="22"/>
        </w:rPr>
      </w:pPr>
      <w:r>
        <w:rPr>
          <w:rFonts w:ascii="Arial" w:hAnsi="Arial" w:cs="Arial" w:hint="eastAsia"/>
          <w:sz w:val="22"/>
        </w:rPr>
        <w:t xml:space="preserve">108.  </w:t>
      </w:r>
      <w:r w:rsidR="00B44002" w:rsidRPr="00303494">
        <w:rPr>
          <w:rFonts w:ascii="Arial" w:hAnsi="Arial" w:cs="Arial"/>
          <w:sz w:val="22"/>
        </w:rPr>
        <w:t xml:space="preserve">Regarding the evolving capacities of </w:t>
      </w:r>
      <w:r w:rsidR="00C57A7B" w:rsidRPr="00303494">
        <w:rPr>
          <w:rFonts w:ascii="Arial" w:hAnsi="Arial" w:cs="Arial" w:hint="eastAsia"/>
          <w:sz w:val="22"/>
        </w:rPr>
        <w:t>the</w:t>
      </w:r>
      <w:r w:rsidR="00B44002" w:rsidRPr="00303494">
        <w:rPr>
          <w:rFonts w:ascii="Arial" w:hAnsi="Arial" w:cs="Arial"/>
          <w:sz w:val="22"/>
        </w:rPr>
        <w:t xml:space="preserve"> child, the government has set forth identification of core competency and development of a child competency index as policy initiatives for its First Master Plan on Child Policy (2015-2019). It made an announcement that it would </w:t>
      </w:r>
      <w:r w:rsidR="00487DEA" w:rsidRPr="00303494">
        <w:rPr>
          <w:rFonts w:ascii="Arial" w:hAnsi="Arial" w:cs="Arial" w:hint="eastAsia"/>
          <w:sz w:val="22"/>
        </w:rPr>
        <w:t xml:space="preserve">identify </w:t>
      </w:r>
      <w:r w:rsidR="00487DEA" w:rsidRPr="00303494">
        <w:rPr>
          <w:rFonts w:ascii="Arial" w:hAnsi="Arial" w:cs="Arial"/>
          <w:sz w:val="22"/>
        </w:rPr>
        <w:t xml:space="preserve">core competency of </w:t>
      </w:r>
      <w:r w:rsidR="00487DEA" w:rsidRPr="00303494">
        <w:rPr>
          <w:rFonts w:ascii="Arial" w:hAnsi="Arial" w:cs="Arial" w:hint="eastAsia"/>
          <w:sz w:val="22"/>
        </w:rPr>
        <w:t xml:space="preserve">the </w:t>
      </w:r>
      <w:r w:rsidR="00487DEA" w:rsidRPr="00303494">
        <w:rPr>
          <w:rFonts w:ascii="Arial" w:hAnsi="Arial" w:cs="Arial"/>
          <w:sz w:val="22"/>
        </w:rPr>
        <w:t>child in the natural course of development</w:t>
      </w:r>
      <w:r w:rsidR="00487DEA" w:rsidRPr="00303494">
        <w:rPr>
          <w:rFonts w:ascii="Arial" w:hAnsi="Arial" w:cs="Arial" w:hint="eastAsia"/>
          <w:sz w:val="22"/>
        </w:rPr>
        <w:t xml:space="preserve"> and</w:t>
      </w:r>
      <w:r w:rsidR="00487DEA" w:rsidRPr="00303494">
        <w:rPr>
          <w:rFonts w:ascii="Arial" w:hAnsi="Arial" w:cs="Arial"/>
          <w:sz w:val="22"/>
        </w:rPr>
        <w:t xml:space="preserve"> meeting the needs of future society</w:t>
      </w:r>
      <w:r w:rsidR="00487DEA" w:rsidRPr="00303494">
        <w:rPr>
          <w:rFonts w:ascii="Arial" w:hAnsi="Arial" w:cs="Arial" w:hint="eastAsia"/>
          <w:sz w:val="22"/>
        </w:rPr>
        <w:t xml:space="preserve">, and it would </w:t>
      </w:r>
      <w:r w:rsidR="00B44002" w:rsidRPr="00303494">
        <w:rPr>
          <w:rFonts w:ascii="Arial" w:hAnsi="Arial" w:cs="Arial"/>
          <w:sz w:val="22"/>
        </w:rPr>
        <w:t>develop the Child Competency Index which considers</w:t>
      </w:r>
      <w:r w:rsidR="00487DEA" w:rsidRPr="00303494">
        <w:rPr>
          <w:rFonts w:ascii="Arial" w:hAnsi="Arial" w:cs="Arial" w:hint="eastAsia"/>
          <w:sz w:val="22"/>
        </w:rPr>
        <w:t xml:space="preserve"> and evaluates</w:t>
      </w:r>
      <w:r w:rsidR="00B44002" w:rsidRPr="00303494">
        <w:rPr>
          <w:rFonts w:ascii="Arial" w:hAnsi="Arial" w:cs="Arial"/>
          <w:sz w:val="22"/>
        </w:rPr>
        <w:t xml:space="preserve"> the core competency</w:t>
      </w:r>
      <w:r w:rsidR="00487DEA" w:rsidRPr="00303494">
        <w:rPr>
          <w:rFonts w:ascii="Arial" w:hAnsi="Arial" w:cs="Arial" w:hint="eastAsia"/>
          <w:sz w:val="22"/>
        </w:rPr>
        <w:t xml:space="preserve"> of the child</w:t>
      </w:r>
      <w:r w:rsidR="00B44002" w:rsidRPr="00303494">
        <w:rPr>
          <w:rFonts w:ascii="Arial" w:hAnsi="Arial" w:cs="Arial"/>
          <w:sz w:val="22"/>
        </w:rPr>
        <w:t xml:space="preserve"> in </w:t>
      </w:r>
      <w:r w:rsidR="00487DEA" w:rsidRPr="00303494">
        <w:rPr>
          <w:rFonts w:ascii="Arial" w:hAnsi="Arial" w:cs="Arial" w:hint="eastAsia"/>
          <w:sz w:val="22"/>
        </w:rPr>
        <w:t>governments</w:t>
      </w:r>
      <w:r w:rsidR="00487DEA" w:rsidRPr="00303494">
        <w:rPr>
          <w:rFonts w:ascii="Arial" w:hAnsi="Arial" w:cs="Arial"/>
          <w:sz w:val="22"/>
        </w:rPr>
        <w:t>’</w:t>
      </w:r>
      <w:r w:rsidR="00B44002" w:rsidRPr="00303494">
        <w:rPr>
          <w:rFonts w:ascii="Arial" w:hAnsi="Arial" w:cs="Arial"/>
          <w:sz w:val="22"/>
        </w:rPr>
        <w:t xml:space="preserve"> policies.</w:t>
      </w:r>
    </w:p>
    <w:p w:rsidR="00B44002" w:rsidRPr="00303494" w:rsidRDefault="00B44002" w:rsidP="00B44002">
      <w:pPr>
        <w:rPr>
          <w:rFonts w:ascii="Arial" w:hAnsi="Arial" w:cs="Arial"/>
          <w:sz w:val="22"/>
        </w:rPr>
      </w:pPr>
    </w:p>
    <w:p w:rsidR="00B44002" w:rsidRPr="00303494" w:rsidRDefault="00B44002" w:rsidP="00B44002">
      <w:pPr>
        <w:rPr>
          <w:rFonts w:ascii="Arial" w:hAnsi="Arial" w:cs="Arial"/>
          <w:sz w:val="22"/>
        </w:rPr>
      </w:pPr>
      <w:r w:rsidRPr="00303494">
        <w:rPr>
          <w:rFonts w:ascii="Arial" w:hAnsi="Arial" w:cs="Arial"/>
          <w:sz w:val="22"/>
        </w:rPr>
        <w:t>2) Questions</w:t>
      </w:r>
    </w:p>
    <w:p w:rsidR="00B01A7C" w:rsidRPr="00303494" w:rsidRDefault="000A5D51" w:rsidP="00B44002">
      <w:pPr>
        <w:rPr>
          <w:rFonts w:ascii="Arial" w:hAnsi="Arial" w:cs="Arial"/>
          <w:sz w:val="22"/>
        </w:rPr>
      </w:pPr>
      <w:r>
        <w:rPr>
          <w:rFonts w:ascii="Arial" w:hAnsi="Arial" w:cs="Arial" w:hint="eastAsia"/>
          <w:sz w:val="22"/>
        </w:rPr>
        <w:lastRenderedPageBreak/>
        <w:t xml:space="preserve">109. </w:t>
      </w:r>
      <w:r w:rsidR="00B44002" w:rsidRPr="00303494">
        <w:rPr>
          <w:rFonts w:ascii="Arial" w:hAnsi="Arial" w:cs="Arial"/>
          <w:sz w:val="22"/>
        </w:rPr>
        <w:t xml:space="preserve"> How is the process of identifying core competency of child</w:t>
      </w:r>
      <w:r w:rsidR="00781679" w:rsidRPr="00303494">
        <w:rPr>
          <w:rFonts w:ascii="Arial" w:hAnsi="Arial" w:cs="Arial" w:hint="eastAsia"/>
          <w:sz w:val="22"/>
        </w:rPr>
        <w:t>ren</w:t>
      </w:r>
      <w:r w:rsidR="00B44002" w:rsidRPr="00303494">
        <w:rPr>
          <w:rFonts w:ascii="Arial" w:hAnsi="Arial" w:cs="Arial"/>
          <w:sz w:val="22"/>
        </w:rPr>
        <w:t xml:space="preserve"> and developing the Child Competency Index going? What does the policy mean in terms of safeguarding the rights of </w:t>
      </w:r>
      <w:r w:rsidR="00781679" w:rsidRPr="00303494">
        <w:rPr>
          <w:rFonts w:ascii="Arial" w:hAnsi="Arial" w:cs="Arial" w:hint="eastAsia"/>
          <w:sz w:val="22"/>
        </w:rPr>
        <w:t xml:space="preserve">the </w:t>
      </w:r>
      <w:r w:rsidR="00B44002" w:rsidRPr="00303494">
        <w:rPr>
          <w:rFonts w:ascii="Arial" w:hAnsi="Arial" w:cs="Arial"/>
          <w:sz w:val="22"/>
        </w:rPr>
        <w:t>child?</w:t>
      </w:r>
    </w:p>
    <w:p w:rsidR="00781679" w:rsidRPr="00303494" w:rsidRDefault="00781679" w:rsidP="00B44002">
      <w:pPr>
        <w:rPr>
          <w:rFonts w:ascii="Arial" w:hAnsi="Arial" w:cs="Arial"/>
          <w:sz w:val="22"/>
        </w:rPr>
      </w:pPr>
    </w:p>
    <w:p w:rsidR="00781679" w:rsidRPr="00303494" w:rsidRDefault="00781679" w:rsidP="002705A3">
      <w:pPr>
        <w:pStyle w:val="4"/>
        <w:ind w:left="671" w:right="200" w:hanging="471"/>
      </w:pPr>
      <w:bookmarkStart w:id="49" w:name="_Toc531358597"/>
      <w:r w:rsidRPr="00303494">
        <w:t xml:space="preserve">Issue 32. </w:t>
      </w:r>
      <w:r w:rsidRPr="00303494">
        <w:rPr>
          <w:rFonts w:hint="eastAsia"/>
        </w:rPr>
        <w:t>Parents</w:t>
      </w:r>
      <w:r w:rsidRPr="00303494">
        <w:t>’</w:t>
      </w:r>
      <w:r w:rsidRPr="00303494">
        <w:rPr>
          <w:rFonts w:hint="eastAsia"/>
        </w:rPr>
        <w:t xml:space="preserve"> </w:t>
      </w:r>
      <w:r w:rsidRPr="00303494">
        <w:t>Responsibilities</w:t>
      </w:r>
      <w:bookmarkEnd w:id="49"/>
    </w:p>
    <w:p w:rsidR="00781679" w:rsidRPr="00303494" w:rsidRDefault="00781679" w:rsidP="00781679">
      <w:pPr>
        <w:rPr>
          <w:rFonts w:ascii="Arial" w:hAnsi="Arial" w:cs="Arial"/>
          <w:sz w:val="22"/>
        </w:rPr>
      </w:pPr>
    </w:p>
    <w:p w:rsidR="00781679" w:rsidRPr="00303494" w:rsidRDefault="00781679" w:rsidP="00781679">
      <w:pPr>
        <w:rPr>
          <w:rFonts w:ascii="Arial" w:hAnsi="Arial" w:cs="Arial"/>
          <w:sz w:val="22"/>
        </w:rPr>
      </w:pPr>
      <w:r w:rsidRPr="00303494">
        <w:rPr>
          <w:rFonts w:ascii="Arial" w:hAnsi="Arial" w:cs="Arial"/>
          <w:sz w:val="22"/>
        </w:rPr>
        <w:t>1) Current status</w:t>
      </w:r>
    </w:p>
    <w:p w:rsidR="00781679" w:rsidRPr="00303494" w:rsidRDefault="000A5D51" w:rsidP="00781679">
      <w:pPr>
        <w:rPr>
          <w:rFonts w:ascii="Arial" w:hAnsi="Arial" w:cs="Arial"/>
          <w:sz w:val="22"/>
        </w:rPr>
      </w:pPr>
      <w:r>
        <w:rPr>
          <w:rFonts w:ascii="Arial" w:hAnsi="Arial" w:cs="Arial" w:hint="eastAsia"/>
          <w:sz w:val="22"/>
        </w:rPr>
        <w:t>110.</w:t>
      </w:r>
      <w:r w:rsidR="00781679" w:rsidRPr="00303494">
        <w:rPr>
          <w:rFonts w:ascii="Arial" w:hAnsi="Arial" w:cs="Arial"/>
          <w:sz w:val="22"/>
        </w:rPr>
        <w:t xml:space="preserve">  The revision to the Civil Act in 2014 enhances parens patriae on various occasions; however, a gap might arise in protecting a child due to the lack of seamless connection between suspension of parental authority and commencement of guardian of the minor. While a head of local government may request for the appointment of a guardian for the minor, anyone seldom, if ever, files a request, making the procedure of appointing a guardian highly impractical. Foster parents are subject to a highly complicated procedure in order to be appointed as a guardian for fostered minor. Foster parents who are not guardians are not </w:t>
      </w:r>
      <w:r w:rsidR="00D02231" w:rsidRPr="00303494">
        <w:rPr>
          <w:rFonts w:ascii="Arial" w:hAnsi="Arial" w:cs="Arial"/>
          <w:sz w:val="22"/>
        </w:rPr>
        <w:t xml:space="preserve">recognized as in loco parentis; </w:t>
      </w:r>
      <w:r w:rsidR="00D02231" w:rsidRPr="00303494">
        <w:rPr>
          <w:rFonts w:ascii="Arial" w:hAnsi="Arial" w:cs="Arial" w:hint="eastAsia"/>
          <w:sz w:val="22"/>
        </w:rPr>
        <w:t xml:space="preserve">they are not credited as a legal </w:t>
      </w:r>
      <w:r w:rsidR="00D02231" w:rsidRPr="00303494">
        <w:rPr>
          <w:rFonts w:ascii="Arial" w:hAnsi="Arial" w:cs="Arial"/>
          <w:sz w:val="22"/>
        </w:rPr>
        <w:t>representative</w:t>
      </w:r>
      <w:r w:rsidR="00D02231" w:rsidRPr="00303494">
        <w:rPr>
          <w:rFonts w:ascii="Arial" w:hAnsi="Arial" w:cs="Arial" w:hint="eastAsia"/>
          <w:sz w:val="22"/>
        </w:rPr>
        <w:t xml:space="preserve"> of fostered minor.</w:t>
      </w:r>
    </w:p>
    <w:p w:rsidR="00781679" w:rsidRPr="00303494" w:rsidRDefault="000A5D51" w:rsidP="000A5D51">
      <w:pPr>
        <w:rPr>
          <w:rFonts w:ascii="Arial" w:hAnsi="Arial" w:cs="Arial"/>
          <w:sz w:val="22"/>
        </w:rPr>
      </w:pPr>
      <w:r>
        <w:rPr>
          <w:rFonts w:ascii="Arial" w:hAnsi="Arial" w:cs="Arial" w:hint="eastAsia"/>
          <w:sz w:val="22"/>
        </w:rPr>
        <w:t xml:space="preserve">111.  </w:t>
      </w:r>
      <w:r w:rsidR="00781679" w:rsidRPr="00303494">
        <w:rPr>
          <w:rFonts w:ascii="Arial" w:hAnsi="Arial" w:cs="Arial"/>
          <w:sz w:val="22"/>
        </w:rPr>
        <w:t>The guardianship itself, furthermore, is not strong enough to provide legal protection for children. For example, guardians do not have the authority to agree on common or critical medical treatments for children.</w:t>
      </w:r>
    </w:p>
    <w:p w:rsidR="00781679" w:rsidRPr="00303494" w:rsidRDefault="00781679" w:rsidP="00781679">
      <w:pPr>
        <w:rPr>
          <w:rFonts w:ascii="Arial" w:hAnsi="Arial" w:cs="Arial"/>
          <w:sz w:val="22"/>
        </w:rPr>
      </w:pPr>
    </w:p>
    <w:p w:rsidR="009A2DA3" w:rsidRPr="00303494" w:rsidRDefault="009A2DA3" w:rsidP="009A2DA3">
      <w:pPr>
        <w:rPr>
          <w:rFonts w:ascii="Arial" w:hAnsi="Arial" w:cs="Arial"/>
          <w:sz w:val="22"/>
        </w:rPr>
      </w:pPr>
      <w:r w:rsidRPr="00303494">
        <w:rPr>
          <w:rFonts w:ascii="Arial" w:hAnsi="Arial" w:cs="Arial"/>
          <w:sz w:val="22"/>
        </w:rPr>
        <w:t>2) Questions</w:t>
      </w:r>
    </w:p>
    <w:p w:rsidR="009A2DA3" w:rsidRPr="00303494" w:rsidRDefault="000A5D51" w:rsidP="009A2DA3">
      <w:pPr>
        <w:rPr>
          <w:rFonts w:ascii="Arial" w:hAnsi="Arial" w:cs="Arial"/>
          <w:sz w:val="22"/>
        </w:rPr>
      </w:pPr>
      <w:r>
        <w:rPr>
          <w:rFonts w:ascii="Arial" w:hAnsi="Arial" w:cs="Arial" w:hint="eastAsia"/>
          <w:sz w:val="22"/>
        </w:rPr>
        <w:t xml:space="preserve">112. </w:t>
      </w:r>
      <w:r w:rsidR="009A2DA3" w:rsidRPr="00303494">
        <w:rPr>
          <w:rFonts w:ascii="Arial" w:hAnsi="Arial" w:cs="Arial"/>
          <w:sz w:val="22"/>
        </w:rPr>
        <w:t xml:space="preserve"> Do foster parents or guardians of the minor have an </w:t>
      </w:r>
      <w:r w:rsidR="009A2DA3" w:rsidRPr="00303494">
        <w:rPr>
          <w:rFonts w:ascii="Arial" w:hAnsi="Arial" w:cs="Arial" w:hint="eastAsia"/>
          <w:sz w:val="22"/>
        </w:rPr>
        <w:t xml:space="preserve">enough </w:t>
      </w:r>
      <w:r w:rsidR="009A2DA3" w:rsidRPr="00303494">
        <w:rPr>
          <w:rFonts w:ascii="Arial" w:hAnsi="Arial" w:cs="Arial"/>
          <w:sz w:val="22"/>
        </w:rPr>
        <w:t xml:space="preserve">authority to protect them? </w:t>
      </w:r>
    </w:p>
    <w:p w:rsidR="00781679" w:rsidRDefault="000A5D51" w:rsidP="009A2DA3">
      <w:pPr>
        <w:rPr>
          <w:rFonts w:ascii="Arial" w:hAnsi="Arial" w:cs="Arial"/>
          <w:sz w:val="22"/>
        </w:rPr>
      </w:pPr>
      <w:r>
        <w:rPr>
          <w:rFonts w:ascii="Arial" w:hAnsi="Arial" w:cs="Arial" w:hint="eastAsia"/>
          <w:sz w:val="22"/>
        </w:rPr>
        <w:t xml:space="preserve">113. </w:t>
      </w:r>
      <w:r w:rsidR="009A2DA3" w:rsidRPr="00303494">
        <w:rPr>
          <w:rFonts w:ascii="Arial" w:hAnsi="Arial" w:cs="Arial"/>
          <w:sz w:val="22"/>
        </w:rPr>
        <w:t xml:space="preserve"> What is the gap of authority in protecting children and how can it be addressed?</w:t>
      </w:r>
    </w:p>
    <w:p w:rsidR="00A346A5" w:rsidRDefault="00A346A5" w:rsidP="009A2DA3">
      <w:pPr>
        <w:rPr>
          <w:rFonts w:ascii="Arial" w:hAnsi="Arial" w:cs="Arial"/>
          <w:sz w:val="22"/>
        </w:rPr>
      </w:pPr>
    </w:p>
    <w:p w:rsidR="009A2DA3" w:rsidRPr="00303494" w:rsidRDefault="009A2DA3" w:rsidP="002705A3">
      <w:pPr>
        <w:pStyle w:val="4"/>
        <w:ind w:left="671" w:right="200" w:hanging="471"/>
      </w:pPr>
      <w:bookmarkStart w:id="50" w:name="_Toc531358598"/>
      <w:r w:rsidRPr="00303494">
        <w:t xml:space="preserve">Issue 33. </w:t>
      </w:r>
      <w:r w:rsidR="00DC3214" w:rsidRPr="00303494">
        <w:rPr>
          <w:rFonts w:hint="eastAsia"/>
        </w:rPr>
        <w:t>Assistance to</w:t>
      </w:r>
      <w:r w:rsidRPr="00303494">
        <w:t xml:space="preserve"> Parents: Parenting Education</w:t>
      </w:r>
      <w:bookmarkEnd w:id="50"/>
    </w:p>
    <w:p w:rsidR="009A2DA3" w:rsidRPr="00A346A5" w:rsidRDefault="009A2DA3" w:rsidP="009A2DA3">
      <w:pPr>
        <w:rPr>
          <w:rFonts w:ascii="Arial" w:hAnsi="Arial" w:cs="Arial"/>
          <w:sz w:val="22"/>
        </w:rPr>
      </w:pPr>
    </w:p>
    <w:p w:rsidR="009A2DA3" w:rsidRPr="00303494" w:rsidRDefault="009A2DA3" w:rsidP="009A2DA3">
      <w:pPr>
        <w:rPr>
          <w:rFonts w:ascii="Arial" w:hAnsi="Arial" w:cs="Arial"/>
          <w:sz w:val="22"/>
        </w:rPr>
      </w:pPr>
      <w:r w:rsidRPr="00303494">
        <w:rPr>
          <w:rFonts w:ascii="Arial" w:hAnsi="Arial" w:cs="Arial"/>
          <w:sz w:val="22"/>
        </w:rPr>
        <w:t>1) Current status</w:t>
      </w:r>
    </w:p>
    <w:p w:rsidR="009A2DA3" w:rsidRPr="00303494" w:rsidRDefault="000A5D51" w:rsidP="000A5D51">
      <w:pPr>
        <w:rPr>
          <w:rFonts w:ascii="Arial" w:hAnsi="Arial" w:cs="Arial"/>
          <w:sz w:val="22"/>
        </w:rPr>
      </w:pPr>
      <w:r>
        <w:rPr>
          <w:rFonts w:ascii="Arial" w:hAnsi="Arial" w:cs="Arial" w:hint="eastAsia"/>
          <w:sz w:val="22"/>
        </w:rPr>
        <w:t xml:space="preserve">114.  </w:t>
      </w:r>
      <w:r w:rsidR="009A2DA3" w:rsidRPr="00303494">
        <w:rPr>
          <w:rFonts w:ascii="Arial" w:hAnsi="Arial" w:cs="Arial"/>
          <w:sz w:val="22"/>
        </w:rPr>
        <w:t xml:space="preserve">The government </w:t>
      </w:r>
      <w:r w:rsidR="00DC3214" w:rsidRPr="00303494">
        <w:rPr>
          <w:rFonts w:ascii="Arial" w:hAnsi="Arial" w:cs="Arial" w:hint="eastAsia"/>
          <w:sz w:val="22"/>
        </w:rPr>
        <w:t>is</w:t>
      </w:r>
      <w:r w:rsidR="009A2DA3" w:rsidRPr="00303494">
        <w:rPr>
          <w:rFonts w:ascii="Arial" w:hAnsi="Arial" w:cs="Arial"/>
          <w:sz w:val="22"/>
        </w:rPr>
        <w:t xml:space="preserve"> offering parenting education via Health Family Support Center, Support Center</w:t>
      </w:r>
      <w:r w:rsidR="00DC3214" w:rsidRPr="00303494">
        <w:rPr>
          <w:rFonts w:ascii="Arial" w:hAnsi="Arial" w:cs="Arial" w:hint="eastAsia"/>
          <w:sz w:val="22"/>
        </w:rPr>
        <w:t xml:space="preserve"> for Childcare</w:t>
      </w:r>
      <w:r w:rsidR="00DC3214" w:rsidRPr="00303494">
        <w:rPr>
          <w:rFonts w:ascii="Arial" w:hAnsi="Arial" w:cs="Arial"/>
          <w:sz w:val="22"/>
        </w:rPr>
        <w:t>, and Parents S</w:t>
      </w:r>
      <w:r w:rsidR="00DC3214" w:rsidRPr="00303494">
        <w:rPr>
          <w:rFonts w:ascii="Arial" w:hAnsi="Arial" w:cs="Arial" w:hint="eastAsia"/>
          <w:sz w:val="22"/>
        </w:rPr>
        <w:t>upport</w:t>
      </w:r>
      <w:r w:rsidR="00DC3214" w:rsidRPr="00303494">
        <w:rPr>
          <w:rFonts w:ascii="Arial" w:hAnsi="Arial" w:cs="Arial"/>
          <w:sz w:val="22"/>
        </w:rPr>
        <w:t xml:space="preserve"> Center.</w:t>
      </w:r>
    </w:p>
    <w:p w:rsidR="009A2DA3" w:rsidRPr="00303494" w:rsidRDefault="009A2DA3" w:rsidP="009A2DA3">
      <w:pPr>
        <w:rPr>
          <w:rFonts w:ascii="Arial" w:hAnsi="Arial" w:cs="Arial"/>
          <w:sz w:val="22"/>
        </w:rPr>
      </w:pPr>
    </w:p>
    <w:p w:rsidR="009A2DA3" w:rsidRPr="00303494" w:rsidRDefault="009A2DA3" w:rsidP="009A2DA3">
      <w:pPr>
        <w:rPr>
          <w:rFonts w:ascii="Arial" w:hAnsi="Arial" w:cs="Arial"/>
          <w:sz w:val="22"/>
        </w:rPr>
      </w:pPr>
      <w:r w:rsidRPr="00303494">
        <w:rPr>
          <w:rFonts w:ascii="Arial" w:hAnsi="Arial" w:cs="Arial"/>
          <w:sz w:val="22"/>
        </w:rPr>
        <w:t>2) Questions</w:t>
      </w:r>
    </w:p>
    <w:p w:rsidR="009A2DA3" w:rsidRPr="00303494" w:rsidRDefault="000A5D51" w:rsidP="009A2DA3">
      <w:pPr>
        <w:rPr>
          <w:rFonts w:ascii="Arial" w:hAnsi="Arial" w:cs="Arial"/>
          <w:sz w:val="22"/>
        </w:rPr>
      </w:pPr>
      <w:r>
        <w:rPr>
          <w:rFonts w:ascii="Arial" w:hAnsi="Arial" w:cs="Arial" w:hint="eastAsia"/>
          <w:sz w:val="22"/>
        </w:rPr>
        <w:t xml:space="preserve">115. </w:t>
      </w:r>
      <w:r w:rsidR="009A2DA3" w:rsidRPr="00303494">
        <w:rPr>
          <w:rFonts w:ascii="Arial" w:hAnsi="Arial" w:cs="Arial"/>
          <w:sz w:val="22"/>
        </w:rPr>
        <w:t xml:space="preserve"> Is parenting information for children's life cycle in accordance with their growth and </w:t>
      </w:r>
      <w:r w:rsidR="009A2DA3" w:rsidRPr="00303494">
        <w:rPr>
          <w:rFonts w:ascii="Arial" w:hAnsi="Arial" w:cs="Arial"/>
          <w:sz w:val="22"/>
        </w:rPr>
        <w:lastRenderedPageBreak/>
        <w:t>development offered? Please provide information such as the current status of parenting education or measurable standards of its effectiveness.</w:t>
      </w:r>
    </w:p>
    <w:p w:rsidR="009A2DA3" w:rsidRPr="00303494" w:rsidRDefault="000A5D51" w:rsidP="009A2DA3">
      <w:pPr>
        <w:rPr>
          <w:rFonts w:ascii="Arial" w:hAnsi="Arial" w:cs="Arial"/>
          <w:sz w:val="22"/>
        </w:rPr>
      </w:pPr>
      <w:r>
        <w:rPr>
          <w:rFonts w:ascii="Arial" w:hAnsi="Arial" w:cs="Arial" w:hint="eastAsia"/>
          <w:sz w:val="22"/>
        </w:rPr>
        <w:t xml:space="preserve">116. </w:t>
      </w:r>
      <w:r w:rsidR="009A2DA3" w:rsidRPr="00303494">
        <w:rPr>
          <w:rFonts w:ascii="Arial" w:hAnsi="Arial" w:cs="Arial"/>
          <w:sz w:val="22"/>
        </w:rPr>
        <w:t xml:space="preserve"> How many parents, as of 2017, have participated in parenting education held by Health Family Support Center, Support Center for Childcare, and Parents Support Center and how is the assessment of its effectiveness?</w:t>
      </w:r>
    </w:p>
    <w:p w:rsidR="00A346A5" w:rsidRDefault="00A346A5" w:rsidP="009A2DA3">
      <w:pPr>
        <w:rPr>
          <w:rFonts w:ascii="Arial" w:hAnsi="Arial" w:cs="Arial"/>
          <w:sz w:val="22"/>
        </w:rPr>
      </w:pPr>
    </w:p>
    <w:p w:rsidR="00A346A5" w:rsidRDefault="00A346A5" w:rsidP="009A2DA3">
      <w:pPr>
        <w:rPr>
          <w:rFonts w:ascii="Arial" w:hAnsi="Arial" w:cs="Arial"/>
          <w:sz w:val="22"/>
        </w:rPr>
      </w:pPr>
    </w:p>
    <w:p w:rsidR="00A346A5" w:rsidRDefault="00A346A5" w:rsidP="009A2DA3">
      <w:pPr>
        <w:rPr>
          <w:rFonts w:ascii="Arial" w:hAnsi="Arial" w:cs="Arial"/>
          <w:sz w:val="22"/>
        </w:rPr>
      </w:pPr>
    </w:p>
    <w:p w:rsidR="00A346A5" w:rsidRDefault="00A346A5" w:rsidP="009A2DA3">
      <w:pPr>
        <w:rPr>
          <w:rFonts w:ascii="Arial" w:hAnsi="Arial" w:cs="Arial"/>
          <w:sz w:val="22"/>
        </w:rPr>
      </w:pPr>
    </w:p>
    <w:p w:rsidR="00A346A5" w:rsidRPr="00303494" w:rsidRDefault="00A346A5" w:rsidP="009A2DA3">
      <w:pPr>
        <w:rPr>
          <w:rFonts w:ascii="Arial" w:hAnsi="Arial" w:cs="Arial"/>
          <w:sz w:val="22"/>
        </w:rPr>
      </w:pPr>
    </w:p>
    <w:p w:rsidR="00EE0D12" w:rsidRPr="002705A3" w:rsidRDefault="00EE0D12" w:rsidP="002705A3">
      <w:pPr>
        <w:pStyle w:val="3"/>
        <w:ind w:left="1150" w:hanging="550"/>
      </w:pPr>
      <w:bookmarkStart w:id="51" w:name="_Toc531358599"/>
      <w:r w:rsidRPr="002705A3">
        <w:t xml:space="preserve">2. </w:t>
      </w:r>
      <w:r w:rsidRPr="002705A3">
        <w:rPr>
          <w:rFonts w:hint="eastAsia"/>
        </w:rPr>
        <w:t xml:space="preserve">Children deprived of a family </w:t>
      </w:r>
      <w:r w:rsidRPr="002705A3">
        <w:t>environment</w:t>
      </w:r>
      <w:bookmarkEnd w:id="51"/>
    </w:p>
    <w:p w:rsidR="00EE0D12" w:rsidRPr="00303494" w:rsidRDefault="00EE0D12" w:rsidP="00EE0D12">
      <w:pPr>
        <w:rPr>
          <w:rFonts w:ascii="Arial" w:hAnsi="Arial" w:cs="Arial"/>
          <w:sz w:val="22"/>
        </w:rPr>
      </w:pPr>
    </w:p>
    <w:p w:rsidR="00EE0D12" w:rsidRPr="00303494" w:rsidRDefault="00EE0D12" w:rsidP="002705A3">
      <w:pPr>
        <w:pStyle w:val="4"/>
        <w:ind w:left="671" w:right="200" w:hanging="471"/>
      </w:pPr>
      <w:bookmarkStart w:id="52" w:name="_Toc531358600"/>
      <w:r w:rsidRPr="00303494">
        <w:t>Issue 34. Children Subject To Protection</w:t>
      </w:r>
      <w:bookmarkEnd w:id="52"/>
    </w:p>
    <w:p w:rsidR="00EE0D12" w:rsidRPr="00303494" w:rsidRDefault="00EE0D12" w:rsidP="00EE0D12">
      <w:pPr>
        <w:rPr>
          <w:rFonts w:ascii="Arial" w:hAnsi="Arial" w:cs="Arial"/>
          <w:sz w:val="22"/>
        </w:rPr>
      </w:pPr>
    </w:p>
    <w:p w:rsidR="00EE0D12" w:rsidRPr="00303494" w:rsidRDefault="00EE0D12" w:rsidP="00EE0D12">
      <w:pPr>
        <w:rPr>
          <w:rFonts w:ascii="Arial" w:hAnsi="Arial" w:cs="Arial"/>
          <w:sz w:val="22"/>
        </w:rPr>
      </w:pPr>
      <w:r w:rsidRPr="00303494">
        <w:rPr>
          <w:rFonts w:ascii="Arial" w:hAnsi="Arial" w:cs="Arial"/>
          <w:sz w:val="22"/>
        </w:rPr>
        <w:t>1) Current status</w:t>
      </w:r>
    </w:p>
    <w:p w:rsidR="00C50D1A" w:rsidRDefault="000A5D51" w:rsidP="00EE0D12">
      <w:pPr>
        <w:rPr>
          <w:rFonts w:ascii="Arial" w:hAnsi="Arial" w:cs="Arial"/>
          <w:sz w:val="22"/>
        </w:rPr>
      </w:pPr>
      <w:r>
        <w:rPr>
          <w:rFonts w:ascii="Arial" w:hAnsi="Arial" w:cs="Arial" w:hint="eastAsia"/>
          <w:sz w:val="22"/>
        </w:rPr>
        <w:t>117.</w:t>
      </w:r>
      <w:r w:rsidR="00EE0D12" w:rsidRPr="00303494">
        <w:rPr>
          <w:rFonts w:ascii="Arial" w:hAnsi="Arial" w:cs="Arial"/>
          <w:sz w:val="22"/>
        </w:rPr>
        <w:t xml:space="preserve">  The term "child subject to protection" means a child who has no protector or is separated from a protector, or whose protector is unsuitable for, or incapable of, rearing them, such as in cases of child abuse by the protector. The Statistics Report on Current Status of Children Subject to Protection by Statistics Korea in 2018 shows that the number of children in need of protection was 4,846 in 2017. Protective measures have been taken for 4,121 children due to the following reasons:</w:t>
      </w:r>
    </w:p>
    <w:p w:rsidR="004351BC" w:rsidRPr="004351BC" w:rsidRDefault="004351BC" w:rsidP="00EE0D12">
      <w:pPr>
        <w:rPr>
          <w:rFonts w:ascii="Arial" w:hAnsi="Arial" w:cs="Arial"/>
          <w:sz w:val="22"/>
        </w:rPr>
      </w:pPr>
    </w:p>
    <w:p w:rsidR="00440816" w:rsidRDefault="00440816" w:rsidP="00440816">
      <w:pPr>
        <w:pStyle w:val="ab"/>
        <w:keepNext/>
      </w:pPr>
      <w:r>
        <w:t xml:space="preserve">Table </w:t>
      </w:r>
      <w:fldSimple w:instr=" SEQ Table \* ARABIC ">
        <w:r>
          <w:rPr>
            <w:noProof/>
          </w:rPr>
          <w:t>1</w:t>
        </w:r>
      </w:fldSimple>
      <w:r>
        <w:rPr>
          <w:rFonts w:hint="eastAsia"/>
        </w:rPr>
        <w:t xml:space="preserve">. Reasons why the child became </w:t>
      </w:r>
      <w:r>
        <w:t>subject</w:t>
      </w:r>
      <w:r>
        <w:rPr>
          <w:rFonts w:hint="eastAsia"/>
        </w:rPr>
        <w:t xml:space="preserve"> to protection</w:t>
      </w:r>
    </w:p>
    <w:tbl>
      <w:tblPr>
        <w:tblW w:w="9087" w:type="dxa"/>
        <w:tblInd w:w="84" w:type="dxa"/>
        <w:tblCellMar>
          <w:left w:w="99" w:type="dxa"/>
          <w:right w:w="99" w:type="dxa"/>
        </w:tblCellMar>
        <w:tblLook w:val="04A0" w:firstRow="1" w:lastRow="0" w:firstColumn="1" w:lastColumn="0" w:noHBand="0" w:noVBand="1"/>
      </w:tblPr>
      <w:tblGrid>
        <w:gridCol w:w="2000"/>
        <w:gridCol w:w="5528"/>
        <w:gridCol w:w="1559"/>
      </w:tblGrid>
      <w:tr w:rsidR="00002302" w:rsidRPr="00303494" w:rsidTr="00002302">
        <w:trPr>
          <w:trHeight w:val="330"/>
        </w:trPr>
        <w:tc>
          <w:tcPr>
            <w:tcW w:w="2000" w:type="dxa"/>
            <w:tcBorders>
              <w:top w:val="single" w:sz="4" w:space="0" w:color="auto"/>
              <w:left w:val="single" w:sz="4" w:space="0" w:color="auto"/>
              <w:bottom w:val="single" w:sz="4" w:space="0" w:color="auto"/>
              <w:right w:val="single" w:sz="4" w:space="0" w:color="auto"/>
            </w:tcBorders>
            <w:shd w:val="clear" w:color="auto" w:fill="B6DDE8" w:themeFill="accent5" w:themeFillTint="66"/>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Measures taken</w:t>
            </w:r>
          </w:p>
        </w:tc>
        <w:tc>
          <w:tcPr>
            <w:tcW w:w="5528"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Reasons why the child became subject to protection</w:t>
            </w:r>
          </w:p>
        </w:tc>
        <w:tc>
          <w:tcPr>
            <w:tcW w:w="1559" w:type="dxa"/>
            <w:tcBorders>
              <w:top w:val="single" w:sz="4" w:space="0" w:color="auto"/>
              <w:left w:val="nil"/>
              <w:bottom w:val="single" w:sz="4" w:space="0" w:color="auto"/>
              <w:right w:val="single" w:sz="4" w:space="0" w:color="auto"/>
            </w:tcBorders>
            <w:shd w:val="clear" w:color="auto" w:fill="B6DDE8" w:themeFill="accent5" w:themeFillTint="66"/>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As of 2017</w:t>
            </w:r>
          </w:p>
        </w:tc>
      </w:tr>
      <w:tr w:rsidR="00A47FC7" w:rsidRPr="00303494" w:rsidTr="00002302">
        <w:trPr>
          <w:trHeight w:val="330"/>
        </w:trPr>
        <w:tc>
          <w:tcPr>
            <w:tcW w:w="200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4"/>
              </w:rPr>
            </w:pPr>
            <w:r w:rsidRPr="00303494">
              <w:rPr>
                <w:rFonts w:ascii="맑은 고딕" w:eastAsia="맑은 고딕" w:hAnsi="맑은 고딕" w:cs="굴림" w:hint="eastAsia"/>
                <w:color w:val="000000"/>
                <w:kern w:val="0"/>
                <w:sz w:val="24"/>
              </w:rPr>
              <w:t>Protective Measures</w:t>
            </w: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Abusive parents</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1,437</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Unwed Parents or Extramarital Children</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850</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Divorce</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754</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Deceased Parents</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276</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Abandoned Children</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261</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002302">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Delinquent</w:t>
            </w:r>
            <w:r w:rsidR="00002302" w:rsidRPr="00303494">
              <w:rPr>
                <w:rFonts w:ascii="맑은 고딕" w:eastAsia="맑은 고딕" w:hAnsi="맑은 고딕" w:cs="굴림" w:hint="eastAsia"/>
                <w:color w:val="000000"/>
                <w:kern w:val="0"/>
                <w:sz w:val="22"/>
                <w:szCs w:val="20"/>
              </w:rPr>
              <w:t xml:space="preserve"> Juveniles</w:t>
            </w:r>
            <w:r w:rsidRPr="00303494">
              <w:rPr>
                <w:rFonts w:ascii="맑은 고딕" w:eastAsia="맑은 고딕" w:hAnsi="맑은 고딕" w:cs="굴림" w:hint="eastAsia"/>
                <w:color w:val="000000"/>
                <w:kern w:val="0"/>
                <w:sz w:val="22"/>
                <w:szCs w:val="20"/>
              </w:rPr>
              <w:t>, Runaways, Vagrant Children</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229</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Poor or Unemployed Parents</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216</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 xml:space="preserve">Diseased Parents </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86</w:t>
            </w:r>
          </w:p>
        </w:tc>
      </w:tr>
      <w:tr w:rsidR="00A47FC7"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Missing Children</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12</w:t>
            </w:r>
          </w:p>
        </w:tc>
      </w:tr>
      <w:tr w:rsidR="00002302" w:rsidRPr="00303494" w:rsidTr="00002302">
        <w:trPr>
          <w:trHeight w:val="330"/>
        </w:trPr>
        <w:tc>
          <w:tcPr>
            <w:tcW w:w="2000" w:type="dxa"/>
            <w:vMerge/>
            <w:tcBorders>
              <w:top w:val="nil"/>
              <w:left w:val="single" w:sz="4" w:space="0" w:color="auto"/>
              <w:bottom w:val="single" w:sz="4" w:space="0" w:color="000000"/>
              <w:right w:val="single" w:sz="4" w:space="0" w:color="auto"/>
            </w:tcBorders>
            <w:vAlign w:val="center"/>
            <w:hideMark/>
          </w:tcPr>
          <w:p w:rsidR="00A47FC7" w:rsidRPr="00303494" w:rsidRDefault="00A47FC7" w:rsidP="00A47FC7">
            <w:pPr>
              <w:widowControl/>
              <w:wordWrap/>
              <w:autoSpaceDE/>
              <w:autoSpaceDN/>
              <w:spacing w:after="0" w:line="240" w:lineRule="auto"/>
              <w:jc w:val="left"/>
              <w:rPr>
                <w:rFonts w:ascii="맑은 고딕" w:eastAsia="맑은 고딕" w:hAnsi="맑은 고딕" w:cs="굴림"/>
                <w:color w:val="000000"/>
                <w:kern w:val="0"/>
                <w:sz w:val="24"/>
              </w:rPr>
            </w:pPr>
          </w:p>
        </w:tc>
        <w:tc>
          <w:tcPr>
            <w:tcW w:w="5528" w:type="dxa"/>
            <w:tcBorders>
              <w:top w:val="nil"/>
              <w:left w:val="nil"/>
              <w:bottom w:val="single" w:sz="4" w:space="0" w:color="auto"/>
              <w:right w:val="single" w:sz="4" w:space="0" w:color="auto"/>
            </w:tcBorders>
            <w:shd w:val="clear" w:color="auto" w:fill="DAEEF3" w:themeFill="accent5" w:themeFillTint="33"/>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color w:val="000000"/>
                <w:kern w:val="0"/>
                <w:sz w:val="22"/>
                <w:szCs w:val="20"/>
              </w:rPr>
            </w:pPr>
            <w:r w:rsidRPr="00303494">
              <w:rPr>
                <w:rFonts w:ascii="맑은 고딕" w:eastAsia="맑은 고딕" w:hAnsi="맑은 고딕" w:cs="굴림" w:hint="eastAsia"/>
                <w:b/>
                <w:color w:val="000000"/>
                <w:kern w:val="0"/>
                <w:sz w:val="22"/>
                <w:szCs w:val="20"/>
              </w:rPr>
              <w:t>Sub-total</w:t>
            </w:r>
          </w:p>
        </w:tc>
        <w:tc>
          <w:tcPr>
            <w:tcW w:w="1559" w:type="dxa"/>
            <w:tcBorders>
              <w:top w:val="nil"/>
              <w:left w:val="nil"/>
              <w:bottom w:val="single" w:sz="4" w:space="0" w:color="auto"/>
              <w:right w:val="single" w:sz="4" w:space="0" w:color="auto"/>
            </w:tcBorders>
            <w:shd w:val="clear" w:color="auto" w:fill="DAEEF3" w:themeFill="accent5" w:themeFillTint="33"/>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4,121</w:t>
            </w:r>
          </w:p>
        </w:tc>
      </w:tr>
      <w:tr w:rsidR="00A47FC7" w:rsidRPr="00303494" w:rsidTr="00002302">
        <w:trPr>
          <w:trHeight w:val="33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4"/>
              </w:rPr>
            </w:pPr>
            <w:r w:rsidRPr="00303494">
              <w:rPr>
                <w:rFonts w:ascii="맑은 고딕" w:eastAsia="맑은 고딕" w:hAnsi="맑은 고딕" w:cs="굴림" w:hint="eastAsia"/>
                <w:color w:val="000000"/>
                <w:kern w:val="0"/>
                <w:sz w:val="24"/>
              </w:rPr>
              <w:t>Others</w:t>
            </w:r>
          </w:p>
        </w:tc>
        <w:tc>
          <w:tcPr>
            <w:tcW w:w="5528"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 xml:space="preserve">Sending back home or to acquaintances </w:t>
            </w:r>
          </w:p>
        </w:tc>
        <w:tc>
          <w:tcPr>
            <w:tcW w:w="1559" w:type="dxa"/>
            <w:tcBorders>
              <w:top w:val="nil"/>
              <w:left w:val="nil"/>
              <w:bottom w:val="single" w:sz="4" w:space="0" w:color="auto"/>
              <w:right w:val="single" w:sz="4" w:space="0" w:color="auto"/>
            </w:tcBorders>
            <w:shd w:val="clear" w:color="auto" w:fill="auto"/>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color w:val="000000"/>
                <w:kern w:val="0"/>
                <w:sz w:val="22"/>
                <w:szCs w:val="16"/>
              </w:rPr>
            </w:pPr>
            <w:r w:rsidRPr="00303494">
              <w:rPr>
                <w:rFonts w:ascii="맑은 고딕" w:eastAsia="맑은 고딕" w:hAnsi="맑은 고딕" w:cs="굴림" w:hint="eastAsia"/>
                <w:color w:val="000000"/>
                <w:kern w:val="0"/>
                <w:sz w:val="22"/>
                <w:szCs w:val="16"/>
              </w:rPr>
              <w:t>725</w:t>
            </w:r>
          </w:p>
        </w:tc>
      </w:tr>
      <w:tr w:rsidR="00A47FC7" w:rsidRPr="00303494" w:rsidTr="00002302">
        <w:trPr>
          <w:trHeight w:val="330"/>
        </w:trPr>
        <w:tc>
          <w:tcPr>
            <w:tcW w:w="7528" w:type="dxa"/>
            <w:gridSpan w:val="2"/>
            <w:tcBorders>
              <w:top w:val="single" w:sz="4" w:space="0" w:color="auto"/>
              <w:left w:val="single" w:sz="4" w:space="0" w:color="auto"/>
              <w:bottom w:val="single" w:sz="4" w:space="0" w:color="auto"/>
              <w:right w:val="single" w:sz="4" w:space="0" w:color="000000"/>
            </w:tcBorders>
            <w:shd w:val="clear" w:color="auto" w:fill="DAEEF3" w:themeFill="accent5" w:themeFillTint="33"/>
            <w:noWrap/>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Total</w:t>
            </w:r>
          </w:p>
        </w:tc>
        <w:tc>
          <w:tcPr>
            <w:tcW w:w="1559" w:type="dxa"/>
            <w:tcBorders>
              <w:top w:val="nil"/>
              <w:left w:val="nil"/>
              <w:bottom w:val="single" w:sz="4" w:space="0" w:color="auto"/>
              <w:right w:val="single" w:sz="4" w:space="0" w:color="auto"/>
            </w:tcBorders>
            <w:shd w:val="clear" w:color="auto" w:fill="DAEEF3" w:themeFill="accent5" w:themeFillTint="33"/>
            <w:vAlign w:val="center"/>
            <w:hideMark/>
          </w:tcPr>
          <w:p w:rsidR="00A47FC7" w:rsidRPr="00303494" w:rsidRDefault="00A47FC7" w:rsidP="00A47FC7">
            <w:pPr>
              <w:widowControl/>
              <w:wordWrap/>
              <w:autoSpaceDE/>
              <w:autoSpaceDN/>
              <w:spacing w:after="0" w:line="240" w:lineRule="auto"/>
              <w:jc w:val="center"/>
              <w:rPr>
                <w:rFonts w:ascii="맑은 고딕" w:eastAsia="맑은 고딕" w:hAnsi="맑은 고딕" w:cs="굴림"/>
                <w:b/>
                <w:color w:val="000000"/>
                <w:kern w:val="0"/>
                <w:sz w:val="22"/>
                <w:szCs w:val="16"/>
              </w:rPr>
            </w:pPr>
            <w:r w:rsidRPr="00303494">
              <w:rPr>
                <w:rFonts w:ascii="맑은 고딕" w:eastAsia="맑은 고딕" w:hAnsi="맑은 고딕" w:cs="굴림" w:hint="eastAsia"/>
                <w:b/>
                <w:color w:val="000000"/>
                <w:kern w:val="0"/>
                <w:sz w:val="22"/>
                <w:szCs w:val="16"/>
              </w:rPr>
              <w:t>4,846</w:t>
            </w:r>
          </w:p>
        </w:tc>
      </w:tr>
    </w:tbl>
    <w:p w:rsidR="00C50D1A" w:rsidRPr="00303494" w:rsidRDefault="00C50D1A" w:rsidP="00EE0D12">
      <w:pPr>
        <w:rPr>
          <w:rFonts w:ascii="Arial" w:hAnsi="Arial" w:cs="Arial"/>
          <w:sz w:val="22"/>
        </w:rPr>
      </w:pPr>
    </w:p>
    <w:p w:rsidR="00002302" w:rsidRPr="00303494" w:rsidRDefault="000A5D51" w:rsidP="000A5D51">
      <w:pPr>
        <w:rPr>
          <w:rFonts w:ascii="Arial" w:hAnsi="Arial" w:cs="Arial"/>
          <w:sz w:val="22"/>
        </w:rPr>
      </w:pPr>
      <w:r>
        <w:rPr>
          <w:rFonts w:ascii="Arial" w:hAnsi="Arial" w:cs="Arial" w:hint="eastAsia"/>
          <w:sz w:val="22"/>
        </w:rPr>
        <w:t xml:space="preserve">118.  </w:t>
      </w:r>
      <w:r w:rsidR="00002302" w:rsidRPr="00303494">
        <w:rPr>
          <w:rFonts w:ascii="Arial" w:hAnsi="Arial" w:cs="Arial"/>
          <w:sz w:val="22"/>
        </w:rPr>
        <w:t xml:space="preserve">The Child Welfare Act mandates that counseling services, a physical examination and a psychological test for the child subject to protection and investigation into such child's home environment shall precede the protective measures such as placement in a foster home, a child welfare facility, or a medical facility. </w:t>
      </w:r>
    </w:p>
    <w:p w:rsidR="00002302" w:rsidRPr="00303494" w:rsidRDefault="00002302" w:rsidP="00002302">
      <w:pPr>
        <w:rPr>
          <w:rFonts w:ascii="Arial" w:hAnsi="Arial" w:cs="Arial"/>
          <w:sz w:val="22"/>
        </w:rPr>
      </w:pPr>
      <w:r w:rsidRPr="00303494">
        <w:rPr>
          <w:rFonts w:ascii="Arial" w:hAnsi="Arial" w:cs="Arial"/>
          <w:sz w:val="22"/>
        </w:rPr>
        <w:t>2) Questions</w:t>
      </w:r>
    </w:p>
    <w:p w:rsidR="00002302" w:rsidRPr="00303494" w:rsidRDefault="000A5D51" w:rsidP="00002302">
      <w:pPr>
        <w:rPr>
          <w:rFonts w:ascii="Arial" w:hAnsi="Arial" w:cs="Arial"/>
          <w:sz w:val="22"/>
        </w:rPr>
      </w:pPr>
      <w:r>
        <w:rPr>
          <w:rFonts w:ascii="Arial" w:hAnsi="Arial" w:cs="Arial" w:hint="eastAsia"/>
          <w:sz w:val="22"/>
        </w:rPr>
        <w:t xml:space="preserve">119. </w:t>
      </w:r>
      <w:r w:rsidR="00002302" w:rsidRPr="00303494">
        <w:rPr>
          <w:rFonts w:ascii="Arial" w:hAnsi="Arial" w:cs="Arial"/>
          <w:sz w:val="22"/>
        </w:rPr>
        <w:t xml:space="preserve"> How do counseling services, a physical examination and a psychological test for the child subject to protection and investigation into such child's home environment proceed in advance of </w:t>
      </w:r>
      <w:r w:rsidR="00002302" w:rsidRPr="00303494">
        <w:rPr>
          <w:rFonts w:ascii="Arial" w:hAnsi="Arial" w:cs="Arial" w:hint="eastAsia"/>
          <w:sz w:val="22"/>
        </w:rPr>
        <w:t>deciding</w:t>
      </w:r>
      <w:r w:rsidR="00002302" w:rsidRPr="00303494">
        <w:rPr>
          <w:rFonts w:ascii="Arial" w:hAnsi="Arial" w:cs="Arial"/>
          <w:sz w:val="22"/>
        </w:rPr>
        <w:t xml:space="preserve"> protective measures? Please provide the relevant information such as procedure, current status, etc.</w:t>
      </w:r>
    </w:p>
    <w:p w:rsidR="00002302" w:rsidRPr="00303494" w:rsidRDefault="00002302" w:rsidP="00002302">
      <w:pPr>
        <w:rPr>
          <w:rFonts w:ascii="Arial" w:hAnsi="Arial" w:cs="Arial"/>
          <w:sz w:val="22"/>
        </w:rPr>
      </w:pPr>
    </w:p>
    <w:p w:rsidR="00002302" w:rsidRPr="00303494" w:rsidRDefault="00002302" w:rsidP="002705A3">
      <w:pPr>
        <w:pStyle w:val="4"/>
        <w:ind w:left="671" w:right="200" w:hanging="471"/>
      </w:pPr>
      <w:bookmarkStart w:id="53" w:name="_Toc531358601"/>
      <w:r w:rsidRPr="00303494">
        <w:t>Issue 35. Children</w:t>
      </w:r>
      <w:r w:rsidR="00A167E5" w:rsidRPr="00303494">
        <w:rPr>
          <w:rFonts w:hint="eastAsia"/>
        </w:rPr>
        <w:t xml:space="preserve"> Deprived of a Family Environment</w:t>
      </w:r>
      <w:bookmarkEnd w:id="53"/>
    </w:p>
    <w:p w:rsidR="00002302" w:rsidRPr="00303494" w:rsidRDefault="00002302" w:rsidP="00002302">
      <w:pPr>
        <w:rPr>
          <w:rFonts w:ascii="Arial" w:hAnsi="Arial" w:cs="Arial"/>
          <w:sz w:val="22"/>
        </w:rPr>
      </w:pPr>
    </w:p>
    <w:p w:rsidR="00002302" w:rsidRPr="00303494" w:rsidRDefault="00002302" w:rsidP="00002302">
      <w:pPr>
        <w:rPr>
          <w:rFonts w:ascii="Arial" w:hAnsi="Arial" w:cs="Arial"/>
          <w:sz w:val="22"/>
        </w:rPr>
      </w:pPr>
      <w:r w:rsidRPr="00303494">
        <w:rPr>
          <w:rFonts w:ascii="Arial" w:hAnsi="Arial" w:cs="Arial"/>
          <w:sz w:val="22"/>
        </w:rPr>
        <w:t>1) Current status</w:t>
      </w:r>
    </w:p>
    <w:p w:rsidR="00250FDA" w:rsidRDefault="000A5D51" w:rsidP="00002302">
      <w:pPr>
        <w:rPr>
          <w:rFonts w:ascii="Arial" w:hAnsi="Arial" w:cs="Arial"/>
          <w:sz w:val="22"/>
        </w:rPr>
      </w:pPr>
      <w:r>
        <w:rPr>
          <w:rFonts w:ascii="Arial" w:hAnsi="Arial" w:cs="Arial" w:hint="eastAsia"/>
          <w:sz w:val="22"/>
        </w:rPr>
        <w:t>120.</w:t>
      </w:r>
      <w:r w:rsidR="00002302" w:rsidRPr="00303494">
        <w:rPr>
          <w:rFonts w:ascii="Arial" w:hAnsi="Arial" w:cs="Arial"/>
          <w:sz w:val="22"/>
        </w:rPr>
        <w:t xml:space="preserve"> </w:t>
      </w:r>
      <w:r w:rsidR="00250FDA" w:rsidRPr="00303494">
        <w:rPr>
          <w:rFonts w:ascii="Arial" w:hAnsi="Arial" w:cs="Arial" w:hint="eastAsia"/>
          <w:sz w:val="22"/>
        </w:rPr>
        <w:t xml:space="preserve"> </w:t>
      </w:r>
      <w:r w:rsidR="00002302" w:rsidRPr="00303494">
        <w:rPr>
          <w:rFonts w:ascii="Arial" w:hAnsi="Arial" w:cs="Arial"/>
          <w:sz w:val="22"/>
        </w:rPr>
        <w:t xml:space="preserve">The Statistics Report on Current Status of Children Subject to Protection by Statistics Korea in 2018 shows that, as of 2017, the number of children admitted to child welfare facilities, 2,421, was about 1.4 times as high as those fostered, 1,700. According to the 2017 Current Status Report of Foster Care by the National Foster Care Center </w:t>
      </w:r>
      <w:r w:rsidR="00250FDA" w:rsidRPr="00303494">
        <w:rPr>
          <w:rFonts w:ascii="Arial" w:hAnsi="Arial" w:cs="Arial" w:hint="eastAsia"/>
          <w:sz w:val="22"/>
        </w:rPr>
        <w:t>and</w:t>
      </w:r>
      <w:r w:rsidR="00002302" w:rsidRPr="00303494">
        <w:rPr>
          <w:rFonts w:ascii="Arial" w:hAnsi="Arial" w:cs="Arial"/>
          <w:sz w:val="22"/>
        </w:rPr>
        <w:t xml:space="preserve"> the Ministry of Health and Welfare, as of 2017, the number of fostered children was 11,975, of whom 7,942 or 66.3% were sent to live with grandparents, 3,096 or 25.9% with kinship carers, and 937 or 7.8% with non-related foster families.</w:t>
      </w:r>
    </w:p>
    <w:p w:rsidR="00440816" w:rsidRPr="00303494" w:rsidRDefault="00440816" w:rsidP="00002302">
      <w:pPr>
        <w:rPr>
          <w:rFonts w:ascii="Arial" w:hAnsi="Arial" w:cs="Arial"/>
          <w:sz w:val="22"/>
        </w:rPr>
      </w:pPr>
    </w:p>
    <w:p w:rsidR="00440816" w:rsidRDefault="00440816" w:rsidP="00440816">
      <w:pPr>
        <w:pStyle w:val="ab"/>
        <w:keepNext/>
      </w:pPr>
      <w:r>
        <w:t xml:space="preserve">Table </w:t>
      </w:r>
      <w:fldSimple w:instr=" SEQ Table \* ARABIC ">
        <w:r>
          <w:rPr>
            <w:noProof/>
          </w:rPr>
          <w:t>2</w:t>
        </w:r>
      </w:fldSimple>
      <w:r>
        <w:rPr>
          <w:rFonts w:hint="eastAsia"/>
        </w:rPr>
        <w:t>. Measures taken to protect the child</w:t>
      </w:r>
    </w:p>
    <w:tbl>
      <w:tblPr>
        <w:tblW w:w="9087" w:type="dxa"/>
        <w:tblInd w:w="84" w:type="dxa"/>
        <w:tblCellMar>
          <w:left w:w="99" w:type="dxa"/>
          <w:right w:w="99" w:type="dxa"/>
        </w:tblCellMar>
        <w:tblLook w:val="04A0" w:firstRow="1" w:lastRow="0" w:firstColumn="1" w:lastColumn="0" w:noHBand="0" w:noVBand="1"/>
      </w:tblPr>
      <w:tblGrid>
        <w:gridCol w:w="2850"/>
        <w:gridCol w:w="4678"/>
        <w:gridCol w:w="1559"/>
      </w:tblGrid>
      <w:tr w:rsidR="005619E9" w:rsidRPr="00303494" w:rsidTr="005619E9">
        <w:trPr>
          <w:trHeight w:val="330"/>
        </w:trPr>
        <w:tc>
          <w:tcPr>
            <w:tcW w:w="2850" w:type="dxa"/>
            <w:tcBorders>
              <w:top w:val="single" w:sz="4" w:space="0" w:color="auto"/>
              <w:left w:val="single" w:sz="4" w:space="0" w:color="auto"/>
              <w:bottom w:val="single" w:sz="4" w:space="0" w:color="auto"/>
              <w:right w:val="single" w:sz="4" w:space="0" w:color="auto"/>
            </w:tcBorders>
            <w:shd w:val="clear" w:color="auto" w:fill="FBD4B4" w:themeFill="accent6" w:themeFillTint="66"/>
            <w:noWrap/>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Measures taken</w:t>
            </w:r>
          </w:p>
        </w:tc>
        <w:tc>
          <w:tcPr>
            <w:tcW w:w="4678" w:type="dxa"/>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Types of protection</w:t>
            </w:r>
          </w:p>
        </w:tc>
        <w:tc>
          <w:tcPr>
            <w:tcW w:w="1559" w:type="dxa"/>
            <w:tcBorders>
              <w:top w:val="single" w:sz="4" w:space="0" w:color="auto"/>
              <w:left w:val="nil"/>
              <w:bottom w:val="single" w:sz="4" w:space="0" w:color="auto"/>
              <w:right w:val="single" w:sz="4" w:space="0" w:color="auto"/>
            </w:tcBorders>
            <w:shd w:val="clear" w:color="auto" w:fill="FBD4B4" w:themeFill="accent6" w:themeFillTint="66"/>
            <w:noWrap/>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As of 2017</w:t>
            </w:r>
          </w:p>
        </w:tc>
      </w:tr>
      <w:tr w:rsidR="005619E9" w:rsidRPr="00303494" w:rsidTr="005619E9">
        <w:trPr>
          <w:trHeight w:val="330"/>
        </w:trPr>
        <w:tc>
          <w:tcPr>
            <w:tcW w:w="2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19E9" w:rsidRPr="00303494" w:rsidRDefault="00F46A19" w:rsidP="005619E9">
            <w:pPr>
              <w:widowControl/>
              <w:wordWrap/>
              <w:autoSpaceDE/>
              <w:autoSpaceDN/>
              <w:spacing w:after="0" w:line="240" w:lineRule="auto"/>
              <w:jc w:val="center"/>
              <w:rPr>
                <w:rFonts w:ascii="맑은 고딕" w:eastAsia="맑은 고딕" w:hAnsi="맑은 고딕" w:cs="굴림"/>
                <w:color w:val="000000"/>
                <w:kern w:val="0"/>
                <w:sz w:val="24"/>
              </w:rPr>
            </w:pPr>
            <w:r w:rsidRPr="00303494">
              <w:rPr>
                <w:rFonts w:ascii="맑은 고딕" w:eastAsia="맑은 고딕" w:hAnsi="맑은 고딕" w:cs="굴림" w:hint="eastAsia"/>
                <w:color w:val="000000"/>
                <w:kern w:val="0"/>
                <w:sz w:val="24"/>
              </w:rPr>
              <w:t xml:space="preserve">Protect in </w:t>
            </w:r>
            <w:r w:rsidR="005619E9" w:rsidRPr="00303494">
              <w:rPr>
                <w:rFonts w:ascii="맑은 고딕" w:eastAsia="맑은 고딕" w:hAnsi="맑은 고딕" w:cs="굴림" w:hint="eastAsia"/>
                <w:color w:val="000000"/>
                <w:kern w:val="0"/>
                <w:sz w:val="24"/>
              </w:rPr>
              <w:t xml:space="preserve">Child Welfare </w:t>
            </w:r>
            <w:r w:rsidR="005619E9" w:rsidRPr="00303494">
              <w:rPr>
                <w:rFonts w:ascii="맑은 고딕" w:eastAsia="맑은 고딕" w:hAnsi="맑은 고딕" w:cs="굴림" w:hint="eastAsia"/>
                <w:color w:val="000000"/>
                <w:kern w:val="0"/>
                <w:sz w:val="24"/>
              </w:rPr>
              <w:lastRenderedPageBreak/>
              <w:t>Facilities</w:t>
            </w: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lastRenderedPageBreak/>
              <w:t>Residential</w:t>
            </w:r>
            <w:r w:rsidR="00F46A19" w:rsidRPr="00303494">
              <w:rPr>
                <w:rFonts w:ascii="맑은 고딕" w:eastAsia="맑은 고딕" w:hAnsi="맑은 고딕" w:cs="굴림" w:hint="eastAsia"/>
                <w:color w:val="000000"/>
                <w:kern w:val="0"/>
                <w:sz w:val="22"/>
                <w:szCs w:val="20"/>
              </w:rPr>
              <w:t xml:space="preserve"> Child Care</w:t>
            </w:r>
            <w:r w:rsidRPr="00303494">
              <w:rPr>
                <w:rFonts w:ascii="맑은 고딕" w:eastAsia="맑은 고딕" w:hAnsi="맑은 고딕" w:cs="굴림" w:hint="eastAsia"/>
                <w:color w:val="000000"/>
                <w:kern w:val="0"/>
                <w:sz w:val="22"/>
                <w:szCs w:val="20"/>
              </w:rPr>
              <w:t xml:space="preserve"> Institution</w:t>
            </w:r>
            <w:r w:rsidR="00F46A19" w:rsidRPr="00303494">
              <w:rPr>
                <w:rFonts w:ascii="맑은 고딕" w:eastAsia="맑은 고딕" w:hAnsi="맑은 고딕" w:cs="굴림" w:hint="eastAsia"/>
                <w:color w:val="000000"/>
                <w:kern w:val="0"/>
                <w:sz w:val="22"/>
                <w:szCs w:val="20"/>
              </w:rPr>
              <w:t xml:space="preserve"> (Orphanage)</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1,467</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Temporary Shelter</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310</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Facilities for Children with Special Needs</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19</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Group Home</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625</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FDE9D9" w:themeFill="accent6" w:themeFillTint="33"/>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Sub-total</w:t>
            </w:r>
          </w:p>
        </w:tc>
        <w:tc>
          <w:tcPr>
            <w:tcW w:w="1559" w:type="dxa"/>
            <w:tcBorders>
              <w:top w:val="nil"/>
              <w:left w:val="nil"/>
              <w:bottom w:val="single" w:sz="4" w:space="0" w:color="auto"/>
              <w:right w:val="single" w:sz="4" w:space="0" w:color="auto"/>
            </w:tcBorders>
            <w:shd w:val="clear" w:color="auto" w:fill="FDE9D9" w:themeFill="accent6" w:themeFillTint="33"/>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2,421</w:t>
            </w:r>
          </w:p>
        </w:tc>
      </w:tr>
      <w:tr w:rsidR="005619E9" w:rsidRPr="00303494" w:rsidTr="005619E9">
        <w:trPr>
          <w:trHeight w:val="330"/>
        </w:trPr>
        <w:tc>
          <w:tcPr>
            <w:tcW w:w="285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5619E9" w:rsidRPr="00303494" w:rsidRDefault="00F46A19" w:rsidP="005619E9">
            <w:pPr>
              <w:widowControl/>
              <w:wordWrap/>
              <w:autoSpaceDE/>
              <w:autoSpaceDN/>
              <w:spacing w:after="0" w:line="240" w:lineRule="auto"/>
              <w:jc w:val="center"/>
              <w:rPr>
                <w:rFonts w:ascii="맑은 고딕" w:eastAsia="맑은 고딕" w:hAnsi="맑은 고딕" w:cs="굴림"/>
                <w:color w:val="000000"/>
                <w:kern w:val="0"/>
                <w:sz w:val="24"/>
              </w:rPr>
            </w:pPr>
            <w:r w:rsidRPr="00303494">
              <w:rPr>
                <w:rFonts w:ascii="맑은 고딕" w:eastAsia="맑은 고딕" w:hAnsi="맑은 고딕" w:cs="굴림" w:hint="eastAsia"/>
                <w:color w:val="000000"/>
                <w:kern w:val="0"/>
                <w:sz w:val="24"/>
              </w:rPr>
              <w:t xml:space="preserve">Protect by </w:t>
            </w:r>
            <w:r w:rsidR="005619E9" w:rsidRPr="00303494">
              <w:rPr>
                <w:rFonts w:ascii="맑은 고딕" w:eastAsia="맑은 고딕" w:hAnsi="맑은 고딕" w:cs="굴림" w:hint="eastAsia"/>
                <w:color w:val="000000"/>
                <w:kern w:val="0"/>
                <w:sz w:val="24"/>
              </w:rPr>
              <w:t>Foster Care</w:t>
            </w: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F46A19" w:rsidP="00F46A1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Households Headed by Child</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2</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Adoption</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285</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Foster Parents</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990</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Respite Care before Adoption</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423</w:t>
            </w:r>
          </w:p>
        </w:tc>
      </w:tr>
      <w:tr w:rsidR="005619E9" w:rsidRPr="00303494" w:rsidTr="005619E9">
        <w:trPr>
          <w:trHeight w:val="330"/>
        </w:trPr>
        <w:tc>
          <w:tcPr>
            <w:tcW w:w="2850" w:type="dxa"/>
            <w:vMerge/>
            <w:tcBorders>
              <w:top w:val="nil"/>
              <w:left w:val="single" w:sz="4" w:space="0" w:color="auto"/>
              <w:bottom w:val="single" w:sz="4" w:space="0" w:color="000000"/>
              <w:right w:val="single" w:sz="4" w:space="0" w:color="auto"/>
            </w:tcBorders>
            <w:vAlign w:val="center"/>
            <w:hideMark/>
          </w:tcPr>
          <w:p w:rsidR="005619E9" w:rsidRPr="00303494" w:rsidRDefault="005619E9" w:rsidP="005619E9">
            <w:pPr>
              <w:widowControl/>
              <w:wordWrap/>
              <w:autoSpaceDE/>
              <w:autoSpaceDN/>
              <w:spacing w:after="0" w:line="240" w:lineRule="auto"/>
              <w:jc w:val="left"/>
              <w:rPr>
                <w:rFonts w:ascii="맑은 고딕" w:eastAsia="맑은 고딕" w:hAnsi="맑은 고딕" w:cs="굴림"/>
                <w:color w:val="000000"/>
                <w:kern w:val="0"/>
                <w:sz w:val="24"/>
              </w:rPr>
            </w:pPr>
          </w:p>
        </w:tc>
        <w:tc>
          <w:tcPr>
            <w:tcW w:w="4678" w:type="dxa"/>
            <w:tcBorders>
              <w:top w:val="nil"/>
              <w:left w:val="nil"/>
              <w:bottom w:val="single" w:sz="4" w:space="0" w:color="auto"/>
              <w:right w:val="single" w:sz="4" w:space="0" w:color="auto"/>
            </w:tcBorders>
            <w:shd w:val="clear" w:color="auto" w:fill="FDE9D9" w:themeFill="accent6" w:themeFillTint="33"/>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Sub-total</w:t>
            </w:r>
          </w:p>
        </w:tc>
        <w:tc>
          <w:tcPr>
            <w:tcW w:w="1559" w:type="dxa"/>
            <w:tcBorders>
              <w:top w:val="nil"/>
              <w:left w:val="nil"/>
              <w:bottom w:val="single" w:sz="4" w:space="0" w:color="auto"/>
              <w:right w:val="single" w:sz="4" w:space="0" w:color="auto"/>
            </w:tcBorders>
            <w:shd w:val="clear" w:color="auto" w:fill="FDE9D9" w:themeFill="accent6" w:themeFillTint="33"/>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1,700</w:t>
            </w:r>
          </w:p>
        </w:tc>
      </w:tr>
      <w:tr w:rsidR="005619E9" w:rsidRPr="00303494" w:rsidTr="005619E9">
        <w:trPr>
          <w:trHeight w:val="330"/>
        </w:trPr>
        <w:tc>
          <w:tcPr>
            <w:tcW w:w="2850" w:type="dxa"/>
            <w:tcBorders>
              <w:top w:val="nil"/>
              <w:left w:val="single" w:sz="4" w:space="0" w:color="auto"/>
              <w:bottom w:val="single" w:sz="4" w:space="0" w:color="auto"/>
              <w:right w:val="single" w:sz="4" w:space="0" w:color="auto"/>
            </w:tcBorders>
            <w:shd w:val="clear" w:color="auto" w:fill="auto"/>
            <w:noWrap/>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4"/>
              </w:rPr>
            </w:pPr>
            <w:r w:rsidRPr="00303494">
              <w:rPr>
                <w:rFonts w:ascii="맑은 고딕" w:eastAsia="맑은 고딕" w:hAnsi="맑은 고딕" w:cs="굴림" w:hint="eastAsia"/>
                <w:color w:val="000000"/>
                <w:kern w:val="0"/>
                <w:sz w:val="24"/>
              </w:rPr>
              <w:t>Others</w:t>
            </w:r>
          </w:p>
        </w:tc>
        <w:tc>
          <w:tcPr>
            <w:tcW w:w="4678"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 xml:space="preserve">Sending back home or to acquaintances </w:t>
            </w:r>
          </w:p>
        </w:tc>
        <w:tc>
          <w:tcPr>
            <w:tcW w:w="1559" w:type="dxa"/>
            <w:tcBorders>
              <w:top w:val="nil"/>
              <w:left w:val="nil"/>
              <w:bottom w:val="single" w:sz="4" w:space="0" w:color="auto"/>
              <w:right w:val="single" w:sz="4" w:space="0" w:color="auto"/>
            </w:tcBorders>
            <w:shd w:val="clear" w:color="auto" w:fill="auto"/>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725</w:t>
            </w:r>
          </w:p>
        </w:tc>
      </w:tr>
      <w:tr w:rsidR="005619E9" w:rsidRPr="00303494" w:rsidTr="005619E9">
        <w:trPr>
          <w:trHeight w:val="330"/>
        </w:trPr>
        <w:tc>
          <w:tcPr>
            <w:tcW w:w="7528" w:type="dxa"/>
            <w:gridSpan w:val="2"/>
            <w:tcBorders>
              <w:top w:val="single" w:sz="4" w:space="0" w:color="auto"/>
              <w:left w:val="single" w:sz="4" w:space="0" w:color="auto"/>
              <w:bottom w:val="single" w:sz="4" w:space="0" w:color="auto"/>
              <w:right w:val="single" w:sz="4" w:space="0" w:color="auto"/>
            </w:tcBorders>
            <w:shd w:val="clear" w:color="auto" w:fill="FDE9D9" w:themeFill="accent6" w:themeFillTint="33"/>
            <w:noWrap/>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b/>
                <w:bCs/>
                <w:color w:val="000000"/>
                <w:kern w:val="0"/>
                <w:sz w:val="24"/>
              </w:rPr>
            </w:pPr>
            <w:r w:rsidRPr="00303494">
              <w:rPr>
                <w:rFonts w:ascii="맑은 고딕" w:eastAsia="맑은 고딕" w:hAnsi="맑은 고딕" w:cs="굴림" w:hint="eastAsia"/>
                <w:b/>
                <w:bCs/>
                <w:color w:val="000000"/>
                <w:kern w:val="0"/>
                <w:sz w:val="24"/>
              </w:rPr>
              <w:t>Total</w:t>
            </w:r>
          </w:p>
        </w:tc>
        <w:tc>
          <w:tcPr>
            <w:tcW w:w="1559" w:type="dxa"/>
            <w:tcBorders>
              <w:top w:val="nil"/>
              <w:left w:val="nil"/>
              <w:bottom w:val="single" w:sz="4" w:space="0" w:color="auto"/>
              <w:right w:val="single" w:sz="4" w:space="0" w:color="auto"/>
            </w:tcBorders>
            <w:shd w:val="clear" w:color="auto" w:fill="FDE9D9" w:themeFill="accent6" w:themeFillTint="33"/>
            <w:vAlign w:val="center"/>
            <w:hideMark/>
          </w:tcPr>
          <w:p w:rsidR="005619E9" w:rsidRPr="00303494" w:rsidRDefault="005619E9" w:rsidP="005619E9">
            <w:pPr>
              <w:widowControl/>
              <w:wordWrap/>
              <w:autoSpaceDE/>
              <w:autoSpaceDN/>
              <w:spacing w:after="0" w:line="240" w:lineRule="auto"/>
              <w:jc w:val="center"/>
              <w:rPr>
                <w:rFonts w:ascii="맑은 고딕" w:eastAsia="맑은 고딕" w:hAnsi="맑은 고딕" w:cs="굴림"/>
                <w:color w:val="000000"/>
                <w:kern w:val="0"/>
                <w:sz w:val="22"/>
                <w:szCs w:val="20"/>
              </w:rPr>
            </w:pPr>
            <w:r w:rsidRPr="00303494">
              <w:rPr>
                <w:rFonts w:ascii="맑은 고딕" w:eastAsia="맑은 고딕" w:hAnsi="맑은 고딕" w:cs="굴림" w:hint="eastAsia"/>
                <w:color w:val="000000"/>
                <w:kern w:val="0"/>
                <w:sz w:val="22"/>
                <w:szCs w:val="20"/>
              </w:rPr>
              <w:t>4,846</w:t>
            </w:r>
          </w:p>
        </w:tc>
      </w:tr>
    </w:tbl>
    <w:p w:rsidR="005619E9" w:rsidRPr="00303494" w:rsidRDefault="005619E9" w:rsidP="00002302">
      <w:pPr>
        <w:rPr>
          <w:rFonts w:ascii="Arial" w:hAnsi="Arial" w:cs="Arial"/>
          <w:sz w:val="22"/>
        </w:rPr>
      </w:pPr>
    </w:p>
    <w:p w:rsidR="00F46A19" w:rsidRPr="00303494" w:rsidRDefault="000A5D51" w:rsidP="000A5D51">
      <w:pPr>
        <w:rPr>
          <w:rFonts w:ascii="Arial" w:hAnsi="Arial" w:cs="Arial"/>
          <w:sz w:val="22"/>
        </w:rPr>
      </w:pPr>
      <w:r>
        <w:rPr>
          <w:rFonts w:ascii="Arial" w:hAnsi="Arial" w:cs="Arial" w:hint="eastAsia"/>
          <w:sz w:val="22"/>
        </w:rPr>
        <w:t xml:space="preserve">121.  </w:t>
      </w:r>
      <w:r w:rsidR="00F46A19" w:rsidRPr="00303494">
        <w:rPr>
          <w:rFonts w:ascii="Arial" w:hAnsi="Arial" w:cs="Arial"/>
          <w:sz w:val="22"/>
        </w:rPr>
        <w:t>As of 2017, the average number of children per caregiver in child care facilities stood at 5.9. The Enforcement Decree of the Child Welfare Act states that the legal standards are three</w:t>
      </w:r>
      <w:r w:rsidR="00F46A19" w:rsidRPr="00303494">
        <w:rPr>
          <w:rFonts w:ascii="Arial" w:hAnsi="Arial" w:cs="Arial" w:hint="eastAsia"/>
          <w:sz w:val="22"/>
        </w:rPr>
        <w:t xml:space="preserve"> children per caregiver</w:t>
      </w:r>
      <w:r w:rsidR="00F46A19" w:rsidRPr="00303494">
        <w:rPr>
          <w:rFonts w:ascii="Arial" w:hAnsi="Arial" w:cs="Arial"/>
          <w:sz w:val="22"/>
        </w:rPr>
        <w:t xml:space="preserve"> for infants and toddlers from zero to two, seven for kids from three to six, and ten for children above seven. Under the current situation, however, one caregiver might possibly have to look after 19 children alone.</w:t>
      </w:r>
    </w:p>
    <w:p w:rsidR="00F46A19" w:rsidRPr="00303494" w:rsidRDefault="000A5D51" w:rsidP="000A5D51">
      <w:pPr>
        <w:rPr>
          <w:rFonts w:ascii="Arial" w:hAnsi="Arial" w:cs="Arial"/>
          <w:sz w:val="22"/>
        </w:rPr>
      </w:pPr>
      <w:r>
        <w:rPr>
          <w:rFonts w:ascii="Arial" w:hAnsi="Arial" w:cs="Arial" w:hint="eastAsia"/>
          <w:sz w:val="22"/>
        </w:rPr>
        <w:t xml:space="preserve">122.  </w:t>
      </w:r>
      <w:r w:rsidR="00F46A19" w:rsidRPr="00303494">
        <w:rPr>
          <w:rFonts w:ascii="Arial" w:hAnsi="Arial" w:cs="Arial"/>
          <w:sz w:val="22"/>
        </w:rPr>
        <w:t xml:space="preserve">Children subject to protection may be protected under the system until they turn 18, and they are entitled to support for self-reliance according to the Child Welfare Act; however, a special case worker to support self-reliance is assigned to each Si/Gun/Gu or </w:t>
      </w:r>
      <w:r w:rsidR="00187D24" w:rsidRPr="00303494">
        <w:rPr>
          <w:rFonts w:ascii="Arial" w:hAnsi="Arial" w:cs="Arial" w:hint="eastAsia"/>
          <w:sz w:val="22"/>
        </w:rPr>
        <w:t xml:space="preserve">to a </w:t>
      </w:r>
      <w:r w:rsidR="00F46A19" w:rsidRPr="00303494">
        <w:rPr>
          <w:rFonts w:ascii="Arial" w:hAnsi="Arial" w:cs="Arial"/>
          <w:sz w:val="22"/>
        </w:rPr>
        <w:t>child welfare facility. Otherwise, none is assigned. In addition, there w</w:t>
      </w:r>
      <w:r w:rsidR="00187D24" w:rsidRPr="00303494">
        <w:rPr>
          <w:rFonts w:ascii="Arial" w:hAnsi="Arial" w:cs="Arial" w:hint="eastAsia"/>
          <w:sz w:val="22"/>
        </w:rPr>
        <w:t>ere</w:t>
      </w:r>
      <w:r w:rsidR="00F46A19" w:rsidRPr="00303494">
        <w:rPr>
          <w:rFonts w:ascii="Arial" w:hAnsi="Arial" w:cs="Arial"/>
          <w:sz w:val="22"/>
        </w:rPr>
        <w:t xml:space="preserve"> some cases where a special case worker has never been in touch for five years after the termination of the protection service or a child was not given the kind of support he or she wanted. The Survey of Self-Reliance Status and Needs of Children Graduating from State Protection Service released</w:t>
      </w:r>
      <w:r w:rsidR="00027CD2" w:rsidRPr="00303494">
        <w:rPr>
          <w:rFonts w:ascii="Arial" w:hAnsi="Arial" w:cs="Arial" w:hint="eastAsia"/>
          <w:sz w:val="22"/>
        </w:rPr>
        <w:t xml:space="preserve"> in 2016</w:t>
      </w:r>
      <w:r w:rsidR="00F46A19" w:rsidRPr="00303494">
        <w:rPr>
          <w:rFonts w:ascii="Arial" w:hAnsi="Arial" w:cs="Arial"/>
          <w:sz w:val="22"/>
        </w:rPr>
        <w:t xml:space="preserve"> by the Korea Human Resource Development Institute for Health &amp; Welfare shows that the most needed support for the first 5 years is living expense (39.3%), housing expense (37.9%), and self-reliance support (5.9%).</w:t>
      </w:r>
    </w:p>
    <w:p w:rsidR="00F46A19" w:rsidRPr="00303494" w:rsidRDefault="00F46A19" w:rsidP="00F46A19">
      <w:pPr>
        <w:rPr>
          <w:rFonts w:ascii="Arial" w:hAnsi="Arial" w:cs="Arial"/>
          <w:sz w:val="22"/>
        </w:rPr>
      </w:pPr>
    </w:p>
    <w:p w:rsidR="00F46A19" w:rsidRPr="00303494" w:rsidRDefault="00F46A19" w:rsidP="00F46A19">
      <w:pPr>
        <w:rPr>
          <w:rFonts w:ascii="Arial" w:hAnsi="Arial" w:cs="Arial"/>
          <w:sz w:val="22"/>
        </w:rPr>
      </w:pPr>
      <w:r w:rsidRPr="00303494">
        <w:rPr>
          <w:rFonts w:ascii="Arial" w:hAnsi="Arial" w:cs="Arial"/>
          <w:sz w:val="22"/>
        </w:rPr>
        <w:t>2) Questions</w:t>
      </w:r>
    </w:p>
    <w:p w:rsidR="00F46A19" w:rsidRDefault="000A5D51" w:rsidP="00F46A19">
      <w:pPr>
        <w:rPr>
          <w:rFonts w:ascii="Arial" w:hAnsi="Arial" w:cs="Arial"/>
          <w:sz w:val="22"/>
        </w:rPr>
      </w:pPr>
      <w:r>
        <w:rPr>
          <w:rFonts w:ascii="Arial" w:hAnsi="Arial" w:cs="Arial" w:hint="eastAsia"/>
          <w:sz w:val="22"/>
        </w:rPr>
        <w:t xml:space="preserve">123. </w:t>
      </w:r>
      <w:r w:rsidR="00F46A19" w:rsidRPr="00303494">
        <w:rPr>
          <w:rFonts w:ascii="Arial" w:hAnsi="Arial" w:cs="Arial"/>
          <w:sz w:val="22"/>
        </w:rPr>
        <w:t xml:space="preserve"> What is the government's plan to promote alternative care such as foster homes rather than child welfare facilities?</w:t>
      </w:r>
    </w:p>
    <w:p w:rsidR="00440816" w:rsidRPr="00303494" w:rsidRDefault="00440816" w:rsidP="00F46A19">
      <w:pPr>
        <w:rPr>
          <w:rFonts w:ascii="Arial" w:hAnsi="Arial" w:cs="Arial"/>
          <w:sz w:val="22"/>
        </w:rPr>
      </w:pPr>
    </w:p>
    <w:p w:rsidR="00F46A19" w:rsidRPr="00303494" w:rsidRDefault="000A5D51" w:rsidP="00F46A19">
      <w:pPr>
        <w:rPr>
          <w:rFonts w:ascii="Arial" w:hAnsi="Arial" w:cs="Arial"/>
          <w:sz w:val="22"/>
        </w:rPr>
      </w:pPr>
      <w:r>
        <w:rPr>
          <w:rFonts w:ascii="Arial" w:hAnsi="Arial" w:cs="Arial" w:hint="eastAsia"/>
          <w:sz w:val="22"/>
        </w:rPr>
        <w:t xml:space="preserve">124. </w:t>
      </w:r>
      <w:r w:rsidR="00F46A19" w:rsidRPr="00303494">
        <w:rPr>
          <w:rFonts w:ascii="Arial" w:hAnsi="Arial" w:cs="Arial"/>
          <w:sz w:val="22"/>
        </w:rPr>
        <w:t xml:space="preserve"> Does the government have any plan to increase the number of caregivers in alternative car</w:t>
      </w:r>
      <w:r w:rsidR="00027CD2" w:rsidRPr="00303494">
        <w:rPr>
          <w:rFonts w:ascii="Arial" w:hAnsi="Arial" w:cs="Arial" w:hint="eastAsia"/>
          <w:sz w:val="22"/>
        </w:rPr>
        <w:t>e</w:t>
      </w:r>
      <w:r w:rsidR="00F46A19" w:rsidRPr="00303494">
        <w:rPr>
          <w:rFonts w:ascii="Arial" w:hAnsi="Arial" w:cs="Arial"/>
          <w:sz w:val="22"/>
        </w:rPr>
        <w:t xml:space="preserve"> system and provide high-quality training for them in order to offer more devoted nurturing environment to children?</w:t>
      </w:r>
    </w:p>
    <w:p w:rsidR="00F46A19" w:rsidRPr="00303494" w:rsidRDefault="000A5D51" w:rsidP="00F46A19">
      <w:pPr>
        <w:rPr>
          <w:rFonts w:ascii="Arial" w:hAnsi="Arial" w:cs="Arial"/>
          <w:sz w:val="22"/>
        </w:rPr>
      </w:pPr>
      <w:r>
        <w:rPr>
          <w:rFonts w:ascii="Arial" w:hAnsi="Arial" w:cs="Arial" w:hint="eastAsia"/>
          <w:sz w:val="22"/>
        </w:rPr>
        <w:t xml:space="preserve">125.  </w:t>
      </w:r>
      <w:r w:rsidR="00F46A19" w:rsidRPr="00303494">
        <w:rPr>
          <w:rFonts w:ascii="Arial" w:hAnsi="Arial" w:cs="Arial"/>
          <w:sz w:val="22"/>
        </w:rPr>
        <w:t xml:space="preserve">Please present the self-reliance status of children graduating from the state protection </w:t>
      </w:r>
      <w:r w:rsidR="00F46A19" w:rsidRPr="00303494">
        <w:rPr>
          <w:rFonts w:ascii="Arial" w:hAnsi="Arial" w:cs="Arial"/>
          <w:sz w:val="22"/>
        </w:rPr>
        <w:lastRenderedPageBreak/>
        <w:t>service. What is the government’s policy to help them stand on their own feet and what does the policy offer?</w:t>
      </w:r>
    </w:p>
    <w:p w:rsidR="00027CD2" w:rsidRPr="00303494" w:rsidRDefault="00027CD2" w:rsidP="00F46A19">
      <w:pPr>
        <w:rPr>
          <w:rFonts w:ascii="Arial" w:hAnsi="Arial" w:cs="Arial"/>
          <w:sz w:val="22"/>
        </w:rPr>
      </w:pPr>
    </w:p>
    <w:p w:rsidR="00027CD2" w:rsidRPr="00303494" w:rsidRDefault="00027CD2" w:rsidP="002705A3">
      <w:pPr>
        <w:pStyle w:val="4"/>
        <w:ind w:left="671" w:right="200" w:hanging="471"/>
      </w:pPr>
      <w:bookmarkStart w:id="54" w:name="_Toc531358602"/>
      <w:r w:rsidRPr="00303494">
        <w:t>Issue 36. Adoption</w:t>
      </w:r>
      <w:bookmarkEnd w:id="54"/>
    </w:p>
    <w:p w:rsidR="00027CD2" w:rsidRPr="00303494" w:rsidRDefault="00027CD2" w:rsidP="00027CD2">
      <w:pPr>
        <w:rPr>
          <w:rFonts w:ascii="Arial" w:hAnsi="Arial" w:cs="Arial"/>
          <w:sz w:val="22"/>
        </w:rPr>
      </w:pPr>
    </w:p>
    <w:p w:rsidR="00027CD2" w:rsidRPr="00303494" w:rsidRDefault="00027CD2" w:rsidP="00027CD2">
      <w:pPr>
        <w:rPr>
          <w:rFonts w:ascii="Arial" w:hAnsi="Arial" w:cs="Arial"/>
          <w:sz w:val="22"/>
        </w:rPr>
      </w:pPr>
      <w:r w:rsidRPr="00303494">
        <w:rPr>
          <w:rFonts w:ascii="Arial" w:hAnsi="Arial" w:cs="Arial"/>
          <w:sz w:val="22"/>
        </w:rPr>
        <w:t>1) Current status</w:t>
      </w:r>
    </w:p>
    <w:p w:rsidR="00027CD2" w:rsidRPr="00303494" w:rsidRDefault="000A5D51" w:rsidP="00027CD2">
      <w:pPr>
        <w:rPr>
          <w:rFonts w:ascii="Arial" w:hAnsi="Arial" w:cs="Arial"/>
          <w:sz w:val="22"/>
        </w:rPr>
      </w:pPr>
      <w:r>
        <w:rPr>
          <w:rFonts w:ascii="Arial" w:hAnsi="Arial" w:cs="Arial" w:hint="eastAsia"/>
          <w:sz w:val="22"/>
        </w:rPr>
        <w:t>126.</w:t>
      </w:r>
      <w:r w:rsidR="00027CD2" w:rsidRPr="00303494">
        <w:rPr>
          <w:rFonts w:ascii="Arial" w:hAnsi="Arial" w:cs="Arial"/>
          <w:sz w:val="22"/>
        </w:rPr>
        <w:t xml:space="preserve">  The revision in 2012 mandates that a person shall obtain permission from the family court to adopt a child; however, a man who had </w:t>
      </w:r>
      <w:r w:rsidR="00FF1216" w:rsidRPr="00303494">
        <w:rPr>
          <w:rFonts w:ascii="Arial" w:hAnsi="Arial" w:cs="Arial" w:hint="eastAsia"/>
          <w:sz w:val="22"/>
        </w:rPr>
        <w:t>ten</w:t>
      </w:r>
      <w:r w:rsidR="00027CD2" w:rsidRPr="00303494">
        <w:rPr>
          <w:rFonts w:ascii="Arial" w:hAnsi="Arial" w:cs="Arial"/>
          <w:sz w:val="22"/>
        </w:rPr>
        <w:t xml:space="preserve"> previous convictions had adopted a child whom he abused to death, mutilated, and buried in secret in 2016. Another adoptive father's violence had</w:t>
      </w:r>
      <w:r w:rsidR="00FF1216" w:rsidRPr="00303494">
        <w:rPr>
          <w:rFonts w:ascii="Arial" w:hAnsi="Arial" w:cs="Arial"/>
          <w:sz w:val="22"/>
        </w:rPr>
        <w:t xml:space="preserve"> landed a child in brain death.</w:t>
      </w:r>
    </w:p>
    <w:p w:rsidR="00027CD2" w:rsidRPr="00303494" w:rsidRDefault="000A5D51" w:rsidP="00027CD2">
      <w:pPr>
        <w:rPr>
          <w:rFonts w:ascii="Arial" w:hAnsi="Arial" w:cs="Arial"/>
          <w:sz w:val="22"/>
        </w:rPr>
      </w:pPr>
      <w:r>
        <w:rPr>
          <w:rFonts w:ascii="Arial" w:hAnsi="Arial" w:cs="Arial" w:hint="eastAsia"/>
          <w:sz w:val="22"/>
        </w:rPr>
        <w:t>127.</w:t>
      </w:r>
      <w:r w:rsidR="00027CD2" w:rsidRPr="00303494">
        <w:rPr>
          <w:rFonts w:ascii="Arial" w:hAnsi="Arial" w:cs="Arial"/>
          <w:sz w:val="22"/>
        </w:rPr>
        <w:t xml:space="preserve">  Adoption agencies are mostly responsible for processing adoption where the government subsidizes them with adoption fee upon every adoption of a child. According to comments from the National Assembly in 2017, three major domestic adoption agencies are charging foreign parents-to-be USD 14,500, USD 19,500, and USD 20,040 for adoption, respectively. Subsidized through adoption fee, the agencies might be focused more on pulling off adoption than offering appropriate consideration toward adoptive families or subsequent services after adoption, which poses a potential risk that they might not act in the best interest of adopted children. </w:t>
      </w:r>
    </w:p>
    <w:p w:rsidR="00027CD2" w:rsidRPr="00303494" w:rsidRDefault="000A5D51" w:rsidP="00027CD2">
      <w:pPr>
        <w:rPr>
          <w:rFonts w:ascii="Arial" w:hAnsi="Arial" w:cs="Arial"/>
          <w:sz w:val="22"/>
        </w:rPr>
      </w:pPr>
      <w:r>
        <w:rPr>
          <w:rFonts w:ascii="Arial" w:hAnsi="Arial" w:cs="Arial" w:hint="eastAsia"/>
          <w:sz w:val="22"/>
        </w:rPr>
        <w:t>128.</w:t>
      </w:r>
      <w:r w:rsidR="00027CD2" w:rsidRPr="00303494">
        <w:rPr>
          <w:rFonts w:ascii="Arial" w:hAnsi="Arial" w:cs="Arial"/>
          <w:sz w:val="22"/>
        </w:rPr>
        <w:t xml:space="preserve">  The Act on Special Cases Concerning Adoption stipulates the provision of post adoption services. The post adoption services for adoptive families are provided by the central adoption agency in the form of public projects with 72% servicing international adoptees.</w:t>
      </w:r>
    </w:p>
    <w:p w:rsidR="00027CD2" w:rsidRPr="00303494" w:rsidRDefault="000A5D51" w:rsidP="00027CD2">
      <w:pPr>
        <w:rPr>
          <w:rFonts w:ascii="Arial" w:hAnsi="Arial" w:cs="Arial"/>
          <w:sz w:val="22"/>
        </w:rPr>
      </w:pPr>
      <w:r>
        <w:rPr>
          <w:rFonts w:ascii="Arial" w:hAnsi="Arial" w:cs="Arial" w:hint="eastAsia"/>
          <w:sz w:val="22"/>
        </w:rPr>
        <w:t>129.</w:t>
      </w:r>
      <w:r w:rsidR="00027CD2" w:rsidRPr="00303494">
        <w:rPr>
          <w:rFonts w:ascii="Arial" w:hAnsi="Arial" w:cs="Arial"/>
          <w:sz w:val="22"/>
        </w:rPr>
        <w:t xml:space="preserve">  The number of adopted children who were later returned was 1,073 in 2012, which a bit decreased to 833 in 2016 as intervention of the court has been enhanced in 2013. In 2016, in addition, 40 </w:t>
      </w:r>
      <w:r w:rsidR="00046613" w:rsidRPr="00303494">
        <w:rPr>
          <w:rFonts w:ascii="Arial" w:hAnsi="Arial" w:cs="Arial" w:hint="eastAsia"/>
          <w:sz w:val="22"/>
        </w:rPr>
        <w:t>ful</w:t>
      </w:r>
      <w:r w:rsidR="00027CD2" w:rsidRPr="00303494">
        <w:rPr>
          <w:rFonts w:ascii="Arial" w:hAnsi="Arial" w:cs="Arial"/>
          <w:sz w:val="22"/>
        </w:rPr>
        <w:t xml:space="preserve">ly adopted children were </w:t>
      </w:r>
      <w:r w:rsidR="00046613" w:rsidRPr="00303494">
        <w:rPr>
          <w:rFonts w:ascii="Arial" w:hAnsi="Arial" w:cs="Arial" w:hint="eastAsia"/>
          <w:sz w:val="22"/>
        </w:rPr>
        <w:t>dissolv</w:t>
      </w:r>
      <w:r w:rsidR="00027CD2" w:rsidRPr="00303494">
        <w:rPr>
          <w:rFonts w:ascii="Arial" w:hAnsi="Arial" w:cs="Arial"/>
          <w:sz w:val="22"/>
        </w:rPr>
        <w:t xml:space="preserve">ed, which might cause a gap in protecting them </w:t>
      </w:r>
      <w:r w:rsidR="00046613" w:rsidRPr="00303494">
        <w:rPr>
          <w:rFonts w:ascii="Arial" w:hAnsi="Arial" w:cs="Arial"/>
          <w:sz w:val="22"/>
        </w:rPr>
        <w:t>who’s</w:t>
      </w:r>
      <w:r w:rsidR="00046613" w:rsidRPr="00303494">
        <w:rPr>
          <w:rFonts w:ascii="Arial" w:hAnsi="Arial" w:cs="Arial" w:hint="eastAsia"/>
          <w:sz w:val="22"/>
        </w:rPr>
        <w:t xml:space="preserve"> all ties with the original family have cut through full adoption.</w:t>
      </w:r>
    </w:p>
    <w:p w:rsidR="00027CD2" w:rsidRPr="00303494" w:rsidRDefault="00027CD2" w:rsidP="00027CD2">
      <w:pPr>
        <w:rPr>
          <w:rFonts w:ascii="Arial" w:hAnsi="Arial" w:cs="Arial"/>
          <w:sz w:val="22"/>
        </w:rPr>
      </w:pPr>
    </w:p>
    <w:p w:rsidR="00027CD2" w:rsidRPr="00303494" w:rsidRDefault="00027CD2" w:rsidP="00027CD2">
      <w:pPr>
        <w:rPr>
          <w:rFonts w:ascii="Arial" w:hAnsi="Arial" w:cs="Arial"/>
          <w:sz w:val="22"/>
        </w:rPr>
      </w:pPr>
      <w:r w:rsidRPr="00303494">
        <w:rPr>
          <w:rFonts w:ascii="Arial" w:hAnsi="Arial" w:cs="Arial"/>
          <w:sz w:val="22"/>
        </w:rPr>
        <w:t>2) Questions</w:t>
      </w:r>
    </w:p>
    <w:p w:rsidR="00027CD2" w:rsidRPr="00303494" w:rsidRDefault="000A5D51" w:rsidP="00027CD2">
      <w:pPr>
        <w:rPr>
          <w:rFonts w:ascii="Arial" w:hAnsi="Arial" w:cs="Arial"/>
          <w:sz w:val="22"/>
        </w:rPr>
      </w:pPr>
      <w:r>
        <w:rPr>
          <w:rFonts w:ascii="Arial" w:hAnsi="Arial" w:cs="Arial" w:hint="eastAsia"/>
          <w:sz w:val="22"/>
        </w:rPr>
        <w:t xml:space="preserve">130. </w:t>
      </w:r>
      <w:r w:rsidR="00027CD2" w:rsidRPr="00303494">
        <w:rPr>
          <w:rFonts w:ascii="Arial" w:hAnsi="Arial" w:cs="Arial"/>
          <w:sz w:val="22"/>
        </w:rPr>
        <w:t xml:space="preserve"> Does the government have any plan to prevent the recurrence of tragedy such as deat</w:t>
      </w:r>
      <w:r w:rsidR="00046613" w:rsidRPr="00303494">
        <w:rPr>
          <w:rFonts w:ascii="Arial" w:hAnsi="Arial" w:cs="Arial"/>
          <w:sz w:val="22"/>
        </w:rPr>
        <w:t>h of the adopted child in 2016?</w:t>
      </w:r>
    </w:p>
    <w:p w:rsidR="00027CD2" w:rsidRDefault="000A5D51" w:rsidP="00027CD2">
      <w:pPr>
        <w:rPr>
          <w:rFonts w:ascii="Arial" w:hAnsi="Arial" w:cs="Arial"/>
          <w:sz w:val="22"/>
        </w:rPr>
      </w:pPr>
      <w:r>
        <w:rPr>
          <w:rFonts w:ascii="Arial" w:hAnsi="Arial" w:cs="Arial" w:hint="eastAsia"/>
          <w:sz w:val="22"/>
        </w:rPr>
        <w:t xml:space="preserve">131. </w:t>
      </w:r>
      <w:r w:rsidR="00027CD2" w:rsidRPr="00303494">
        <w:rPr>
          <w:rFonts w:ascii="Arial" w:hAnsi="Arial" w:cs="Arial"/>
          <w:sz w:val="22"/>
        </w:rPr>
        <w:t xml:space="preserve"> Is the way where the government pay</w:t>
      </w:r>
      <w:r w:rsidR="006029A9" w:rsidRPr="00303494">
        <w:rPr>
          <w:rFonts w:ascii="Arial" w:hAnsi="Arial" w:cs="Arial" w:hint="eastAsia"/>
          <w:sz w:val="22"/>
        </w:rPr>
        <w:t>s</w:t>
      </w:r>
      <w:r w:rsidR="00027CD2" w:rsidRPr="00303494">
        <w:rPr>
          <w:rFonts w:ascii="Arial" w:hAnsi="Arial" w:cs="Arial"/>
          <w:sz w:val="22"/>
        </w:rPr>
        <w:t xml:space="preserve"> adoption fees to subsidize adoption agencies desirable? Does the government have any</w:t>
      </w:r>
      <w:r w:rsidR="00046613" w:rsidRPr="00303494">
        <w:rPr>
          <w:rFonts w:ascii="Arial" w:hAnsi="Arial" w:cs="Arial"/>
          <w:sz w:val="22"/>
        </w:rPr>
        <w:t xml:space="preserve"> plan to address such an issue?</w:t>
      </w:r>
    </w:p>
    <w:p w:rsidR="00440816" w:rsidRPr="00303494" w:rsidRDefault="00440816" w:rsidP="00027CD2">
      <w:pPr>
        <w:rPr>
          <w:rFonts w:ascii="Arial" w:hAnsi="Arial" w:cs="Arial"/>
          <w:sz w:val="22"/>
        </w:rPr>
      </w:pPr>
    </w:p>
    <w:p w:rsidR="00027CD2" w:rsidRPr="00303494" w:rsidRDefault="000A5D51" w:rsidP="00027CD2">
      <w:pPr>
        <w:rPr>
          <w:rFonts w:ascii="Arial" w:hAnsi="Arial" w:cs="Arial"/>
          <w:sz w:val="22"/>
        </w:rPr>
      </w:pPr>
      <w:r>
        <w:rPr>
          <w:rFonts w:ascii="Arial" w:hAnsi="Arial" w:cs="Arial" w:hint="eastAsia"/>
          <w:sz w:val="22"/>
        </w:rPr>
        <w:t xml:space="preserve">132. </w:t>
      </w:r>
      <w:r w:rsidR="00027CD2" w:rsidRPr="00303494">
        <w:rPr>
          <w:rFonts w:ascii="Arial" w:hAnsi="Arial" w:cs="Arial"/>
          <w:sz w:val="22"/>
        </w:rPr>
        <w:t xml:space="preserve"> What is the government's policy to ensure stable provision of post adoption services con</w:t>
      </w:r>
      <w:r w:rsidR="00046613" w:rsidRPr="00303494">
        <w:rPr>
          <w:rFonts w:ascii="Arial" w:hAnsi="Arial" w:cs="Arial"/>
          <w:sz w:val="22"/>
        </w:rPr>
        <w:t>sidering the needs of adoptees?</w:t>
      </w:r>
    </w:p>
    <w:p w:rsidR="00027CD2" w:rsidRPr="00303494" w:rsidRDefault="000A5D51" w:rsidP="00027CD2">
      <w:pPr>
        <w:rPr>
          <w:rFonts w:ascii="Arial" w:hAnsi="Arial" w:cs="Arial"/>
          <w:sz w:val="22"/>
        </w:rPr>
      </w:pPr>
      <w:r>
        <w:rPr>
          <w:rFonts w:ascii="Arial" w:hAnsi="Arial" w:cs="Arial" w:hint="eastAsia"/>
          <w:sz w:val="22"/>
        </w:rPr>
        <w:lastRenderedPageBreak/>
        <w:t xml:space="preserve">133. </w:t>
      </w:r>
      <w:r w:rsidR="00027CD2" w:rsidRPr="00303494">
        <w:rPr>
          <w:rFonts w:ascii="Arial" w:hAnsi="Arial" w:cs="Arial"/>
          <w:sz w:val="22"/>
        </w:rPr>
        <w:t xml:space="preserve"> Does the government have any plan to fill the vacuum in protecting an adopted child when the child is abandoned by adoptive parents? Please include the status report of </w:t>
      </w:r>
      <w:r w:rsidR="006029A9" w:rsidRPr="00303494">
        <w:rPr>
          <w:rFonts w:ascii="Arial" w:hAnsi="Arial" w:cs="Arial" w:hint="eastAsia"/>
          <w:sz w:val="22"/>
        </w:rPr>
        <w:t>dissolution of</w:t>
      </w:r>
      <w:r w:rsidR="00027CD2" w:rsidRPr="00303494">
        <w:rPr>
          <w:rFonts w:ascii="Arial" w:hAnsi="Arial" w:cs="Arial"/>
          <w:sz w:val="22"/>
        </w:rPr>
        <w:t xml:space="preserve"> adoption.</w:t>
      </w:r>
    </w:p>
    <w:p w:rsidR="006029A9" w:rsidRPr="00303494" w:rsidRDefault="006029A9" w:rsidP="00027CD2">
      <w:pPr>
        <w:rPr>
          <w:rFonts w:ascii="Arial" w:hAnsi="Arial" w:cs="Arial"/>
          <w:sz w:val="22"/>
        </w:rPr>
      </w:pPr>
    </w:p>
    <w:p w:rsidR="006029A9" w:rsidRPr="00303494" w:rsidRDefault="006029A9" w:rsidP="002705A3">
      <w:pPr>
        <w:pStyle w:val="4"/>
        <w:ind w:left="671" w:right="200" w:hanging="471"/>
      </w:pPr>
      <w:bookmarkStart w:id="55" w:name="_Toc531358603"/>
      <w:r w:rsidRPr="00303494">
        <w:t>Issue 37. Hague Convention</w:t>
      </w:r>
      <w:bookmarkEnd w:id="55"/>
    </w:p>
    <w:p w:rsidR="006029A9" w:rsidRPr="00303494" w:rsidRDefault="006029A9" w:rsidP="006029A9">
      <w:pPr>
        <w:rPr>
          <w:rFonts w:ascii="Arial" w:hAnsi="Arial" w:cs="Arial"/>
          <w:sz w:val="22"/>
        </w:rPr>
      </w:pPr>
    </w:p>
    <w:p w:rsidR="006029A9" w:rsidRPr="00303494" w:rsidRDefault="006029A9" w:rsidP="006029A9">
      <w:pPr>
        <w:rPr>
          <w:rFonts w:ascii="Arial" w:hAnsi="Arial" w:cs="Arial"/>
          <w:sz w:val="22"/>
        </w:rPr>
      </w:pPr>
      <w:r w:rsidRPr="00303494">
        <w:rPr>
          <w:rFonts w:ascii="Arial" w:hAnsi="Arial" w:cs="Arial"/>
          <w:sz w:val="22"/>
        </w:rPr>
        <w:t>1) Current status</w:t>
      </w:r>
    </w:p>
    <w:p w:rsidR="006029A9" w:rsidRPr="00303494" w:rsidRDefault="000A5D51" w:rsidP="006029A9">
      <w:pPr>
        <w:rPr>
          <w:rFonts w:ascii="Arial" w:hAnsi="Arial" w:cs="Arial"/>
          <w:sz w:val="22"/>
        </w:rPr>
      </w:pPr>
      <w:r>
        <w:rPr>
          <w:rFonts w:ascii="Arial" w:hAnsi="Arial" w:cs="Arial" w:hint="eastAsia"/>
          <w:sz w:val="22"/>
        </w:rPr>
        <w:t>134.</w:t>
      </w:r>
      <w:r w:rsidR="006029A9" w:rsidRPr="00303494">
        <w:rPr>
          <w:rFonts w:ascii="Arial" w:hAnsi="Arial" w:cs="Arial"/>
          <w:sz w:val="22"/>
        </w:rPr>
        <w:t xml:space="preserve">  The government has entered into the Hague Convention of 29 May 1993 on Protection of Children and Co-Operation in Respect of Inter</w:t>
      </w:r>
      <w:r w:rsidR="00604567" w:rsidRPr="00303494">
        <w:rPr>
          <w:rFonts w:ascii="Arial" w:hAnsi="Arial" w:cs="Arial" w:hint="eastAsia"/>
          <w:sz w:val="22"/>
        </w:rPr>
        <w:t>-</w:t>
      </w:r>
      <w:r w:rsidR="006029A9" w:rsidRPr="00303494">
        <w:rPr>
          <w:rFonts w:ascii="Arial" w:hAnsi="Arial" w:cs="Arial"/>
          <w:sz w:val="22"/>
        </w:rPr>
        <w:t>country Adoption in May 2013 and been preparing to ratify it. The bill to agree on the ratification has been submitted on October 18th, 2017 and on</w:t>
      </w:r>
      <w:r w:rsidR="00604567" w:rsidRPr="00303494">
        <w:rPr>
          <w:rFonts w:ascii="Arial" w:hAnsi="Arial" w:cs="Arial"/>
          <w:sz w:val="22"/>
        </w:rPr>
        <w:t xml:space="preserve"> hold in the National Assembly.</w:t>
      </w:r>
    </w:p>
    <w:p w:rsidR="006029A9" w:rsidRPr="00303494" w:rsidRDefault="006029A9" w:rsidP="006029A9">
      <w:pPr>
        <w:rPr>
          <w:rFonts w:ascii="Arial" w:hAnsi="Arial" w:cs="Arial"/>
          <w:sz w:val="22"/>
        </w:rPr>
      </w:pPr>
    </w:p>
    <w:p w:rsidR="006029A9" w:rsidRPr="00303494" w:rsidRDefault="006029A9" w:rsidP="006029A9">
      <w:pPr>
        <w:rPr>
          <w:rFonts w:ascii="Arial" w:hAnsi="Arial" w:cs="Arial"/>
          <w:sz w:val="22"/>
        </w:rPr>
      </w:pPr>
      <w:r w:rsidRPr="00303494">
        <w:rPr>
          <w:rFonts w:ascii="Arial" w:hAnsi="Arial" w:cs="Arial"/>
          <w:sz w:val="22"/>
        </w:rPr>
        <w:t>2) Questions</w:t>
      </w:r>
    </w:p>
    <w:p w:rsidR="006029A9" w:rsidRPr="00303494" w:rsidRDefault="000A5D51" w:rsidP="006029A9">
      <w:pPr>
        <w:rPr>
          <w:rFonts w:ascii="Arial" w:hAnsi="Arial" w:cs="Arial"/>
          <w:sz w:val="22"/>
        </w:rPr>
      </w:pPr>
      <w:r>
        <w:rPr>
          <w:rFonts w:ascii="Arial" w:hAnsi="Arial" w:cs="Arial" w:hint="eastAsia"/>
          <w:sz w:val="22"/>
        </w:rPr>
        <w:t xml:space="preserve">135. </w:t>
      </w:r>
      <w:r w:rsidR="006029A9" w:rsidRPr="00303494">
        <w:rPr>
          <w:rFonts w:ascii="Arial" w:hAnsi="Arial" w:cs="Arial"/>
          <w:sz w:val="22"/>
        </w:rPr>
        <w:t xml:space="preserve"> What is the government preparing to ratify the Hague Convention?</w:t>
      </w:r>
    </w:p>
    <w:p w:rsidR="00604567" w:rsidRPr="00A346A5" w:rsidRDefault="00604567" w:rsidP="006029A9">
      <w:pPr>
        <w:rPr>
          <w:rFonts w:ascii="Arial" w:hAnsi="Arial" w:cs="Arial"/>
          <w:sz w:val="16"/>
        </w:rPr>
      </w:pPr>
    </w:p>
    <w:p w:rsidR="00604567" w:rsidRPr="00303494" w:rsidRDefault="00604567" w:rsidP="00B160DC">
      <w:pPr>
        <w:pStyle w:val="2"/>
        <w:numPr>
          <w:ilvl w:val="0"/>
          <w:numId w:val="2"/>
        </w:numPr>
      </w:pPr>
      <w:bookmarkStart w:id="56" w:name="_Toc531358604"/>
      <w:r w:rsidRPr="00303494">
        <w:t>Disability, Basic Health,</w:t>
      </w:r>
      <w:r w:rsidRPr="00303494">
        <w:rPr>
          <w:rFonts w:hint="eastAsia"/>
        </w:rPr>
        <w:t xml:space="preserve"> and</w:t>
      </w:r>
      <w:r w:rsidRPr="00303494">
        <w:t xml:space="preserve"> Welfare</w:t>
      </w:r>
      <w:bookmarkEnd w:id="56"/>
      <w:r w:rsidRPr="00303494">
        <w:t xml:space="preserve"> </w:t>
      </w:r>
    </w:p>
    <w:p w:rsidR="00604567" w:rsidRPr="00303494" w:rsidRDefault="00B160DC" w:rsidP="00B160DC">
      <w:pPr>
        <w:jc w:val="right"/>
        <w:rPr>
          <w:rFonts w:ascii="Arial" w:hAnsi="Arial" w:cs="Arial"/>
          <w:sz w:val="22"/>
        </w:rPr>
      </w:pPr>
      <w:r w:rsidRPr="00B160DC">
        <w:rPr>
          <w:rFonts w:ascii="Arial" w:hAnsi="Arial" w:cs="Arial"/>
          <w:sz w:val="22"/>
        </w:rPr>
        <w:t>(Arts. 6, 18, para. 3, 23, 24, 26, 27, paras. 1-3, and 33)</w:t>
      </w:r>
    </w:p>
    <w:p w:rsidR="00604567" w:rsidRPr="002705A3" w:rsidRDefault="00604567" w:rsidP="002705A3">
      <w:pPr>
        <w:pStyle w:val="3"/>
        <w:ind w:left="1150" w:hanging="550"/>
      </w:pPr>
      <w:bookmarkStart w:id="57" w:name="_Toc531358605"/>
      <w:r w:rsidRPr="002705A3">
        <w:t>1. Children</w:t>
      </w:r>
      <w:r w:rsidRPr="002705A3">
        <w:rPr>
          <w:rFonts w:hint="eastAsia"/>
        </w:rPr>
        <w:t xml:space="preserve"> with Disabilities</w:t>
      </w:r>
      <w:bookmarkEnd w:id="57"/>
    </w:p>
    <w:p w:rsidR="00604567" w:rsidRPr="00A346A5" w:rsidRDefault="00604567" w:rsidP="00604567">
      <w:pPr>
        <w:rPr>
          <w:rFonts w:ascii="Arial" w:hAnsi="Arial" w:cs="Arial"/>
          <w:sz w:val="16"/>
        </w:rPr>
      </w:pPr>
    </w:p>
    <w:p w:rsidR="00604567" w:rsidRPr="00303494" w:rsidRDefault="00604567" w:rsidP="002705A3">
      <w:pPr>
        <w:pStyle w:val="4"/>
        <w:ind w:left="671" w:right="200" w:hanging="471"/>
      </w:pPr>
      <w:bookmarkStart w:id="58" w:name="_Toc531358606"/>
      <w:r w:rsidRPr="00303494">
        <w:t xml:space="preserve">Issue 38. Medical Service for </w:t>
      </w:r>
      <w:r w:rsidR="001B2278" w:rsidRPr="00303494">
        <w:t>Children</w:t>
      </w:r>
      <w:r w:rsidR="001B2278" w:rsidRPr="00303494">
        <w:rPr>
          <w:rFonts w:hint="eastAsia"/>
        </w:rPr>
        <w:t xml:space="preserve"> with Disabilities</w:t>
      </w:r>
      <w:bookmarkEnd w:id="58"/>
    </w:p>
    <w:p w:rsidR="00604567" w:rsidRPr="00303494" w:rsidRDefault="00604567" w:rsidP="00604567">
      <w:pPr>
        <w:rPr>
          <w:rFonts w:ascii="Arial" w:hAnsi="Arial" w:cs="Arial"/>
          <w:sz w:val="22"/>
        </w:rPr>
      </w:pPr>
    </w:p>
    <w:p w:rsidR="00604567" w:rsidRPr="00303494" w:rsidRDefault="00604567" w:rsidP="00604567">
      <w:pPr>
        <w:rPr>
          <w:rFonts w:ascii="Arial" w:hAnsi="Arial" w:cs="Arial"/>
          <w:sz w:val="22"/>
        </w:rPr>
      </w:pPr>
      <w:r w:rsidRPr="00303494">
        <w:rPr>
          <w:rFonts w:ascii="Arial" w:hAnsi="Arial" w:cs="Arial"/>
          <w:sz w:val="22"/>
        </w:rPr>
        <w:t>1) Current status</w:t>
      </w:r>
    </w:p>
    <w:p w:rsidR="00604567" w:rsidRPr="00303494" w:rsidRDefault="000A5D51" w:rsidP="00604567">
      <w:pPr>
        <w:rPr>
          <w:rFonts w:ascii="Arial" w:hAnsi="Arial" w:cs="Arial"/>
          <w:sz w:val="22"/>
        </w:rPr>
      </w:pPr>
      <w:r>
        <w:rPr>
          <w:rFonts w:ascii="Arial" w:hAnsi="Arial" w:cs="Arial" w:hint="eastAsia"/>
          <w:sz w:val="22"/>
        </w:rPr>
        <w:t>136.</w:t>
      </w:r>
      <w:r w:rsidR="00604567" w:rsidRPr="00303494">
        <w:rPr>
          <w:rFonts w:ascii="Arial" w:hAnsi="Arial" w:cs="Arial"/>
          <w:sz w:val="22"/>
        </w:rPr>
        <w:t xml:space="preserve">  The Act on Welfare Support for Children with Disabilities lay</w:t>
      </w:r>
      <w:r w:rsidR="00157CEB" w:rsidRPr="00303494">
        <w:rPr>
          <w:rFonts w:ascii="Arial" w:hAnsi="Arial" w:cs="Arial" w:hint="eastAsia"/>
          <w:sz w:val="22"/>
        </w:rPr>
        <w:t>s a</w:t>
      </w:r>
      <w:r w:rsidR="00604567" w:rsidRPr="00303494">
        <w:rPr>
          <w:rFonts w:ascii="Arial" w:hAnsi="Arial" w:cs="Arial"/>
          <w:sz w:val="22"/>
        </w:rPr>
        <w:t xml:space="preserve">n insufficient ground for medical support for children with severe disabilities, leaving them out of the existing healthcare delivery system. In addition, </w:t>
      </w:r>
      <w:r w:rsidR="00157CEB" w:rsidRPr="00303494">
        <w:rPr>
          <w:rFonts w:ascii="Arial" w:hAnsi="Arial" w:cs="Arial"/>
          <w:sz w:val="22"/>
        </w:rPr>
        <w:t>the act selectively chooses who</w:t>
      </w:r>
      <w:r w:rsidR="00604567" w:rsidRPr="00303494">
        <w:rPr>
          <w:rFonts w:ascii="Arial" w:hAnsi="Arial" w:cs="Arial"/>
          <w:sz w:val="22"/>
        </w:rPr>
        <w:t xml:space="preserve"> to support based on the lev</w:t>
      </w:r>
      <w:r w:rsidR="00157CEB" w:rsidRPr="00303494">
        <w:rPr>
          <w:rFonts w:ascii="Arial" w:hAnsi="Arial" w:cs="Arial"/>
          <w:sz w:val="22"/>
        </w:rPr>
        <w:t>el of income.</w:t>
      </w:r>
    </w:p>
    <w:p w:rsidR="00604567" w:rsidRPr="00303494" w:rsidRDefault="000A5D51" w:rsidP="00604567">
      <w:pPr>
        <w:rPr>
          <w:rFonts w:ascii="Arial" w:hAnsi="Arial" w:cs="Arial"/>
          <w:sz w:val="22"/>
        </w:rPr>
      </w:pPr>
      <w:r>
        <w:rPr>
          <w:rFonts w:ascii="Arial" w:hAnsi="Arial" w:cs="Arial" w:hint="eastAsia"/>
          <w:sz w:val="22"/>
        </w:rPr>
        <w:t>137.</w:t>
      </w:r>
      <w:r w:rsidR="00604567" w:rsidRPr="00303494">
        <w:rPr>
          <w:rFonts w:ascii="Arial" w:hAnsi="Arial" w:cs="Arial"/>
          <w:sz w:val="22"/>
        </w:rPr>
        <w:t xml:space="preserve">  The state has only one private children's rehabilitation hospital in place, leading many more children to be treated along with adult patients. In 2017, the National Assembly pointed out that </w:t>
      </w:r>
      <w:r w:rsidR="00157CEB" w:rsidRPr="00303494">
        <w:rPr>
          <w:rFonts w:ascii="Arial" w:hAnsi="Arial" w:cs="Arial" w:hint="eastAsia"/>
          <w:sz w:val="22"/>
        </w:rPr>
        <w:t>5,250 children</w:t>
      </w:r>
      <w:r w:rsidR="00604567" w:rsidRPr="00303494">
        <w:rPr>
          <w:rFonts w:ascii="Arial" w:hAnsi="Arial" w:cs="Arial"/>
          <w:sz w:val="22"/>
        </w:rPr>
        <w:t xml:space="preserve"> </w:t>
      </w:r>
      <w:r w:rsidR="00157CEB" w:rsidRPr="00303494">
        <w:rPr>
          <w:rFonts w:ascii="Arial" w:hAnsi="Arial" w:cs="Arial" w:hint="eastAsia"/>
          <w:sz w:val="22"/>
        </w:rPr>
        <w:t xml:space="preserve">(around </w:t>
      </w:r>
      <w:r w:rsidR="00604567" w:rsidRPr="00303494">
        <w:rPr>
          <w:rFonts w:ascii="Arial" w:hAnsi="Arial" w:cs="Arial"/>
          <w:sz w:val="22"/>
        </w:rPr>
        <w:t>25%</w:t>
      </w:r>
      <w:r w:rsidR="00157CEB" w:rsidRPr="00303494">
        <w:rPr>
          <w:rFonts w:ascii="Arial" w:hAnsi="Arial" w:cs="Arial" w:hint="eastAsia"/>
          <w:sz w:val="22"/>
        </w:rPr>
        <w:t>)</w:t>
      </w:r>
      <w:r w:rsidR="00604567" w:rsidRPr="00303494">
        <w:rPr>
          <w:rFonts w:ascii="Arial" w:hAnsi="Arial" w:cs="Arial"/>
          <w:sz w:val="22"/>
        </w:rPr>
        <w:t xml:space="preserve"> of disabled children were not being treated. The government chose a local government which can conduct a public project to run a public children rehabilitation hospital rather than building one by itself. The project selected </w:t>
      </w:r>
      <w:r w:rsidR="00604567" w:rsidRPr="00303494">
        <w:rPr>
          <w:rFonts w:ascii="Arial" w:hAnsi="Arial" w:cs="Arial"/>
          <w:sz w:val="22"/>
        </w:rPr>
        <w:lastRenderedPageBreak/>
        <w:t>Daejeon City to set up the hospital. However, the government is planning to support KRW 7.8 billion, about 29% of the construction cost, without any plan for further support in facility cost, equipment cost, operation cost, etc, which is criticized by the civil society for lac</w:t>
      </w:r>
      <w:r w:rsidR="00157CEB" w:rsidRPr="00303494">
        <w:rPr>
          <w:rFonts w:ascii="Arial" w:hAnsi="Arial" w:cs="Arial"/>
          <w:sz w:val="22"/>
        </w:rPr>
        <w:t>king sufficient public concern.</w:t>
      </w:r>
    </w:p>
    <w:p w:rsidR="00604567" w:rsidRPr="00303494" w:rsidRDefault="000A5D51" w:rsidP="00604567">
      <w:pPr>
        <w:rPr>
          <w:rFonts w:ascii="Arial" w:hAnsi="Arial" w:cs="Arial"/>
          <w:sz w:val="22"/>
        </w:rPr>
      </w:pPr>
      <w:r>
        <w:rPr>
          <w:rFonts w:ascii="Arial" w:hAnsi="Arial" w:cs="Arial" w:hint="eastAsia"/>
          <w:sz w:val="22"/>
        </w:rPr>
        <w:t>138.</w:t>
      </w:r>
      <w:r w:rsidR="00604567" w:rsidRPr="00303494">
        <w:rPr>
          <w:rFonts w:ascii="Arial" w:hAnsi="Arial" w:cs="Arial"/>
          <w:sz w:val="22"/>
        </w:rPr>
        <w:t xml:space="preserve">  Infrastructure for early detection of disabilities and relevant support is also insufficient: Only minimal support provided for low and lower income families in diagnosis expense for disabilities, a monthly voucher worth KRW 120,000 for treatment of school-aged children, and monthly subsidy varying from KRW 140,000 to 220,000 for a family whose income </w:t>
      </w:r>
      <w:r w:rsidR="00157CEB" w:rsidRPr="00303494">
        <w:rPr>
          <w:rFonts w:ascii="Arial" w:hAnsi="Arial" w:cs="Arial" w:hint="eastAsia"/>
          <w:sz w:val="22"/>
        </w:rPr>
        <w:t>under</w:t>
      </w:r>
      <w:r w:rsidR="00604567" w:rsidRPr="00303494">
        <w:rPr>
          <w:rFonts w:ascii="Arial" w:hAnsi="Arial" w:cs="Arial"/>
          <w:sz w:val="22"/>
        </w:rPr>
        <w:t xml:space="preserve"> 150% of national average household income for developmental rehabilitation service. These are not enough to cover medical expenses, placing much burden on the families taking care of children</w:t>
      </w:r>
      <w:r w:rsidR="00157CEB" w:rsidRPr="00303494">
        <w:rPr>
          <w:rFonts w:ascii="Arial" w:hAnsi="Arial" w:cs="Arial" w:hint="eastAsia"/>
          <w:sz w:val="22"/>
        </w:rPr>
        <w:t xml:space="preserve"> with disabilities.</w:t>
      </w:r>
    </w:p>
    <w:p w:rsidR="00604567" w:rsidRPr="00A346A5" w:rsidRDefault="00604567" w:rsidP="00604567">
      <w:pPr>
        <w:rPr>
          <w:rFonts w:ascii="Arial" w:hAnsi="Arial" w:cs="Arial"/>
          <w:sz w:val="6"/>
        </w:rPr>
      </w:pPr>
    </w:p>
    <w:p w:rsidR="00604567" w:rsidRPr="00303494" w:rsidRDefault="00604567" w:rsidP="00604567">
      <w:pPr>
        <w:rPr>
          <w:rFonts w:ascii="Arial" w:hAnsi="Arial" w:cs="Arial"/>
          <w:sz w:val="22"/>
        </w:rPr>
      </w:pPr>
      <w:r w:rsidRPr="00303494">
        <w:rPr>
          <w:rFonts w:ascii="Arial" w:hAnsi="Arial" w:cs="Arial"/>
          <w:sz w:val="22"/>
        </w:rPr>
        <w:t>2) Questions</w:t>
      </w:r>
    </w:p>
    <w:p w:rsidR="00604567" w:rsidRPr="004351BC" w:rsidRDefault="000A5D51" w:rsidP="00604567">
      <w:pPr>
        <w:rPr>
          <w:rFonts w:ascii="Arial" w:hAnsi="Arial" w:cs="Arial"/>
          <w:w w:val="95"/>
          <w:sz w:val="22"/>
        </w:rPr>
      </w:pPr>
      <w:r w:rsidRPr="004351BC">
        <w:rPr>
          <w:rFonts w:ascii="Arial" w:hAnsi="Arial" w:cs="Arial" w:hint="eastAsia"/>
          <w:w w:val="95"/>
          <w:sz w:val="22"/>
        </w:rPr>
        <w:t xml:space="preserve">139. </w:t>
      </w:r>
      <w:r w:rsidR="00604567" w:rsidRPr="004351BC">
        <w:rPr>
          <w:rFonts w:ascii="Arial" w:hAnsi="Arial" w:cs="Arial"/>
          <w:w w:val="95"/>
          <w:sz w:val="22"/>
        </w:rPr>
        <w:t xml:space="preserve"> What does the government plan to ensure medical support </w:t>
      </w:r>
      <w:r w:rsidR="00157CEB" w:rsidRPr="004351BC">
        <w:rPr>
          <w:rFonts w:ascii="Arial" w:hAnsi="Arial" w:cs="Arial"/>
          <w:w w:val="95"/>
          <w:sz w:val="22"/>
        </w:rPr>
        <w:t>for children with disabilities?</w:t>
      </w:r>
    </w:p>
    <w:p w:rsidR="00604567" w:rsidRPr="004351BC" w:rsidRDefault="000A5D51" w:rsidP="00604567">
      <w:pPr>
        <w:rPr>
          <w:rFonts w:ascii="Arial" w:hAnsi="Arial" w:cs="Arial"/>
          <w:w w:val="95"/>
          <w:sz w:val="22"/>
        </w:rPr>
      </w:pPr>
      <w:r w:rsidRPr="004351BC">
        <w:rPr>
          <w:rFonts w:ascii="Arial" w:hAnsi="Arial" w:cs="Arial" w:hint="eastAsia"/>
          <w:w w:val="95"/>
          <w:sz w:val="22"/>
        </w:rPr>
        <w:t xml:space="preserve">140. </w:t>
      </w:r>
      <w:r w:rsidR="00604567" w:rsidRPr="004351BC">
        <w:rPr>
          <w:rFonts w:ascii="Arial" w:hAnsi="Arial" w:cs="Arial"/>
          <w:w w:val="95"/>
          <w:sz w:val="22"/>
        </w:rPr>
        <w:t xml:space="preserve"> Does the government have any plan to facilitate stable delivery of rehabilitation treatment?</w:t>
      </w:r>
    </w:p>
    <w:p w:rsidR="007614BE" w:rsidRPr="00303494" w:rsidRDefault="007614BE" w:rsidP="002705A3">
      <w:pPr>
        <w:pStyle w:val="4"/>
        <w:ind w:left="671" w:right="200" w:hanging="471"/>
      </w:pPr>
      <w:bookmarkStart w:id="59" w:name="_Toc531358607"/>
      <w:r w:rsidRPr="00303494">
        <w:t>Issue 39. Education for Children</w:t>
      </w:r>
      <w:r w:rsidRPr="00303494">
        <w:rPr>
          <w:rFonts w:hint="eastAsia"/>
        </w:rPr>
        <w:t xml:space="preserve"> with Disabilities</w:t>
      </w:r>
      <w:bookmarkEnd w:id="59"/>
    </w:p>
    <w:p w:rsidR="007614BE" w:rsidRPr="00303494" w:rsidRDefault="007614BE" w:rsidP="007614BE">
      <w:pPr>
        <w:rPr>
          <w:rFonts w:ascii="Arial" w:hAnsi="Arial" w:cs="Arial"/>
          <w:sz w:val="22"/>
        </w:rPr>
      </w:pPr>
    </w:p>
    <w:p w:rsidR="007614BE" w:rsidRPr="00303494" w:rsidRDefault="007614BE" w:rsidP="007614BE">
      <w:pPr>
        <w:rPr>
          <w:rFonts w:ascii="Arial" w:hAnsi="Arial" w:cs="Arial"/>
          <w:sz w:val="22"/>
        </w:rPr>
      </w:pPr>
      <w:r w:rsidRPr="00303494">
        <w:rPr>
          <w:rFonts w:ascii="Arial" w:hAnsi="Arial" w:cs="Arial"/>
          <w:sz w:val="22"/>
        </w:rPr>
        <w:t>1) Current status</w:t>
      </w:r>
    </w:p>
    <w:p w:rsidR="007614BE" w:rsidRPr="00303494" w:rsidRDefault="000A5D51" w:rsidP="007614BE">
      <w:pPr>
        <w:rPr>
          <w:rFonts w:ascii="Arial" w:hAnsi="Arial" w:cs="Arial"/>
          <w:sz w:val="22"/>
        </w:rPr>
      </w:pPr>
      <w:r>
        <w:rPr>
          <w:rFonts w:ascii="Arial" w:hAnsi="Arial" w:cs="Arial" w:hint="eastAsia"/>
          <w:sz w:val="22"/>
        </w:rPr>
        <w:t>141.</w:t>
      </w:r>
      <w:r w:rsidR="007614BE" w:rsidRPr="00303494">
        <w:rPr>
          <w:rFonts w:ascii="Arial" w:hAnsi="Arial" w:cs="Arial"/>
          <w:sz w:val="22"/>
        </w:rPr>
        <w:t xml:space="preserve">  The Act on Special Education for Person with Disabilities, etc. stipulates the provision of education services for those with various and special needs and the prohibition of discrimination against a person for special education, i.e., refusal of an application for admission or unfair educational opportunity for reasons of her/his disability.</w:t>
      </w:r>
    </w:p>
    <w:p w:rsidR="007614BE" w:rsidRPr="00303494" w:rsidRDefault="000A5D51" w:rsidP="007614BE">
      <w:pPr>
        <w:rPr>
          <w:rFonts w:ascii="Arial" w:hAnsi="Arial" w:cs="Arial"/>
          <w:sz w:val="22"/>
        </w:rPr>
      </w:pPr>
      <w:r>
        <w:rPr>
          <w:rFonts w:ascii="Arial" w:hAnsi="Arial" w:cs="Arial" w:hint="eastAsia"/>
          <w:sz w:val="22"/>
        </w:rPr>
        <w:t>142.</w:t>
      </w:r>
      <w:r w:rsidR="007614BE" w:rsidRPr="00303494">
        <w:rPr>
          <w:rFonts w:ascii="Arial" w:hAnsi="Arial" w:cs="Arial"/>
          <w:sz w:val="22"/>
        </w:rPr>
        <w:t xml:space="preserve">  </w:t>
      </w:r>
      <w:r w:rsidR="007614BE" w:rsidRPr="00303494">
        <w:rPr>
          <w:rFonts w:ascii="Arial" w:hAnsi="Arial" w:cs="Arial" w:hint="eastAsia"/>
          <w:sz w:val="22"/>
        </w:rPr>
        <w:t xml:space="preserve">2018 </w:t>
      </w:r>
      <w:r w:rsidR="007614BE" w:rsidRPr="00303494">
        <w:rPr>
          <w:rFonts w:ascii="Arial" w:hAnsi="Arial" w:cs="Arial"/>
          <w:sz w:val="22"/>
        </w:rPr>
        <w:t>Special Education Statistics by the Ministry of Education show that, as of 2018, the number of students eligible for special education reaches 90,780, about an average increase of 1,000 a year since 2011. Furthermore, one out of five classes in the total of about 4,600</w:t>
      </w:r>
      <w:r w:rsidR="007614BE" w:rsidRPr="00303494">
        <w:rPr>
          <w:rFonts w:ascii="Arial" w:hAnsi="Arial" w:cs="Arial" w:hint="eastAsia"/>
          <w:sz w:val="22"/>
        </w:rPr>
        <w:t xml:space="preserve"> classes</w:t>
      </w:r>
      <w:r w:rsidR="007614BE" w:rsidRPr="00303494">
        <w:rPr>
          <w:rFonts w:ascii="Arial" w:hAnsi="Arial" w:cs="Arial"/>
          <w:sz w:val="22"/>
        </w:rPr>
        <w:t xml:space="preserve"> in the special education facilities nationwide is overcrowded over its statutory quota. As the schools are located in and around cities, 1,853 students have to commute a long way more than an hour for one way with 11 of them taking two hours for one way.</w:t>
      </w:r>
    </w:p>
    <w:p w:rsidR="007614BE" w:rsidRPr="00303494" w:rsidRDefault="000A5D51" w:rsidP="007614BE">
      <w:pPr>
        <w:rPr>
          <w:rFonts w:ascii="Arial" w:hAnsi="Arial" w:cs="Arial"/>
          <w:sz w:val="22"/>
        </w:rPr>
      </w:pPr>
      <w:r>
        <w:rPr>
          <w:rFonts w:ascii="Arial" w:hAnsi="Arial" w:cs="Arial" w:hint="eastAsia"/>
          <w:sz w:val="22"/>
        </w:rPr>
        <w:t>143.</w:t>
      </w:r>
      <w:r w:rsidR="007614BE" w:rsidRPr="00303494">
        <w:rPr>
          <w:rFonts w:ascii="Arial" w:hAnsi="Arial" w:cs="Arial"/>
          <w:sz w:val="22"/>
        </w:rPr>
        <w:t xml:space="preserve">  The Seoul Metropolitan Office of Education announced a plan in 2015 that it would build a special school in an old school site in Gangseo District, fac</w:t>
      </w:r>
      <w:r w:rsidR="007614BE" w:rsidRPr="00303494">
        <w:rPr>
          <w:rFonts w:ascii="Arial" w:hAnsi="Arial" w:cs="Arial" w:hint="eastAsia"/>
          <w:sz w:val="22"/>
        </w:rPr>
        <w:t>ed</w:t>
      </w:r>
      <w:r w:rsidR="007614BE" w:rsidRPr="00303494">
        <w:rPr>
          <w:rFonts w:ascii="Arial" w:hAnsi="Arial" w:cs="Arial"/>
          <w:sz w:val="22"/>
        </w:rPr>
        <w:t xml:space="preserve"> a strong resistance from residents concerned about a potential drop </w:t>
      </w:r>
      <w:r w:rsidR="007614BE" w:rsidRPr="00303494">
        <w:rPr>
          <w:rFonts w:ascii="Arial" w:hAnsi="Arial" w:cs="Arial" w:hint="eastAsia"/>
          <w:sz w:val="22"/>
        </w:rPr>
        <w:t>of prices of</w:t>
      </w:r>
      <w:r w:rsidR="007614BE" w:rsidRPr="00303494">
        <w:rPr>
          <w:rFonts w:ascii="Arial" w:hAnsi="Arial" w:cs="Arial"/>
          <w:sz w:val="22"/>
        </w:rPr>
        <w:t xml:space="preserve"> house in the neighborhood. After much debate, in 2018, Superintendent of the Seoul Metropolitan Office of Education, members of the National Assembly, </w:t>
      </w:r>
      <w:r w:rsidR="00F57FAF" w:rsidRPr="00303494">
        <w:rPr>
          <w:rFonts w:ascii="Arial" w:hAnsi="Arial" w:cs="Arial" w:hint="eastAsia"/>
          <w:sz w:val="22"/>
        </w:rPr>
        <w:t xml:space="preserve">and </w:t>
      </w:r>
      <w:r w:rsidR="007614BE" w:rsidRPr="00303494">
        <w:rPr>
          <w:rFonts w:ascii="Arial" w:hAnsi="Arial" w:cs="Arial"/>
          <w:sz w:val="22"/>
        </w:rPr>
        <w:t>an opponent group against the construction of a special school reached an agreement to build the school on the site</w:t>
      </w:r>
      <w:r w:rsidR="007614BE" w:rsidRPr="00303494">
        <w:rPr>
          <w:rFonts w:ascii="Arial" w:hAnsi="Arial" w:cs="Arial" w:hint="eastAsia"/>
          <w:sz w:val="22"/>
        </w:rPr>
        <w:t>.</w:t>
      </w:r>
    </w:p>
    <w:p w:rsidR="007614BE" w:rsidRPr="00303494" w:rsidRDefault="007614BE" w:rsidP="007614BE">
      <w:pPr>
        <w:rPr>
          <w:rFonts w:ascii="Arial" w:hAnsi="Arial" w:cs="Arial"/>
          <w:sz w:val="22"/>
        </w:rPr>
      </w:pPr>
      <w:r w:rsidRPr="00303494">
        <w:rPr>
          <w:rFonts w:ascii="Arial" w:hAnsi="Arial" w:cs="Arial"/>
          <w:sz w:val="22"/>
        </w:rPr>
        <w:t>2) Questions</w:t>
      </w:r>
    </w:p>
    <w:p w:rsidR="007614BE" w:rsidRPr="00303494" w:rsidRDefault="000A5D51" w:rsidP="007614BE">
      <w:pPr>
        <w:rPr>
          <w:rFonts w:ascii="Arial" w:hAnsi="Arial" w:cs="Arial"/>
          <w:sz w:val="22"/>
        </w:rPr>
      </w:pPr>
      <w:r>
        <w:rPr>
          <w:rFonts w:ascii="Arial" w:hAnsi="Arial" w:cs="Arial" w:hint="eastAsia"/>
          <w:sz w:val="22"/>
        </w:rPr>
        <w:t xml:space="preserve">144. </w:t>
      </w:r>
      <w:r w:rsidR="007614BE" w:rsidRPr="00303494">
        <w:rPr>
          <w:rFonts w:ascii="Arial" w:hAnsi="Arial" w:cs="Arial"/>
          <w:sz w:val="22"/>
        </w:rPr>
        <w:t xml:space="preserve"> Please elaborate on the government's policy to fully ensure rights to education of </w:t>
      </w:r>
      <w:r w:rsidR="007614BE" w:rsidRPr="00303494">
        <w:rPr>
          <w:rFonts w:ascii="Arial" w:hAnsi="Arial" w:cs="Arial"/>
          <w:sz w:val="22"/>
        </w:rPr>
        <w:lastRenderedPageBreak/>
        <w:t>children</w:t>
      </w:r>
      <w:r w:rsidR="00F57FAF" w:rsidRPr="00303494">
        <w:rPr>
          <w:rFonts w:ascii="Arial" w:hAnsi="Arial" w:cs="Arial" w:hint="eastAsia"/>
          <w:sz w:val="22"/>
        </w:rPr>
        <w:t xml:space="preserve"> with disabilites</w:t>
      </w:r>
      <w:r w:rsidR="007614BE" w:rsidRPr="00303494">
        <w:rPr>
          <w:rFonts w:ascii="Arial" w:hAnsi="Arial" w:cs="Arial"/>
          <w:sz w:val="22"/>
        </w:rPr>
        <w:t>.</w:t>
      </w:r>
    </w:p>
    <w:p w:rsidR="00157CEB" w:rsidRPr="00303494" w:rsidRDefault="000A5D51" w:rsidP="007614BE">
      <w:pPr>
        <w:rPr>
          <w:rFonts w:ascii="Arial" w:hAnsi="Arial" w:cs="Arial"/>
          <w:sz w:val="22"/>
        </w:rPr>
      </w:pPr>
      <w:r>
        <w:rPr>
          <w:rFonts w:ascii="Arial" w:hAnsi="Arial" w:cs="Arial" w:hint="eastAsia"/>
          <w:sz w:val="22"/>
        </w:rPr>
        <w:t xml:space="preserve">145. </w:t>
      </w:r>
      <w:r w:rsidR="007614BE" w:rsidRPr="00303494">
        <w:rPr>
          <w:rFonts w:ascii="Arial" w:hAnsi="Arial" w:cs="Arial"/>
          <w:sz w:val="22"/>
        </w:rPr>
        <w:t xml:space="preserve"> Does the government have any plan to resolve conflicts and address social awareness as in the past where a plan to build a facility for children</w:t>
      </w:r>
      <w:r w:rsidR="00F57FAF" w:rsidRPr="00303494">
        <w:rPr>
          <w:rFonts w:ascii="Arial" w:hAnsi="Arial" w:cs="Arial" w:hint="eastAsia"/>
          <w:sz w:val="22"/>
        </w:rPr>
        <w:t xml:space="preserve"> with disabilities</w:t>
      </w:r>
      <w:r w:rsidR="007614BE" w:rsidRPr="00303494">
        <w:rPr>
          <w:rFonts w:ascii="Arial" w:hAnsi="Arial" w:cs="Arial"/>
          <w:sz w:val="22"/>
        </w:rPr>
        <w:t xml:space="preserve"> meets public opposition?</w:t>
      </w:r>
    </w:p>
    <w:p w:rsidR="00F57FAF" w:rsidRDefault="00F57FAF" w:rsidP="007614BE">
      <w:pPr>
        <w:rPr>
          <w:rFonts w:ascii="Arial" w:hAnsi="Arial" w:cs="Arial"/>
          <w:sz w:val="22"/>
        </w:rPr>
      </w:pPr>
    </w:p>
    <w:p w:rsidR="00A346A5" w:rsidRDefault="00A346A5" w:rsidP="007614BE">
      <w:pPr>
        <w:rPr>
          <w:rFonts w:ascii="Arial" w:hAnsi="Arial" w:cs="Arial"/>
          <w:sz w:val="22"/>
        </w:rPr>
      </w:pPr>
    </w:p>
    <w:p w:rsidR="00A346A5" w:rsidRDefault="00A346A5" w:rsidP="007614BE">
      <w:pPr>
        <w:rPr>
          <w:rFonts w:ascii="Arial" w:hAnsi="Arial" w:cs="Arial"/>
          <w:sz w:val="22"/>
        </w:rPr>
      </w:pPr>
    </w:p>
    <w:p w:rsidR="00A346A5" w:rsidRDefault="00A346A5" w:rsidP="007614BE">
      <w:pPr>
        <w:rPr>
          <w:rFonts w:ascii="Arial" w:hAnsi="Arial" w:cs="Arial"/>
          <w:sz w:val="22"/>
        </w:rPr>
      </w:pPr>
    </w:p>
    <w:p w:rsidR="00A346A5" w:rsidRDefault="00A346A5" w:rsidP="007614BE">
      <w:pPr>
        <w:rPr>
          <w:rFonts w:ascii="Arial" w:hAnsi="Arial" w:cs="Arial"/>
          <w:sz w:val="22"/>
        </w:rPr>
      </w:pPr>
    </w:p>
    <w:p w:rsidR="00A346A5" w:rsidRPr="00303494" w:rsidRDefault="00A346A5" w:rsidP="007614BE">
      <w:pPr>
        <w:rPr>
          <w:rFonts w:ascii="Arial" w:hAnsi="Arial" w:cs="Arial"/>
          <w:sz w:val="22"/>
        </w:rPr>
      </w:pPr>
    </w:p>
    <w:p w:rsidR="00F57FAF" w:rsidRPr="002705A3" w:rsidRDefault="00F57FAF" w:rsidP="002705A3">
      <w:pPr>
        <w:pStyle w:val="3"/>
        <w:ind w:left="1150" w:hanging="550"/>
      </w:pPr>
      <w:bookmarkStart w:id="60" w:name="_Toc531358608"/>
      <w:r w:rsidRPr="002705A3">
        <w:t>2. Rights to Life, Survival, Health and Health Care</w:t>
      </w:r>
      <w:bookmarkEnd w:id="60"/>
      <w:r w:rsidRPr="002705A3">
        <w:t xml:space="preserve"> </w:t>
      </w:r>
    </w:p>
    <w:p w:rsidR="00F57FAF" w:rsidRPr="00440816" w:rsidRDefault="00F57FAF" w:rsidP="00F57FAF">
      <w:pPr>
        <w:rPr>
          <w:rFonts w:ascii="Arial" w:hAnsi="Arial" w:cs="Arial"/>
          <w:sz w:val="16"/>
        </w:rPr>
      </w:pPr>
    </w:p>
    <w:p w:rsidR="00F57FAF" w:rsidRPr="00303494" w:rsidRDefault="00F57FAF" w:rsidP="002705A3">
      <w:pPr>
        <w:pStyle w:val="4"/>
        <w:ind w:left="671" w:right="200" w:hanging="471"/>
      </w:pPr>
      <w:bookmarkStart w:id="61" w:name="_Toc531358609"/>
      <w:r w:rsidRPr="00303494">
        <w:t xml:space="preserve">Issue 40. Health and Health </w:t>
      </w:r>
      <w:r w:rsidRPr="00303494">
        <w:rPr>
          <w:rFonts w:hint="eastAsia"/>
        </w:rPr>
        <w:t>Services</w:t>
      </w:r>
      <w:bookmarkEnd w:id="61"/>
    </w:p>
    <w:p w:rsidR="00F57FAF" w:rsidRPr="00303494" w:rsidRDefault="00F57FAF" w:rsidP="00F57FAF">
      <w:pPr>
        <w:rPr>
          <w:rFonts w:ascii="Arial" w:hAnsi="Arial" w:cs="Arial"/>
          <w:sz w:val="22"/>
        </w:rPr>
      </w:pPr>
    </w:p>
    <w:p w:rsidR="00F57FAF" w:rsidRPr="00303494" w:rsidRDefault="00F57FAF" w:rsidP="00F57FAF">
      <w:pPr>
        <w:rPr>
          <w:rFonts w:ascii="Arial" w:hAnsi="Arial" w:cs="Arial"/>
          <w:sz w:val="22"/>
        </w:rPr>
      </w:pPr>
      <w:r w:rsidRPr="00303494">
        <w:rPr>
          <w:rFonts w:ascii="Arial" w:hAnsi="Arial" w:cs="Arial"/>
          <w:sz w:val="22"/>
        </w:rPr>
        <w:t>1) Current status</w:t>
      </w:r>
    </w:p>
    <w:p w:rsidR="00F57FAF" w:rsidRPr="00303494" w:rsidRDefault="000A5D51" w:rsidP="00F57FAF">
      <w:pPr>
        <w:rPr>
          <w:rFonts w:ascii="Arial" w:hAnsi="Arial" w:cs="Arial"/>
          <w:sz w:val="22"/>
        </w:rPr>
      </w:pPr>
      <w:r>
        <w:rPr>
          <w:rFonts w:ascii="Arial" w:hAnsi="Arial" w:cs="Arial" w:hint="eastAsia"/>
          <w:sz w:val="22"/>
        </w:rPr>
        <w:t>146.</w:t>
      </w:r>
      <w:r w:rsidR="00F57FAF" w:rsidRPr="00303494">
        <w:rPr>
          <w:rFonts w:ascii="Arial" w:hAnsi="Arial" w:cs="Arial"/>
          <w:sz w:val="22"/>
        </w:rPr>
        <w:t xml:space="preserve">  As of 2015, children affected by critical illnesses including cancer, rare incurable diseases, cardiac disorder</w:t>
      </w:r>
      <w:r w:rsidR="00F57FAF" w:rsidRPr="00303494">
        <w:rPr>
          <w:rFonts w:ascii="Arial" w:hAnsi="Arial" w:cs="Arial" w:hint="eastAsia"/>
          <w:sz w:val="22"/>
        </w:rPr>
        <w:t>s</w:t>
      </w:r>
      <w:r w:rsidR="00F57FAF" w:rsidRPr="00303494">
        <w:rPr>
          <w:rFonts w:ascii="Arial" w:hAnsi="Arial" w:cs="Arial"/>
          <w:sz w:val="22"/>
        </w:rPr>
        <w:t>, and cerebrovascular disease</w:t>
      </w:r>
      <w:r w:rsidR="00F57FAF" w:rsidRPr="00303494">
        <w:rPr>
          <w:rFonts w:ascii="Arial" w:hAnsi="Arial" w:cs="Arial" w:hint="eastAsia"/>
          <w:sz w:val="22"/>
        </w:rPr>
        <w:t>s</w:t>
      </w:r>
      <w:r w:rsidR="00F57FAF" w:rsidRPr="00303494">
        <w:rPr>
          <w:rFonts w:ascii="Arial" w:hAnsi="Arial" w:cs="Arial"/>
          <w:sz w:val="22"/>
        </w:rPr>
        <w:t xml:space="preserve"> have increased every year along with its medical costs since 2012. According to the Status Report of </w:t>
      </w:r>
      <w:r w:rsidR="008F5A46" w:rsidRPr="00303494">
        <w:rPr>
          <w:rFonts w:ascii="Arial" w:hAnsi="Arial" w:cs="Arial" w:hint="eastAsia"/>
          <w:sz w:val="22"/>
        </w:rPr>
        <w:t xml:space="preserve">Children with </w:t>
      </w:r>
      <w:r w:rsidR="00F57FAF" w:rsidRPr="00303494">
        <w:rPr>
          <w:rFonts w:ascii="Arial" w:hAnsi="Arial" w:cs="Arial"/>
          <w:sz w:val="22"/>
        </w:rPr>
        <w:t xml:space="preserve">Critical Illness </w:t>
      </w:r>
      <w:r w:rsidR="008F5A46" w:rsidRPr="00303494">
        <w:rPr>
          <w:rFonts w:ascii="Arial" w:hAnsi="Arial" w:cs="Arial" w:hint="eastAsia"/>
          <w:sz w:val="22"/>
        </w:rPr>
        <w:t>Applied</w:t>
      </w:r>
      <w:r w:rsidR="00F57FAF" w:rsidRPr="00303494">
        <w:rPr>
          <w:rFonts w:ascii="Arial" w:hAnsi="Arial" w:cs="Arial"/>
          <w:sz w:val="22"/>
        </w:rPr>
        <w:t xml:space="preserve"> Special </w:t>
      </w:r>
      <w:r w:rsidR="008F5A46" w:rsidRPr="00303494">
        <w:rPr>
          <w:rFonts w:ascii="Arial" w:hAnsi="Arial" w:cs="Arial" w:hint="eastAsia"/>
          <w:sz w:val="22"/>
        </w:rPr>
        <w:t>Case</w:t>
      </w:r>
      <w:r w:rsidR="00F57FAF" w:rsidRPr="00303494">
        <w:rPr>
          <w:rFonts w:ascii="Arial" w:hAnsi="Arial" w:cs="Arial"/>
          <w:sz w:val="22"/>
        </w:rPr>
        <w:t xml:space="preserve"> by the National Health Insurance Service, </w:t>
      </w:r>
      <w:r w:rsidR="008F5A46" w:rsidRPr="00303494">
        <w:rPr>
          <w:rFonts w:ascii="Arial" w:hAnsi="Arial" w:cs="Arial" w:hint="eastAsia"/>
          <w:sz w:val="22"/>
        </w:rPr>
        <w:t xml:space="preserve">as of 2015, </w:t>
      </w:r>
      <w:r w:rsidR="00F57FAF" w:rsidRPr="00303494">
        <w:rPr>
          <w:rFonts w:ascii="Arial" w:hAnsi="Arial" w:cs="Arial"/>
          <w:sz w:val="22"/>
        </w:rPr>
        <w:t>59,858 patients have visited doctor's office with the medical expenses spent worth KRW 365,891,904,000.</w:t>
      </w:r>
    </w:p>
    <w:p w:rsidR="00F57FAF" w:rsidRPr="00303494" w:rsidRDefault="000A5D51" w:rsidP="00F57FAF">
      <w:pPr>
        <w:rPr>
          <w:rFonts w:ascii="Arial" w:hAnsi="Arial" w:cs="Arial"/>
          <w:sz w:val="22"/>
        </w:rPr>
      </w:pPr>
      <w:r>
        <w:rPr>
          <w:rFonts w:ascii="Arial" w:hAnsi="Arial" w:cs="Arial" w:hint="eastAsia"/>
          <w:sz w:val="22"/>
        </w:rPr>
        <w:t>147.</w:t>
      </w:r>
      <w:r w:rsidR="00F57FAF" w:rsidRPr="00303494">
        <w:rPr>
          <w:rFonts w:ascii="Arial" w:hAnsi="Arial" w:cs="Arial"/>
          <w:sz w:val="22"/>
        </w:rPr>
        <w:t xml:space="preserve">  As for children, outpatients who lead a daily life are more relevant than inpatients, while medical institutions prefer inpatients to outpatients due to health insurance fee. </w:t>
      </w:r>
      <w:r w:rsidR="008F5A46" w:rsidRPr="00303494">
        <w:rPr>
          <w:rFonts w:ascii="Arial" w:hAnsi="Arial" w:cs="Arial" w:hint="eastAsia"/>
          <w:sz w:val="22"/>
        </w:rPr>
        <w:t>Children</w:t>
      </w:r>
      <w:r w:rsidR="00F57FAF" w:rsidRPr="00303494">
        <w:rPr>
          <w:rFonts w:ascii="Arial" w:hAnsi="Arial" w:cs="Arial"/>
          <w:sz w:val="22"/>
        </w:rPr>
        <w:t xml:space="preserve"> living in provincial areas often have to travel a long distance and check in a rehabilitation facility in a nearby city. Rehabilitation treatment for children tends to last long-term; hence, patients</w:t>
      </w:r>
      <w:r w:rsidR="00B9697C" w:rsidRPr="00303494">
        <w:rPr>
          <w:rFonts w:ascii="Arial" w:hAnsi="Arial" w:cs="Arial"/>
          <w:sz w:val="22"/>
        </w:rPr>
        <w:t>’</w:t>
      </w:r>
      <w:r w:rsidR="00B9697C" w:rsidRPr="00303494">
        <w:rPr>
          <w:rFonts w:ascii="Arial" w:hAnsi="Arial" w:cs="Arial" w:hint="eastAsia"/>
          <w:sz w:val="22"/>
        </w:rPr>
        <w:t xml:space="preserve"> excess of 30% </w:t>
      </w:r>
      <w:r w:rsidR="00F57FAF" w:rsidRPr="00303494">
        <w:rPr>
          <w:rFonts w:ascii="Arial" w:hAnsi="Arial" w:cs="Arial"/>
          <w:sz w:val="22"/>
        </w:rPr>
        <w:t>of the medical cost places a huge burden, while critical rehabilitation items such as speech language therapy is even uninsured.</w:t>
      </w:r>
    </w:p>
    <w:p w:rsidR="00F57FAF" w:rsidRPr="00303494" w:rsidRDefault="00F57FAF" w:rsidP="00F57FAF">
      <w:pPr>
        <w:rPr>
          <w:rFonts w:ascii="Arial" w:hAnsi="Arial" w:cs="Arial"/>
          <w:sz w:val="22"/>
        </w:rPr>
      </w:pPr>
    </w:p>
    <w:p w:rsidR="00F57FAF" w:rsidRPr="00303494" w:rsidRDefault="00F57FAF" w:rsidP="00F57FAF">
      <w:pPr>
        <w:rPr>
          <w:rFonts w:ascii="Arial" w:hAnsi="Arial" w:cs="Arial"/>
          <w:sz w:val="22"/>
        </w:rPr>
      </w:pPr>
      <w:r w:rsidRPr="00303494">
        <w:rPr>
          <w:rFonts w:ascii="Arial" w:hAnsi="Arial" w:cs="Arial"/>
          <w:sz w:val="22"/>
        </w:rPr>
        <w:t>2) Questions</w:t>
      </w:r>
    </w:p>
    <w:p w:rsidR="00F57FAF" w:rsidRPr="00303494" w:rsidRDefault="000A5D51" w:rsidP="00F57FAF">
      <w:pPr>
        <w:rPr>
          <w:rFonts w:ascii="Arial" w:hAnsi="Arial" w:cs="Arial"/>
          <w:sz w:val="22"/>
        </w:rPr>
      </w:pPr>
      <w:r>
        <w:rPr>
          <w:rFonts w:ascii="Arial" w:hAnsi="Arial" w:cs="Arial" w:hint="eastAsia"/>
          <w:sz w:val="22"/>
        </w:rPr>
        <w:t xml:space="preserve">148. </w:t>
      </w:r>
      <w:r w:rsidR="00F57FAF" w:rsidRPr="00303494">
        <w:rPr>
          <w:rFonts w:ascii="Arial" w:hAnsi="Arial" w:cs="Arial"/>
          <w:sz w:val="22"/>
        </w:rPr>
        <w:t xml:space="preserve"> Please present the status of children in need of rehabilitation treatment. Please also include the number of children lacking the access to the treatment.</w:t>
      </w:r>
    </w:p>
    <w:p w:rsidR="00F57FAF" w:rsidRDefault="000A5D51" w:rsidP="00F57FAF">
      <w:pPr>
        <w:rPr>
          <w:rFonts w:ascii="Arial" w:hAnsi="Arial" w:cs="Arial"/>
          <w:sz w:val="22"/>
        </w:rPr>
      </w:pPr>
      <w:r>
        <w:rPr>
          <w:rFonts w:ascii="Arial" w:hAnsi="Arial" w:cs="Arial" w:hint="eastAsia"/>
          <w:sz w:val="22"/>
        </w:rPr>
        <w:t xml:space="preserve">149. </w:t>
      </w:r>
      <w:r w:rsidR="00F57FAF" w:rsidRPr="00303494">
        <w:rPr>
          <w:rFonts w:ascii="Arial" w:hAnsi="Arial" w:cs="Arial"/>
          <w:sz w:val="22"/>
        </w:rPr>
        <w:t xml:space="preserve"> Please elaborate on the government's policy to protect rights to life and health of </w:t>
      </w:r>
      <w:r w:rsidR="00F57FAF" w:rsidRPr="00303494">
        <w:rPr>
          <w:rFonts w:ascii="Arial" w:hAnsi="Arial" w:cs="Arial"/>
          <w:sz w:val="22"/>
        </w:rPr>
        <w:lastRenderedPageBreak/>
        <w:t>children affected by critical and rare diseases. In particular, for those in need of rehabilitation treatment, is it possible to arrange a long-term rehabilitation treatment in a nearby medical facility?</w:t>
      </w:r>
    </w:p>
    <w:p w:rsidR="004351BC" w:rsidRPr="00303494" w:rsidRDefault="004351BC" w:rsidP="00F57FAF">
      <w:pPr>
        <w:rPr>
          <w:rFonts w:ascii="Arial" w:hAnsi="Arial" w:cs="Arial"/>
          <w:sz w:val="22"/>
        </w:rPr>
      </w:pPr>
    </w:p>
    <w:p w:rsidR="00FE7CE3" w:rsidRPr="00303494" w:rsidRDefault="00FE7CE3" w:rsidP="002705A3">
      <w:pPr>
        <w:pStyle w:val="4"/>
        <w:ind w:left="671" w:right="200" w:hanging="471"/>
      </w:pPr>
      <w:bookmarkStart w:id="62" w:name="_Toc531358610"/>
      <w:r w:rsidRPr="00303494">
        <w:t>Issue 41. Mental Health of Children</w:t>
      </w:r>
      <w:bookmarkEnd w:id="62"/>
    </w:p>
    <w:p w:rsidR="00FE7CE3" w:rsidRPr="004351BC" w:rsidRDefault="00FE7CE3" w:rsidP="00FE7CE3">
      <w:pPr>
        <w:rPr>
          <w:rFonts w:ascii="Arial" w:hAnsi="Arial" w:cs="Arial"/>
          <w:sz w:val="22"/>
        </w:rPr>
      </w:pPr>
    </w:p>
    <w:p w:rsidR="00FE7CE3" w:rsidRPr="00303494" w:rsidRDefault="00FE7CE3" w:rsidP="00FE7CE3">
      <w:pPr>
        <w:rPr>
          <w:rFonts w:ascii="Arial" w:hAnsi="Arial" w:cs="Arial"/>
          <w:sz w:val="22"/>
        </w:rPr>
      </w:pPr>
      <w:r w:rsidRPr="00303494">
        <w:rPr>
          <w:rFonts w:ascii="Arial" w:hAnsi="Arial" w:cs="Arial"/>
          <w:sz w:val="22"/>
        </w:rPr>
        <w:t>1) Current status</w:t>
      </w:r>
    </w:p>
    <w:p w:rsidR="00FE7CE3" w:rsidRPr="00303494" w:rsidRDefault="000A5D51" w:rsidP="00FE7CE3">
      <w:pPr>
        <w:rPr>
          <w:rFonts w:ascii="Arial" w:hAnsi="Arial" w:cs="Arial"/>
          <w:sz w:val="22"/>
        </w:rPr>
      </w:pPr>
      <w:r>
        <w:rPr>
          <w:rFonts w:ascii="Arial" w:hAnsi="Arial" w:cs="Arial" w:hint="eastAsia"/>
          <w:sz w:val="22"/>
        </w:rPr>
        <w:t>150.</w:t>
      </w:r>
      <w:r w:rsidR="00FE7CE3" w:rsidRPr="00303494">
        <w:rPr>
          <w:rFonts w:ascii="Arial" w:hAnsi="Arial" w:cs="Arial"/>
          <w:sz w:val="22"/>
        </w:rPr>
        <w:t xml:space="preserve">  The Ministry of Education has been conducting mental and behavioral examination in schools around the nation since 2009. In 2013, the ministry has launched a project to build regional cooperation to take care of mental health of students and </w:t>
      </w:r>
      <w:r w:rsidR="00FE7CE3" w:rsidRPr="00303494">
        <w:rPr>
          <w:rFonts w:ascii="Arial" w:hAnsi="Arial" w:cs="Arial" w:hint="eastAsia"/>
          <w:sz w:val="22"/>
        </w:rPr>
        <w:t>implement</w:t>
      </w:r>
      <w:r w:rsidR="00FE7CE3" w:rsidRPr="00303494">
        <w:rPr>
          <w:rFonts w:ascii="Arial" w:hAnsi="Arial" w:cs="Arial"/>
          <w:sz w:val="22"/>
        </w:rPr>
        <w:t>ed the project on offices of education nationwide</w:t>
      </w:r>
      <w:r w:rsidR="00FE7CE3" w:rsidRPr="00303494">
        <w:rPr>
          <w:rFonts w:ascii="Arial" w:hAnsi="Arial" w:cs="Arial" w:hint="eastAsia"/>
          <w:sz w:val="22"/>
        </w:rPr>
        <w:t xml:space="preserve"> since 2015</w:t>
      </w:r>
      <w:r w:rsidR="00FE7CE3" w:rsidRPr="00303494">
        <w:rPr>
          <w:rFonts w:ascii="Arial" w:hAnsi="Arial" w:cs="Arial"/>
          <w:sz w:val="22"/>
        </w:rPr>
        <w:t>. However, the mental health index of youths in 2016 in accordance with on-line survey conducted by the Ministry of Health and Welfare and the Korea Center for Disease Control &amp; Prevention shows 12.1% feeling suicidal, 2</w:t>
      </w:r>
      <w:r w:rsidR="007D1981" w:rsidRPr="00303494">
        <w:rPr>
          <w:rFonts w:ascii="Arial" w:hAnsi="Arial" w:cs="Arial" w:hint="eastAsia"/>
          <w:sz w:val="22"/>
        </w:rPr>
        <w:t>.</w:t>
      </w:r>
      <w:r w:rsidR="00FE7CE3" w:rsidRPr="00303494">
        <w:rPr>
          <w:rFonts w:ascii="Arial" w:hAnsi="Arial" w:cs="Arial"/>
          <w:sz w:val="22"/>
        </w:rPr>
        <w:t xml:space="preserve">4% attempting suicide, 37.4% feeling stressed out, and 25.5% experiencing depression. The first killer for youths aged from 9 to 24 in the nation has been suicide since 2007. Recently, a song titled "Let's </w:t>
      </w:r>
      <w:r w:rsidR="007D1981" w:rsidRPr="00303494">
        <w:rPr>
          <w:rFonts w:ascii="Arial" w:hAnsi="Arial" w:cs="Arial" w:hint="eastAsia"/>
          <w:sz w:val="22"/>
        </w:rPr>
        <w:t xml:space="preserve">crash </w:t>
      </w:r>
      <w:r w:rsidR="00FE7CE3" w:rsidRPr="00303494">
        <w:rPr>
          <w:rFonts w:ascii="Arial" w:hAnsi="Arial" w:cs="Arial"/>
          <w:sz w:val="22"/>
        </w:rPr>
        <w:t xml:space="preserve">our heads and </w:t>
      </w:r>
      <w:r w:rsidR="007D1981" w:rsidRPr="00303494">
        <w:rPr>
          <w:rFonts w:ascii="Arial" w:hAnsi="Arial" w:cs="Arial" w:hint="eastAsia"/>
          <w:sz w:val="22"/>
        </w:rPr>
        <w:t>commit suicide</w:t>
      </w:r>
      <w:r w:rsidR="00FE7CE3" w:rsidRPr="00303494">
        <w:rPr>
          <w:rFonts w:ascii="Arial" w:hAnsi="Arial" w:cs="Arial"/>
          <w:sz w:val="22"/>
        </w:rPr>
        <w:t>" is highly popular among elementary students along with proof of self-mutilation.</w:t>
      </w:r>
    </w:p>
    <w:p w:rsidR="00FE7CE3" w:rsidRPr="004351BC" w:rsidRDefault="00FE7CE3" w:rsidP="00FE7CE3">
      <w:pPr>
        <w:rPr>
          <w:rFonts w:ascii="Arial" w:hAnsi="Arial" w:cs="Arial"/>
          <w:sz w:val="22"/>
        </w:rPr>
      </w:pPr>
    </w:p>
    <w:p w:rsidR="00FE7CE3" w:rsidRPr="00303494" w:rsidRDefault="00FE7CE3" w:rsidP="00FE7CE3">
      <w:pPr>
        <w:rPr>
          <w:rFonts w:ascii="Arial" w:hAnsi="Arial" w:cs="Arial"/>
          <w:sz w:val="22"/>
        </w:rPr>
      </w:pPr>
      <w:r w:rsidRPr="00303494">
        <w:rPr>
          <w:rFonts w:ascii="Arial" w:hAnsi="Arial" w:cs="Arial"/>
          <w:sz w:val="22"/>
        </w:rPr>
        <w:t>2) Questions</w:t>
      </w:r>
    </w:p>
    <w:p w:rsidR="00B9697C" w:rsidRPr="00303494" w:rsidRDefault="000A5D51" w:rsidP="00FE7CE3">
      <w:pPr>
        <w:rPr>
          <w:rFonts w:ascii="Arial" w:hAnsi="Arial" w:cs="Arial"/>
          <w:sz w:val="22"/>
        </w:rPr>
      </w:pPr>
      <w:r>
        <w:rPr>
          <w:rFonts w:ascii="Arial" w:hAnsi="Arial" w:cs="Arial" w:hint="eastAsia"/>
          <w:sz w:val="22"/>
        </w:rPr>
        <w:t xml:space="preserve">151. </w:t>
      </w:r>
      <w:r w:rsidR="00FE7CE3" w:rsidRPr="00303494">
        <w:rPr>
          <w:rFonts w:ascii="Arial" w:hAnsi="Arial" w:cs="Arial"/>
          <w:sz w:val="22"/>
        </w:rPr>
        <w:t xml:space="preserve"> What is the government's response to promote mental health of children?</w:t>
      </w:r>
    </w:p>
    <w:p w:rsidR="007D1981" w:rsidRPr="004351BC" w:rsidRDefault="007D1981" w:rsidP="00FE7CE3">
      <w:pPr>
        <w:rPr>
          <w:rFonts w:ascii="Arial" w:hAnsi="Arial" w:cs="Arial"/>
          <w:sz w:val="22"/>
        </w:rPr>
      </w:pPr>
    </w:p>
    <w:p w:rsidR="007D1981" w:rsidRPr="002705A3" w:rsidRDefault="007D1981" w:rsidP="002705A3">
      <w:pPr>
        <w:pStyle w:val="3"/>
        <w:ind w:left="1150" w:hanging="550"/>
      </w:pPr>
      <w:bookmarkStart w:id="63" w:name="_Toc531358611"/>
      <w:r w:rsidRPr="002705A3">
        <w:t xml:space="preserve">3. </w:t>
      </w:r>
      <w:r w:rsidRPr="002705A3">
        <w:rPr>
          <w:rFonts w:hint="eastAsia"/>
        </w:rPr>
        <w:t>Measures to Protect Children from Substance Abuse</w:t>
      </w:r>
      <w:bookmarkEnd w:id="63"/>
    </w:p>
    <w:p w:rsidR="007D1981" w:rsidRPr="004351BC" w:rsidRDefault="007D1981" w:rsidP="007D1981">
      <w:pPr>
        <w:rPr>
          <w:rFonts w:ascii="Arial" w:hAnsi="Arial" w:cs="Arial"/>
          <w:sz w:val="22"/>
        </w:rPr>
      </w:pPr>
    </w:p>
    <w:p w:rsidR="007D1981" w:rsidRPr="00303494" w:rsidRDefault="007D1981" w:rsidP="002705A3">
      <w:pPr>
        <w:pStyle w:val="4"/>
        <w:ind w:left="671" w:right="200" w:hanging="471"/>
      </w:pPr>
      <w:bookmarkStart w:id="64" w:name="_Toc531358612"/>
      <w:r w:rsidRPr="00303494">
        <w:t>Issue 42. Smoking</w:t>
      </w:r>
      <w:r w:rsidR="002753B7" w:rsidRPr="00303494">
        <w:rPr>
          <w:rFonts w:hint="eastAsia"/>
        </w:rPr>
        <w:t xml:space="preserve"> and </w:t>
      </w:r>
      <w:r w:rsidRPr="00303494">
        <w:t>Drinking</w:t>
      </w:r>
      <w:bookmarkEnd w:id="64"/>
    </w:p>
    <w:p w:rsidR="007D1981" w:rsidRPr="004351BC" w:rsidRDefault="007D1981" w:rsidP="007D1981">
      <w:pPr>
        <w:rPr>
          <w:rFonts w:ascii="Arial" w:hAnsi="Arial" w:cs="Arial"/>
          <w:sz w:val="22"/>
        </w:rPr>
      </w:pPr>
    </w:p>
    <w:p w:rsidR="007D1981" w:rsidRPr="00303494" w:rsidRDefault="007D1981" w:rsidP="007D1981">
      <w:pPr>
        <w:rPr>
          <w:rFonts w:ascii="Arial" w:hAnsi="Arial" w:cs="Arial"/>
          <w:sz w:val="22"/>
        </w:rPr>
      </w:pPr>
      <w:r w:rsidRPr="00303494">
        <w:rPr>
          <w:rFonts w:ascii="Arial" w:hAnsi="Arial" w:cs="Arial"/>
          <w:sz w:val="22"/>
        </w:rPr>
        <w:t>1) Current status</w:t>
      </w:r>
    </w:p>
    <w:p w:rsidR="007D1981" w:rsidRPr="00303494" w:rsidRDefault="000A5D51" w:rsidP="007D1981">
      <w:pPr>
        <w:rPr>
          <w:rFonts w:ascii="Arial" w:hAnsi="Arial" w:cs="Arial"/>
          <w:sz w:val="22"/>
        </w:rPr>
      </w:pPr>
      <w:r>
        <w:rPr>
          <w:rFonts w:ascii="Arial" w:hAnsi="Arial" w:cs="Arial" w:hint="eastAsia"/>
          <w:sz w:val="22"/>
        </w:rPr>
        <w:t>152.</w:t>
      </w:r>
      <w:r w:rsidR="007D1981" w:rsidRPr="00303494">
        <w:rPr>
          <w:rFonts w:ascii="Arial" w:hAnsi="Arial" w:cs="Arial"/>
          <w:sz w:val="22"/>
        </w:rPr>
        <w:t xml:space="preserve">  According to the government, its consistent efforts in providing adolescent smoking and drinking prevention programs resulted in continuous decline of smoking and drinking rates among teenagers (para. 132), however, the 13th </w:t>
      </w:r>
      <w:r w:rsidR="001D4A2F" w:rsidRPr="00303494">
        <w:rPr>
          <w:rFonts w:ascii="Arial" w:hAnsi="Arial" w:cs="Arial"/>
          <w:sz w:val="22"/>
        </w:rPr>
        <w:t xml:space="preserve">On-line Survey on Health and Behavior </w:t>
      </w:r>
      <w:r w:rsidR="001D4A2F" w:rsidRPr="00303494">
        <w:rPr>
          <w:rFonts w:ascii="Arial" w:hAnsi="Arial" w:cs="Arial" w:hint="eastAsia"/>
          <w:sz w:val="22"/>
        </w:rPr>
        <w:t xml:space="preserve">of Youths </w:t>
      </w:r>
      <w:r w:rsidR="007D1981" w:rsidRPr="00303494">
        <w:rPr>
          <w:rFonts w:ascii="Arial" w:hAnsi="Arial" w:cs="Arial"/>
          <w:sz w:val="22"/>
        </w:rPr>
        <w:t>(2017) conducted by the Ministry of Health and Welfare and Korea Centers for Disease Control &amp; Prevention found that among middle school students, the experience rate of smoking prevention program and awareness of anti-smoking campaigns were 77.2% and 85.6%, respect</w:t>
      </w:r>
      <w:r w:rsidR="00537FF8" w:rsidRPr="00303494">
        <w:rPr>
          <w:rFonts w:ascii="Arial" w:hAnsi="Arial" w:cs="Arial" w:hint="eastAsia"/>
          <w:sz w:val="22"/>
        </w:rPr>
        <w:t>ivel</w:t>
      </w:r>
      <w:r w:rsidR="007D1981" w:rsidRPr="00303494">
        <w:rPr>
          <w:rFonts w:ascii="Arial" w:hAnsi="Arial" w:cs="Arial"/>
          <w:sz w:val="22"/>
        </w:rPr>
        <w:t xml:space="preserve">y, and among high school students, 65.4% and 80.1%, </w:t>
      </w:r>
      <w:r w:rsidR="007D1981" w:rsidRPr="00303494">
        <w:rPr>
          <w:rFonts w:ascii="Arial" w:hAnsi="Arial" w:cs="Arial"/>
          <w:sz w:val="22"/>
        </w:rPr>
        <w:lastRenderedPageBreak/>
        <w:t xml:space="preserve">respectively. </w:t>
      </w:r>
      <w:r w:rsidR="00537FF8" w:rsidRPr="00303494">
        <w:rPr>
          <w:rFonts w:ascii="Arial" w:hAnsi="Arial" w:cs="Arial" w:hint="eastAsia"/>
          <w:sz w:val="22"/>
        </w:rPr>
        <w:t>In addition, o</w:t>
      </w:r>
      <w:r w:rsidR="007D1981" w:rsidRPr="00303494">
        <w:rPr>
          <w:rFonts w:ascii="Arial" w:hAnsi="Arial" w:cs="Arial"/>
          <w:sz w:val="22"/>
        </w:rPr>
        <w:t>nly 49.3% of middle school students and 34.5% of high school students</w:t>
      </w:r>
      <w:r w:rsidR="00537FF8" w:rsidRPr="00303494">
        <w:rPr>
          <w:rFonts w:ascii="Arial" w:hAnsi="Arial" w:cs="Arial" w:hint="eastAsia"/>
          <w:sz w:val="22"/>
        </w:rPr>
        <w:t>,</w:t>
      </w:r>
      <w:r w:rsidR="007D1981" w:rsidRPr="00303494">
        <w:rPr>
          <w:rFonts w:ascii="Arial" w:hAnsi="Arial" w:cs="Arial"/>
          <w:sz w:val="22"/>
        </w:rPr>
        <w:t xml:space="preserve"> </w:t>
      </w:r>
      <w:r w:rsidR="00537FF8" w:rsidRPr="00303494">
        <w:rPr>
          <w:rFonts w:ascii="Arial" w:hAnsi="Arial" w:cs="Arial"/>
          <w:sz w:val="22"/>
        </w:rPr>
        <w:t>both falling short of 50%</w:t>
      </w:r>
      <w:r w:rsidR="00537FF8" w:rsidRPr="00303494">
        <w:rPr>
          <w:rFonts w:ascii="Arial" w:hAnsi="Arial" w:cs="Arial" w:hint="eastAsia"/>
          <w:sz w:val="22"/>
        </w:rPr>
        <w:t xml:space="preserve">, </w:t>
      </w:r>
      <w:r w:rsidR="007D1981" w:rsidRPr="00303494">
        <w:rPr>
          <w:rFonts w:ascii="Arial" w:hAnsi="Arial" w:cs="Arial"/>
          <w:sz w:val="22"/>
        </w:rPr>
        <w:t xml:space="preserve">participated </w:t>
      </w:r>
      <w:r w:rsidR="00537FF8" w:rsidRPr="00303494">
        <w:rPr>
          <w:rFonts w:ascii="Arial" w:hAnsi="Arial" w:cs="Arial"/>
          <w:sz w:val="22"/>
        </w:rPr>
        <w:t>in drinking prevention programs</w:t>
      </w:r>
      <w:r w:rsidR="007D1981" w:rsidRPr="00303494">
        <w:rPr>
          <w:rFonts w:ascii="Arial" w:hAnsi="Arial" w:cs="Arial"/>
          <w:sz w:val="22"/>
        </w:rPr>
        <w:t>. The survey also showed that the percentage of middle and high school students who successfully purchased cigarettes when attempted was 47.1% and 74.4%, respectively.</w:t>
      </w:r>
    </w:p>
    <w:p w:rsidR="004351BC" w:rsidRPr="004351BC" w:rsidRDefault="004351BC" w:rsidP="007D1981">
      <w:pPr>
        <w:rPr>
          <w:rFonts w:ascii="Arial" w:hAnsi="Arial" w:cs="Arial"/>
          <w:sz w:val="22"/>
        </w:rPr>
      </w:pPr>
    </w:p>
    <w:p w:rsidR="007D1981" w:rsidRPr="00303494" w:rsidRDefault="007D1981" w:rsidP="007D1981">
      <w:pPr>
        <w:rPr>
          <w:rFonts w:ascii="Arial" w:hAnsi="Arial" w:cs="Arial"/>
          <w:sz w:val="22"/>
        </w:rPr>
      </w:pPr>
      <w:r w:rsidRPr="00303494">
        <w:rPr>
          <w:rFonts w:ascii="Arial" w:hAnsi="Arial" w:cs="Arial"/>
          <w:sz w:val="22"/>
        </w:rPr>
        <w:t>2) Questions</w:t>
      </w:r>
    </w:p>
    <w:p w:rsidR="007D1981" w:rsidRPr="00303494" w:rsidRDefault="000A5D51" w:rsidP="007D1981">
      <w:pPr>
        <w:rPr>
          <w:rFonts w:ascii="Arial" w:hAnsi="Arial" w:cs="Arial"/>
          <w:sz w:val="22"/>
        </w:rPr>
      </w:pPr>
      <w:r>
        <w:rPr>
          <w:rFonts w:ascii="Arial" w:hAnsi="Arial" w:cs="Arial" w:hint="eastAsia"/>
          <w:sz w:val="22"/>
        </w:rPr>
        <w:t xml:space="preserve">153. </w:t>
      </w:r>
      <w:r w:rsidR="007D1981" w:rsidRPr="00303494">
        <w:rPr>
          <w:rFonts w:ascii="Arial" w:hAnsi="Arial" w:cs="Arial"/>
          <w:sz w:val="22"/>
        </w:rPr>
        <w:t xml:space="preserve"> Does the government have plans to raise awareness about the health risks of smoking and drinking?</w:t>
      </w:r>
    </w:p>
    <w:p w:rsidR="007D1981" w:rsidRPr="00303494" w:rsidRDefault="000A5D51" w:rsidP="007D1981">
      <w:pPr>
        <w:rPr>
          <w:rFonts w:ascii="Arial" w:hAnsi="Arial" w:cs="Arial"/>
          <w:sz w:val="22"/>
        </w:rPr>
      </w:pPr>
      <w:r>
        <w:rPr>
          <w:rFonts w:ascii="Arial" w:hAnsi="Arial" w:cs="Arial" w:hint="eastAsia"/>
          <w:sz w:val="22"/>
        </w:rPr>
        <w:t xml:space="preserve">154. </w:t>
      </w:r>
      <w:r w:rsidR="007D1981" w:rsidRPr="00303494">
        <w:rPr>
          <w:rFonts w:ascii="Arial" w:hAnsi="Arial" w:cs="Arial"/>
          <w:sz w:val="22"/>
        </w:rPr>
        <w:t xml:space="preserve"> What kind of effective measures can be taken to prevent the use of toxic substances such as smoking and drinking among adolescents?</w:t>
      </w:r>
    </w:p>
    <w:p w:rsidR="00537FF8" w:rsidRPr="004351BC" w:rsidRDefault="00537FF8" w:rsidP="007D1981">
      <w:pPr>
        <w:rPr>
          <w:rFonts w:ascii="Arial" w:hAnsi="Arial" w:cs="Arial"/>
          <w:sz w:val="22"/>
        </w:rPr>
      </w:pPr>
    </w:p>
    <w:p w:rsidR="002753B7" w:rsidRPr="00303494" w:rsidRDefault="002753B7" w:rsidP="002705A3">
      <w:pPr>
        <w:pStyle w:val="4"/>
        <w:ind w:left="671" w:right="200" w:hanging="471"/>
      </w:pPr>
      <w:bookmarkStart w:id="65" w:name="_Toc531358613"/>
      <w:r w:rsidRPr="00303494">
        <w:t>Issue 43. Addiction: Smartphones</w:t>
      </w:r>
      <w:r w:rsidRPr="00303494">
        <w:rPr>
          <w:rFonts w:hint="eastAsia"/>
        </w:rPr>
        <w:t xml:space="preserve"> and </w:t>
      </w:r>
      <w:r w:rsidRPr="00303494">
        <w:t>Internet, Gambling</w:t>
      </w:r>
      <w:bookmarkEnd w:id="65"/>
    </w:p>
    <w:p w:rsidR="002753B7" w:rsidRPr="004351BC" w:rsidRDefault="002753B7" w:rsidP="002753B7">
      <w:pPr>
        <w:rPr>
          <w:rFonts w:ascii="Arial" w:hAnsi="Arial" w:cs="Arial"/>
          <w:sz w:val="22"/>
        </w:rPr>
      </w:pPr>
    </w:p>
    <w:p w:rsidR="002753B7" w:rsidRPr="00303494" w:rsidRDefault="002753B7" w:rsidP="002753B7">
      <w:pPr>
        <w:rPr>
          <w:rFonts w:ascii="Arial" w:hAnsi="Arial" w:cs="Arial"/>
          <w:sz w:val="22"/>
        </w:rPr>
      </w:pPr>
      <w:r w:rsidRPr="00303494">
        <w:rPr>
          <w:rFonts w:ascii="Arial" w:hAnsi="Arial" w:cs="Arial"/>
          <w:sz w:val="22"/>
        </w:rPr>
        <w:t>1) Current status</w:t>
      </w:r>
    </w:p>
    <w:p w:rsidR="002753B7" w:rsidRPr="00303494" w:rsidRDefault="000A5D51" w:rsidP="002753B7">
      <w:pPr>
        <w:rPr>
          <w:rFonts w:ascii="Arial" w:hAnsi="Arial" w:cs="Arial"/>
          <w:sz w:val="22"/>
        </w:rPr>
      </w:pPr>
      <w:r>
        <w:rPr>
          <w:rFonts w:ascii="Arial" w:hAnsi="Arial" w:cs="Arial" w:hint="eastAsia"/>
          <w:sz w:val="22"/>
        </w:rPr>
        <w:t>155.</w:t>
      </w:r>
      <w:r w:rsidR="002753B7" w:rsidRPr="00303494">
        <w:rPr>
          <w:rFonts w:ascii="Arial" w:hAnsi="Arial" w:cs="Arial"/>
          <w:sz w:val="22"/>
        </w:rPr>
        <w:t xml:space="preserve">  In a 2018 survey by the Ministry of Gender Equality and Family of 1.29 million students (4th, 7th, and </w:t>
      </w:r>
      <w:r w:rsidR="002753B7" w:rsidRPr="00303494">
        <w:rPr>
          <w:rFonts w:ascii="Arial" w:hAnsi="Arial" w:cs="Arial" w:hint="eastAsia"/>
          <w:sz w:val="22"/>
        </w:rPr>
        <w:t>10</w:t>
      </w:r>
      <w:r w:rsidR="002753B7" w:rsidRPr="00303494">
        <w:rPr>
          <w:rFonts w:ascii="Arial" w:hAnsi="Arial" w:cs="Arial"/>
          <w:sz w:val="22"/>
        </w:rPr>
        <w:t xml:space="preserve">th graders) on excessive use of smartphones and the internet, about 196,000 students were </w:t>
      </w:r>
      <w:r w:rsidR="002753B7" w:rsidRPr="00303494">
        <w:rPr>
          <w:rFonts w:ascii="Arial" w:hAnsi="Arial" w:cs="Arial" w:hint="eastAsia"/>
          <w:sz w:val="22"/>
        </w:rPr>
        <w:t>diagnosed</w:t>
      </w:r>
      <w:r w:rsidR="002753B7" w:rsidRPr="00303494">
        <w:rPr>
          <w:rFonts w:ascii="Arial" w:hAnsi="Arial" w:cs="Arial"/>
          <w:sz w:val="22"/>
        </w:rPr>
        <w:t xml:space="preserve"> as a risk group for being over-dependent on one of them, and about 65,000 students were identified high risk group for being over-dependent on both. In the case of 4th graders, although the number of students participated in the survey in 2018 has decreased compared to the previous year, the risk group has increased from 10.7% to 12.6% and the high risk group has increased from 3.1% to 3.8%.</w:t>
      </w:r>
    </w:p>
    <w:p w:rsidR="002753B7" w:rsidRPr="00303494" w:rsidRDefault="000A5D51" w:rsidP="002753B7">
      <w:pPr>
        <w:rPr>
          <w:rFonts w:ascii="Arial" w:hAnsi="Arial" w:cs="Arial"/>
          <w:sz w:val="22"/>
        </w:rPr>
      </w:pPr>
      <w:r>
        <w:rPr>
          <w:rFonts w:ascii="Arial" w:hAnsi="Arial" w:cs="Arial" w:hint="eastAsia"/>
          <w:sz w:val="22"/>
        </w:rPr>
        <w:t>156.</w:t>
      </w:r>
      <w:r w:rsidR="002753B7" w:rsidRPr="00303494">
        <w:rPr>
          <w:rFonts w:ascii="Arial" w:hAnsi="Arial" w:cs="Arial"/>
          <w:sz w:val="22"/>
        </w:rPr>
        <w:t xml:space="preserve">  According to the 2016 </w:t>
      </w:r>
      <w:r w:rsidR="002753B7" w:rsidRPr="00303494">
        <w:rPr>
          <w:rFonts w:ascii="Arial" w:hAnsi="Arial" w:cs="Arial" w:hint="eastAsia"/>
          <w:sz w:val="22"/>
        </w:rPr>
        <w:t>Current Status of</w:t>
      </w:r>
      <w:r w:rsidR="002753B7" w:rsidRPr="00303494">
        <w:rPr>
          <w:rFonts w:ascii="Arial" w:hAnsi="Arial" w:cs="Arial"/>
          <w:sz w:val="22"/>
        </w:rPr>
        <w:t xml:space="preserve"> Media Usage among Adolescents and Harmful Environment, 23.7% of adolescents at risk who went through </w:t>
      </w:r>
      <w:r w:rsidR="002753B7" w:rsidRPr="00303494">
        <w:rPr>
          <w:rFonts w:ascii="Arial" w:hAnsi="Arial" w:cs="Arial" w:hint="eastAsia"/>
          <w:sz w:val="22"/>
        </w:rPr>
        <w:t xml:space="preserve">youth </w:t>
      </w:r>
      <w:r w:rsidR="002753B7" w:rsidRPr="00303494">
        <w:rPr>
          <w:rFonts w:ascii="Arial" w:hAnsi="Arial" w:cs="Arial"/>
          <w:sz w:val="22"/>
        </w:rPr>
        <w:t xml:space="preserve">detention centers, probation offices, or youth shelters played online gambling, which is </w:t>
      </w:r>
      <w:r w:rsidR="002753B7" w:rsidRPr="00303494">
        <w:rPr>
          <w:rFonts w:ascii="Arial" w:hAnsi="Arial" w:cs="Arial" w:hint="eastAsia"/>
          <w:sz w:val="22"/>
        </w:rPr>
        <w:t>5</w:t>
      </w:r>
      <w:r w:rsidR="002753B7" w:rsidRPr="00303494">
        <w:rPr>
          <w:rFonts w:ascii="Arial" w:hAnsi="Arial" w:cs="Arial"/>
          <w:sz w:val="22"/>
        </w:rPr>
        <w:t xml:space="preserve">.4 </w:t>
      </w:r>
      <w:r w:rsidR="001225E7" w:rsidRPr="00303494">
        <w:rPr>
          <w:rFonts w:ascii="Arial" w:hAnsi="Arial" w:cs="Arial" w:hint="eastAsia"/>
          <w:sz w:val="22"/>
        </w:rPr>
        <w:t xml:space="preserve">fold </w:t>
      </w:r>
      <w:r w:rsidR="002753B7" w:rsidRPr="00303494">
        <w:rPr>
          <w:rFonts w:ascii="Arial" w:hAnsi="Arial" w:cs="Arial"/>
          <w:sz w:val="22"/>
        </w:rPr>
        <w:t xml:space="preserve">higher than that of normal adolescents at </w:t>
      </w:r>
      <w:r w:rsidR="002753B7" w:rsidRPr="00303494">
        <w:rPr>
          <w:rFonts w:ascii="Arial" w:hAnsi="Arial" w:cs="Arial" w:hint="eastAsia"/>
          <w:sz w:val="22"/>
        </w:rPr>
        <w:t>4</w:t>
      </w:r>
      <w:r w:rsidR="002753B7" w:rsidRPr="00303494">
        <w:rPr>
          <w:rFonts w:ascii="Arial" w:hAnsi="Arial" w:cs="Arial"/>
          <w:sz w:val="22"/>
        </w:rPr>
        <w:t xml:space="preserve">.4%. On the other hand, the </w:t>
      </w:r>
      <w:r w:rsidR="001225E7" w:rsidRPr="00303494">
        <w:rPr>
          <w:rFonts w:ascii="Arial" w:hAnsi="Arial" w:cs="Arial" w:hint="eastAsia"/>
          <w:sz w:val="22"/>
        </w:rPr>
        <w:t>rate</w:t>
      </w:r>
      <w:r w:rsidR="002753B7" w:rsidRPr="00303494">
        <w:rPr>
          <w:rFonts w:ascii="Arial" w:hAnsi="Arial" w:cs="Arial"/>
          <w:sz w:val="22"/>
        </w:rPr>
        <w:t xml:space="preserve"> of normal adolescents who received online gambling prevention education programs w</w:t>
      </w:r>
      <w:r w:rsidR="001225E7" w:rsidRPr="00303494">
        <w:rPr>
          <w:rFonts w:ascii="Arial" w:hAnsi="Arial" w:cs="Arial" w:hint="eastAsia"/>
          <w:sz w:val="22"/>
        </w:rPr>
        <w:t>as</w:t>
      </w:r>
      <w:r w:rsidR="002753B7" w:rsidRPr="00303494">
        <w:rPr>
          <w:rFonts w:ascii="Arial" w:hAnsi="Arial" w:cs="Arial"/>
          <w:sz w:val="22"/>
        </w:rPr>
        <w:t xml:space="preserve"> higher at 34.5% whereas adolescents at risk stood at 29.6%.</w:t>
      </w:r>
    </w:p>
    <w:p w:rsidR="002753B7" w:rsidRPr="004351BC" w:rsidRDefault="002753B7" w:rsidP="002753B7">
      <w:pPr>
        <w:rPr>
          <w:rFonts w:ascii="Arial" w:hAnsi="Arial" w:cs="Arial"/>
          <w:sz w:val="22"/>
        </w:rPr>
      </w:pPr>
    </w:p>
    <w:p w:rsidR="002753B7" w:rsidRPr="00303494" w:rsidRDefault="002753B7" w:rsidP="002753B7">
      <w:pPr>
        <w:rPr>
          <w:rFonts w:ascii="Arial" w:hAnsi="Arial" w:cs="Arial"/>
          <w:sz w:val="22"/>
        </w:rPr>
      </w:pPr>
      <w:r w:rsidRPr="00303494">
        <w:rPr>
          <w:rFonts w:ascii="Arial" w:hAnsi="Arial" w:cs="Arial"/>
          <w:sz w:val="22"/>
        </w:rPr>
        <w:t>2) Questions</w:t>
      </w:r>
    </w:p>
    <w:p w:rsidR="002753B7" w:rsidRPr="00303494" w:rsidRDefault="000A5D51" w:rsidP="002753B7">
      <w:pPr>
        <w:rPr>
          <w:rFonts w:ascii="Arial" w:hAnsi="Arial" w:cs="Arial"/>
          <w:sz w:val="22"/>
        </w:rPr>
      </w:pPr>
      <w:r>
        <w:rPr>
          <w:rFonts w:ascii="Arial" w:hAnsi="Arial" w:cs="Arial" w:hint="eastAsia"/>
          <w:sz w:val="22"/>
        </w:rPr>
        <w:t>157.</w:t>
      </w:r>
      <w:r w:rsidR="002753B7" w:rsidRPr="00303494">
        <w:rPr>
          <w:rFonts w:ascii="Arial" w:hAnsi="Arial" w:cs="Arial"/>
          <w:sz w:val="22"/>
        </w:rPr>
        <w:t xml:space="preserve"> </w:t>
      </w:r>
      <w:r>
        <w:rPr>
          <w:rFonts w:ascii="Arial" w:hAnsi="Arial" w:cs="Arial" w:hint="eastAsia"/>
          <w:sz w:val="22"/>
        </w:rPr>
        <w:t xml:space="preserve"> </w:t>
      </w:r>
      <w:r w:rsidR="002753B7" w:rsidRPr="00303494">
        <w:rPr>
          <w:rFonts w:ascii="Arial" w:hAnsi="Arial" w:cs="Arial"/>
          <w:sz w:val="22"/>
        </w:rPr>
        <w:t>What are the government's plans to reduce the adolescents' excessive dependency on smartphones and the internet? Please explain the causes of such over-dependency and plans for early intervention.</w:t>
      </w:r>
    </w:p>
    <w:p w:rsidR="00537FF8" w:rsidRPr="00303494" w:rsidRDefault="000A5D51" w:rsidP="002753B7">
      <w:pPr>
        <w:rPr>
          <w:rFonts w:ascii="Arial" w:hAnsi="Arial" w:cs="Arial"/>
          <w:sz w:val="22"/>
        </w:rPr>
      </w:pPr>
      <w:r>
        <w:rPr>
          <w:rFonts w:ascii="Arial" w:hAnsi="Arial" w:cs="Arial" w:hint="eastAsia"/>
          <w:sz w:val="22"/>
        </w:rPr>
        <w:t xml:space="preserve">158. </w:t>
      </w:r>
      <w:r w:rsidR="002753B7" w:rsidRPr="00303494">
        <w:rPr>
          <w:rFonts w:ascii="Arial" w:hAnsi="Arial" w:cs="Arial"/>
          <w:sz w:val="22"/>
        </w:rPr>
        <w:t xml:space="preserve"> What are the government's plans to reduce the online gambling among adolescents? In particular, provide specific plans for reducing online gambling among adolescents at risk.</w:t>
      </w:r>
    </w:p>
    <w:p w:rsidR="004351BC" w:rsidRPr="004351BC" w:rsidRDefault="004351BC" w:rsidP="002753B7">
      <w:pPr>
        <w:rPr>
          <w:rFonts w:ascii="Arial" w:hAnsi="Arial" w:cs="Arial"/>
          <w:sz w:val="22"/>
        </w:rPr>
      </w:pPr>
    </w:p>
    <w:p w:rsidR="00F1517B" w:rsidRPr="002705A3" w:rsidRDefault="00F1517B" w:rsidP="002705A3">
      <w:pPr>
        <w:pStyle w:val="3"/>
        <w:ind w:left="1150" w:hanging="550"/>
      </w:pPr>
      <w:bookmarkStart w:id="66" w:name="_Toc531358614"/>
      <w:r w:rsidRPr="002705A3">
        <w:lastRenderedPageBreak/>
        <w:t>4. Social Security, Child</w:t>
      </w:r>
      <w:r w:rsidRPr="002705A3">
        <w:rPr>
          <w:rFonts w:hint="eastAsia"/>
        </w:rPr>
        <w:t>c</w:t>
      </w:r>
      <w:r w:rsidRPr="002705A3">
        <w:t>are Service,</w:t>
      </w:r>
      <w:r w:rsidRPr="002705A3">
        <w:rPr>
          <w:rFonts w:hint="eastAsia"/>
        </w:rPr>
        <w:t xml:space="preserve"> and</w:t>
      </w:r>
      <w:r w:rsidRPr="002705A3">
        <w:t xml:space="preserve"> </w:t>
      </w:r>
      <w:r w:rsidRPr="002705A3">
        <w:rPr>
          <w:rFonts w:hint="eastAsia"/>
        </w:rPr>
        <w:t xml:space="preserve">Standard of </w:t>
      </w:r>
      <w:r w:rsidRPr="002705A3">
        <w:t>Living</w:t>
      </w:r>
      <w:bookmarkEnd w:id="66"/>
    </w:p>
    <w:p w:rsidR="00F1517B" w:rsidRPr="004351BC" w:rsidRDefault="00F1517B" w:rsidP="00F1517B">
      <w:pPr>
        <w:rPr>
          <w:rFonts w:ascii="Arial" w:hAnsi="Arial" w:cs="Arial"/>
          <w:sz w:val="22"/>
        </w:rPr>
      </w:pPr>
    </w:p>
    <w:p w:rsidR="00F1517B" w:rsidRPr="00303494" w:rsidRDefault="00F1517B" w:rsidP="002705A3">
      <w:pPr>
        <w:pStyle w:val="4"/>
        <w:ind w:left="671" w:right="200" w:hanging="471"/>
      </w:pPr>
      <w:bookmarkStart w:id="67" w:name="_Toc531358615"/>
      <w:r w:rsidRPr="00303494">
        <w:t>Issue 44. Social Security</w:t>
      </w:r>
      <w:bookmarkEnd w:id="67"/>
    </w:p>
    <w:p w:rsidR="00F1517B" w:rsidRPr="00440816" w:rsidRDefault="00F1517B" w:rsidP="00F1517B">
      <w:pPr>
        <w:rPr>
          <w:rFonts w:ascii="Arial" w:hAnsi="Arial" w:cs="Arial"/>
          <w:sz w:val="18"/>
        </w:rPr>
      </w:pPr>
    </w:p>
    <w:p w:rsidR="00F1517B" w:rsidRPr="00303494" w:rsidRDefault="00F1517B" w:rsidP="00F1517B">
      <w:pPr>
        <w:rPr>
          <w:rFonts w:ascii="Arial" w:hAnsi="Arial" w:cs="Arial"/>
          <w:sz w:val="22"/>
        </w:rPr>
      </w:pPr>
      <w:r w:rsidRPr="00303494">
        <w:rPr>
          <w:rFonts w:ascii="Arial" w:hAnsi="Arial" w:cs="Arial"/>
          <w:sz w:val="22"/>
        </w:rPr>
        <w:t>1) Current status</w:t>
      </w:r>
    </w:p>
    <w:p w:rsidR="003E2B47" w:rsidRPr="00303494" w:rsidRDefault="000A5D51" w:rsidP="000A5D51">
      <w:pPr>
        <w:rPr>
          <w:rFonts w:ascii="Arial" w:hAnsi="Arial" w:cs="Arial"/>
          <w:sz w:val="22"/>
        </w:rPr>
      </w:pPr>
      <w:r>
        <w:rPr>
          <w:rFonts w:ascii="Arial" w:hAnsi="Arial" w:cs="Arial" w:hint="eastAsia"/>
          <w:sz w:val="22"/>
        </w:rPr>
        <w:t xml:space="preserve">159.  </w:t>
      </w:r>
      <w:r w:rsidR="00F1517B" w:rsidRPr="00303494">
        <w:rPr>
          <w:rFonts w:ascii="Arial" w:hAnsi="Arial" w:cs="Arial"/>
          <w:sz w:val="22"/>
        </w:rPr>
        <w:t>According to the National Basic Livelihood Security Program, only those who do not have</w:t>
      </w:r>
      <w:r w:rsidR="003E2B47" w:rsidRPr="00303494">
        <w:rPr>
          <w:rFonts w:ascii="Arial" w:hAnsi="Arial" w:cs="Arial" w:hint="eastAsia"/>
          <w:sz w:val="22"/>
        </w:rPr>
        <w:t xml:space="preserve"> obligator for</w:t>
      </w:r>
      <w:r w:rsidR="00F1517B" w:rsidRPr="00303494">
        <w:rPr>
          <w:rFonts w:ascii="Arial" w:hAnsi="Arial" w:cs="Arial"/>
          <w:sz w:val="22"/>
        </w:rPr>
        <w:t xml:space="preserve"> family support or whose </w:t>
      </w:r>
      <w:r w:rsidR="003E2B47" w:rsidRPr="00303494">
        <w:rPr>
          <w:rFonts w:ascii="Arial" w:hAnsi="Arial" w:cs="Arial"/>
          <w:sz w:val="22"/>
        </w:rPr>
        <w:t xml:space="preserve">obligator </w:t>
      </w:r>
      <w:r w:rsidR="003E2B47" w:rsidRPr="00303494">
        <w:rPr>
          <w:rFonts w:ascii="Arial" w:hAnsi="Arial" w:cs="Arial" w:hint="eastAsia"/>
          <w:sz w:val="22"/>
        </w:rPr>
        <w:t xml:space="preserve">for </w:t>
      </w:r>
      <w:r w:rsidR="00F1517B" w:rsidRPr="00303494">
        <w:rPr>
          <w:rFonts w:ascii="Arial" w:hAnsi="Arial" w:cs="Arial"/>
          <w:sz w:val="22"/>
        </w:rPr>
        <w:t>family support is incapable to support the family are considered as welfare recipients. However, it is harder for children than the adults to prove that they are not being supported due to the parents’ absence, unknown whereabouts, hospitalization, mental disorder, poverty, etc.</w:t>
      </w:r>
    </w:p>
    <w:p w:rsidR="00F1517B" w:rsidRPr="00303494" w:rsidRDefault="000A5D51" w:rsidP="000A5D51">
      <w:pPr>
        <w:rPr>
          <w:rFonts w:ascii="Arial" w:hAnsi="Arial" w:cs="Arial"/>
          <w:sz w:val="22"/>
        </w:rPr>
      </w:pPr>
      <w:r>
        <w:rPr>
          <w:rFonts w:ascii="Arial" w:hAnsi="Arial" w:cs="Arial" w:hint="eastAsia"/>
          <w:sz w:val="22"/>
        </w:rPr>
        <w:t xml:space="preserve">160. </w:t>
      </w:r>
      <w:r w:rsidR="00F1517B" w:rsidRPr="00303494">
        <w:rPr>
          <w:rFonts w:ascii="Arial" w:hAnsi="Arial" w:cs="Arial"/>
          <w:sz w:val="22"/>
        </w:rPr>
        <w:t xml:space="preserve"> There have been attempts during the 18th and 19th National Assembly to pass the legislation of the “</w:t>
      </w:r>
      <w:r w:rsidR="00BF4061" w:rsidRPr="00303494">
        <w:rPr>
          <w:rFonts w:ascii="Arial" w:hAnsi="Arial" w:cs="Arial" w:hint="eastAsia"/>
          <w:sz w:val="22"/>
        </w:rPr>
        <w:t>advanced</w:t>
      </w:r>
      <w:r w:rsidR="00F1517B" w:rsidRPr="00303494">
        <w:rPr>
          <w:rFonts w:ascii="Arial" w:hAnsi="Arial" w:cs="Arial"/>
          <w:sz w:val="22"/>
        </w:rPr>
        <w:t xml:space="preserve"> payment</w:t>
      </w:r>
      <w:r w:rsidR="00BF4061" w:rsidRPr="00303494">
        <w:rPr>
          <w:rFonts w:ascii="Arial" w:hAnsi="Arial" w:cs="Arial" w:hint="eastAsia"/>
          <w:sz w:val="22"/>
        </w:rPr>
        <w:t xml:space="preserve"> of child support</w:t>
      </w:r>
      <w:r w:rsidR="00F1517B" w:rsidRPr="00303494">
        <w:rPr>
          <w:rFonts w:ascii="Arial" w:hAnsi="Arial" w:cs="Arial"/>
          <w:sz w:val="22"/>
        </w:rPr>
        <w:t xml:space="preserve"> system” to</w:t>
      </w:r>
      <w:r w:rsidR="00BF4061" w:rsidRPr="00303494">
        <w:rPr>
          <w:rFonts w:ascii="Arial" w:hAnsi="Arial" w:cs="Arial" w:hint="eastAsia"/>
          <w:sz w:val="22"/>
        </w:rPr>
        <w:t xml:space="preserve"> make government  to</w:t>
      </w:r>
      <w:r w:rsidR="00F1517B" w:rsidRPr="00303494">
        <w:rPr>
          <w:rFonts w:ascii="Arial" w:hAnsi="Arial" w:cs="Arial"/>
          <w:sz w:val="22"/>
        </w:rPr>
        <w:t xml:space="preserve"> provide child support to the child support creditor (custodial par</w:t>
      </w:r>
      <w:r w:rsidR="00BF4061" w:rsidRPr="00303494">
        <w:rPr>
          <w:rFonts w:ascii="Arial" w:hAnsi="Arial" w:cs="Arial" w:hint="eastAsia"/>
          <w:sz w:val="22"/>
        </w:rPr>
        <w:t>ent</w:t>
      </w:r>
      <w:r w:rsidR="00F1517B" w:rsidRPr="00303494">
        <w:rPr>
          <w:rFonts w:ascii="Arial" w:hAnsi="Arial" w:cs="Arial"/>
          <w:sz w:val="22"/>
        </w:rPr>
        <w:t xml:space="preserve">) in advance and exercise the </w:t>
      </w:r>
      <w:r w:rsidR="00BF4061" w:rsidRPr="00303494">
        <w:rPr>
          <w:rFonts w:ascii="Arial" w:hAnsi="Arial" w:cs="Arial" w:hint="eastAsia"/>
          <w:sz w:val="22"/>
        </w:rPr>
        <w:t>right to i</w:t>
      </w:r>
      <w:r w:rsidR="00F1517B" w:rsidRPr="00303494">
        <w:rPr>
          <w:rFonts w:ascii="Arial" w:hAnsi="Arial" w:cs="Arial"/>
          <w:sz w:val="22"/>
        </w:rPr>
        <w:t>ndemnity against the child support debtor (non-custodial par</w:t>
      </w:r>
      <w:r w:rsidR="00BF4061" w:rsidRPr="00303494">
        <w:rPr>
          <w:rFonts w:ascii="Arial" w:hAnsi="Arial" w:cs="Arial" w:hint="eastAsia"/>
          <w:sz w:val="22"/>
        </w:rPr>
        <w:t>ent</w:t>
      </w:r>
      <w:r w:rsidR="00F1517B" w:rsidRPr="00303494">
        <w:rPr>
          <w:rFonts w:ascii="Arial" w:hAnsi="Arial" w:cs="Arial"/>
          <w:sz w:val="22"/>
        </w:rPr>
        <w:t>). However, the government has enacted the Act on Enforcing and Supporting Child Support in 2014</w:t>
      </w:r>
      <w:r w:rsidR="00710D23" w:rsidRPr="00303494">
        <w:rPr>
          <w:rFonts w:ascii="Arial" w:hAnsi="Arial" w:cs="Arial" w:hint="eastAsia"/>
          <w:sz w:val="22"/>
        </w:rPr>
        <w:t>,</w:t>
      </w:r>
      <w:r w:rsidR="00F1517B" w:rsidRPr="00303494">
        <w:rPr>
          <w:rFonts w:ascii="Arial" w:hAnsi="Arial" w:cs="Arial"/>
          <w:sz w:val="22"/>
        </w:rPr>
        <w:t xml:space="preserve"> which </w:t>
      </w:r>
      <w:r w:rsidR="00710D23" w:rsidRPr="00303494">
        <w:rPr>
          <w:rFonts w:ascii="Arial" w:hAnsi="Arial" w:cs="Arial" w:hint="eastAsia"/>
          <w:sz w:val="22"/>
        </w:rPr>
        <w:t xml:space="preserve">mainly rely on Child Support Agency </w:t>
      </w:r>
      <w:r w:rsidR="00F1517B" w:rsidRPr="00303494">
        <w:rPr>
          <w:rFonts w:ascii="Arial" w:hAnsi="Arial" w:cs="Arial"/>
          <w:sz w:val="22"/>
        </w:rPr>
        <w:t>went into effect in 2015. As a result, an institutional basis was prepared to provide temporary emergency aid for child support, so caretakers can receive an emergency support fee of KRW 200,000 per month up to nine months.</w:t>
      </w:r>
    </w:p>
    <w:p w:rsidR="00F1517B" w:rsidRPr="00303494" w:rsidRDefault="000A5D51" w:rsidP="000A5D51">
      <w:pPr>
        <w:rPr>
          <w:rFonts w:ascii="Arial" w:hAnsi="Arial" w:cs="Arial"/>
          <w:sz w:val="22"/>
        </w:rPr>
      </w:pPr>
      <w:r>
        <w:rPr>
          <w:rFonts w:ascii="Arial" w:hAnsi="Arial" w:cs="Arial" w:hint="eastAsia"/>
          <w:sz w:val="22"/>
        </w:rPr>
        <w:t xml:space="preserve">161.  </w:t>
      </w:r>
      <w:r w:rsidR="00F1517B" w:rsidRPr="00303494">
        <w:rPr>
          <w:rFonts w:ascii="Arial" w:hAnsi="Arial" w:cs="Arial"/>
          <w:sz w:val="22"/>
        </w:rPr>
        <w:t xml:space="preserve">The 2015 Single Parent Family Survey by </w:t>
      </w:r>
      <w:r w:rsidR="00BF4061" w:rsidRPr="00303494">
        <w:rPr>
          <w:rFonts w:ascii="Arial" w:hAnsi="Arial" w:cs="Arial"/>
          <w:sz w:val="22"/>
        </w:rPr>
        <w:t>the Ministry of Gender Equality and Family</w:t>
      </w:r>
      <w:r w:rsidR="00F1517B" w:rsidRPr="00303494">
        <w:rPr>
          <w:rFonts w:ascii="Arial" w:hAnsi="Arial" w:cs="Arial"/>
          <w:sz w:val="22"/>
        </w:rPr>
        <w:t xml:space="preserve"> showed that 94.1% of 2,043 single parents have never used the Child Support Enforcement Program, and among the users, 48.6% of them answered that the program was not helpful in terms of receiving child support. 83.9% </w:t>
      </w:r>
      <w:r w:rsidR="00710D23" w:rsidRPr="00303494">
        <w:rPr>
          <w:rFonts w:ascii="Arial" w:hAnsi="Arial" w:cs="Arial" w:hint="eastAsia"/>
          <w:sz w:val="22"/>
        </w:rPr>
        <w:t>of single parents</w:t>
      </w:r>
      <w:r w:rsidR="00F1517B" w:rsidRPr="00303494">
        <w:rPr>
          <w:rFonts w:ascii="Arial" w:hAnsi="Arial" w:cs="Arial"/>
          <w:sz w:val="22"/>
        </w:rPr>
        <w:t xml:space="preserve"> have never received child support for over a year, 6.2% of them had child support credit. The single parents also said that it is necessary to expand the Temporary Emergency A</w:t>
      </w:r>
      <w:r w:rsidR="00710D23" w:rsidRPr="00303494">
        <w:rPr>
          <w:rFonts w:ascii="Arial" w:hAnsi="Arial" w:cs="Arial" w:hint="eastAsia"/>
          <w:sz w:val="22"/>
        </w:rPr>
        <w:t>id</w:t>
      </w:r>
      <w:r w:rsidR="00F1517B" w:rsidRPr="00303494">
        <w:rPr>
          <w:rFonts w:ascii="Arial" w:hAnsi="Arial" w:cs="Arial"/>
          <w:sz w:val="22"/>
        </w:rPr>
        <w:t xml:space="preserve"> for Child Support (53.1%), impose stronger sanctioning measures against child support debtors for non-payment of child support (23.4%), and strengthen the monitoring support to confirm child support payment status on a regular basis (23.0%).</w:t>
      </w:r>
    </w:p>
    <w:p w:rsidR="00F1517B" w:rsidRPr="00303494" w:rsidRDefault="00F1517B" w:rsidP="00F1517B">
      <w:pPr>
        <w:rPr>
          <w:rFonts w:ascii="Arial" w:hAnsi="Arial" w:cs="Arial"/>
          <w:sz w:val="22"/>
        </w:rPr>
      </w:pPr>
    </w:p>
    <w:p w:rsidR="00F1517B" w:rsidRPr="00303494" w:rsidRDefault="00F1517B" w:rsidP="00F1517B">
      <w:pPr>
        <w:rPr>
          <w:rFonts w:ascii="Arial" w:hAnsi="Arial" w:cs="Arial"/>
          <w:sz w:val="22"/>
        </w:rPr>
      </w:pPr>
      <w:r w:rsidRPr="00303494">
        <w:rPr>
          <w:rFonts w:ascii="Arial" w:hAnsi="Arial" w:cs="Arial"/>
          <w:sz w:val="22"/>
        </w:rPr>
        <w:t>2) Questions</w:t>
      </w:r>
    </w:p>
    <w:p w:rsidR="00F1517B" w:rsidRPr="00303494" w:rsidRDefault="000A5D51" w:rsidP="00F1517B">
      <w:pPr>
        <w:rPr>
          <w:rFonts w:ascii="Arial" w:hAnsi="Arial" w:cs="Arial"/>
          <w:sz w:val="22"/>
        </w:rPr>
      </w:pPr>
      <w:r>
        <w:rPr>
          <w:rFonts w:ascii="Arial" w:hAnsi="Arial" w:cs="Arial" w:hint="eastAsia"/>
          <w:sz w:val="22"/>
        </w:rPr>
        <w:t xml:space="preserve">162. </w:t>
      </w:r>
      <w:r w:rsidR="00F1517B" w:rsidRPr="00303494">
        <w:rPr>
          <w:rFonts w:ascii="Arial" w:hAnsi="Arial" w:cs="Arial"/>
          <w:sz w:val="22"/>
        </w:rPr>
        <w:t xml:space="preserve"> Are there easy ways</w:t>
      </w:r>
      <w:r w:rsidR="00353A4B" w:rsidRPr="00303494">
        <w:rPr>
          <w:rFonts w:ascii="Arial" w:hAnsi="Arial" w:cs="Arial" w:hint="eastAsia"/>
          <w:sz w:val="22"/>
        </w:rPr>
        <w:t xml:space="preserve"> for children</w:t>
      </w:r>
      <w:r w:rsidR="00F1517B" w:rsidRPr="00303494">
        <w:rPr>
          <w:rFonts w:ascii="Arial" w:hAnsi="Arial" w:cs="Arial"/>
          <w:sz w:val="22"/>
        </w:rPr>
        <w:t xml:space="preserve"> to apply for public support from the government to help </w:t>
      </w:r>
      <w:r w:rsidR="00353A4B" w:rsidRPr="00303494">
        <w:rPr>
          <w:rFonts w:ascii="Arial" w:hAnsi="Arial" w:cs="Arial" w:hint="eastAsia"/>
          <w:sz w:val="22"/>
        </w:rPr>
        <w:t>themselves</w:t>
      </w:r>
      <w:r w:rsidR="00F1517B" w:rsidRPr="00303494">
        <w:rPr>
          <w:rFonts w:ascii="Arial" w:hAnsi="Arial" w:cs="Arial"/>
          <w:sz w:val="22"/>
        </w:rPr>
        <w:t xml:space="preserve"> in need?</w:t>
      </w:r>
    </w:p>
    <w:p w:rsidR="00016184" w:rsidRPr="00303494" w:rsidRDefault="000A5D51" w:rsidP="00F1517B">
      <w:pPr>
        <w:rPr>
          <w:rFonts w:ascii="Arial" w:hAnsi="Arial" w:cs="Arial"/>
          <w:sz w:val="22"/>
        </w:rPr>
      </w:pPr>
      <w:r>
        <w:rPr>
          <w:rFonts w:ascii="Arial" w:hAnsi="Arial" w:cs="Arial" w:hint="eastAsia"/>
          <w:sz w:val="22"/>
        </w:rPr>
        <w:t xml:space="preserve">163. </w:t>
      </w:r>
      <w:r w:rsidR="00F1517B" w:rsidRPr="00303494">
        <w:rPr>
          <w:rFonts w:ascii="Arial" w:hAnsi="Arial" w:cs="Arial"/>
          <w:sz w:val="22"/>
        </w:rPr>
        <w:t xml:space="preserve"> Are there any practical methods that the single parents could refer to when requesting for child care? What are the government’s action plans in introducing the </w:t>
      </w:r>
      <w:r w:rsidR="00353A4B" w:rsidRPr="00303494">
        <w:rPr>
          <w:rFonts w:ascii="Arial" w:hAnsi="Arial" w:cs="Arial" w:hint="eastAsia"/>
          <w:sz w:val="22"/>
        </w:rPr>
        <w:t>advanced</w:t>
      </w:r>
      <w:r w:rsidR="00353A4B" w:rsidRPr="00303494">
        <w:rPr>
          <w:rFonts w:ascii="Arial" w:hAnsi="Arial" w:cs="Arial"/>
          <w:sz w:val="22"/>
        </w:rPr>
        <w:t xml:space="preserve"> payment</w:t>
      </w:r>
      <w:r w:rsidR="00353A4B" w:rsidRPr="00303494">
        <w:rPr>
          <w:rFonts w:ascii="Arial" w:hAnsi="Arial" w:cs="Arial" w:hint="eastAsia"/>
          <w:sz w:val="22"/>
        </w:rPr>
        <w:t xml:space="preserve"> of child support</w:t>
      </w:r>
      <w:r w:rsidR="00353A4B" w:rsidRPr="00303494">
        <w:rPr>
          <w:rFonts w:ascii="Arial" w:hAnsi="Arial" w:cs="Arial"/>
          <w:sz w:val="22"/>
        </w:rPr>
        <w:t xml:space="preserve"> system</w:t>
      </w:r>
      <w:r w:rsidR="00353A4B" w:rsidRPr="00303494">
        <w:rPr>
          <w:rFonts w:ascii="Arial" w:hAnsi="Arial" w:cs="Arial" w:hint="eastAsia"/>
          <w:sz w:val="22"/>
        </w:rPr>
        <w:t>?</w:t>
      </w:r>
    </w:p>
    <w:p w:rsidR="00353A4B" w:rsidRPr="00303494" w:rsidRDefault="00353A4B" w:rsidP="00F1517B">
      <w:pPr>
        <w:rPr>
          <w:rFonts w:ascii="Arial" w:hAnsi="Arial" w:cs="Arial"/>
          <w:sz w:val="22"/>
        </w:rPr>
      </w:pPr>
    </w:p>
    <w:p w:rsidR="003D5207" w:rsidRPr="00303494" w:rsidRDefault="003D5207" w:rsidP="002705A3">
      <w:pPr>
        <w:pStyle w:val="4"/>
        <w:ind w:left="671" w:right="200" w:hanging="471"/>
      </w:pPr>
      <w:bookmarkStart w:id="68" w:name="_Toc531358616"/>
      <w:r w:rsidRPr="00303494">
        <w:lastRenderedPageBreak/>
        <w:t>Issue 45. Social Security for Children</w:t>
      </w:r>
      <w:r w:rsidR="00E9771A" w:rsidRPr="00303494">
        <w:rPr>
          <w:rFonts w:hint="eastAsia"/>
        </w:rPr>
        <w:t xml:space="preserve"> in Poverty</w:t>
      </w:r>
      <w:bookmarkEnd w:id="68"/>
    </w:p>
    <w:p w:rsidR="003D5207" w:rsidRPr="00303494" w:rsidRDefault="003D5207" w:rsidP="003D5207">
      <w:pPr>
        <w:rPr>
          <w:rFonts w:ascii="Arial" w:hAnsi="Arial" w:cs="Arial"/>
          <w:sz w:val="22"/>
        </w:rPr>
      </w:pPr>
    </w:p>
    <w:p w:rsidR="003D5207" w:rsidRPr="00303494" w:rsidRDefault="003D5207" w:rsidP="003D5207">
      <w:pPr>
        <w:rPr>
          <w:rFonts w:ascii="Arial" w:hAnsi="Arial" w:cs="Arial"/>
          <w:sz w:val="22"/>
        </w:rPr>
      </w:pPr>
      <w:r w:rsidRPr="00303494">
        <w:rPr>
          <w:rFonts w:ascii="Arial" w:hAnsi="Arial" w:cs="Arial"/>
          <w:sz w:val="22"/>
        </w:rPr>
        <w:t>1) Current status</w:t>
      </w:r>
    </w:p>
    <w:p w:rsidR="003D5207" w:rsidRPr="00303494" w:rsidRDefault="000A5D51" w:rsidP="000A5D51">
      <w:pPr>
        <w:rPr>
          <w:rFonts w:ascii="Arial" w:hAnsi="Arial" w:cs="Arial"/>
          <w:sz w:val="22"/>
        </w:rPr>
      </w:pPr>
      <w:r>
        <w:rPr>
          <w:rFonts w:ascii="Arial" w:hAnsi="Arial" w:cs="Arial" w:hint="eastAsia"/>
          <w:sz w:val="22"/>
        </w:rPr>
        <w:t xml:space="preserve">164.  </w:t>
      </w:r>
      <w:r w:rsidR="003D5207" w:rsidRPr="00303494">
        <w:rPr>
          <w:rFonts w:ascii="Arial" w:hAnsi="Arial" w:cs="Arial"/>
          <w:sz w:val="22"/>
        </w:rPr>
        <w:t>The Act on Prevention of Child Poverty, Support of Children, Etc. was enacted in 2011</w:t>
      </w:r>
      <w:r w:rsidR="00E9771A" w:rsidRPr="00303494">
        <w:rPr>
          <w:rFonts w:ascii="Arial" w:hAnsi="Arial" w:cs="Arial" w:hint="eastAsia"/>
          <w:sz w:val="22"/>
        </w:rPr>
        <w:t xml:space="preserve"> prescribes</w:t>
      </w:r>
      <w:r w:rsidR="003D5207" w:rsidRPr="00303494">
        <w:rPr>
          <w:rFonts w:ascii="Arial" w:hAnsi="Arial" w:cs="Arial"/>
          <w:sz w:val="22"/>
        </w:rPr>
        <w:t xml:space="preserve"> to survey the </w:t>
      </w:r>
      <w:r w:rsidR="00E9771A" w:rsidRPr="00303494">
        <w:rPr>
          <w:rFonts w:ascii="Arial" w:hAnsi="Arial" w:cs="Arial" w:hint="eastAsia"/>
          <w:sz w:val="22"/>
        </w:rPr>
        <w:t>status</w:t>
      </w:r>
      <w:r w:rsidR="003D5207" w:rsidRPr="00303494">
        <w:rPr>
          <w:rFonts w:ascii="Arial" w:hAnsi="Arial" w:cs="Arial"/>
          <w:sz w:val="22"/>
        </w:rPr>
        <w:t xml:space="preserve"> of child</w:t>
      </w:r>
      <w:r w:rsidR="00E9771A" w:rsidRPr="00303494">
        <w:rPr>
          <w:rFonts w:ascii="Arial" w:hAnsi="Arial" w:cs="Arial" w:hint="eastAsia"/>
          <w:sz w:val="22"/>
        </w:rPr>
        <w:t xml:space="preserve"> in poverty</w:t>
      </w:r>
      <w:r w:rsidR="003D5207" w:rsidRPr="00303494">
        <w:rPr>
          <w:rFonts w:ascii="Arial" w:hAnsi="Arial" w:cs="Arial"/>
          <w:sz w:val="22"/>
        </w:rPr>
        <w:t>, formulate a master plan for child poverty</w:t>
      </w:r>
      <w:r w:rsidR="00E9771A" w:rsidRPr="00303494">
        <w:rPr>
          <w:rFonts w:ascii="Arial" w:hAnsi="Arial" w:cs="Arial" w:hint="eastAsia"/>
          <w:sz w:val="22"/>
        </w:rPr>
        <w:t xml:space="preserve"> support</w:t>
      </w:r>
      <w:r w:rsidR="003D5207" w:rsidRPr="00303494">
        <w:rPr>
          <w:rFonts w:ascii="Arial" w:hAnsi="Arial" w:cs="Arial"/>
          <w:sz w:val="22"/>
        </w:rPr>
        <w:t xml:space="preserve">, and propose that the </w:t>
      </w:r>
      <w:r w:rsidR="00E9771A" w:rsidRPr="00303494">
        <w:rPr>
          <w:rFonts w:ascii="Arial" w:hAnsi="Arial" w:cs="Arial" w:hint="eastAsia"/>
          <w:sz w:val="22"/>
        </w:rPr>
        <w:t>c</w:t>
      </w:r>
      <w:r w:rsidR="003D5207" w:rsidRPr="00303494">
        <w:rPr>
          <w:rFonts w:ascii="Arial" w:hAnsi="Arial" w:cs="Arial"/>
          <w:sz w:val="22"/>
        </w:rPr>
        <w:t xml:space="preserve">ommittee on </w:t>
      </w:r>
      <w:r w:rsidR="00E9771A" w:rsidRPr="00303494">
        <w:rPr>
          <w:rFonts w:ascii="Arial" w:hAnsi="Arial" w:cs="Arial" w:hint="eastAsia"/>
          <w:sz w:val="22"/>
        </w:rPr>
        <w:t>p</w:t>
      </w:r>
      <w:r w:rsidR="003D5207" w:rsidRPr="00303494">
        <w:rPr>
          <w:rFonts w:ascii="Arial" w:hAnsi="Arial" w:cs="Arial"/>
          <w:sz w:val="22"/>
        </w:rPr>
        <w:t xml:space="preserve">revention of </w:t>
      </w:r>
      <w:r w:rsidR="00E9771A" w:rsidRPr="00303494">
        <w:rPr>
          <w:rFonts w:ascii="Arial" w:hAnsi="Arial" w:cs="Arial" w:hint="eastAsia"/>
          <w:sz w:val="22"/>
        </w:rPr>
        <w:t>c</w:t>
      </w:r>
      <w:r w:rsidR="003D5207" w:rsidRPr="00303494">
        <w:rPr>
          <w:rFonts w:ascii="Arial" w:hAnsi="Arial" w:cs="Arial"/>
          <w:sz w:val="22"/>
        </w:rPr>
        <w:t xml:space="preserve">hild </w:t>
      </w:r>
      <w:r w:rsidR="00E9771A" w:rsidRPr="00303494">
        <w:rPr>
          <w:rFonts w:ascii="Arial" w:hAnsi="Arial" w:cs="Arial" w:hint="eastAsia"/>
          <w:sz w:val="22"/>
        </w:rPr>
        <w:t>p</w:t>
      </w:r>
      <w:r w:rsidR="003D5207" w:rsidRPr="00303494">
        <w:rPr>
          <w:rFonts w:ascii="Arial" w:hAnsi="Arial" w:cs="Arial"/>
          <w:sz w:val="22"/>
        </w:rPr>
        <w:t xml:space="preserve">overty should be established. However, the survey on the </w:t>
      </w:r>
      <w:r w:rsidR="00E9771A" w:rsidRPr="00303494">
        <w:rPr>
          <w:rFonts w:ascii="Arial" w:hAnsi="Arial" w:cs="Arial" w:hint="eastAsia"/>
          <w:sz w:val="22"/>
        </w:rPr>
        <w:t>status of child in poverty</w:t>
      </w:r>
      <w:r w:rsidR="003D5207" w:rsidRPr="00303494">
        <w:rPr>
          <w:rFonts w:ascii="Arial" w:hAnsi="Arial" w:cs="Arial"/>
          <w:sz w:val="22"/>
        </w:rPr>
        <w:t xml:space="preserve"> has not been conducted.</w:t>
      </w:r>
    </w:p>
    <w:p w:rsidR="003D5207" w:rsidRPr="00303494" w:rsidRDefault="000A5D51" w:rsidP="000A5D51">
      <w:pPr>
        <w:rPr>
          <w:rFonts w:ascii="Arial" w:hAnsi="Arial" w:cs="Arial"/>
          <w:sz w:val="22"/>
        </w:rPr>
      </w:pPr>
      <w:r>
        <w:rPr>
          <w:rFonts w:ascii="Arial" w:hAnsi="Arial" w:cs="Arial" w:hint="eastAsia"/>
          <w:sz w:val="22"/>
        </w:rPr>
        <w:t xml:space="preserve">165.  </w:t>
      </w:r>
      <w:r w:rsidR="003D5207" w:rsidRPr="00303494">
        <w:rPr>
          <w:rFonts w:ascii="Arial" w:hAnsi="Arial" w:cs="Arial"/>
          <w:sz w:val="22"/>
        </w:rPr>
        <w:t>The Children Development Account (CDA) is a welfare</w:t>
      </w:r>
      <w:r w:rsidR="004E6EBE" w:rsidRPr="00303494">
        <w:rPr>
          <w:rFonts w:ascii="Arial" w:hAnsi="Arial" w:cs="Arial" w:hint="eastAsia"/>
          <w:sz w:val="22"/>
        </w:rPr>
        <w:t xml:space="preserve"> program</w:t>
      </w:r>
      <w:r w:rsidR="003D5207" w:rsidRPr="00303494">
        <w:rPr>
          <w:rFonts w:ascii="Arial" w:hAnsi="Arial" w:cs="Arial"/>
          <w:sz w:val="22"/>
        </w:rPr>
        <w:t xml:space="preserve"> for impoverished and at-risk children. When a child under 18 makes monthly deposit, the local government will deposit the same amount to his or her account. In 2011, Daejeon had the lowest number of bank account holders at 73.3% while Jeju had the highest number at 98.3%, a 25%p difference between the two regions</w:t>
      </w:r>
      <w:r w:rsidR="004E6EBE" w:rsidRPr="00303494">
        <w:rPr>
          <w:rFonts w:ascii="Arial" w:hAnsi="Arial" w:cs="Arial" w:hint="eastAsia"/>
          <w:sz w:val="22"/>
        </w:rPr>
        <w:t xml:space="preserve"> occured</w:t>
      </w:r>
      <w:r w:rsidR="003D5207" w:rsidRPr="00303494">
        <w:rPr>
          <w:rFonts w:ascii="Arial" w:hAnsi="Arial" w:cs="Arial"/>
          <w:sz w:val="22"/>
        </w:rPr>
        <w:t>. In terms of savings rate, Daejeon recorded the lowest at 89.5% and Gyeonggi Province recorded the highest at 99.2%, a 9.7%p difference between the two regions</w:t>
      </w:r>
      <w:r w:rsidR="004E6EBE" w:rsidRPr="00303494">
        <w:rPr>
          <w:rFonts w:ascii="Arial" w:hAnsi="Arial" w:cs="Arial" w:hint="eastAsia"/>
          <w:sz w:val="22"/>
        </w:rPr>
        <w:t xml:space="preserve"> showed</w:t>
      </w:r>
      <w:r w:rsidR="003D5207" w:rsidRPr="00303494">
        <w:rPr>
          <w:rFonts w:ascii="Arial" w:hAnsi="Arial" w:cs="Arial"/>
          <w:sz w:val="22"/>
        </w:rPr>
        <w:t xml:space="preserve">. Furthermore, the bank account holding rate and savings rate of children who receive basic livelihood subsidies are both lower than that of impoverished and at-risk children. In 2015, the average bank account holding rate of children who received basic livelihood subsidies was 53.3% and the savings rate was 82.1%, which was 15.2%p lower than </w:t>
      </w:r>
      <w:r w:rsidR="004E6EBE" w:rsidRPr="00303494">
        <w:rPr>
          <w:rFonts w:ascii="Arial" w:hAnsi="Arial" w:cs="Arial" w:hint="eastAsia"/>
          <w:sz w:val="22"/>
        </w:rPr>
        <w:t>savings ra</w:t>
      </w:r>
      <w:r w:rsidR="003D5207" w:rsidRPr="00303494">
        <w:rPr>
          <w:rFonts w:ascii="Arial" w:hAnsi="Arial" w:cs="Arial"/>
          <w:sz w:val="22"/>
        </w:rPr>
        <w:t>t</w:t>
      </w:r>
      <w:r w:rsidR="004E6EBE" w:rsidRPr="00303494">
        <w:rPr>
          <w:rFonts w:ascii="Arial" w:hAnsi="Arial" w:cs="Arial" w:hint="eastAsia"/>
          <w:sz w:val="22"/>
        </w:rPr>
        <w:t>e</w:t>
      </w:r>
      <w:r w:rsidR="003D5207" w:rsidRPr="00303494">
        <w:rPr>
          <w:rFonts w:ascii="Arial" w:hAnsi="Arial" w:cs="Arial"/>
          <w:sz w:val="22"/>
        </w:rPr>
        <w:t xml:space="preserve"> of impoverished and at-risk children. In regard to this matter, the </w:t>
      </w:r>
      <w:r w:rsidR="004E6EBE" w:rsidRPr="00303494">
        <w:rPr>
          <w:rFonts w:ascii="Arial" w:hAnsi="Arial" w:cs="Arial" w:hint="eastAsia"/>
          <w:sz w:val="22"/>
        </w:rPr>
        <w:t>National Assembly</w:t>
      </w:r>
      <w:r w:rsidR="003D5207" w:rsidRPr="00303494">
        <w:rPr>
          <w:rFonts w:ascii="Arial" w:hAnsi="Arial" w:cs="Arial"/>
          <w:sz w:val="22"/>
        </w:rPr>
        <w:t xml:space="preserve"> pointed out in 2016 that differentials in regions and children have occurred due to lack of manpower and insufficient budget of the Korea National Council on Social Welfare, th</w:t>
      </w:r>
      <w:r w:rsidR="004E6EBE" w:rsidRPr="00303494">
        <w:rPr>
          <w:rFonts w:ascii="Arial" w:hAnsi="Arial" w:cs="Arial"/>
          <w:sz w:val="22"/>
        </w:rPr>
        <w:t>e management agency of the CDA.</w:t>
      </w:r>
    </w:p>
    <w:p w:rsidR="003D5207" w:rsidRPr="00303494" w:rsidRDefault="00547DF9" w:rsidP="00547DF9">
      <w:pPr>
        <w:rPr>
          <w:rFonts w:ascii="Arial" w:hAnsi="Arial" w:cs="Arial"/>
          <w:sz w:val="22"/>
        </w:rPr>
      </w:pPr>
      <w:r>
        <w:rPr>
          <w:rFonts w:ascii="Arial" w:hAnsi="Arial" w:cs="Arial" w:hint="eastAsia"/>
          <w:sz w:val="22"/>
        </w:rPr>
        <w:t xml:space="preserve">166.  </w:t>
      </w:r>
      <w:r w:rsidR="003D5207" w:rsidRPr="00303494">
        <w:rPr>
          <w:rFonts w:ascii="Arial" w:hAnsi="Arial" w:cs="Arial"/>
          <w:sz w:val="22"/>
        </w:rPr>
        <w:t>According to the Ministry of Gender Equality and Family, 14.7% of adolescents between 15 and 19 have worked part-time to make a living (3.8%) and because they were in no condition to receive allowances from their parents (1</w:t>
      </w:r>
      <w:r w:rsidR="00DD3DE6" w:rsidRPr="00303494">
        <w:rPr>
          <w:rFonts w:ascii="Arial" w:hAnsi="Arial" w:cs="Arial" w:hint="eastAsia"/>
          <w:sz w:val="22"/>
        </w:rPr>
        <w:t>0</w:t>
      </w:r>
      <w:r w:rsidR="003D5207" w:rsidRPr="00303494">
        <w:rPr>
          <w:rFonts w:ascii="Arial" w:hAnsi="Arial" w:cs="Arial"/>
          <w:sz w:val="22"/>
        </w:rPr>
        <w:t>.</w:t>
      </w:r>
      <w:r w:rsidR="00DD3DE6" w:rsidRPr="00303494">
        <w:rPr>
          <w:rFonts w:ascii="Arial" w:hAnsi="Arial" w:cs="Arial" w:hint="eastAsia"/>
          <w:sz w:val="22"/>
        </w:rPr>
        <w:t>9</w:t>
      </w:r>
      <w:r w:rsidR="003D5207" w:rsidRPr="00303494">
        <w:rPr>
          <w:rFonts w:ascii="Arial" w:hAnsi="Arial" w:cs="Arial"/>
          <w:sz w:val="22"/>
        </w:rPr>
        <w:t>%).</w:t>
      </w:r>
    </w:p>
    <w:p w:rsidR="003D5207" w:rsidRPr="00303494" w:rsidRDefault="003D5207" w:rsidP="003D5207">
      <w:pPr>
        <w:rPr>
          <w:rFonts w:ascii="Arial" w:hAnsi="Arial" w:cs="Arial"/>
          <w:sz w:val="22"/>
        </w:rPr>
      </w:pPr>
    </w:p>
    <w:p w:rsidR="003D5207" w:rsidRPr="00303494" w:rsidRDefault="003D5207" w:rsidP="003D5207">
      <w:pPr>
        <w:rPr>
          <w:rFonts w:ascii="Arial" w:hAnsi="Arial" w:cs="Arial"/>
          <w:sz w:val="22"/>
        </w:rPr>
      </w:pPr>
      <w:r w:rsidRPr="00303494">
        <w:rPr>
          <w:rFonts w:ascii="Arial" w:hAnsi="Arial" w:cs="Arial"/>
          <w:sz w:val="22"/>
        </w:rPr>
        <w:t>2) Questions</w:t>
      </w:r>
    </w:p>
    <w:p w:rsidR="003D5207" w:rsidRPr="00303494" w:rsidRDefault="00547DF9" w:rsidP="003D5207">
      <w:pPr>
        <w:rPr>
          <w:rFonts w:ascii="Arial" w:hAnsi="Arial" w:cs="Arial"/>
          <w:sz w:val="22"/>
        </w:rPr>
      </w:pPr>
      <w:r>
        <w:rPr>
          <w:rFonts w:ascii="Arial" w:hAnsi="Arial" w:cs="Arial" w:hint="eastAsia"/>
          <w:sz w:val="22"/>
        </w:rPr>
        <w:t xml:space="preserve">167. </w:t>
      </w:r>
      <w:r w:rsidR="003D5207" w:rsidRPr="00303494">
        <w:rPr>
          <w:rFonts w:ascii="Arial" w:hAnsi="Arial" w:cs="Arial"/>
          <w:sz w:val="22"/>
        </w:rPr>
        <w:t xml:space="preserve"> Does the government have a detailed action plan to conduct a survey on the current </w:t>
      </w:r>
      <w:r w:rsidR="00B7134D" w:rsidRPr="00303494">
        <w:rPr>
          <w:rFonts w:ascii="Arial" w:hAnsi="Arial" w:cs="Arial" w:hint="eastAsia"/>
          <w:sz w:val="22"/>
        </w:rPr>
        <w:t>s</w:t>
      </w:r>
      <w:r w:rsidR="00B7134D" w:rsidRPr="00303494">
        <w:rPr>
          <w:rFonts w:ascii="Arial" w:hAnsi="Arial" w:cs="Arial"/>
          <w:sz w:val="22"/>
        </w:rPr>
        <w:t xml:space="preserve">tatus of </w:t>
      </w:r>
      <w:r w:rsidR="00B7134D" w:rsidRPr="00303494">
        <w:rPr>
          <w:rFonts w:ascii="Arial" w:hAnsi="Arial" w:cs="Arial" w:hint="eastAsia"/>
          <w:sz w:val="22"/>
        </w:rPr>
        <w:t>c</w:t>
      </w:r>
      <w:r w:rsidR="00B7134D" w:rsidRPr="00303494">
        <w:rPr>
          <w:rFonts w:ascii="Arial" w:hAnsi="Arial" w:cs="Arial"/>
          <w:sz w:val="22"/>
        </w:rPr>
        <w:t xml:space="preserve">hild in </w:t>
      </w:r>
      <w:r w:rsidR="00B7134D" w:rsidRPr="00303494">
        <w:rPr>
          <w:rFonts w:ascii="Arial" w:hAnsi="Arial" w:cs="Arial" w:hint="eastAsia"/>
          <w:sz w:val="22"/>
        </w:rPr>
        <w:t>p</w:t>
      </w:r>
      <w:r w:rsidR="00B7134D" w:rsidRPr="00303494">
        <w:rPr>
          <w:rFonts w:ascii="Arial" w:hAnsi="Arial" w:cs="Arial"/>
          <w:sz w:val="22"/>
        </w:rPr>
        <w:t>overty</w:t>
      </w:r>
      <w:r w:rsidR="003D5207" w:rsidRPr="00303494">
        <w:rPr>
          <w:rFonts w:ascii="Arial" w:hAnsi="Arial" w:cs="Arial"/>
          <w:sz w:val="22"/>
        </w:rPr>
        <w:t>?</w:t>
      </w:r>
    </w:p>
    <w:p w:rsidR="003D5207" w:rsidRPr="00303494" w:rsidRDefault="00547DF9" w:rsidP="003D5207">
      <w:pPr>
        <w:rPr>
          <w:rFonts w:ascii="Arial" w:hAnsi="Arial" w:cs="Arial"/>
          <w:sz w:val="22"/>
        </w:rPr>
      </w:pPr>
      <w:r>
        <w:rPr>
          <w:rFonts w:ascii="Arial" w:hAnsi="Arial" w:cs="Arial" w:hint="eastAsia"/>
          <w:sz w:val="22"/>
        </w:rPr>
        <w:t xml:space="preserve">168. </w:t>
      </w:r>
      <w:r w:rsidR="003D5207" w:rsidRPr="00303494">
        <w:rPr>
          <w:rFonts w:ascii="Arial" w:hAnsi="Arial" w:cs="Arial"/>
          <w:sz w:val="22"/>
        </w:rPr>
        <w:t xml:space="preserve"> What causes the differentials in regions and children in welfare assistance projects for impoverished and at-risk children such as the CDA? What is the government’s assessment on this matter and plan to solve the problem?</w:t>
      </w:r>
    </w:p>
    <w:p w:rsidR="00353A4B" w:rsidRPr="00303494" w:rsidRDefault="00547DF9" w:rsidP="003D5207">
      <w:pPr>
        <w:rPr>
          <w:rFonts w:ascii="Arial" w:hAnsi="Arial" w:cs="Arial"/>
          <w:sz w:val="22"/>
        </w:rPr>
      </w:pPr>
      <w:r>
        <w:rPr>
          <w:rFonts w:ascii="Arial" w:hAnsi="Arial" w:cs="Arial" w:hint="eastAsia"/>
          <w:sz w:val="22"/>
        </w:rPr>
        <w:t xml:space="preserve">169. </w:t>
      </w:r>
      <w:r w:rsidR="003D5207" w:rsidRPr="00303494">
        <w:rPr>
          <w:rFonts w:ascii="Arial" w:hAnsi="Arial" w:cs="Arial"/>
          <w:sz w:val="22"/>
        </w:rPr>
        <w:t xml:space="preserve"> Is the government aware of present state of adolescents who are working part-time due to financial hardships?</w:t>
      </w:r>
      <w:r w:rsidR="00B7134D" w:rsidRPr="00303494">
        <w:rPr>
          <w:rFonts w:ascii="Arial" w:hAnsi="Arial" w:cs="Arial" w:hint="eastAsia"/>
          <w:sz w:val="22"/>
        </w:rPr>
        <w:t xml:space="preserve"> Does the government have plan to support them?</w:t>
      </w:r>
    </w:p>
    <w:p w:rsidR="00B7134D" w:rsidRDefault="00B7134D" w:rsidP="003D5207">
      <w:pPr>
        <w:rPr>
          <w:rFonts w:ascii="Arial" w:hAnsi="Arial" w:cs="Arial"/>
          <w:sz w:val="22"/>
        </w:rPr>
      </w:pPr>
    </w:p>
    <w:p w:rsidR="00C464A7" w:rsidRPr="00303494" w:rsidRDefault="00C464A7" w:rsidP="002705A3">
      <w:pPr>
        <w:pStyle w:val="4"/>
        <w:ind w:left="671" w:right="200" w:hanging="471"/>
      </w:pPr>
      <w:bookmarkStart w:id="69" w:name="_Toc531358617"/>
      <w:r w:rsidRPr="00303494">
        <w:t>Issue 46. Workplace (On-Site) Day</w:t>
      </w:r>
      <w:r w:rsidRPr="00303494">
        <w:rPr>
          <w:rFonts w:hint="eastAsia"/>
        </w:rPr>
        <w:t>c</w:t>
      </w:r>
      <w:r w:rsidRPr="00303494">
        <w:t xml:space="preserve">are </w:t>
      </w:r>
      <w:r w:rsidRPr="00303494">
        <w:rPr>
          <w:rFonts w:hint="eastAsia"/>
        </w:rPr>
        <w:t>Center</w:t>
      </w:r>
      <w:bookmarkEnd w:id="69"/>
    </w:p>
    <w:p w:rsidR="00C464A7" w:rsidRPr="00303494" w:rsidRDefault="00C464A7" w:rsidP="00C464A7">
      <w:pPr>
        <w:rPr>
          <w:rFonts w:ascii="Arial" w:hAnsi="Arial" w:cs="Arial"/>
          <w:sz w:val="22"/>
        </w:rPr>
      </w:pPr>
    </w:p>
    <w:p w:rsidR="00C464A7" w:rsidRPr="00303494" w:rsidRDefault="00C464A7" w:rsidP="00C464A7">
      <w:pPr>
        <w:rPr>
          <w:rFonts w:ascii="Arial" w:hAnsi="Arial" w:cs="Arial"/>
          <w:sz w:val="22"/>
        </w:rPr>
      </w:pPr>
      <w:r w:rsidRPr="00303494">
        <w:rPr>
          <w:rFonts w:ascii="Arial" w:hAnsi="Arial" w:cs="Arial"/>
          <w:sz w:val="22"/>
        </w:rPr>
        <w:lastRenderedPageBreak/>
        <w:t>1) Current status</w:t>
      </w:r>
    </w:p>
    <w:p w:rsidR="00C464A7" w:rsidRPr="00303494" w:rsidRDefault="00547DF9" w:rsidP="00C464A7">
      <w:pPr>
        <w:rPr>
          <w:rFonts w:ascii="Arial" w:hAnsi="Arial" w:cs="Arial"/>
          <w:sz w:val="22"/>
        </w:rPr>
      </w:pPr>
      <w:r>
        <w:rPr>
          <w:rFonts w:ascii="Arial" w:hAnsi="Arial" w:cs="Arial" w:hint="eastAsia"/>
          <w:sz w:val="22"/>
        </w:rPr>
        <w:t>170.</w:t>
      </w:r>
      <w:r w:rsidR="00C464A7" w:rsidRPr="00303494">
        <w:rPr>
          <w:rFonts w:ascii="Arial" w:hAnsi="Arial" w:cs="Arial"/>
          <w:sz w:val="22"/>
        </w:rPr>
        <w:t xml:space="preserve">  The Infant Care Act requires workplaces of a certain size to have on-site day care</w:t>
      </w:r>
      <w:r w:rsidR="0090479F" w:rsidRPr="00303494">
        <w:rPr>
          <w:rFonts w:ascii="Arial" w:hAnsi="Arial" w:cs="Arial" w:hint="eastAsia"/>
          <w:sz w:val="22"/>
        </w:rPr>
        <w:t xml:space="preserve"> center</w:t>
      </w:r>
      <w:r w:rsidR="00C464A7" w:rsidRPr="00303494">
        <w:rPr>
          <w:rFonts w:ascii="Arial" w:hAnsi="Arial" w:cs="Arial"/>
          <w:sz w:val="22"/>
        </w:rPr>
        <w:t xml:space="preserve">. However, among the 1,153 workplaces that should have on-site workplaces, 213 (18.5%) of them did not have it. </w:t>
      </w:r>
    </w:p>
    <w:p w:rsidR="00C464A7" w:rsidRPr="00303494" w:rsidRDefault="00C464A7" w:rsidP="00C464A7">
      <w:pPr>
        <w:rPr>
          <w:rFonts w:ascii="Arial" w:hAnsi="Arial" w:cs="Arial"/>
          <w:sz w:val="22"/>
        </w:rPr>
      </w:pPr>
    </w:p>
    <w:p w:rsidR="00C464A7" w:rsidRPr="00303494" w:rsidRDefault="00C464A7" w:rsidP="00C464A7">
      <w:pPr>
        <w:rPr>
          <w:rFonts w:ascii="Arial" w:hAnsi="Arial" w:cs="Arial"/>
          <w:sz w:val="22"/>
        </w:rPr>
      </w:pPr>
      <w:r w:rsidRPr="00303494">
        <w:rPr>
          <w:rFonts w:ascii="Arial" w:hAnsi="Arial" w:cs="Arial"/>
          <w:sz w:val="22"/>
        </w:rPr>
        <w:t>2) Question</w:t>
      </w:r>
    </w:p>
    <w:p w:rsidR="00B7134D" w:rsidRPr="00303494" w:rsidRDefault="00547DF9" w:rsidP="00C464A7">
      <w:pPr>
        <w:rPr>
          <w:rFonts w:ascii="Arial" w:hAnsi="Arial" w:cs="Arial"/>
          <w:sz w:val="22"/>
        </w:rPr>
      </w:pPr>
      <w:r>
        <w:rPr>
          <w:rFonts w:ascii="Arial" w:hAnsi="Arial" w:cs="Arial" w:hint="eastAsia"/>
          <w:sz w:val="22"/>
        </w:rPr>
        <w:t xml:space="preserve">171. </w:t>
      </w:r>
      <w:r w:rsidR="00C464A7" w:rsidRPr="00303494">
        <w:rPr>
          <w:rFonts w:ascii="Arial" w:hAnsi="Arial" w:cs="Arial"/>
          <w:sz w:val="22"/>
        </w:rPr>
        <w:t xml:space="preserve"> What measures are taken by the government against the required workplaces that have not arranged on-site day cares?</w:t>
      </w:r>
    </w:p>
    <w:p w:rsidR="0090479F" w:rsidRPr="00303494" w:rsidRDefault="0090479F" w:rsidP="00C464A7">
      <w:pPr>
        <w:rPr>
          <w:rFonts w:ascii="Arial" w:hAnsi="Arial" w:cs="Arial"/>
          <w:sz w:val="22"/>
        </w:rPr>
      </w:pPr>
    </w:p>
    <w:p w:rsidR="0090479F" w:rsidRPr="00303494" w:rsidRDefault="0090479F" w:rsidP="002705A3">
      <w:pPr>
        <w:pStyle w:val="4"/>
        <w:ind w:left="671" w:right="200" w:hanging="471"/>
      </w:pPr>
      <w:bookmarkStart w:id="70" w:name="_Toc531358618"/>
      <w:r w:rsidRPr="00303494">
        <w:t>Issue 47. After School Care Service</w:t>
      </w:r>
      <w:bookmarkEnd w:id="70"/>
    </w:p>
    <w:p w:rsidR="0090479F" w:rsidRPr="00303494" w:rsidRDefault="0090479F" w:rsidP="0090479F">
      <w:pPr>
        <w:rPr>
          <w:rFonts w:ascii="Arial" w:hAnsi="Arial" w:cs="Arial"/>
          <w:sz w:val="22"/>
        </w:rPr>
      </w:pPr>
    </w:p>
    <w:p w:rsidR="0090479F" w:rsidRPr="00303494" w:rsidRDefault="0090479F" w:rsidP="0090479F">
      <w:pPr>
        <w:rPr>
          <w:rFonts w:ascii="Arial" w:hAnsi="Arial" w:cs="Arial"/>
          <w:sz w:val="22"/>
        </w:rPr>
      </w:pPr>
      <w:r w:rsidRPr="00303494">
        <w:rPr>
          <w:rFonts w:ascii="Arial" w:hAnsi="Arial" w:cs="Arial"/>
          <w:sz w:val="22"/>
        </w:rPr>
        <w:t>1) Current status</w:t>
      </w:r>
    </w:p>
    <w:p w:rsidR="0090479F" w:rsidRPr="00303494" w:rsidRDefault="00547DF9" w:rsidP="0090479F">
      <w:pPr>
        <w:rPr>
          <w:rFonts w:ascii="Arial" w:hAnsi="Arial" w:cs="Arial"/>
          <w:sz w:val="22"/>
        </w:rPr>
      </w:pPr>
      <w:r>
        <w:rPr>
          <w:rFonts w:ascii="Arial" w:hAnsi="Arial" w:cs="Arial" w:hint="eastAsia"/>
          <w:sz w:val="22"/>
        </w:rPr>
        <w:t>172.</w:t>
      </w:r>
      <w:r w:rsidR="0090479F" w:rsidRPr="00303494">
        <w:rPr>
          <w:rFonts w:ascii="Arial" w:hAnsi="Arial" w:cs="Arial"/>
          <w:sz w:val="22"/>
        </w:rPr>
        <w:t xml:space="preserve">  </w:t>
      </w:r>
      <w:r w:rsidR="0090479F" w:rsidRPr="00303494">
        <w:rPr>
          <w:rFonts w:ascii="Arial" w:hAnsi="Arial" w:cs="Arial" w:hint="eastAsia"/>
          <w:sz w:val="22"/>
        </w:rPr>
        <w:t>The</w:t>
      </w:r>
      <w:r w:rsidR="0090479F" w:rsidRPr="00303494">
        <w:rPr>
          <w:rFonts w:ascii="Arial" w:hAnsi="Arial" w:cs="Arial"/>
          <w:sz w:val="22"/>
        </w:rPr>
        <w:t xml:space="preserve"> government </w:t>
      </w:r>
      <w:r w:rsidR="0090479F" w:rsidRPr="00303494">
        <w:rPr>
          <w:rFonts w:ascii="Arial" w:hAnsi="Arial" w:cs="Arial" w:hint="eastAsia"/>
          <w:sz w:val="22"/>
        </w:rPr>
        <w:t>is</w:t>
      </w:r>
      <w:r w:rsidR="0090479F" w:rsidRPr="00303494">
        <w:rPr>
          <w:rFonts w:ascii="Arial" w:hAnsi="Arial" w:cs="Arial"/>
          <w:sz w:val="22"/>
        </w:rPr>
        <w:t xml:space="preserve"> operating the Community Child Care Center (the Ministry of Health and Welfare), the After School Academy (the Ministry of Gender Equality and Family) for children from fourth to </w:t>
      </w:r>
      <w:r w:rsidR="007B255F" w:rsidRPr="00303494">
        <w:rPr>
          <w:rFonts w:ascii="Arial" w:hAnsi="Arial" w:cs="Arial" w:hint="eastAsia"/>
          <w:sz w:val="22"/>
        </w:rPr>
        <w:t>9</w:t>
      </w:r>
      <w:r w:rsidR="0090479F" w:rsidRPr="00303494">
        <w:rPr>
          <w:rFonts w:ascii="Arial" w:hAnsi="Arial" w:cs="Arial"/>
          <w:sz w:val="22"/>
        </w:rPr>
        <w:t>th grade, and the After School Care Class in Elementary School (the Ministry of Education)</w:t>
      </w:r>
      <w:r w:rsidR="007B255F" w:rsidRPr="00303494">
        <w:rPr>
          <w:rFonts w:ascii="Arial" w:hAnsi="Arial" w:cs="Arial"/>
          <w:sz w:val="22"/>
        </w:rPr>
        <w:t xml:space="preserve"> to provide care services for children who do not have someone to look after them after school</w:t>
      </w:r>
      <w:r w:rsidR="007B255F" w:rsidRPr="00303494">
        <w:rPr>
          <w:rFonts w:ascii="Arial" w:hAnsi="Arial" w:cs="Arial" w:hint="eastAsia"/>
          <w:sz w:val="22"/>
        </w:rPr>
        <w:t>.</w:t>
      </w:r>
      <w:r w:rsidR="0090479F" w:rsidRPr="00303494">
        <w:rPr>
          <w:rFonts w:ascii="Arial" w:hAnsi="Arial" w:cs="Arial"/>
          <w:sz w:val="22"/>
        </w:rPr>
        <w:t xml:space="preserve"> In particular, the number of Community Child Care Centers in 2016 was 4,107 and a total of 106,668 children received the after school care service. However, there is a widespread perception that the Community Child Care Centers are for children from poor families because they are primarily used by children from low income families that meet the income eligibility criteria. </w:t>
      </w:r>
    </w:p>
    <w:p w:rsidR="0090479F" w:rsidRPr="00303494" w:rsidRDefault="00547DF9" w:rsidP="0090479F">
      <w:pPr>
        <w:rPr>
          <w:rFonts w:ascii="Arial" w:hAnsi="Arial" w:cs="Arial"/>
          <w:sz w:val="22"/>
        </w:rPr>
      </w:pPr>
      <w:r>
        <w:rPr>
          <w:rFonts w:ascii="Arial" w:hAnsi="Arial" w:cs="Arial" w:hint="eastAsia"/>
          <w:sz w:val="22"/>
        </w:rPr>
        <w:t>173.</w:t>
      </w:r>
      <w:r w:rsidR="0090479F" w:rsidRPr="00303494">
        <w:rPr>
          <w:rFonts w:ascii="Arial" w:hAnsi="Arial" w:cs="Arial"/>
          <w:sz w:val="22"/>
        </w:rPr>
        <w:t xml:space="preserve">  In the 2015 Family Survey by the Ministry of Gender Equality and Family, more than 37% of elementary school students spent at least an hour alone at home after school. </w:t>
      </w:r>
    </w:p>
    <w:p w:rsidR="0090479F" w:rsidRPr="00303494" w:rsidRDefault="0090479F" w:rsidP="0090479F">
      <w:pPr>
        <w:rPr>
          <w:rFonts w:ascii="Arial" w:hAnsi="Arial" w:cs="Arial"/>
          <w:sz w:val="22"/>
        </w:rPr>
      </w:pPr>
    </w:p>
    <w:p w:rsidR="0090479F" w:rsidRPr="00303494" w:rsidRDefault="0090479F" w:rsidP="0090479F">
      <w:pPr>
        <w:rPr>
          <w:rFonts w:ascii="Arial" w:hAnsi="Arial" w:cs="Arial"/>
          <w:sz w:val="22"/>
        </w:rPr>
      </w:pPr>
      <w:r w:rsidRPr="00303494">
        <w:rPr>
          <w:rFonts w:ascii="Arial" w:hAnsi="Arial" w:cs="Arial"/>
          <w:sz w:val="22"/>
        </w:rPr>
        <w:t>2) Questions</w:t>
      </w:r>
    </w:p>
    <w:p w:rsidR="0090479F" w:rsidRPr="00303494" w:rsidRDefault="00547DF9" w:rsidP="0090479F">
      <w:pPr>
        <w:rPr>
          <w:rFonts w:ascii="Arial" w:hAnsi="Arial" w:cs="Arial"/>
          <w:sz w:val="22"/>
        </w:rPr>
      </w:pPr>
      <w:r>
        <w:rPr>
          <w:rFonts w:ascii="Arial" w:hAnsi="Arial" w:cs="Arial" w:hint="eastAsia"/>
          <w:sz w:val="22"/>
        </w:rPr>
        <w:t xml:space="preserve">174. </w:t>
      </w:r>
      <w:r w:rsidR="0090479F" w:rsidRPr="00303494">
        <w:rPr>
          <w:rFonts w:ascii="Arial" w:hAnsi="Arial" w:cs="Arial"/>
          <w:sz w:val="22"/>
        </w:rPr>
        <w:t xml:space="preserve"> What is the government’s plan in providing caretakers to those in need?</w:t>
      </w:r>
    </w:p>
    <w:p w:rsidR="004351BC" w:rsidRPr="00303494" w:rsidRDefault="004351BC" w:rsidP="0090479F">
      <w:pPr>
        <w:rPr>
          <w:rFonts w:ascii="Arial" w:hAnsi="Arial" w:cs="Arial"/>
          <w:sz w:val="22"/>
        </w:rPr>
      </w:pPr>
    </w:p>
    <w:p w:rsidR="00663EE3" w:rsidRPr="00303494" w:rsidRDefault="00663EE3" w:rsidP="002705A3">
      <w:pPr>
        <w:pStyle w:val="4"/>
        <w:ind w:left="671" w:right="200" w:hanging="471"/>
      </w:pPr>
      <w:bookmarkStart w:id="71" w:name="_Toc531358619"/>
      <w:r w:rsidRPr="00303494">
        <w:t>Issue 48. Family-Friendly Certified Companies</w:t>
      </w:r>
      <w:bookmarkEnd w:id="71"/>
    </w:p>
    <w:p w:rsidR="00663EE3" w:rsidRPr="00303494" w:rsidRDefault="00663EE3" w:rsidP="00663EE3">
      <w:pPr>
        <w:rPr>
          <w:rFonts w:ascii="Arial" w:hAnsi="Arial" w:cs="Arial"/>
          <w:sz w:val="22"/>
        </w:rPr>
      </w:pPr>
    </w:p>
    <w:p w:rsidR="00663EE3" w:rsidRPr="00303494" w:rsidRDefault="00663EE3" w:rsidP="00663EE3">
      <w:pPr>
        <w:rPr>
          <w:rFonts w:ascii="Arial" w:hAnsi="Arial" w:cs="Arial"/>
          <w:sz w:val="22"/>
        </w:rPr>
      </w:pPr>
      <w:r w:rsidRPr="00303494">
        <w:rPr>
          <w:rFonts w:ascii="Arial" w:hAnsi="Arial" w:cs="Arial"/>
          <w:sz w:val="22"/>
        </w:rPr>
        <w:t>1) Current status</w:t>
      </w:r>
    </w:p>
    <w:p w:rsidR="00663EE3" w:rsidRPr="00303494" w:rsidRDefault="00547DF9" w:rsidP="00663EE3">
      <w:pPr>
        <w:rPr>
          <w:rFonts w:ascii="Arial" w:hAnsi="Arial" w:cs="Arial"/>
          <w:sz w:val="22"/>
        </w:rPr>
      </w:pPr>
      <w:r>
        <w:rPr>
          <w:rFonts w:ascii="Arial" w:hAnsi="Arial" w:cs="Arial" w:hint="eastAsia"/>
          <w:sz w:val="22"/>
        </w:rPr>
        <w:t>175.</w:t>
      </w:r>
      <w:r w:rsidR="00663EE3" w:rsidRPr="00303494">
        <w:rPr>
          <w:rFonts w:ascii="Arial" w:hAnsi="Arial" w:cs="Arial"/>
          <w:sz w:val="22"/>
        </w:rPr>
        <w:t xml:space="preserve">  In accordance with the Act on the Promotion of Creation of Family-Friendly Social Environment, the government reviews companies that promote family-friendly culture in the </w:t>
      </w:r>
      <w:r w:rsidR="00663EE3" w:rsidRPr="00303494">
        <w:rPr>
          <w:rFonts w:ascii="Arial" w:hAnsi="Arial" w:cs="Arial"/>
          <w:sz w:val="22"/>
        </w:rPr>
        <w:lastRenderedPageBreak/>
        <w:t>workplace by following the 40-hour work week standard, protecting maternity workers, encouraging maternity workers to take shorter working hours during pregnancy, allowing paid leave for prenatal visits, encouraging paternity leave, promoting parental leave, allowing shorter working hours for child care, and allowing employees to take leave of absence to care after family. Then the government reviews the employees’ utilization of family-friendly company policies by examining how many employees return to work after taking leave of absence and the employment retention rate. After careful review, the government selects family-friendly certified companies and offers incentives. In 2014, 335 out of 3,123 large companies and 1,596 out of 3,542,350 small and medium-sized businesses were selected as family-friendly certified companies.</w:t>
      </w:r>
    </w:p>
    <w:p w:rsidR="004351BC" w:rsidRDefault="004351BC" w:rsidP="00663EE3">
      <w:pPr>
        <w:rPr>
          <w:rFonts w:ascii="Arial" w:hAnsi="Arial" w:cs="Arial"/>
          <w:sz w:val="22"/>
        </w:rPr>
      </w:pPr>
    </w:p>
    <w:p w:rsidR="00A346A5" w:rsidRPr="00303494" w:rsidRDefault="00A346A5" w:rsidP="00663EE3">
      <w:pPr>
        <w:rPr>
          <w:rFonts w:ascii="Arial" w:hAnsi="Arial" w:cs="Arial"/>
          <w:sz w:val="22"/>
        </w:rPr>
      </w:pPr>
    </w:p>
    <w:p w:rsidR="00663EE3" w:rsidRPr="00303494" w:rsidRDefault="00663EE3" w:rsidP="00663EE3">
      <w:pPr>
        <w:rPr>
          <w:rFonts w:ascii="Arial" w:hAnsi="Arial" w:cs="Arial"/>
          <w:sz w:val="22"/>
        </w:rPr>
      </w:pPr>
      <w:r w:rsidRPr="00303494">
        <w:rPr>
          <w:rFonts w:ascii="Arial" w:hAnsi="Arial" w:cs="Arial"/>
          <w:sz w:val="22"/>
        </w:rPr>
        <w:t>2) Questions</w:t>
      </w:r>
    </w:p>
    <w:p w:rsidR="007B255F" w:rsidRPr="00303494" w:rsidRDefault="00547DF9" w:rsidP="00663EE3">
      <w:pPr>
        <w:rPr>
          <w:rFonts w:ascii="Arial" w:hAnsi="Arial" w:cs="Arial"/>
          <w:sz w:val="22"/>
        </w:rPr>
      </w:pPr>
      <w:r>
        <w:rPr>
          <w:rFonts w:ascii="Arial" w:hAnsi="Arial" w:cs="Arial" w:hint="eastAsia"/>
          <w:sz w:val="22"/>
        </w:rPr>
        <w:t xml:space="preserve">176. </w:t>
      </w:r>
      <w:r w:rsidR="00663EE3" w:rsidRPr="00303494">
        <w:rPr>
          <w:rFonts w:ascii="Arial" w:hAnsi="Arial" w:cs="Arial"/>
          <w:sz w:val="22"/>
        </w:rPr>
        <w:t xml:space="preserve"> Is there a plan to increase the number of family-friendly certified companies? Why do small and medium-sized companies receive less family-friendly certification, and what are specific plans to resolve this?</w:t>
      </w:r>
    </w:p>
    <w:p w:rsidR="00121DE2" w:rsidRPr="00303494" w:rsidRDefault="00121DE2" w:rsidP="00663EE3">
      <w:pPr>
        <w:rPr>
          <w:rFonts w:ascii="Arial" w:hAnsi="Arial" w:cs="Arial"/>
          <w:sz w:val="22"/>
        </w:rPr>
      </w:pPr>
    </w:p>
    <w:p w:rsidR="00121DE2" w:rsidRPr="00303494" w:rsidRDefault="00121DE2" w:rsidP="002705A3">
      <w:pPr>
        <w:pStyle w:val="4"/>
        <w:ind w:left="671" w:right="200" w:hanging="471"/>
      </w:pPr>
      <w:bookmarkStart w:id="72" w:name="_Toc531358620"/>
      <w:r w:rsidRPr="00303494">
        <w:t>Issue 49. Adequate Standard of Living</w:t>
      </w:r>
      <w:bookmarkEnd w:id="72"/>
    </w:p>
    <w:p w:rsidR="00121DE2" w:rsidRPr="00303494" w:rsidRDefault="00121DE2" w:rsidP="00121DE2">
      <w:pPr>
        <w:rPr>
          <w:rFonts w:ascii="Arial" w:hAnsi="Arial" w:cs="Arial"/>
          <w:sz w:val="22"/>
        </w:rPr>
      </w:pPr>
    </w:p>
    <w:p w:rsidR="00121DE2" w:rsidRPr="00303494" w:rsidRDefault="00121DE2" w:rsidP="00121DE2">
      <w:pPr>
        <w:rPr>
          <w:rFonts w:ascii="Arial" w:hAnsi="Arial" w:cs="Arial"/>
          <w:sz w:val="22"/>
        </w:rPr>
      </w:pPr>
      <w:r w:rsidRPr="00303494">
        <w:rPr>
          <w:rFonts w:ascii="Arial" w:hAnsi="Arial" w:cs="Arial"/>
          <w:sz w:val="22"/>
        </w:rPr>
        <w:t>1) Current status</w:t>
      </w:r>
    </w:p>
    <w:p w:rsidR="00121DE2" w:rsidRPr="00303494" w:rsidRDefault="00547DF9" w:rsidP="00547DF9">
      <w:pPr>
        <w:rPr>
          <w:rFonts w:ascii="Arial" w:hAnsi="Arial" w:cs="Arial"/>
          <w:sz w:val="22"/>
        </w:rPr>
      </w:pPr>
      <w:r>
        <w:rPr>
          <w:rFonts w:ascii="Arial" w:hAnsi="Arial" w:cs="Arial" w:hint="eastAsia"/>
          <w:sz w:val="22"/>
        </w:rPr>
        <w:t xml:space="preserve">177.  </w:t>
      </w:r>
      <w:r w:rsidR="00121DE2" w:rsidRPr="00303494">
        <w:rPr>
          <w:rFonts w:ascii="Arial" w:hAnsi="Arial" w:cs="Arial"/>
          <w:sz w:val="22"/>
        </w:rPr>
        <w:t xml:space="preserve">In the Single Parent Family Survey </w:t>
      </w:r>
      <w:r w:rsidR="00121DE2" w:rsidRPr="00303494">
        <w:rPr>
          <w:rFonts w:ascii="Arial" w:hAnsi="Arial" w:cs="Arial" w:hint="eastAsia"/>
          <w:sz w:val="22"/>
        </w:rPr>
        <w:t xml:space="preserve">in 2015 </w:t>
      </w:r>
      <w:r w:rsidR="00121DE2" w:rsidRPr="00303494">
        <w:rPr>
          <w:rFonts w:ascii="Arial" w:hAnsi="Arial" w:cs="Arial"/>
          <w:sz w:val="22"/>
        </w:rPr>
        <w:t xml:space="preserve">by the Statistics Korea, the average monthly income of single parent families was KRW 1.89 million, which was less than half of the overall average household disposable income of KRW 3.9 million. Also, single parent families’ average amount of net assets in 2014 was KRW 65.97 </w:t>
      </w:r>
      <w:r w:rsidR="00121DE2" w:rsidRPr="00303494">
        <w:rPr>
          <w:rFonts w:ascii="Arial" w:hAnsi="Arial" w:cs="Arial" w:hint="eastAsia"/>
          <w:sz w:val="22"/>
        </w:rPr>
        <w:t>m</w:t>
      </w:r>
      <w:r w:rsidR="00121DE2" w:rsidRPr="00303494">
        <w:rPr>
          <w:rFonts w:ascii="Arial" w:hAnsi="Arial" w:cs="Arial"/>
          <w:sz w:val="22"/>
        </w:rPr>
        <w:t xml:space="preserve">illion, which only accounts for 19.8% compared to the average household net asset of KRW 333.64 million. As of 2018, the government is providing KRW 130,000 per month for child support to single parent or grandparent-headed families with </w:t>
      </w:r>
      <w:r w:rsidR="00121DE2" w:rsidRPr="00303494">
        <w:rPr>
          <w:rFonts w:ascii="Arial" w:hAnsi="Arial" w:cs="Arial" w:hint="eastAsia"/>
          <w:sz w:val="22"/>
        </w:rPr>
        <w:t xml:space="preserve">lower income than 52% of a </w:t>
      </w:r>
      <w:r w:rsidR="00121DE2" w:rsidRPr="00303494">
        <w:rPr>
          <w:rFonts w:ascii="Arial" w:hAnsi="Arial" w:cs="Arial"/>
          <w:sz w:val="22"/>
        </w:rPr>
        <w:t xml:space="preserve">median income, and KRW 180,000 per month for child support to single parent families under 24 with lower income than </w:t>
      </w:r>
      <w:r w:rsidR="00121DE2" w:rsidRPr="00303494">
        <w:rPr>
          <w:rFonts w:ascii="Arial" w:hAnsi="Arial" w:cs="Arial" w:hint="eastAsia"/>
          <w:sz w:val="22"/>
        </w:rPr>
        <w:t>60% of a</w:t>
      </w:r>
      <w:r w:rsidR="00121DE2" w:rsidRPr="00303494">
        <w:rPr>
          <w:rFonts w:ascii="Arial" w:hAnsi="Arial" w:cs="Arial"/>
          <w:sz w:val="22"/>
        </w:rPr>
        <w:t xml:space="preserve"> median income.</w:t>
      </w:r>
    </w:p>
    <w:p w:rsidR="00121DE2" w:rsidRPr="00303494" w:rsidRDefault="00547DF9" w:rsidP="00547DF9">
      <w:pPr>
        <w:rPr>
          <w:rFonts w:ascii="Arial" w:hAnsi="Arial" w:cs="Arial"/>
          <w:sz w:val="22"/>
        </w:rPr>
      </w:pPr>
      <w:r>
        <w:rPr>
          <w:rFonts w:ascii="Arial" w:hAnsi="Arial" w:cs="Arial" w:hint="eastAsia"/>
          <w:sz w:val="22"/>
        </w:rPr>
        <w:t>178.</w:t>
      </w:r>
      <w:r w:rsidR="00121DE2" w:rsidRPr="00303494">
        <w:rPr>
          <w:rFonts w:ascii="Arial" w:hAnsi="Arial" w:cs="Arial"/>
          <w:sz w:val="22"/>
        </w:rPr>
        <w:t xml:space="preserve"> </w:t>
      </w:r>
      <w:r>
        <w:rPr>
          <w:rFonts w:ascii="Arial" w:hAnsi="Arial" w:cs="Arial" w:hint="eastAsia"/>
          <w:sz w:val="22"/>
        </w:rPr>
        <w:t xml:space="preserve"> </w:t>
      </w:r>
      <w:r w:rsidR="00121DE2" w:rsidRPr="00303494">
        <w:rPr>
          <w:rFonts w:ascii="Arial" w:hAnsi="Arial" w:cs="Arial"/>
          <w:sz w:val="22"/>
        </w:rPr>
        <w:t xml:space="preserve">There are 125 residential facilities and four public facilities being operated as welfare facilities for single parent families as of December 2017, and a monthly living allowance of KRW 50,000 is provided to single parent families residing in the residential facility. The government is also building </w:t>
      </w:r>
      <w:r w:rsidR="000324A0" w:rsidRPr="00303494">
        <w:rPr>
          <w:rFonts w:ascii="Arial" w:hAnsi="Arial" w:cs="Arial" w:hint="eastAsia"/>
          <w:sz w:val="22"/>
        </w:rPr>
        <w:t xml:space="preserve">residential </w:t>
      </w:r>
      <w:r w:rsidR="000324A0" w:rsidRPr="00303494">
        <w:rPr>
          <w:rFonts w:ascii="Arial" w:hAnsi="Arial" w:cs="Arial"/>
          <w:sz w:val="22"/>
        </w:rPr>
        <w:t>facilities</w:t>
      </w:r>
      <w:r w:rsidR="000324A0" w:rsidRPr="00303494">
        <w:rPr>
          <w:rFonts w:ascii="Arial" w:hAnsi="Arial" w:cs="Arial" w:hint="eastAsia"/>
          <w:sz w:val="22"/>
        </w:rPr>
        <w:t xml:space="preserve"> with </w:t>
      </w:r>
      <w:r w:rsidR="00121DE2" w:rsidRPr="00303494">
        <w:rPr>
          <w:rFonts w:ascii="Arial" w:hAnsi="Arial" w:cs="Arial"/>
          <w:sz w:val="22"/>
        </w:rPr>
        <w:t xml:space="preserve">learning facilities </w:t>
      </w:r>
      <w:r w:rsidR="00E44E19" w:rsidRPr="00303494">
        <w:rPr>
          <w:rFonts w:ascii="Arial" w:hAnsi="Arial" w:cs="Arial" w:hint="eastAsia"/>
          <w:sz w:val="22"/>
        </w:rPr>
        <w:t xml:space="preserve">exclusively </w:t>
      </w:r>
      <w:r w:rsidR="00121DE2" w:rsidRPr="00303494">
        <w:rPr>
          <w:rFonts w:ascii="Arial" w:hAnsi="Arial" w:cs="Arial"/>
          <w:sz w:val="22"/>
        </w:rPr>
        <w:t>for adolescent single parents and promoting the Support</w:t>
      </w:r>
      <w:r w:rsidR="00E44E19" w:rsidRPr="00303494">
        <w:rPr>
          <w:rFonts w:ascii="Arial" w:hAnsi="Arial" w:cs="Arial" w:hint="eastAsia"/>
          <w:sz w:val="22"/>
        </w:rPr>
        <w:t xml:space="preserve"> Self-Reliance</w:t>
      </w:r>
      <w:r w:rsidR="00121DE2" w:rsidRPr="00303494">
        <w:rPr>
          <w:rFonts w:ascii="Arial" w:hAnsi="Arial" w:cs="Arial"/>
          <w:sz w:val="22"/>
        </w:rPr>
        <w:t xml:space="preserve"> Package for Adolescent Single Parents to help the adolescent single parents under 24 be self-reliant and guarantee their right to learn.</w:t>
      </w:r>
    </w:p>
    <w:p w:rsidR="00121DE2" w:rsidRPr="00303494" w:rsidRDefault="00547DF9" w:rsidP="00121DE2">
      <w:pPr>
        <w:rPr>
          <w:rFonts w:ascii="Arial" w:hAnsi="Arial" w:cs="Arial"/>
          <w:sz w:val="22"/>
        </w:rPr>
      </w:pPr>
      <w:r>
        <w:rPr>
          <w:rFonts w:ascii="Arial" w:hAnsi="Arial" w:cs="Arial" w:hint="eastAsia"/>
          <w:sz w:val="22"/>
        </w:rPr>
        <w:t>179.</w:t>
      </w:r>
      <w:r w:rsidR="00E44E19" w:rsidRPr="00303494">
        <w:rPr>
          <w:rFonts w:ascii="Arial" w:hAnsi="Arial" w:cs="Arial" w:hint="eastAsia"/>
          <w:sz w:val="22"/>
        </w:rPr>
        <w:t xml:space="preserve">  Child Benefits are provided to the families whose income level is under 90% since September 2018.</w:t>
      </w:r>
    </w:p>
    <w:p w:rsidR="00E44E19" w:rsidRPr="00303494" w:rsidRDefault="00E44E19" w:rsidP="00121DE2">
      <w:pPr>
        <w:rPr>
          <w:rFonts w:ascii="Arial" w:hAnsi="Arial" w:cs="Arial"/>
          <w:sz w:val="22"/>
        </w:rPr>
      </w:pPr>
    </w:p>
    <w:p w:rsidR="00121DE2" w:rsidRPr="00303494" w:rsidRDefault="00121DE2" w:rsidP="00121DE2">
      <w:pPr>
        <w:rPr>
          <w:rFonts w:ascii="Arial" w:hAnsi="Arial" w:cs="Arial"/>
          <w:sz w:val="22"/>
        </w:rPr>
      </w:pPr>
      <w:r w:rsidRPr="00303494">
        <w:rPr>
          <w:rFonts w:ascii="Arial" w:hAnsi="Arial" w:cs="Arial"/>
          <w:sz w:val="22"/>
        </w:rPr>
        <w:t>2) Questions</w:t>
      </w:r>
    </w:p>
    <w:p w:rsidR="00121DE2" w:rsidRPr="00303494" w:rsidRDefault="00547DF9" w:rsidP="00121DE2">
      <w:pPr>
        <w:rPr>
          <w:rFonts w:ascii="Arial" w:hAnsi="Arial" w:cs="Arial"/>
          <w:sz w:val="22"/>
        </w:rPr>
      </w:pPr>
      <w:r>
        <w:rPr>
          <w:rFonts w:ascii="Arial" w:hAnsi="Arial" w:cs="Arial" w:hint="eastAsia"/>
          <w:sz w:val="22"/>
        </w:rPr>
        <w:t xml:space="preserve">180. </w:t>
      </w:r>
      <w:r w:rsidR="00121DE2" w:rsidRPr="00303494">
        <w:rPr>
          <w:rFonts w:ascii="Arial" w:hAnsi="Arial" w:cs="Arial"/>
          <w:sz w:val="22"/>
        </w:rPr>
        <w:t xml:space="preserve"> What is the government’s plan to expand support that would help the children from single parent families sustain their adequate standard of living?</w:t>
      </w:r>
    </w:p>
    <w:p w:rsidR="00121DE2" w:rsidRPr="00303494" w:rsidRDefault="00547DF9" w:rsidP="00121DE2">
      <w:pPr>
        <w:rPr>
          <w:rFonts w:ascii="Arial" w:hAnsi="Arial" w:cs="Arial"/>
          <w:sz w:val="22"/>
        </w:rPr>
      </w:pPr>
      <w:r>
        <w:rPr>
          <w:rFonts w:ascii="Arial" w:hAnsi="Arial" w:cs="Arial" w:hint="eastAsia"/>
          <w:sz w:val="22"/>
        </w:rPr>
        <w:t xml:space="preserve">181. </w:t>
      </w:r>
      <w:r w:rsidR="00121DE2" w:rsidRPr="00303494">
        <w:rPr>
          <w:rFonts w:ascii="Arial" w:hAnsi="Arial" w:cs="Arial"/>
          <w:sz w:val="22"/>
        </w:rPr>
        <w:t xml:space="preserve"> Among the welfare facilities for single parent families, how many of them can be used for adolescent single parent families? Please provide detailed information on this.</w:t>
      </w:r>
    </w:p>
    <w:p w:rsidR="004351BC" w:rsidRPr="00547DF9" w:rsidRDefault="004351BC" w:rsidP="00121DE2">
      <w:pPr>
        <w:rPr>
          <w:rFonts w:ascii="Arial" w:hAnsi="Arial" w:cs="Arial"/>
          <w:sz w:val="22"/>
        </w:rPr>
      </w:pPr>
    </w:p>
    <w:p w:rsidR="00E44E19" w:rsidRPr="00303494" w:rsidRDefault="00E44E19" w:rsidP="00B160DC">
      <w:pPr>
        <w:pStyle w:val="2"/>
        <w:numPr>
          <w:ilvl w:val="0"/>
          <w:numId w:val="2"/>
        </w:numPr>
      </w:pPr>
      <w:bookmarkStart w:id="73" w:name="_Toc531358621"/>
      <w:r w:rsidRPr="00303494">
        <w:t>Education, Leisure, and Cultural Activities</w:t>
      </w:r>
      <w:bookmarkEnd w:id="73"/>
      <w:r w:rsidRPr="00303494">
        <w:t xml:space="preserve"> </w:t>
      </w:r>
    </w:p>
    <w:p w:rsidR="00E44E19" w:rsidRPr="00303494" w:rsidRDefault="00B160DC" w:rsidP="00B160DC">
      <w:pPr>
        <w:jc w:val="right"/>
        <w:rPr>
          <w:rFonts w:ascii="Arial" w:hAnsi="Arial" w:cs="Arial"/>
          <w:sz w:val="22"/>
        </w:rPr>
      </w:pPr>
      <w:r w:rsidRPr="00B160DC">
        <w:rPr>
          <w:rFonts w:ascii="Arial" w:hAnsi="Arial" w:cs="Arial"/>
          <w:sz w:val="22"/>
        </w:rPr>
        <w:t>(Arts. 28-31)</w:t>
      </w:r>
    </w:p>
    <w:p w:rsidR="00E44E19" w:rsidRPr="00303494" w:rsidRDefault="00E44E19" w:rsidP="002705A3">
      <w:pPr>
        <w:pStyle w:val="4"/>
        <w:ind w:left="671" w:right="200" w:hanging="471"/>
      </w:pPr>
      <w:bookmarkStart w:id="74" w:name="_Toc531358622"/>
      <w:r w:rsidRPr="00303494">
        <w:t xml:space="preserve">Issue 50. </w:t>
      </w:r>
      <w:r w:rsidRPr="00303494">
        <w:rPr>
          <w:rFonts w:hint="eastAsia"/>
        </w:rPr>
        <w:t xml:space="preserve">The Right to </w:t>
      </w:r>
      <w:r w:rsidRPr="00303494">
        <w:t>Education</w:t>
      </w:r>
      <w:bookmarkEnd w:id="74"/>
      <w:r w:rsidRPr="00303494">
        <w:t xml:space="preserve"> </w:t>
      </w:r>
    </w:p>
    <w:p w:rsidR="00E44E19" w:rsidRPr="00303494" w:rsidRDefault="00E44E19" w:rsidP="00E44E19">
      <w:pPr>
        <w:rPr>
          <w:rFonts w:ascii="Arial" w:hAnsi="Arial" w:cs="Arial"/>
          <w:sz w:val="22"/>
        </w:rPr>
      </w:pPr>
    </w:p>
    <w:p w:rsidR="00E44E19" w:rsidRPr="00303494" w:rsidRDefault="00E44E19" w:rsidP="00E44E19">
      <w:pPr>
        <w:rPr>
          <w:rFonts w:ascii="Arial" w:hAnsi="Arial" w:cs="Arial"/>
          <w:sz w:val="22"/>
        </w:rPr>
      </w:pPr>
      <w:r w:rsidRPr="00303494">
        <w:rPr>
          <w:rFonts w:ascii="Arial" w:hAnsi="Arial" w:cs="Arial"/>
          <w:sz w:val="22"/>
        </w:rPr>
        <w:t>1) Current status</w:t>
      </w:r>
    </w:p>
    <w:p w:rsidR="00ED330B" w:rsidRPr="00303494" w:rsidRDefault="00547DF9" w:rsidP="00547DF9">
      <w:pPr>
        <w:rPr>
          <w:rFonts w:ascii="Arial" w:hAnsi="Arial" w:cs="Arial"/>
          <w:sz w:val="22"/>
        </w:rPr>
      </w:pPr>
      <w:r>
        <w:rPr>
          <w:rFonts w:ascii="Arial" w:hAnsi="Arial" w:cs="Arial" w:hint="eastAsia"/>
          <w:sz w:val="22"/>
        </w:rPr>
        <w:t xml:space="preserve">182.  </w:t>
      </w:r>
      <w:r w:rsidR="00E44E19" w:rsidRPr="00303494">
        <w:rPr>
          <w:rFonts w:ascii="Arial" w:hAnsi="Arial" w:cs="Arial"/>
          <w:sz w:val="22"/>
        </w:rPr>
        <w:t>The government only recognizes schools that received accreditation in accordance with the Elementary and Secondary Education Act as educational institutions. According to the government, about 50,000 to 70,000 students discontinue their studies every year and about 390,000 out of 6.67 million school-aged children are considered out-of-school children. Children that do not attend school and students who attend alternative schools, which did not receive accreditation from the government, are all considered as out-of-school children.</w:t>
      </w:r>
    </w:p>
    <w:p w:rsidR="00E44E19" w:rsidRPr="00303494" w:rsidRDefault="00547DF9" w:rsidP="00547DF9">
      <w:pPr>
        <w:rPr>
          <w:rFonts w:ascii="Arial" w:hAnsi="Arial" w:cs="Arial"/>
          <w:sz w:val="22"/>
        </w:rPr>
      </w:pPr>
      <w:r>
        <w:rPr>
          <w:rFonts w:ascii="Arial" w:hAnsi="Arial" w:cs="Arial" w:hint="eastAsia"/>
          <w:sz w:val="22"/>
        </w:rPr>
        <w:t xml:space="preserve">183. </w:t>
      </w:r>
      <w:r w:rsidR="00E44E19" w:rsidRPr="00303494">
        <w:rPr>
          <w:rFonts w:ascii="Arial" w:hAnsi="Arial" w:cs="Arial"/>
          <w:sz w:val="22"/>
        </w:rPr>
        <w:t xml:space="preserve"> To s</w:t>
      </w:r>
      <w:r w:rsidR="00ED330B" w:rsidRPr="00303494">
        <w:rPr>
          <w:rFonts w:ascii="Arial" w:hAnsi="Arial" w:cs="Arial" w:hint="eastAsia"/>
          <w:sz w:val="22"/>
        </w:rPr>
        <w:t>upport out-of-school children</w:t>
      </w:r>
      <w:r w:rsidR="00E44E19" w:rsidRPr="00303494">
        <w:rPr>
          <w:rFonts w:ascii="Arial" w:hAnsi="Arial" w:cs="Arial"/>
          <w:sz w:val="22"/>
        </w:rPr>
        <w:t>, the government established a total of 206 K-Dream Youth Support Centers as of 2018 to provide care services such as counseling, support for school qualification/entrance examinations, job experience and career training programs,</w:t>
      </w:r>
      <w:r w:rsidR="00ED330B" w:rsidRPr="00303494">
        <w:rPr>
          <w:rFonts w:ascii="Arial" w:hAnsi="Arial" w:cs="Arial" w:hint="eastAsia"/>
          <w:sz w:val="22"/>
        </w:rPr>
        <w:t xml:space="preserve"> self-reliance support</w:t>
      </w:r>
      <w:r w:rsidR="00E44E19" w:rsidRPr="00303494">
        <w:rPr>
          <w:rFonts w:ascii="Arial" w:hAnsi="Arial" w:cs="Arial"/>
          <w:sz w:val="22"/>
        </w:rPr>
        <w:t>, and health examination</w:t>
      </w:r>
      <w:r w:rsidR="00ED330B" w:rsidRPr="00303494">
        <w:rPr>
          <w:rFonts w:ascii="Arial" w:hAnsi="Arial" w:cs="Arial" w:hint="eastAsia"/>
          <w:sz w:val="22"/>
        </w:rPr>
        <w:t>, etc</w:t>
      </w:r>
      <w:r w:rsidR="00E44E19" w:rsidRPr="00303494">
        <w:rPr>
          <w:rFonts w:ascii="Arial" w:hAnsi="Arial" w:cs="Arial"/>
          <w:sz w:val="22"/>
        </w:rPr>
        <w:t>. However, the out-of-school children receive far less support compared to students in public education and challenged with insufficient budget. The 2018 budget for K-Dream Youth Support Centers is about KRW 24.6 billion, which is KRW 6</w:t>
      </w:r>
      <w:r w:rsidR="00855DAE" w:rsidRPr="00303494">
        <w:rPr>
          <w:rFonts w:ascii="Arial" w:hAnsi="Arial" w:cs="Arial" w:hint="eastAsia"/>
          <w:sz w:val="22"/>
        </w:rPr>
        <w:t>3</w:t>
      </w:r>
      <w:r w:rsidR="00E44E19" w:rsidRPr="00303494">
        <w:rPr>
          <w:rFonts w:ascii="Arial" w:hAnsi="Arial" w:cs="Arial"/>
          <w:sz w:val="22"/>
        </w:rPr>
        <w:t>,000 per out-of-school children. This number is a big difference compared to Korea’s public education spending per student, $9,873, as indicated in</w:t>
      </w:r>
      <w:r w:rsidR="00855DAE" w:rsidRPr="00303494">
        <w:rPr>
          <w:rFonts w:ascii="Arial" w:hAnsi="Arial" w:cs="Arial"/>
          <w:sz w:val="22"/>
        </w:rPr>
        <w:t xml:space="preserve"> the 2017 OECD Education Index.</w:t>
      </w:r>
    </w:p>
    <w:p w:rsidR="00E44E19" w:rsidRPr="00303494" w:rsidRDefault="00547DF9" w:rsidP="00547DF9">
      <w:pPr>
        <w:rPr>
          <w:rFonts w:ascii="Arial" w:hAnsi="Arial" w:cs="Arial"/>
          <w:sz w:val="22"/>
        </w:rPr>
      </w:pPr>
      <w:r>
        <w:rPr>
          <w:rFonts w:ascii="Arial" w:hAnsi="Arial" w:cs="Arial" w:hint="eastAsia"/>
          <w:sz w:val="22"/>
        </w:rPr>
        <w:t xml:space="preserve">184.  </w:t>
      </w:r>
      <w:r w:rsidR="00E44E19" w:rsidRPr="00303494">
        <w:rPr>
          <w:rFonts w:ascii="Arial" w:hAnsi="Arial" w:cs="Arial"/>
          <w:sz w:val="22"/>
        </w:rPr>
        <w:t xml:space="preserve">To ensure </w:t>
      </w:r>
      <w:r w:rsidR="00855DAE" w:rsidRPr="00303494">
        <w:rPr>
          <w:rFonts w:ascii="Arial" w:hAnsi="Arial" w:cs="Arial" w:hint="eastAsia"/>
          <w:sz w:val="22"/>
        </w:rPr>
        <w:t xml:space="preserve">the </w:t>
      </w:r>
      <w:r w:rsidR="00E44E19" w:rsidRPr="00303494">
        <w:rPr>
          <w:rFonts w:ascii="Arial" w:hAnsi="Arial" w:cs="Arial"/>
          <w:sz w:val="22"/>
        </w:rPr>
        <w:t>right</w:t>
      </w:r>
      <w:r w:rsidR="00855DAE" w:rsidRPr="00303494">
        <w:rPr>
          <w:rFonts w:ascii="Arial" w:hAnsi="Arial" w:cs="Arial" w:hint="eastAsia"/>
          <w:sz w:val="22"/>
        </w:rPr>
        <w:t xml:space="preserve"> to</w:t>
      </w:r>
      <w:r w:rsidR="00E44E19" w:rsidRPr="00303494">
        <w:rPr>
          <w:rFonts w:ascii="Arial" w:hAnsi="Arial" w:cs="Arial"/>
          <w:sz w:val="22"/>
        </w:rPr>
        <w:t xml:space="preserve"> </w:t>
      </w:r>
      <w:r w:rsidR="00855DAE" w:rsidRPr="00303494">
        <w:rPr>
          <w:rFonts w:ascii="Arial" w:hAnsi="Arial" w:cs="Arial"/>
          <w:sz w:val="22"/>
        </w:rPr>
        <w:t xml:space="preserve">education </w:t>
      </w:r>
      <w:r w:rsidR="00E44E19" w:rsidRPr="00303494">
        <w:rPr>
          <w:rFonts w:ascii="Arial" w:hAnsi="Arial" w:cs="Arial"/>
          <w:sz w:val="22"/>
        </w:rPr>
        <w:t xml:space="preserve">of out-of-school children, the NHRCK has advised the Minister </w:t>
      </w:r>
      <w:r w:rsidR="00855DAE" w:rsidRPr="00303494">
        <w:rPr>
          <w:rFonts w:ascii="Arial" w:hAnsi="Arial" w:cs="Arial" w:hint="eastAsia"/>
          <w:sz w:val="22"/>
        </w:rPr>
        <w:t xml:space="preserve">of </w:t>
      </w:r>
      <w:r w:rsidR="00855DAE" w:rsidRPr="00303494">
        <w:rPr>
          <w:rFonts w:ascii="Arial" w:hAnsi="Arial" w:cs="Arial"/>
          <w:sz w:val="22"/>
        </w:rPr>
        <w:t xml:space="preserve">Education </w:t>
      </w:r>
      <w:r w:rsidR="00E44E19" w:rsidRPr="00303494">
        <w:rPr>
          <w:rFonts w:ascii="Arial" w:hAnsi="Arial" w:cs="Arial"/>
          <w:sz w:val="22"/>
        </w:rPr>
        <w:t xml:space="preserve">to allow out-of-school children to return to their affiliated schools and raise objections </w:t>
      </w:r>
      <w:r w:rsidR="00855DAE" w:rsidRPr="00303494">
        <w:rPr>
          <w:rFonts w:ascii="Arial" w:hAnsi="Arial" w:cs="Arial" w:hint="eastAsia"/>
          <w:sz w:val="22"/>
        </w:rPr>
        <w:t xml:space="preserve">and </w:t>
      </w:r>
      <w:r w:rsidR="00987B06" w:rsidRPr="00303494">
        <w:rPr>
          <w:rFonts w:ascii="Arial" w:hAnsi="Arial" w:cs="Arial" w:hint="eastAsia"/>
          <w:sz w:val="22"/>
        </w:rPr>
        <w:t>receive conside</w:t>
      </w:r>
      <w:r w:rsidR="00855DAE" w:rsidRPr="00303494">
        <w:rPr>
          <w:rFonts w:ascii="Arial" w:hAnsi="Arial" w:cs="Arial" w:hint="eastAsia"/>
          <w:sz w:val="22"/>
        </w:rPr>
        <w:t xml:space="preserve">ration </w:t>
      </w:r>
      <w:r w:rsidR="00987B06" w:rsidRPr="00303494">
        <w:rPr>
          <w:rFonts w:ascii="Arial" w:hAnsi="Arial" w:cs="Arial" w:hint="eastAsia"/>
          <w:sz w:val="22"/>
        </w:rPr>
        <w:t>under</w:t>
      </w:r>
      <w:r w:rsidR="00E44E19" w:rsidRPr="00303494">
        <w:rPr>
          <w:rFonts w:ascii="Arial" w:hAnsi="Arial" w:cs="Arial"/>
          <w:sz w:val="22"/>
        </w:rPr>
        <w:t xml:space="preserve"> the process if principals refuse to take the children back. In the case of emergency situations where out-of-school children need immediate protection from domestic violence, </w:t>
      </w:r>
      <w:r w:rsidR="00987B06" w:rsidRPr="00303494">
        <w:rPr>
          <w:rFonts w:ascii="Arial" w:hAnsi="Arial" w:cs="Arial" w:hint="eastAsia"/>
          <w:sz w:val="22"/>
        </w:rPr>
        <w:t xml:space="preserve">the </w:t>
      </w:r>
      <w:r w:rsidR="00E44E19" w:rsidRPr="00303494">
        <w:rPr>
          <w:rFonts w:ascii="Arial" w:hAnsi="Arial" w:cs="Arial"/>
          <w:sz w:val="22"/>
        </w:rPr>
        <w:t xml:space="preserve">NHRCK has advised that same rule should be applied </w:t>
      </w:r>
      <w:r w:rsidR="00987B06" w:rsidRPr="00303494">
        <w:rPr>
          <w:rFonts w:ascii="Arial" w:hAnsi="Arial" w:cs="Arial" w:hint="eastAsia"/>
          <w:sz w:val="22"/>
        </w:rPr>
        <w:t xml:space="preserve">to the out-of-school children staying at youth </w:t>
      </w:r>
      <w:r w:rsidR="00987B06" w:rsidRPr="00303494">
        <w:rPr>
          <w:rFonts w:ascii="Arial" w:hAnsi="Arial" w:cs="Arial"/>
          <w:sz w:val="22"/>
        </w:rPr>
        <w:t>protection</w:t>
      </w:r>
      <w:r w:rsidR="00987B06" w:rsidRPr="00303494">
        <w:rPr>
          <w:rFonts w:ascii="Arial" w:hAnsi="Arial" w:cs="Arial" w:hint="eastAsia"/>
          <w:sz w:val="22"/>
        </w:rPr>
        <w:t xml:space="preserve"> agencies </w:t>
      </w:r>
      <w:r w:rsidR="00E44E19" w:rsidRPr="00303494">
        <w:rPr>
          <w:rFonts w:ascii="Arial" w:hAnsi="Arial" w:cs="Arial"/>
          <w:sz w:val="22"/>
        </w:rPr>
        <w:t xml:space="preserve">as the children being protected at </w:t>
      </w:r>
      <w:r w:rsidR="00987B06" w:rsidRPr="00303494">
        <w:rPr>
          <w:rFonts w:ascii="Arial" w:hAnsi="Arial" w:cs="Arial" w:hint="eastAsia"/>
          <w:sz w:val="22"/>
        </w:rPr>
        <w:t>C</w:t>
      </w:r>
      <w:r w:rsidR="00E44E19" w:rsidRPr="00303494">
        <w:rPr>
          <w:rFonts w:ascii="Arial" w:hAnsi="Arial" w:cs="Arial"/>
          <w:sz w:val="22"/>
        </w:rPr>
        <w:t xml:space="preserve">hild </w:t>
      </w:r>
      <w:r w:rsidR="00987B06" w:rsidRPr="00303494">
        <w:rPr>
          <w:rFonts w:ascii="Arial" w:hAnsi="Arial" w:cs="Arial" w:hint="eastAsia"/>
          <w:sz w:val="22"/>
        </w:rPr>
        <w:t>P</w:t>
      </w:r>
      <w:r w:rsidR="00E44E19" w:rsidRPr="00303494">
        <w:rPr>
          <w:rFonts w:ascii="Arial" w:hAnsi="Arial" w:cs="Arial"/>
          <w:sz w:val="22"/>
        </w:rPr>
        <w:t xml:space="preserve">rotection </w:t>
      </w:r>
      <w:r w:rsidR="00987B06" w:rsidRPr="00303494">
        <w:rPr>
          <w:rFonts w:ascii="Arial" w:hAnsi="Arial" w:cs="Arial" w:hint="eastAsia"/>
          <w:sz w:val="22"/>
        </w:rPr>
        <w:t>Agencie</w:t>
      </w:r>
      <w:r w:rsidR="00E44E19" w:rsidRPr="00303494">
        <w:rPr>
          <w:rFonts w:ascii="Arial" w:hAnsi="Arial" w:cs="Arial"/>
          <w:sz w:val="22"/>
        </w:rPr>
        <w:t xml:space="preserve">s </w:t>
      </w:r>
      <w:r w:rsidR="00987B06" w:rsidRPr="00303494">
        <w:rPr>
          <w:rFonts w:ascii="Arial" w:hAnsi="Arial" w:cs="Arial" w:hint="eastAsia"/>
          <w:sz w:val="22"/>
        </w:rPr>
        <w:t xml:space="preserve">approved attendance of the school and not </w:t>
      </w:r>
      <w:r w:rsidR="00855DAE" w:rsidRPr="00303494">
        <w:rPr>
          <w:rFonts w:ascii="Arial" w:hAnsi="Arial" w:cs="Arial"/>
          <w:sz w:val="22"/>
        </w:rPr>
        <w:t>be marked as absen</w:t>
      </w:r>
      <w:r w:rsidR="00987B06" w:rsidRPr="00303494">
        <w:rPr>
          <w:rFonts w:ascii="Arial" w:hAnsi="Arial" w:cs="Arial" w:hint="eastAsia"/>
          <w:sz w:val="22"/>
        </w:rPr>
        <w:t>ce from school</w:t>
      </w:r>
      <w:r w:rsidR="00855DAE" w:rsidRPr="00303494">
        <w:rPr>
          <w:rFonts w:ascii="Arial" w:hAnsi="Arial" w:cs="Arial"/>
          <w:sz w:val="22"/>
        </w:rPr>
        <w:t>.</w:t>
      </w:r>
    </w:p>
    <w:p w:rsidR="00E44E19" w:rsidRPr="00303494" w:rsidRDefault="00547DF9" w:rsidP="00E44E19">
      <w:pPr>
        <w:rPr>
          <w:rFonts w:ascii="Arial" w:hAnsi="Arial" w:cs="Arial"/>
          <w:sz w:val="22"/>
        </w:rPr>
      </w:pPr>
      <w:r>
        <w:rPr>
          <w:rFonts w:ascii="Arial" w:hAnsi="Arial" w:cs="Arial" w:hint="eastAsia"/>
          <w:sz w:val="22"/>
        </w:rPr>
        <w:lastRenderedPageBreak/>
        <w:t>185.</w:t>
      </w:r>
      <w:r w:rsidR="00E44E19" w:rsidRPr="00303494">
        <w:rPr>
          <w:rFonts w:ascii="Arial" w:hAnsi="Arial" w:cs="Arial"/>
          <w:sz w:val="22"/>
        </w:rPr>
        <w:t xml:space="preserve">  The government policy regarding </w:t>
      </w:r>
      <w:r w:rsidR="00987B06" w:rsidRPr="00303494">
        <w:rPr>
          <w:rFonts w:ascii="Arial" w:hAnsi="Arial" w:cs="Arial" w:hint="eastAsia"/>
          <w:sz w:val="22"/>
        </w:rPr>
        <w:t xml:space="preserve">right to </w:t>
      </w:r>
      <w:r w:rsidR="00E44E19" w:rsidRPr="00303494">
        <w:rPr>
          <w:rFonts w:ascii="Arial" w:hAnsi="Arial" w:cs="Arial"/>
          <w:sz w:val="22"/>
        </w:rPr>
        <w:t xml:space="preserve">education </w:t>
      </w:r>
      <w:r w:rsidR="00987B06" w:rsidRPr="00303494">
        <w:rPr>
          <w:rFonts w:ascii="Arial" w:hAnsi="Arial" w:cs="Arial" w:hint="eastAsia"/>
          <w:sz w:val="22"/>
        </w:rPr>
        <w:t>of</w:t>
      </w:r>
      <w:r w:rsidR="00E44E19" w:rsidRPr="00303494">
        <w:rPr>
          <w:rFonts w:ascii="Arial" w:hAnsi="Arial" w:cs="Arial"/>
          <w:sz w:val="22"/>
        </w:rPr>
        <w:t xml:space="preserve"> out</w:t>
      </w:r>
      <w:r w:rsidR="00855DAE" w:rsidRPr="00303494">
        <w:rPr>
          <w:rFonts w:ascii="Arial" w:hAnsi="Arial" w:cs="Arial"/>
          <w:sz w:val="22"/>
        </w:rPr>
        <w:t>-of-school children is lacking.</w:t>
      </w:r>
    </w:p>
    <w:p w:rsidR="00E44E19" w:rsidRPr="00303494" w:rsidRDefault="00E44E19" w:rsidP="00E44E19">
      <w:pPr>
        <w:rPr>
          <w:rFonts w:ascii="Arial" w:hAnsi="Arial" w:cs="Arial"/>
          <w:sz w:val="22"/>
        </w:rPr>
      </w:pPr>
    </w:p>
    <w:p w:rsidR="00E44E19" w:rsidRPr="00303494" w:rsidRDefault="00E44E19" w:rsidP="00E44E19">
      <w:pPr>
        <w:rPr>
          <w:rFonts w:ascii="Arial" w:hAnsi="Arial" w:cs="Arial"/>
          <w:sz w:val="22"/>
        </w:rPr>
      </w:pPr>
      <w:r w:rsidRPr="00303494">
        <w:rPr>
          <w:rFonts w:ascii="Arial" w:hAnsi="Arial" w:cs="Arial"/>
          <w:sz w:val="22"/>
        </w:rPr>
        <w:t>2) Questions</w:t>
      </w:r>
    </w:p>
    <w:p w:rsidR="00E44E19" w:rsidRPr="00303494" w:rsidRDefault="00547DF9" w:rsidP="00E44E19">
      <w:pPr>
        <w:rPr>
          <w:rFonts w:ascii="Arial" w:hAnsi="Arial" w:cs="Arial"/>
          <w:sz w:val="22"/>
        </w:rPr>
      </w:pPr>
      <w:r>
        <w:rPr>
          <w:rFonts w:ascii="Arial" w:hAnsi="Arial" w:cs="Arial" w:hint="eastAsia"/>
          <w:sz w:val="22"/>
        </w:rPr>
        <w:t>186.</w:t>
      </w:r>
      <w:r w:rsidR="00E44E19" w:rsidRPr="00303494">
        <w:rPr>
          <w:rFonts w:ascii="Arial" w:hAnsi="Arial" w:cs="Arial"/>
          <w:sz w:val="22"/>
        </w:rPr>
        <w:t xml:space="preserve"> </w:t>
      </w:r>
      <w:r>
        <w:rPr>
          <w:rFonts w:ascii="Arial" w:hAnsi="Arial" w:cs="Arial" w:hint="eastAsia"/>
          <w:sz w:val="22"/>
        </w:rPr>
        <w:t xml:space="preserve"> </w:t>
      </w:r>
      <w:r w:rsidR="00E44E19" w:rsidRPr="00303494">
        <w:rPr>
          <w:rFonts w:ascii="Arial" w:hAnsi="Arial" w:cs="Arial"/>
          <w:sz w:val="22"/>
        </w:rPr>
        <w:t>Please provide details on the government’s policies targeted to guarantee</w:t>
      </w:r>
      <w:r w:rsidR="00066BB2" w:rsidRPr="00303494">
        <w:rPr>
          <w:rFonts w:ascii="Arial" w:hAnsi="Arial" w:cs="Arial" w:hint="eastAsia"/>
          <w:sz w:val="22"/>
        </w:rPr>
        <w:t xml:space="preserve"> right to</w:t>
      </w:r>
      <w:r w:rsidR="00E44E19" w:rsidRPr="00303494">
        <w:rPr>
          <w:rFonts w:ascii="Arial" w:hAnsi="Arial" w:cs="Arial"/>
          <w:sz w:val="22"/>
        </w:rPr>
        <w:t xml:space="preserve"> education for children who a</w:t>
      </w:r>
      <w:r w:rsidR="00855DAE" w:rsidRPr="00303494">
        <w:rPr>
          <w:rFonts w:ascii="Arial" w:hAnsi="Arial" w:cs="Arial"/>
          <w:sz w:val="22"/>
        </w:rPr>
        <w:t>re excluded from public system.</w:t>
      </w:r>
    </w:p>
    <w:p w:rsidR="000324A0" w:rsidRPr="00303494" w:rsidRDefault="00547DF9" w:rsidP="00E44E19">
      <w:pPr>
        <w:rPr>
          <w:rFonts w:ascii="Arial" w:hAnsi="Arial" w:cs="Arial"/>
          <w:sz w:val="22"/>
        </w:rPr>
      </w:pPr>
      <w:r>
        <w:rPr>
          <w:rFonts w:ascii="Arial" w:hAnsi="Arial" w:cs="Arial" w:hint="eastAsia"/>
          <w:sz w:val="22"/>
        </w:rPr>
        <w:t xml:space="preserve">187. </w:t>
      </w:r>
      <w:r w:rsidR="00E44E19" w:rsidRPr="00303494">
        <w:rPr>
          <w:rFonts w:ascii="Arial" w:hAnsi="Arial" w:cs="Arial"/>
          <w:sz w:val="22"/>
        </w:rPr>
        <w:t xml:space="preserve"> What is the budget status for alternative schools that did not receive accreditation from the gover</w:t>
      </w:r>
      <w:r w:rsidR="00474CAD" w:rsidRPr="00303494">
        <w:rPr>
          <w:rFonts w:ascii="Arial" w:hAnsi="Arial" w:cs="Arial" w:hint="eastAsia"/>
          <w:sz w:val="22"/>
        </w:rPr>
        <w:t>n</w:t>
      </w:r>
      <w:r w:rsidR="00E44E19" w:rsidRPr="00303494">
        <w:rPr>
          <w:rFonts w:ascii="Arial" w:hAnsi="Arial" w:cs="Arial"/>
          <w:sz w:val="22"/>
        </w:rPr>
        <w:t>ment?</w:t>
      </w:r>
    </w:p>
    <w:p w:rsidR="00066BB2" w:rsidRPr="00303494" w:rsidRDefault="00066BB2" w:rsidP="002705A3">
      <w:pPr>
        <w:pStyle w:val="4"/>
        <w:ind w:left="671" w:right="200" w:hanging="471"/>
      </w:pPr>
      <w:bookmarkStart w:id="75" w:name="_Toc531358623"/>
      <w:r w:rsidRPr="00303494">
        <w:t xml:space="preserve">Issue 51. </w:t>
      </w:r>
      <w:r w:rsidRPr="00303494">
        <w:rPr>
          <w:rFonts w:hint="eastAsia"/>
        </w:rPr>
        <w:t>The Aims of Education</w:t>
      </w:r>
      <w:bookmarkEnd w:id="75"/>
    </w:p>
    <w:p w:rsidR="00066BB2" w:rsidRPr="00303494" w:rsidRDefault="00066BB2" w:rsidP="00066BB2">
      <w:pPr>
        <w:rPr>
          <w:rFonts w:ascii="Arial" w:hAnsi="Arial" w:cs="Arial"/>
          <w:sz w:val="22"/>
        </w:rPr>
      </w:pPr>
    </w:p>
    <w:p w:rsidR="00066BB2" w:rsidRPr="00303494" w:rsidRDefault="00066BB2" w:rsidP="00066BB2">
      <w:pPr>
        <w:rPr>
          <w:rFonts w:ascii="Arial" w:hAnsi="Arial" w:cs="Arial"/>
          <w:sz w:val="22"/>
        </w:rPr>
      </w:pPr>
      <w:r w:rsidRPr="00303494">
        <w:rPr>
          <w:rFonts w:ascii="Arial" w:hAnsi="Arial" w:cs="Arial"/>
          <w:sz w:val="22"/>
        </w:rPr>
        <w:t>1) Current status</w:t>
      </w:r>
    </w:p>
    <w:p w:rsidR="00066BB2" w:rsidRPr="00303494" w:rsidRDefault="00547DF9" w:rsidP="00066BB2">
      <w:pPr>
        <w:rPr>
          <w:rFonts w:ascii="Arial" w:hAnsi="Arial" w:cs="Arial"/>
          <w:sz w:val="22"/>
        </w:rPr>
      </w:pPr>
      <w:r>
        <w:rPr>
          <w:rFonts w:ascii="Arial" w:hAnsi="Arial" w:cs="Arial" w:hint="eastAsia"/>
          <w:sz w:val="22"/>
        </w:rPr>
        <w:t>188.</w:t>
      </w:r>
      <w:r w:rsidR="00066BB2" w:rsidRPr="00303494">
        <w:rPr>
          <w:rFonts w:ascii="Arial" w:hAnsi="Arial" w:cs="Arial"/>
          <w:sz w:val="22"/>
        </w:rPr>
        <w:t xml:space="preserve">  According to the Statistics Korea, the total expenses spent on private education in 2017 was about KRW 18.6 trillion, a KRW 600 billion (3.1%) increase compared to 2016. While the number of students that received private education showed year-on-year decline</w:t>
      </w:r>
      <w:r w:rsidR="00E16A62" w:rsidRPr="00303494">
        <w:rPr>
          <w:rFonts w:ascii="Arial" w:hAnsi="Arial" w:cs="Arial" w:hint="eastAsia"/>
          <w:sz w:val="22"/>
        </w:rPr>
        <w:t xml:space="preserve"> of </w:t>
      </w:r>
      <w:r w:rsidR="00E16A62" w:rsidRPr="00303494">
        <w:rPr>
          <w:rFonts w:ascii="Arial" w:hAnsi="Arial" w:cs="Arial"/>
          <w:sz w:val="22"/>
        </w:rPr>
        <w:t>2.7%</w:t>
      </w:r>
      <w:r w:rsidR="00066BB2" w:rsidRPr="00303494">
        <w:rPr>
          <w:rFonts w:ascii="Arial" w:hAnsi="Arial" w:cs="Arial"/>
          <w:sz w:val="22"/>
        </w:rPr>
        <w:t>, the private education participation rate has increased</w:t>
      </w:r>
      <w:r w:rsidR="00E16A62" w:rsidRPr="00303494">
        <w:rPr>
          <w:rFonts w:ascii="Arial" w:hAnsi="Arial" w:cs="Arial" w:hint="eastAsia"/>
          <w:sz w:val="22"/>
        </w:rPr>
        <w:t xml:space="preserve"> 2.7%p,</w:t>
      </w:r>
      <w:r w:rsidR="00066BB2" w:rsidRPr="00303494">
        <w:rPr>
          <w:rFonts w:ascii="Arial" w:hAnsi="Arial" w:cs="Arial"/>
          <w:sz w:val="22"/>
        </w:rPr>
        <w:t xml:space="preserve"> from </w:t>
      </w:r>
      <w:r w:rsidR="00A77649" w:rsidRPr="00303494">
        <w:rPr>
          <w:rFonts w:ascii="Arial" w:hAnsi="Arial" w:cs="Arial"/>
          <w:sz w:val="22"/>
        </w:rPr>
        <w:t>67.8% to 70.5%</w:t>
      </w:r>
      <w:r w:rsidR="00E16A62" w:rsidRPr="00303494">
        <w:rPr>
          <w:rFonts w:ascii="Arial" w:hAnsi="Arial" w:cs="Arial" w:hint="eastAsia"/>
          <w:sz w:val="22"/>
        </w:rPr>
        <w:t>,</w:t>
      </w:r>
      <w:r w:rsidR="00A77649" w:rsidRPr="00303494">
        <w:rPr>
          <w:rFonts w:ascii="Arial" w:hAnsi="Arial" w:cs="Arial"/>
          <w:sz w:val="22"/>
        </w:rPr>
        <w:t xml:space="preserve"> and </w:t>
      </w:r>
      <w:r w:rsidR="00A77649" w:rsidRPr="00303494">
        <w:rPr>
          <w:rFonts w:ascii="Arial" w:hAnsi="Arial" w:cs="Arial" w:hint="eastAsia"/>
          <w:sz w:val="22"/>
        </w:rPr>
        <w:t xml:space="preserve">average of </w:t>
      </w:r>
      <w:r w:rsidR="00A77649" w:rsidRPr="00303494">
        <w:rPr>
          <w:rFonts w:ascii="Arial" w:hAnsi="Arial" w:cs="Arial"/>
          <w:sz w:val="22"/>
        </w:rPr>
        <w:t>participat</w:t>
      </w:r>
      <w:r w:rsidR="00A77649" w:rsidRPr="00303494">
        <w:rPr>
          <w:rFonts w:ascii="Arial" w:hAnsi="Arial" w:cs="Arial" w:hint="eastAsia"/>
          <w:sz w:val="22"/>
        </w:rPr>
        <w:t>ed</w:t>
      </w:r>
      <w:r w:rsidR="00066BB2" w:rsidRPr="00303494">
        <w:rPr>
          <w:rFonts w:ascii="Arial" w:hAnsi="Arial" w:cs="Arial"/>
          <w:sz w:val="22"/>
        </w:rPr>
        <w:t xml:space="preserve"> hours</w:t>
      </w:r>
      <w:r w:rsidR="00A77649" w:rsidRPr="00303494">
        <w:rPr>
          <w:rFonts w:ascii="Arial" w:hAnsi="Arial" w:cs="Arial" w:hint="eastAsia"/>
          <w:sz w:val="22"/>
        </w:rPr>
        <w:t xml:space="preserve"> per week</w:t>
      </w:r>
      <w:r w:rsidR="00066BB2" w:rsidRPr="00303494">
        <w:rPr>
          <w:rFonts w:ascii="Arial" w:hAnsi="Arial" w:cs="Arial"/>
          <w:sz w:val="22"/>
        </w:rPr>
        <w:t xml:space="preserve"> has also increased from 6.0 hours to 6.1 hours. The average participation rate of private education for elementary, middle, and high school students was 70.5%, and elementary school students marked the highest rate at 82.3%. The average </w:t>
      </w:r>
      <w:r w:rsidR="00A77649" w:rsidRPr="00303494">
        <w:rPr>
          <w:rFonts w:ascii="Arial" w:hAnsi="Arial" w:cs="Arial" w:hint="eastAsia"/>
          <w:sz w:val="22"/>
        </w:rPr>
        <w:t xml:space="preserve">of </w:t>
      </w:r>
      <w:r w:rsidR="00066BB2" w:rsidRPr="00303494">
        <w:rPr>
          <w:rFonts w:ascii="Arial" w:hAnsi="Arial" w:cs="Arial"/>
          <w:sz w:val="22"/>
        </w:rPr>
        <w:t>participat</w:t>
      </w:r>
      <w:r w:rsidR="00A77649" w:rsidRPr="00303494">
        <w:rPr>
          <w:rFonts w:ascii="Arial" w:hAnsi="Arial" w:cs="Arial" w:hint="eastAsia"/>
          <w:sz w:val="22"/>
        </w:rPr>
        <w:t>ed</w:t>
      </w:r>
      <w:r w:rsidR="00066BB2" w:rsidRPr="00303494">
        <w:rPr>
          <w:rFonts w:ascii="Arial" w:hAnsi="Arial" w:cs="Arial"/>
          <w:sz w:val="22"/>
        </w:rPr>
        <w:t xml:space="preserve"> hour</w:t>
      </w:r>
      <w:r w:rsidR="00A77649" w:rsidRPr="00303494">
        <w:rPr>
          <w:rFonts w:ascii="Arial" w:hAnsi="Arial" w:cs="Arial" w:hint="eastAsia"/>
          <w:sz w:val="22"/>
        </w:rPr>
        <w:t>s per week</w:t>
      </w:r>
      <w:r w:rsidR="00066BB2" w:rsidRPr="00303494">
        <w:rPr>
          <w:rFonts w:ascii="Arial" w:hAnsi="Arial" w:cs="Arial"/>
          <w:sz w:val="22"/>
        </w:rPr>
        <w:t xml:space="preserve"> was 6.1 hours and elementary school students had higher average than the </w:t>
      </w:r>
      <w:r w:rsidR="007413BD" w:rsidRPr="00303494">
        <w:rPr>
          <w:rFonts w:ascii="Arial" w:hAnsi="Arial" w:cs="Arial"/>
          <w:sz w:val="22"/>
        </w:rPr>
        <w:t>overall average with 6.7 hours.</w:t>
      </w:r>
    </w:p>
    <w:p w:rsidR="00F0041D" w:rsidRPr="00303494" w:rsidRDefault="00547DF9" w:rsidP="00547DF9">
      <w:pPr>
        <w:rPr>
          <w:rFonts w:ascii="Arial" w:hAnsi="Arial" w:cs="Arial"/>
          <w:sz w:val="22"/>
        </w:rPr>
      </w:pPr>
      <w:r>
        <w:rPr>
          <w:rFonts w:ascii="Arial" w:hAnsi="Arial" w:cs="Arial" w:hint="eastAsia"/>
          <w:sz w:val="22"/>
        </w:rPr>
        <w:t xml:space="preserve">189. </w:t>
      </w:r>
      <w:r w:rsidR="003A291E" w:rsidRPr="00303494">
        <w:rPr>
          <w:rFonts w:ascii="Arial" w:hAnsi="Arial" w:cs="Arial"/>
          <w:sz w:val="22"/>
        </w:rPr>
        <w:t xml:space="preserve"> </w:t>
      </w:r>
      <w:r w:rsidR="003A291E" w:rsidRPr="00303494">
        <w:rPr>
          <w:rFonts w:ascii="Arial" w:hAnsi="Arial" w:cs="Arial" w:hint="eastAsia"/>
          <w:sz w:val="22"/>
        </w:rPr>
        <w:t>If the income of household is large, p</w:t>
      </w:r>
      <w:r w:rsidR="003A291E" w:rsidRPr="00303494">
        <w:rPr>
          <w:rFonts w:ascii="Arial" w:hAnsi="Arial" w:cs="Arial"/>
          <w:sz w:val="22"/>
        </w:rPr>
        <w:t xml:space="preserve">rivate education expense </w:t>
      </w:r>
      <w:r w:rsidR="00B41B40" w:rsidRPr="00303494">
        <w:rPr>
          <w:rFonts w:ascii="Arial" w:hAnsi="Arial" w:cs="Arial" w:hint="eastAsia"/>
          <w:sz w:val="22"/>
        </w:rPr>
        <w:t>of the household became higher</w:t>
      </w:r>
      <w:r w:rsidR="003A291E" w:rsidRPr="00303494">
        <w:rPr>
          <w:rFonts w:ascii="Arial" w:hAnsi="Arial" w:cs="Arial"/>
          <w:sz w:val="22"/>
        </w:rPr>
        <w:t>. In 201</w:t>
      </w:r>
      <w:r w:rsidR="003A291E" w:rsidRPr="00303494">
        <w:rPr>
          <w:rFonts w:ascii="Arial" w:hAnsi="Arial" w:cs="Arial" w:hint="eastAsia"/>
          <w:sz w:val="22"/>
        </w:rPr>
        <w:t>7</w:t>
      </w:r>
      <w:r w:rsidR="00066BB2" w:rsidRPr="00303494">
        <w:rPr>
          <w:rFonts w:ascii="Arial" w:hAnsi="Arial" w:cs="Arial"/>
          <w:sz w:val="22"/>
        </w:rPr>
        <w:t xml:space="preserve">, households </w:t>
      </w:r>
      <w:r w:rsidR="003A291E" w:rsidRPr="00303494">
        <w:rPr>
          <w:rFonts w:ascii="Arial" w:hAnsi="Arial" w:cs="Arial" w:hint="eastAsia"/>
          <w:sz w:val="22"/>
        </w:rPr>
        <w:t xml:space="preserve">whose monthly income is under KRW 2 million spent KRW 93,000 per month per student, while households whose monthly income is over KRW 7 million spent KRW 455,000, </w:t>
      </w:r>
      <w:r w:rsidR="00F0041D" w:rsidRPr="00303494">
        <w:rPr>
          <w:rFonts w:ascii="Arial" w:hAnsi="Arial" w:cs="Arial" w:hint="eastAsia"/>
          <w:sz w:val="22"/>
        </w:rPr>
        <w:t xml:space="preserve">showing the gap of 4.9 fold. </w:t>
      </w:r>
      <w:r w:rsidR="00F0041D" w:rsidRPr="00303494">
        <w:rPr>
          <w:rFonts w:ascii="Arial" w:hAnsi="Arial" w:cs="Arial"/>
          <w:sz w:val="22"/>
        </w:rPr>
        <w:t xml:space="preserve">Moreover, students in the top 10% </w:t>
      </w:r>
      <w:r w:rsidR="00F0041D" w:rsidRPr="00303494">
        <w:rPr>
          <w:rFonts w:ascii="Arial" w:hAnsi="Arial" w:cs="Arial" w:hint="eastAsia"/>
          <w:sz w:val="22"/>
        </w:rPr>
        <w:t xml:space="preserve">of academic </w:t>
      </w:r>
      <w:r w:rsidR="00F0041D" w:rsidRPr="00303494">
        <w:rPr>
          <w:rFonts w:ascii="Arial" w:hAnsi="Arial" w:cs="Arial"/>
          <w:sz w:val="22"/>
        </w:rPr>
        <w:t>achievement</w:t>
      </w:r>
      <w:r w:rsidR="00F0041D" w:rsidRPr="00303494">
        <w:rPr>
          <w:rFonts w:ascii="Arial" w:hAnsi="Arial" w:cs="Arial" w:hint="eastAsia"/>
          <w:sz w:val="22"/>
        </w:rPr>
        <w:t xml:space="preserve"> spent KRW 342,000 per month per </w:t>
      </w:r>
      <w:r w:rsidR="00F0041D" w:rsidRPr="00303494">
        <w:rPr>
          <w:rFonts w:ascii="Arial" w:hAnsi="Arial" w:cs="Arial"/>
          <w:sz w:val="22"/>
        </w:rPr>
        <w:t>student</w:t>
      </w:r>
      <w:r w:rsidR="00F0041D" w:rsidRPr="00303494">
        <w:rPr>
          <w:rFonts w:ascii="Arial" w:hAnsi="Arial" w:cs="Arial" w:hint="eastAsia"/>
          <w:sz w:val="22"/>
        </w:rPr>
        <w:t xml:space="preserve">, </w:t>
      </w:r>
      <w:r w:rsidR="00F0041D" w:rsidRPr="00303494">
        <w:rPr>
          <w:rFonts w:ascii="Arial" w:hAnsi="Arial" w:cs="Arial"/>
          <w:sz w:val="22"/>
        </w:rPr>
        <w:t xml:space="preserve">whereas students in the bottom </w:t>
      </w:r>
      <w:r w:rsidR="00F0041D" w:rsidRPr="00303494">
        <w:rPr>
          <w:rFonts w:ascii="Arial" w:hAnsi="Arial" w:cs="Arial" w:hint="eastAsia"/>
          <w:sz w:val="22"/>
        </w:rPr>
        <w:t>20%(</w:t>
      </w:r>
      <w:r w:rsidR="00F0041D" w:rsidRPr="00303494">
        <w:rPr>
          <w:rFonts w:ascii="Arial" w:hAnsi="Arial" w:cs="Arial"/>
          <w:sz w:val="22"/>
        </w:rPr>
        <w:t>81 to 100%</w:t>
      </w:r>
      <w:r w:rsidR="00F0041D" w:rsidRPr="00303494">
        <w:rPr>
          <w:rFonts w:ascii="Arial" w:hAnsi="Arial" w:cs="Arial" w:hint="eastAsia"/>
          <w:sz w:val="22"/>
        </w:rPr>
        <w:t>)</w:t>
      </w:r>
      <w:r w:rsidR="00F0041D" w:rsidRPr="00303494">
        <w:rPr>
          <w:rFonts w:ascii="Arial" w:hAnsi="Arial" w:cs="Arial"/>
          <w:sz w:val="22"/>
        </w:rPr>
        <w:t xml:space="preserve"> spent KRW 1</w:t>
      </w:r>
      <w:r w:rsidR="00F0041D" w:rsidRPr="00303494">
        <w:rPr>
          <w:rFonts w:ascii="Arial" w:hAnsi="Arial" w:cs="Arial" w:hint="eastAsia"/>
          <w:sz w:val="22"/>
        </w:rPr>
        <w:t>92</w:t>
      </w:r>
      <w:r w:rsidR="00F0041D" w:rsidRPr="00303494">
        <w:rPr>
          <w:rFonts w:ascii="Arial" w:hAnsi="Arial" w:cs="Arial"/>
          <w:sz w:val="22"/>
        </w:rPr>
        <w:t>,000</w:t>
      </w:r>
      <w:r w:rsidR="00F0041D" w:rsidRPr="00303494">
        <w:rPr>
          <w:rFonts w:ascii="Arial" w:hAnsi="Arial" w:cs="Arial" w:hint="eastAsia"/>
          <w:sz w:val="22"/>
        </w:rPr>
        <w:t>, showing the gap of 1.8 fold</w:t>
      </w:r>
      <w:r w:rsidR="00F0041D" w:rsidRPr="00303494">
        <w:rPr>
          <w:rFonts w:ascii="Arial" w:hAnsi="Arial" w:cs="Arial"/>
          <w:sz w:val="22"/>
        </w:rPr>
        <w:t>.</w:t>
      </w:r>
    </w:p>
    <w:p w:rsidR="00066BB2" w:rsidRPr="00303494" w:rsidRDefault="00547DF9" w:rsidP="00547DF9">
      <w:pPr>
        <w:rPr>
          <w:rFonts w:ascii="Arial" w:hAnsi="Arial" w:cs="Arial"/>
          <w:sz w:val="22"/>
        </w:rPr>
      </w:pPr>
      <w:r>
        <w:rPr>
          <w:rFonts w:ascii="Arial" w:hAnsi="Arial" w:cs="Arial" w:hint="eastAsia"/>
          <w:sz w:val="22"/>
        </w:rPr>
        <w:t xml:space="preserve">190.  </w:t>
      </w:r>
      <w:r w:rsidR="00066BB2" w:rsidRPr="00303494">
        <w:rPr>
          <w:rFonts w:ascii="Arial" w:hAnsi="Arial" w:cs="Arial"/>
          <w:sz w:val="22"/>
        </w:rPr>
        <w:t xml:space="preserve">The economic status </w:t>
      </w:r>
      <w:r w:rsidR="00DE05C6" w:rsidRPr="00303494">
        <w:rPr>
          <w:rFonts w:ascii="Arial" w:hAnsi="Arial" w:cs="Arial" w:hint="eastAsia"/>
          <w:sz w:val="22"/>
        </w:rPr>
        <w:t xml:space="preserve">of the </w:t>
      </w:r>
      <w:r w:rsidR="00DE05C6" w:rsidRPr="00303494">
        <w:rPr>
          <w:rFonts w:ascii="Arial" w:hAnsi="Arial" w:cs="Arial"/>
          <w:sz w:val="22"/>
        </w:rPr>
        <w:t xml:space="preserve">household </w:t>
      </w:r>
      <w:r w:rsidR="00066BB2" w:rsidRPr="00303494">
        <w:rPr>
          <w:rFonts w:ascii="Arial" w:hAnsi="Arial" w:cs="Arial"/>
          <w:sz w:val="22"/>
        </w:rPr>
        <w:t>contributes to the four-year college entrance rate and wage differential occurs depending on the educational level, thus private education may affect the wage level. According to the Analysis of Policy Measures to Address Low Fertility Rates [Education] by the National Assembly Budget Office, released on Feb. 2017, when the spending on private education is divided into five different groups, the spending level of group five (KRW 611,000 per month) was about 15 times higher than that of group one (KRW 45,000 per month), and the entrance rate for top-tier colleges went higher as spending on private education increased. Group one’s four-year college entrance rate in Seoul was 23.</w:t>
      </w:r>
      <w:r w:rsidR="00B41B40" w:rsidRPr="00303494">
        <w:rPr>
          <w:rFonts w:ascii="Arial" w:hAnsi="Arial" w:cs="Arial" w:hint="eastAsia"/>
          <w:sz w:val="22"/>
        </w:rPr>
        <w:t>3</w:t>
      </w:r>
      <w:r w:rsidR="00066BB2" w:rsidRPr="00303494">
        <w:rPr>
          <w:rFonts w:ascii="Arial" w:hAnsi="Arial" w:cs="Arial"/>
          <w:sz w:val="22"/>
        </w:rPr>
        <w:t>% whereas group five’s entrance rate was 50.0%, and higher spending on private education contributed to wage level after graduation. Based on private education spending, the monthly average wage for group five and group one were KRW 2.1</w:t>
      </w:r>
      <w:r w:rsidR="00B41B40" w:rsidRPr="00303494">
        <w:rPr>
          <w:rFonts w:ascii="Arial" w:hAnsi="Arial" w:cs="Arial" w:hint="eastAsia"/>
          <w:sz w:val="22"/>
        </w:rPr>
        <w:t>1</w:t>
      </w:r>
      <w:r w:rsidR="00066BB2" w:rsidRPr="00303494">
        <w:rPr>
          <w:rFonts w:ascii="Arial" w:hAnsi="Arial" w:cs="Arial"/>
          <w:sz w:val="22"/>
        </w:rPr>
        <w:t xml:space="preserve"> million and KRW 1.88 million, respectively.</w:t>
      </w:r>
    </w:p>
    <w:p w:rsidR="00066BB2" w:rsidRPr="00303494" w:rsidRDefault="00066BB2" w:rsidP="00066BB2">
      <w:pPr>
        <w:rPr>
          <w:rFonts w:ascii="Arial" w:hAnsi="Arial" w:cs="Arial"/>
          <w:sz w:val="22"/>
        </w:rPr>
      </w:pPr>
    </w:p>
    <w:p w:rsidR="00066BB2" w:rsidRPr="00303494" w:rsidRDefault="00066BB2" w:rsidP="00066BB2">
      <w:pPr>
        <w:rPr>
          <w:rFonts w:ascii="Arial" w:hAnsi="Arial" w:cs="Arial"/>
          <w:sz w:val="22"/>
        </w:rPr>
      </w:pPr>
      <w:r w:rsidRPr="00303494">
        <w:rPr>
          <w:rFonts w:ascii="Arial" w:hAnsi="Arial" w:cs="Arial"/>
          <w:sz w:val="22"/>
        </w:rPr>
        <w:lastRenderedPageBreak/>
        <w:t>2) Questions</w:t>
      </w:r>
    </w:p>
    <w:p w:rsidR="00066BB2" w:rsidRPr="00303494" w:rsidRDefault="00547DF9" w:rsidP="00066BB2">
      <w:pPr>
        <w:rPr>
          <w:rFonts w:ascii="Arial" w:hAnsi="Arial" w:cs="Arial"/>
          <w:sz w:val="22"/>
        </w:rPr>
      </w:pPr>
      <w:r>
        <w:rPr>
          <w:rFonts w:ascii="Arial" w:hAnsi="Arial" w:cs="Arial" w:hint="eastAsia"/>
          <w:sz w:val="22"/>
        </w:rPr>
        <w:t xml:space="preserve">191. </w:t>
      </w:r>
      <w:r w:rsidR="00066BB2" w:rsidRPr="00303494">
        <w:rPr>
          <w:rFonts w:ascii="Arial" w:hAnsi="Arial" w:cs="Arial"/>
          <w:sz w:val="22"/>
        </w:rPr>
        <w:t xml:space="preserve"> The economic status of parents leads to spending gap in private education, and in turn, affects the college entrance rate or wage level after graduation. Does the government have policy measures to resolve this problem?</w:t>
      </w:r>
    </w:p>
    <w:p w:rsidR="00DD5D24" w:rsidRDefault="00DD5D24" w:rsidP="00066BB2">
      <w:pPr>
        <w:rPr>
          <w:rFonts w:ascii="Arial" w:hAnsi="Arial" w:cs="Arial"/>
          <w:sz w:val="22"/>
        </w:rPr>
      </w:pPr>
    </w:p>
    <w:p w:rsidR="00A346A5" w:rsidRPr="00303494" w:rsidRDefault="00A346A5" w:rsidP="00066BB2">
      <w:pPr>
        <w:rPr>
          <w:rFonts w:ascii="Arial" w:hAnsi="Arial" w:cs="Arial"/>
          <w:sz w:val="22"/>
        </w:rPr>
      </w:pPr>
    </w:p>
    <w:p w:rsidR="00DD5D24" w:rsidRPr="00303494" w:rsidRDefault="00DD5D24" w:rsidP="002705A3">
      <w:pPr>
        <w:pStyle w:val="4"/>
        <w:ind w:left="671" w:right="200" w:hanging="471"/>
      </w:pPr>
      <w:bookmarkStart w:id="76" w:name="_Toc531358624"/>
      <w:r w:rsidRPr="00303494">
        <w:t>Issue 52. Cultur</w:t>
      </w:r>
      <w:r w:rsidRPr="00303494">
        <w:rPr>
          <w:rFonts w:hint="eastAsia"/>
        </w:rPr>
        <w:t>al Rights</w:t>
      </w:r>
      <w:r w:rsidRPr="00303494">
        <w:t xml:space="preserve"> of Children </w:t>
      </w:r>
      <w:r w:rsidRPr="00303494">
        <w:rPr>
          <w:rFonts w:hint="eastAsia"/>
        </w:rPr>
        <w:t>Belonging to</w:t>
      </w:r>
      <w:r w:rsidRPr="00303494">
        <w:t xml:space="preserve"> Minority and Indigenous Groups</w:t>
      </w:r>
      <w:bookmarkEnd w:id="76"/>
    </w:p>
    <w:p w:rsidR="00DD5D24" w:rsidRPr="00303494" w:rsidRDefault="00DD5D24" w:rsidP="00DD5D24">
      <w:pPr>
        <w:rPr>
          <w:rFonts w:ascii="Arial" w:hAnsi="Arial" w:cs="Arial"/>
          <w:sz w:val="22"/>
        </w:rPr>
      </w:pPr>
    </w:p>
    <w:p w:rsidR="00DD5D24" w:rsidRPr="00303494" w:rsidRDefault="00DD5D24" w:rsidP="00DD5D24">
      <w:pPr>
        <w:rPr>
          <w:rFonts w:ascii="Arial" w:hAnsi="Arial" w:cs="Arial"/>
          <w:sz w:val="22"/>
        </w:rPr>
      </w:pPr>
      <w:r w:rsidRPr="00303494">
        <w:rPr>
          <w:rFonts w:ascii="Arial" w:hAnsi="Arial" w:cs="Arial"/>
          <w:sz w:val="22"/>
        </w:rPr>
        <w:t>1) Current status</w:t>
      </w:r>
    </w:p>
    <w:p w:rsidR="00DD5D24" w:rsidRPr="00303494" w:rsidRDefault="00547DF9" w:rsidP="00DD5D24">
      <w:pPr>
        <w:rPr>
          <w:rFonts w:ascii="Arial" w:hAnsi="Arial" w:cs="Arial"/>
          <w:sz w:val="22"/>
        </w:rPr>
      </w:pPr>
      <w:r>
        <w:rPr>
          <w:rFonts w:ascii="Arial" w:hAnsi="Arial" w:cs="Arial" w:hint="eastAsia"/>
          <w:sz w:val="22"/>
        </w:rPr>
        <w:t xml:space="preserve">192.  </w:t>
      </w:r>
      <w:r w:rsidR="00DD5D24" w:rsidRPr="00303494">
        <w:rPr>
          <w:rFonts w:ascii="Arial" w:hAnsi="Arial" w:cs="Arial" w:hint="eastAsia"/>
          <w:sz w:val="22"/>
        </w:rPr>
        <w:t>Children belonging to m</w:t>
      </w:r>
      <w:r w:rsidR="00DD5D24" w:rsidRPr="00303494">
        <w:rPr>
          <w:rFonts w:ascii="Arial" w:hAnsi="Arial" w:cs="Arial"/>
          <w:sz w:val="22"/>
        </w:rPr>
        <w:t>inority group</w:t>
      </w:r>
      <w:r w:rsidR="00DD5D24" w:rsidRPr="00303494">
        <w:rPr>
          <w:rFonts w:ascii="Arial" w:hAnsi="Arial" w:cs="Arial" w:hint="eastAsia"/>
          <w:sz w:val="22"/>
        </w:rPr>
        <w:t>s</w:t>
      </w:r>
      <w:r w:rsidR="00DD5D24" w:rsidRPr="00303494">
        <w:rPr>
          <w:rFonts w:ascii="Arial" w:hAnsi="Arial" w:cs="Arial"/>
          <w:sz w:val="22"/>
        </w:rPr>
        <w:t xml:space="preserve"> represent children from minority group backgrounds and include immigrant children, multicultural children, and North Korean refugee children. Although the number of children from minority groups is increasing, they have a low school attendance rate with a high dropout rate, and experience difficulties in adjusting to school life and deciding the future p</w:t>
      </w:r>
      <w:r w:rsidR="00037016" w:rsidRPr="00303494">
        <w:rPr>
          <w:rFonts w:ascii="Arial" w:hAnsi="Arial" w:cs="Arial"/>
          <w:sz w:val="22"/>
        </w:rPr>
        <w:t xml:space="preserve">ath compared to native </w:t>
      </w:r>
      <w:r w:rsidR="00037016" w:rsidRPr="00303494">
        <w:rPr>
          <w:rFonts w:ascii="Arial" w:hAnsi="Arial" w:cs="Arial" w:hint="eastAsia"/>
          <w:sz w:val="22"/>
        </w:rPr>
        <w:t>children</w:t>
      </w:r>
      <w:r w:rsidR="00037016" w:rsidRPr="00303494">
        <w:rPr>
          <w:rFonts w:ascii="Arial" w:hAnsi="Arial" w:cs="Arial"/>
          <w:sz w:val="22"/>
        </w:rPr>
        <w:t>.</w:t>
      </w:r>
    </w:p>
    <w:p w:rsidR="00DD5D24" w:rsidRPr="00303494" w:rsidRDefault="00DD5D24" w:rsidP="002705A3">
      <w:pPr>
        <w:pStyle w:val="5"/>
        <w:ind w:left="680" w:right="200" w:hanging="480"/>
      </w:pPr>
      <w:r w:rsidRPr="00303494">
        <w:t>Immigrant Children</w:t>
      </w:r>
    </w:p>
    <w:p w:rsidR="00DD5D24" w:rsidRPr="00303494" w:rsidRDefault="00547DF9" w:rsidP="00547DF9">
      <w:pPr>
        <w:rPr>
          <w:rFonts w:ascii="Arial" w:hAnsi="Arial" w:cs="Arial"/>
          <w:sz w:val="22"/>
        </w:rPr>
      </w:pPr>
      <w:r>
        <w:rPr>
          <w:rFonts w:ascii="Arial" w:hAnsi="Arial" w:cs="Arial" w:hint="eastAsia"/>
          <w:sz w:val="22"/>
        </w:rPr>
        <w:t xml:space="preserve">193.  </w:t>
      </w:r>
      <w:r w:rsidR="00DD5D24" w:rsidRPr="00303494">
        <w:rPr>
          <w:rFonts w:ascii="Arial" w:hAnsi="Arial" w:cs="Arial"/>
          <w:sz w:val="22"/>
        </w:rPr>
        <w:t>According to the government’s Survey on the Current Status of Foreign Residents, the number of children under 18 with migration background in 2015 was 207,693, a 70.3% increase from 121,935 in 2010. Children under six took a large portion with 56.38% and the number of school</w:t>
      </w:r>
      <w:r w:rsidR="00037016" w:rsidRPr="00303494">
        <w:rPr>
          <w:rFonts w:ascii="Arial" w:hAnsi="Arial" w:cs="Arial" w:hint="eastAsia"/>
          <w:sz w:val="22"/>
        </w:rPr>
        <w:t>-</w:t>
      </w:r>
      <w:r w:rsidR="00DD5D24" w:rsidRPr="00303494">
        <w:rPr>
          <w:rFonts w:ascii="Arial" w:hAnsi="Arial" w:cs="Arial"/>
          <w:sz w:val="22"/>
        </w:rPr>
        <w:t>age</w:t>
      </w:r>
      <w:r w:rsidR="00037016" w:rsidRPr="00303494">
        <w:rPr>
          <w:rFonts w:ascii="Arial" w:hAnsi="Arial" w:cs="Arial" w:hint="eastAsia"/>
          <w:sz w:val="22"/>
        </w:rPr>
        <w:t>d</w:t>
      </w:r>
      <w:r w:rsidR="00DD5D24" w:rsidRPr="00303494">
        <w:rPr>
          <w:rFonts w:ascii="Arial" w:hAnsi="Arial" w:cs="Arial"/>
          <w:sz w:val="22"/>
        </w:rPr>
        <w:t xml:space="preserve"> children of seven</w:t>
      </w:r>
      <w:r w:rsidR="00037016" w:rsidRPr="00303494">
        <w:rPr>
          <w:rFonts w:ascii="Arial" w:hAnsi="Arial" w:cs="Arial" w:hint="eastAsia"/>
          <w:sz w:val="22"/>
        </w:rPr>
        <w:t xml:space="preserve"> </w:t>
      </w:r>
      <w:r w:rsidR="00037016" w:rsidRPr="00303494">
        <w:rPr>
          <w:rFonts w:ascii="Arial" w:hAnsi="Arial" w:cs="Arial"/>
          <w:sz w:val="22"/>
        </w:rPr>
        <w:t>years</w:t>
      </w:r>
      <w:r w:rsidR="00037016" w:rsidRPr="00303494">
        <w:rPr>
          <w:rFonts w:ascii="Arial" w:hAnsi="Arial" w:cs="Arial" w:hint="eastAsia"/>
          <w:sz w:val="22"/>
        </w:rPr>
        <w:t xml:space="preserve"> old </w:t>
      </w:r>
      <w:r w:rsidR="00037016" w:rsidRPr="00303494">
        <w:rPr>
          <w:rFonts w:ascii="Arial" w:hAnsi="Arial" w:cs="Arial"/>
          <w:sz w:val="22"/>
        </w:rPr>
        <w:t>and older is on the rise.</w:t>
      </w:r>
    </w:p>
    <w:p w:rsidR="00DD5D24" w:rsidRPr="00303494" w:rsidRDefault="00547DF9" w:rsidP="00547DF9">
      <w:pPr>
        <w:rPr>
          <w:rFonts w:ascii="Arial" w:hAnsi="Arial" w:cs="Arial"/>
          <w:sz w:val="22"/>
        </w:rPr>
      </w:pPr>
      <w:r>
        <w:rPr>
          <w:rFonts w:ascii="Arial" w:hAnsi="Arial" w:cs="Arial" w:hint="eastAsia"/>
          <w:sz w:val="22"/>
        </w:rPr>
        <w:t xml:space="preserve">194.  </w:t>
      </w:r>
      <w:r w:rsidR="00DD5D24" w:rsidRPr="00303494">
        <w:rPr>
          <w:rFonts w:ascii="Arial" w:hAnsi="Arial" w:cs="Arial"/>
          <w:sz w:val="22"/>
        </w:rPr>
        <w:t xml:space="preserve">The current </w:t>
      </w:r>
      <w:r w:rsidR="00037016" w:rsidRPr="00303494">
        <w:rPr>
          <w:rFonts w:ascii="Arial" w:hAnsi="Arial" w:cs="Arial" w:hint="eastAsia"/>
          <w:sz w:val="22"/>
        </w:rPr>
        <w:t xml:space="preserve">Framework Act on </w:t>
      </w:r>
      <w:r w:rsidR="00DD5D24" w:rsidRPr="00303494">
        <w:rPr>
          <w:rFonts w:ascii="Arial" w:hAnsi="Arial" w:cs="Arial"/>
          <w:sz w:val="22"/>
        </w:rPr>
        <w:t xml:space="preserve">Education states that all Korean citizens are subject to compulsory education, so children with migration background are not subject to compulsory education and therefore not able to receive the school enrollment notice. Moreover, the government does not prohibit schools from rejecting school transfer of refugee children such as children with migration background, so their school admission could be rejected at the discretion of the school principal. After the government exempted the civic officials from the obligation to notify upon recognizing unregistered children with migration background in 2012 and revised the law so that children with migration background do not have to submit the certificate of entry and exit when enrolling or transferring to schools in 2013, the high school attendance rate and the enrollment rate to higher education institutions increased compared to 2012 by 4.8% and 4.0%, respectively, but each rate was lower than Korea’s overall attendance rate by </w:t>
      </w:r>
      <w:r>
        <w:rPr>
          <w:rFonts w:ascii="Arial" w:hAnsi="Arial" w:cs="Arial"/>
          <w:sz w:val="22"/>
        </w:rPr>
        <w:t>3.6%p and 14.8%p, respectively.</w:t>
      </w:r>
    </w:p>
    <w:p w:rsidR="00DD5D24" w:rsidRPr="00303494" w:rsidRDefault="00DD5D24" w:rsidP="002705A3">
      <w:pPr>
        <w:pStyle w:val="5"/>
        <w:ind w:left="680" w:right="200" w:hanging="480"/>
      </w:pPr>
      <w:r w:rsidRPr="00303494">
        <w:t>Multicultural Children</w:t>
      </w:r>
    </w:p>
    <w:p w:rsidR="00DD5D24" w:rsidRPr="00303494" w:rsidRDefault="00547DF9" w:rsidP="00547DF9">
      <w:pPr>
        <w:rPr>
          <w:rFonts w:ascii="Arial" w:hAnsi="Arial" w:cs="Arial"/>
          <w:sz w:val="22"/>
        </w:rPr>
      </w:pPr>
      <w:r>
        <w:rPr>
          <w:rFonts w:ascii="Arial" w:hAnsi="Arial" w:cs="Arial" w:hint="eastAsia"/>
          <w:sz w:val="22"/>
        </w:rPr>
        <w:t xml:space="preserve">195.  </w:t>
      </w:r>
      <w:r w:rsidR="00DD5D24" w:rsidRPr="00303494">
        <w:rPr>
          <w:rFonts w:ascii="Arial" w:hAnsi="Arial" w:cs="Arial"/>
          <w:sz w:val="22"/>
        </w:rPr>
        <w:t xml:space="preserve">The Korean Education Statistics states that the number of multicultural children attending elementary, middle, and high school has increased from about 30,000 in 2010 to </w:t>
      </w:r>
      <w:r w:rsidR="00DD5D24" w:rsidRPr="00303494">
        <w:rPr>
          <w:rFonts w:ascii="Arial" w:hAnsi="Arial" w:cs="Arial"/>
          <w:sz w:val="22"/>
        </w:rPr>
        <w:lastRenderedPageBreak/>
        <w:t xml:space="preserve">about 109,000 in 2017, and their percentage out of the entire students has also increased from </w:t>
      </w:r>
      <w:r w:rsidR="00037016" w:rsidRPr="00303494">
        <w:rPr>
          <w:rFonts w:ascii="Arial" w:hAnsi="Arial" w:cs="Arial"/>
          <w:sz w:val="22"/>
        </w:rPr>
        <w:t>0.44% in 2010 to 1.89% in 2017.</w:t>
      </w:r>
    </w:p>
    <w:p w:rsidR="00DD5D24" w:rsidRPr="00303494" w:rsidRDefault="00547DF9" w:rsidP="00DD5D24">
      <w:pPr>
        <w:rPr>
          <w:rFonts w:ascii="Arial" w:hAnsi="Arial" w:cs="Arial"/>
          <w:sz w:val="22"/>
        </w:rPr>
      </w:pPr>
      <w:r>
        <w:rPr>
          <w:rFonts w:ascii="Arial" w:hAnsi="Arial" w:cs="Arial" w:hint="eastAsia"/>
          <w:sz w:val="22"/>
        </w:rPr>
        <w:t xml:space="preserve">196.  </w:t>
      </w:r>
      <w:r w:rsidR="00DD5D24" w:rsidRPr="00303494">
        <w:rPr>
          <w:rFonts w:ascii="Arial" w:hAnsi="Arial" w:cs="Arial"/>
          <w:sz w:val="22"/>
        </w:rPr>
        <w:t>The dropout rate for multicultural children in 2016 was 0.85%, which was higher than the entire students’ dropout rate of 0.77%. The high school dropout rate was the highest at 1.41%, followed by middle school at 1.15% and elementary school at 0.70%. The multicultural children were having hard times in adjusting to school life and their reasons for dropout were due to cultural difference (18.3%), difficult schoolwork (18.0%), school transfer and study abroad (15.3%), money (14.4%), and lack of interest (11.1%). In terms of the career path, multicultural students expressed difficulties in setting career goals and preparing for the future as 33.1% answered that they do not know what to do in order to get into the school or workplace that they would like to go, and 31.1% answered that they are not sure what they want to become in the future.</w:t>
      </w:r>
    </w:p>
    <w:p w:rsidR="00DD5D24" w:rsidRPr="00303494" w:rsidRDefault="00DD5D24" w:rsidP="002705A3">
      <w:pPr>
        <w:pStyle w:val="5"/>
        <w:ind w:left="680" w:right="200" w:hanging="480"/>
      </w:pPr>
      <w:r w:rsidRPr="00303494">
        <w:t>North Korean Refugee Children</w:t>
      </w:r>
    </w:p>
    <w:p w:rsidR="00DD5D24" w:rsidRPr="00303494" w:rsidRDefault="00547DF9" w:rsidP="00547DF9">
      <w:pPr>
        <w:rPr>
          <w:rFonts w:ascii="Arial" w:hAnsi="Arial" w:cs="Arial"/>
          <w:sz w:val="22"/>
        </w:rPr>
      </w:pPr>
      <w:r>
        <w:rPr>
          <w:rFonts w:ascii="Arial" w:hAnsi="Arial" w:cs="Arial" w:hint="eastAsia"/>
          <w:sz w:val="22"/>
        </w:rPr>
        <w:t xml:space="preserve">197.  </w:t>
      </w:r>
      <w:r w:rsidR="00DD5D24" w:rsidRPr="00303494">
        <w:rPr>
          <w:rFonts w:ascii="Arial" w:hAnsi="Arial" w:cs="Arial"/>
          <w:sz w:val="22"/>
        </w:rPr>
        <w:t>According to the Ministry of Gender Equality and Family, the number of North Korean refugee children was 2,517 (1,143 elementary school students, 773 middle school students, and 601 high school students) in 2016 with middle school students being the majority group. The dropout rate for North Korean refugee children in 2016 was 2.1% with high school dropout rate being the highest with 6.1%, followed by middle school and elementary school at 2.3% and 0.6%, respectively.</w:t>
      </w:r>
    </w:p>
    <w:p w:rsidR="007B6916" w:rsidRPr="00303494" w:rsidRDefault="007B6916" w:rsidP="007B6916">
      <w:pPr>
        <w:rPr>
          <w:rFonts w:ascii="Arial" w:hAnsi="Arial" w:cs="Arial"/>
          <w:sz w:val="22"/>
        </w:rPr>
      </w:pPr>
    </w:p>
    <w:p w:rsidR="00DD5D24" w:rsidRPr="00303494" w:rsidRDefault="00DD5D24" w:rsidP="00DD5D24">
      <w:pPr>
        <w:rPr>
          <w:rFonts w:ascii="Arial" w:hAnsi="Arial" w:cs="Arial"/>
          <w:sz w:val="22"/>
        </w:rPr>
      </w:pPr>
      <w:r w:rsidRPr="00303494">
        <w:rPr>
          <w:rFonts w:ascii="Arial" w:hAnsi="Arial" w:cs="Arial"/>
          <w:sz w:val="22"/>
        </w:rPr>
        <w:t>2) Questions</w:t>
      </w:r>
    </w:p>
    <w:p w:rsidR="00DD5D24" w:rsidRPr="00303494" w:rsidRDefault="00547DF9" w:rsidP="00DD5D24">
      <w:pPr>
        <w:rPr>
          <w:rFonts w:ascii="Arial" w:hAnsi="Arial" w:cs="Arial"/>
          <w:sz w:val="22"/>
        </w:rPr>
      </w:pPr>
      <w:r>
        <w:rPr>
          <w:rFonts w:ascii="Arial" w:hAnsi="Arial" w:cs="Arial" w:hint="eastAsia"/>
          <w:sz w:val="22"/>
        </w:rPr>
        <w:t xml:space="preserve">198. </w:t>
      </w:r>
      <w:r w:rsidR="00DD5D24" w:rsidRPr="00303494">
        <w:rPr>
          <w:rFonts w:ascii="Arial" w:hAnsi="Arial" w:cs="Arial"/>
          <w:sz w:val="22"/>
        </w:rPr>
        <w:t xml:space="preserve"> Please provide detailed statistics regarding the </w:t>
      </w:r>
      <w:r w:rsidR="007B6916" w:rsidRPr="00303494">
        <w:rPr>
          <w:rFonts w:ascii="Arial" w:hAnsi="Arial" w:cs="Arial" w:hint="eastAsia"/>
          <w:sz w:val="22"/>
        </w:rPr>
        <w:t>right to educa</w:t>
      </w:r>
      <w:r w:rsidR="00DD5D24" w:rsidRPr="00303494">
        <w:rPr>
          <w:rFonts w:ascii="Arial" w:hAnsi="Arial" w:cs="Arial"/>
          <w:sz w:val="22"/>
        </w:rPr>
        <w:t xml:space="preserve">tions of </w:t>
      </w:r>
      <w:r w:rsidR="007B6916" w:rsidRPr="00303494">
        <w:rPr>
          <w:rFonts w:ascii="Arial" w:hAnsi="Arial" w:cs="Arial"/>
          <w:sz w:val="22"/>
        </w:rPr>
        <w:t>children</w:t>
      </w:r>
      <w:r w:rsidR="007B6916" w:rsidRPr="00303494">
        <w:rPr>
          <w:rFonts w:ascii="Arial" w:hAnsi="Arial" w:cs="Arial" w:hint="eastAsia"/>
          <w:sz w:val="22"/>
        </w:rPr>
        <w:t xml:space="preserve"> from</w:t>
      </w:r>
      <w:r w:rsidR="007B6916" w:rsidRPr="00303494">
        <w:rPr>
          <w:rFonts w:ascii="Arial" w:hAnsi="Arial" w:cs="Arial"/>
          <w:sz w:val="22"/>
        </w:rPr>
        <w:t xml:space="preserve"> </w:t>
      </w:r>
      <w:r w:rsidR="00DD5D24" w:rsidRPr="00303494">
        <w:rPr>
          <w:rFonts w:ascii="Arial" w:hAnsi="Arial" w:cs="Arial"/>
          <w:sz w:val="22"/>
        </w:rPr>
        <w:t>minority group</w:t>
      </w:r>
      <w:r w:rsidR="007B6916" w:rsidRPr="00303494">
        <w:rPr>
          <w:rFonts w:ascii="Arial" w:hAnsi="Arial" w:cs="Arial" w:hint="eastAsia"/>
          <w:sz w:val="22"/>
        </w:rPr>
        <w:t>s</w:t>
      </w:r>
      <w:r w:rsidR="00DD5D24" w:rsidRPr="00303494">
        <w:rPr>
          <w:rFonts w:ascii="Arial" w:hAnsi="Arial" w:cs="Arial"/>
          <w:sz w:val="22"/>
        </w:rPr>
        <w:t xml:space="preserve"> and explain how it is being managed.</w:t>
      </w:r>
    </w:p>
    <w:p w:rsidR="007B6916" w:rsidRPr="00303494" w:rsidRDefault="007B6916" w:rsidP="00DD5D24">
      <w:pPr>
        <w:rPr>
          <w:rFonts w:ascii="Arial" w:hAnsi="Arial" w:cs="Arial"/>
          <w:sz w:val="22"/>
        </w:rPr>
      </w:pPr>
    </w:p>
    <w:p w:rsidR="00D07508" w:rsidRPr="00303494" w:rsidRDefault="00D07508" w:rsidP="002705A3">
      <w:pPr>
        <w:pStyle w:val="4"/>
        <w:ind w:left="671" w:right="200" w:hanging="471"/>
      </w:pPr>
      <w:bookmarkStart w:id="77" w:name="_Toc531358625"/>
      <w:r w:rsidRPr="00303494">
        <w:t xml:space="preserve">Issue 53. Leisure </w:t>
      </w:r>
      <w:r w:rsidRPr="00303494">
        <w:rPr>
          <w:rFonts w:hint="eastAsia"/>
        </w:rPr>
        <w:t xml:space="preserve">and </w:t>
      </w:r>
      <w:r w:rsidRPr="00303494">
        <w:t>Culture</w:t>
      </w:r>
      <w:r w:rsidRPr="00303494">
        <w:rPr>
          <w:rFonts w:hint="eastAsia"/>
        </w:rPr>
        <w:t xml:space="preserve"> Activities</w:t>
      </w:r>
      <w:bookmarkEnd w:id="77"/>
    </w:p>
    <w:p w:rsidR="00D07508" w:rsidRPr="00303494" w:rsidRDefault="00D07508" w:rsidP="00D07508">
      <w:pPr>
        <w:rPr>
          <w:rFonts w:ascii="Arial" w:hAnsi="Arial" w:cs="Arial"/>
          <w:sz w:val="22"/>
        </w:rPr>
      </w:pPr>
    </w:p>
    <w:p w:rsidR="00D07508" w:rsidRPr="00303494" w:rsidRDefault="00D07508" w:rsidP="00D07508">
      <w:pPr>
        <w:rPr>
          <w:rFonts w:ascii="Arial" w:hAnsi="Arial" w:cs="Arial"/>
          <w:sz w:val="22"/>
        </w:rPr>
      </w:pPr>
      <w:r w:rsidRPr="00303494">
        <w:rPr>
          <w:rFonts w:ascii="Arial" w:hAnsi="Arial" w:cs="Arial"/>
          <w:sz w:val="22"/>
        </w:rPr>
        <w:t>1) Current status</w:t>
      </w:r>
    </w:p>
    <w:p w:rsidR="00D07508" w:rsidRPr="00303494" w:rsidRDefault="00547DF9" w:rsidP="00D07508">
      <w:pPr>
        <w:rPr>
          <w:rFonts w:ascii="Arial" w:hAnsi="Arial" w:cs="Arial"/>
          <w:sz w:val="22"/>
        </w:rPr>
      </w:pPr>
      <w:r>
        <w:rPr>
          <w:rFonts w:ascii="Arial" w:hAnsi="Arial" w:cs="Arial" w:hint="eastAsia"/>
          <w:sz w:val="22"/>
        </w:rPr>
        <w:t>199.</w:t>
      </w:r>
      <w:r w:rsidR="00D07508" w:rsidRPr="00303494">
        <w:rPr>
          <w:rFonts w:ascii="Arial" w:hAnsi="Arial" w:cs="Arial"/>
          <w:sz w:val="22"/>
        </w:rPr>
        <w:t xml:space="preserve">  UNICEF Korea’s 2014 report states that 50.4% of children were not aware of their right to play and 22.8% of them were discontent or highly dissatisfied about their playing activities. Children could not fully enjoy their play time due to a lack of time (24.5%), academic stress (19.5%), and lack of understanding and interference from parents (15.1%). Academic stress is related to a lack of time to play as the children think that they should spend their leisure time on studying rather than playing.</w:t>
      </w:r>
    </w:p>
    <w:p w:rsidR="00D07508" w:rsidRPr="00303494" w:rsidRDefault="00547DF9" w:rsidP="00D07508">
      <w:pPr>
        <w:rPr>
          <w:rFonts w:ascii="Arial" w:hAnsi="Arial" w:cs="Arial"/>
          <w:sz w:val="22"/>
        </w:rPr>
      </w:pPr>
      <w:r>
        <w:rPr>
          <w:rFonts w:ascii="Arial" w:hAnsi="Arial" w:cs="Arial" w:hint="eastAsia"/>
          <w:sz w:val="22"/>
        </w:rPr>
        <w:t>200.</w:t>
      </w:r>
      <w:r w:rsidR="00D07508" w:rsidRPr="00303494">
        <w:rPr>
          <w:rFonts w:ascii="Arial" w:hAnsi="Arial" w:cs="Arial"/>
          <w:sz w:val="22"/>
        </w:rPr>
        <w:t xml:space="preserve">  According to the Ministry of Health and Welfare, adolescents (15 to 24 years old) spent an average of 7 hours 50 minutes per day on studying, which is about three hours longer than the OECD average per day or about 15 hours longer than the OECD average </w:t>
      </w:r>
      <w:r w:rsidR="00D07508" w:rsidRPr="00303494">
        <w:rPr>
          <w:rFonts w:ascii="Arial" w:hAnsi="Arial" w:cs="Arial"/>
          <w:sz w:val="22"/>
        </w:rPr>
        <w:lastRenderedPageBreak/>
        <w:t>per week. The hours spent on studying lea</w:t>
      </w:r>
      <w:r w:rsidR="00BB689A" w:rsidRPr="00303494">
        <w:rPr>
          <w:rFonts w:ascii="Arial" w:hAnsi="Arial" w:cs="Arial"/>
          <w:sz w:val="22"/>
        </w:rPr>
        <w:t>ds to the lack of leisure time.</w:t>
      </w:r>
    </w:p>
    <w:p w:rsidR="00D07508" w:rsidRPr="00303494" w:rsidRDefault="00D07508" w:rsidP="00D07508">
      <w:pPr>
        <w:rPr>
          <w:rFonts w:ascii="Arial" w:hAnsi="Arial" w:cs="Arial"/>
          <w:sz w:val="22"/>
        </w:rPr>
      </w:pPr>
    </w:p>
    <w:p w:rsidR="00D07508" w:rsidRPr="00303494" w:rsidRDefault="00D07508" w:rsidP="00D07508">
      <w:pPr>
        <w:rPr>
          <w:rFonts w:ascii="Arial" w:hAnsi="Arial" w:cs="Arial"/>
          <w:sz w:val="22"/>
        </w:rPr>
      </w:pPr>
      <w:r w:rsidRPr="00303494">
        <w:rPr>
          <w:rFonts w:ascii="Arial" w:hAnsi="Arial" w:cs="Arial"/>
          <w:sz w:val="22"/>
        </w:rPr>
        <w:t>2) Questions</w:t>
      </w:r>
    </w:p>
    <w:p w:rsidR="007B6916" w:rsidRPr="00303494" w:rsidRDefault="00547DF9" w:rsidP="00D07508">
      <w:pPr>
        <w:rPr>
          <w:rFonts w:ascii="Arial" w:hAnsi="Arial" w:cs="Arial"/>
          <w:sz w:val="22"/>
        </w:rPr>
      </w:pPr>
      <w:r>
        <w:rPr>
          <w:rFonts w:ascii="Arial" w:hAnsi="Arial" w:cs="Arial" w:hint="eastAsia"/>
          <w:sz w:val="22"/>
        </w:rPr>
        <w:t xml:space="preserve">201. </w:t>
      </w:r>
      <w:r w:rsidR="00D07508" w:rsidRPr="00303494">
        <w:rPr>
          <w:rFonts w:ascii="Arial" w:hAnsi="Arial" w:cs="Arial"/>
          <w:sz w:val="22"/>
        </w:rPr>
        <w:t xml:space="preserve"> What is the government’s plan to guarantee the children’s rights to play?</w:t>
      </w:r>
    </w:p>
    <w:p w:rsidR="00BB689A" w:rsidRDefault="00BB689A" w:rsidP="00D07508">
      <w:pPr>
        <w:rPr>
          <w:rFonts w:ascii="Arial" w:hAnsi="Arial" w:cs="Arial"/>
          <w:sz w:val="22"/>
        </w:rPr>
      </w:pPr>
    </w:p>
    <w:p w:rsidR="00BB689A" w:rsidRPr="00303494" w:rsidRDefault="00BB689A" w:rsidP="00B160DC">
      <w:pPr>
        <w:pStyle w:val="2"/>
        <w:numPr>
          <w:ilvl w:val="0"/>
          <w:numId w:val="2"/>
        </w:numPr>
      </w:pPr>
      <w:bookmarkStart w:id="78" w:name="_Toc531358626"/>
      <w:r w:rsidRPr="00303494">
        <w:t>Special Protect</w:t>
      </w:r>
      <w:r w:rsidRPr="00303494">
        <w:rPr>
          <w:rFonts w:hint="eastAsia"/>
        </w:rPr>
        <w:t>ion</w:t>
      </w:r>
      <w:r w:rsidRPr="00303494">
        <w:t xml:space="preserve"> </w:t>
      </w:r>
      <w:r w:rsidR="00B160DC">
        <w:rPr>
          <w:rFonts w:eastAsiaTheme="minorEastAsia" w:hint="eastAsia"/>
        </w:rPr>
        <w:t>Measures</w:t>
      </w:r>
      <w:bookmarkEnd w:id="78"/>
    </w:p>
    <w:p w:rsidR="00BB689A" w:rsidRPr="00303494" w:rsidRDefault="00B160DC" w:rsidP="00B160DC">
      <w:pPr>
        <w:jc w:val="right"/>
        <w:rPr>
          <w:rFonts w:ascii="Arial" w:hAnsi="Arial" w:cs="Arial"/>
          <w:sz w:val="22"/>
        </w:rPr>
      </w:pPr>
      <w:r w:rsidRPr="00B160DC">
        <w:rPr>
          <w:rFonts w:ascii="Arial" w:hAnsi="Arial" w:cs="Arial"/>
          <w:sz w:val="22"/>
        </w:rPr>
        <w:t>(Arts. 22, 30, 32, 33, 35, 36, 37 (b)-(d), and 38-40)</w:t>
      </w:r>
    </w:p>
    <w:p w:rsidR="00BB689A" w:rsidRPr="002705A3" w:rsidRDefault="00BB689A" w:rsidP="002705A3">
      <w:pPr>
        <w:pStyle w:val="3"/>
        <w:ind w:left="1150" w:hanging="550"/>
      </w:pPr>
      <w:bookmarkStart w:id="79" w:name="_Toc531358627"/>
      <w:r w:rsidRPr="002705A3">
        <w:t>1.</w:t>
      </w:r>
      <w:r w:rsidRPr="002705A3">
        <w:rPr>
          <w:rFonts w:hint="eastAsia"/>
        </w:rPr>
        <w:t xml:space="preserve"> Asylum-seeking and</w:t>
      </w:r>
      <w:r w:rsidRPr="002705A3">
        <w:t xml:space="preserve"> Refugee Children</w:t>
      </w:r>
      <w:bookmarkEnd w:id="79"/>
    </w:p>
    <w:p w:rsidR="00BB689A" w:rsidRPr="00303494" w:rsidRDefault="00BB689A" w:rsidP="00BB689A">
      <w:pPr>
        <w:rPr>
          <w:rFonts w:ascii="Arial" w:hAnsi="Arial" w:cs="Arial"/>
          <w:sz w:val="22"/>
        </w:rPr>
      </w:pPr>
    </w:p>
    <w:p w:rsidR="00BB689A" w:rsidRPr="00303494" w:rsidRDefault="00BB689A" w:rsidP="002705A3">
      <w:pPr>
        <w:pStyle w:val="4"/>
        <w:ind w:left="671" w:right="200" w:hanging="471"/>
      </w:pPr>
      <w:bookmarkStart w:id="80" w:name="_Toc531358628"/>
      <w:r w:rsidRPr="00303494">
        <w:t>Issue 54. Birth Registration for Refugee Children</w:t>
      </w:r>
      <w:bookmarkEnd w:id="80"/>
    </w:p>
    <w:p w:rsidR="00BB689A" w:rsidRPr="00303494" w:rsidRDefault="00BB689A" w:rsidP="00BB689A">
      <w:pPr>
        <w:rPr>
          <w:rFonts w:ascii="Arial" w:hAnsi="Arial" w:cs="Arial"/>
          <w:sz w:val="22"/>
        </w:rPr>
      </w:pPr>
    </w:p>
    <w:p w:rsidR="00BB689A" w:rsidRPr="00303494" w:rsidRDefault="009E3D66" w:rsidP="00BB689A">
      <w:pPr>
        <w:rPr>
          <w:rFonts w:ascii="Arial" w:hAnsi="Arial" w:cs="Arial"/>
          <w:sz w:val="22"/>
        </w:rPr>
      </w:pPr>
      <w:r w:rsidRPr="00303494">
        <w:rPr>
          <w:rFonts w:ascii="Arial" w:hAnsi="Arial" w:cs="Arial"/>
          <w:sz w:val="22"/>
        </w:rPr>
        <w:t>1) Current status</w:t>
      </w:r>
    </w:p>
    <w:p w:rsidR="00BB689A" w:rsidRPr="00303494" w:rsidRDefault="00547DF9" w:rsidP="00BB689A">
      <w:pPr>
        <w:rPr>
          <w:rFonts w:ascii="Arial" w:hAnsi="Arial" w:cs="Arial"/>
          <w:sz w:val="22"/>
        </w:rPr>
      </w:pPr>
      <w:r>
        <w:rPr>
          <w:rFonts w:ascii="Arial" w:hAnsi="Arial" w:cs="Arial" w:hint="eastAsia"/>
          <w:sz w:val="22"/>
        </w:rPr>
        <w:t>202.</w:t>
      </w:r>
      <w:r w:rsidR="00BB689A" w:rsidRPr="00303494">
        <w:rPr>
          <w:rFonts w:ascii="Arial" w:hAnsi="Arial" w:cs="Arial"/>
          <w:sz w:val="22"/>
        </w:rPr>
        <w:t xml:space="preserve">  Birth registration in Korea is processed in accordance to the Act on Registration, </w:t>
      </w:r>
      <w:r w:rsidR="009E3D66" w:rsidRPr="00303494">
        <w:rPr>
          <w:rFonts w:ascii="Arial" w:hAnsi="Arial" w:cs="Arial" w:hint="eastAsia"/>
          <w:sz w:val="22"/>
        </w:rPr>
        <w:t>e</w:t>
      </w:r>
      <w:r w:rsidR="00BB689A" w:rsidRPr="00303494">
        <w:rPr>
          <w:rFonts w:ascii="Arial" w:hAnsi="Arial" w:cs="Arial"/>
          <w:sz w:val="22"/>
        </w:rPr>
        <w:t xml:space="preserve">tc. of Family Relationships, and it stipulates only the birth of Korean nationals, so children from immigrant families should follow a birth registration law of the parents’ nationality. The government states that in case the birth registration of the immigrant children cannot be processed at the embassy of the parents’ nationality, immigrant children may submit the birth certificate to apply for alien registration, however, this does not prove </w:t>
      </w:r>
      <w:r w:rsidR="009E3D66" w:rsidRPr="00303494">
        <w:rPr>
          <w:rFonts w:ascii="Arial" w:hAnsi="Arial" w:cs="Arial" w:hint="eastAsia"/>
          <w:sz w:val="22"/>
        </w:rPr>
        <w:t>children</w:t>
      </w:r>
      <w:r w:rsidR="009E3D66" w:rsidRPr="00303494">
        <w:rPr>
          <w:rFonts w:ascii="Arial" w:hAnsi="Arial" w:cs="Arial"/>
          <w:sz w:val="22"/>
        </w:rPr>
        <w:t>’</w:t>
      </w:r>
      <w:r w:rsidR="009E3D66" w:rsidRPr="00303494">
        <w:rPr>
          <w:rFonts w:ascii="Arial" w:hAnsi="Arial" w:cs="Arial" w:hint="eastAsia"/>
          <w:sz w:val="22"/>
        </w:rPr>
        <w:t>s</w:t>
      </w:r>
      <w:r w:rsidR="00BB689A" w:rsidRPr="00303494">
        <w:rPr>
          <w:rFonts w:ascii="Arial" w:hAnsi="Arial" w:cs="Arial"/>
          <w:sz w:val="22"/>
        </w:rPr>
        <w:t xml:space="preserve"> existence. Therefore, it is practically impossible</w:t>
      </w:r>
      <w:r w:rsidR="009E3D66" w:rsidRPr="00303494">
        <w:rPr>
          <w:rFonts w:ascii="Arial" w:hAnsi="Arial" w:cs="Arial"/>
          <w:sz w:val="22"/>
        </w:rPr>
        <w:t xml:space="preserve"> to register the birth of their children</w:t>
      </w:r>
      <w:r w:rsidR="00BB689A" w:rsidRPr="00303494">
        <w:rPr>
          <w:rFonts w:ascii="Arial" w:hAnsi="Arial" w:cs="Arial"/>
          <w:sz w:val="22"/>
        </w:rPr>
        <w:t xml:space="preserve"> for the immigrant parents, as well as the refugees, asylum seekers, and residence permit holders who are hesitant to visit the embassies of their nationality for the fear of persecution</w:t>
      </w:r>
      <w:r w:rsidR="009E3D66" w:rsidRPr="00303494">
        <w:rPr>
          <w:rFonts w:ascii="Arial" w:hAnsi="Arial" w:cs="Arial"/>
          <w:sz w:val="22"/>
        </w:rPr>
        <w:t>.</w:t>
      </w:r>
    </w:p>
    <w:p w:rsidR="00BB689A" w:rsidRPr="00303494" w:rsidRDefault="00BB689A" w:rsidP="00BB689A">
      <w:pPr>
        <w:rPr>
          <w:rFonts w:ascii="Arial" w:hAnsi="Arial" w:cs="Arial"/>
          <w:sz w:val="22"/>
        </w:rPr>
      </w:pPr>
    </w:p>
    <w:p w:rsidR="00BB689A" w:rsidRPr="00303494" w:rsidRDefault="00BB689A" w:rsidP="00BB689A">
      <w:pPr>
        <w:rPr>
          <w:rFonts w:ascii="Arial" w:hAnsi="Arial" w:cs="Arial"/>
          <w:sz w:val="22"/>
        </w:rPr>
      </w:pPr>
      <w:r w:rsidRPr="00303494">
        <w:rPr>
          <w:rFonts w:ascii="Arial" w:hAnsi="Arial" w:cs="Arial"/>
          <w:sz w:val="22"/>
        </w:rPr>
        <w:t>2) Questions</w:t>
      </w:r>
    </w:p>
    <w:p w:rsidR="00BB689A" w:rsidRPr="00303494" w:rsidRDefault="00547DF9" w:rsidP="00BB689A">
      <w:pPr>
        <w:rPr>
          <w:rFonts w:ascii="Arial" w:hAnsi="Arial" w:cs="Arial"/>
          <w:sz w:val="22"/>
        </w:rPr>
      </w:pPr>
      <w:r>
        <w:rPr>
          <w:rFonts w:ascii="Arial" w:hAnsi="Arial" w:cs="Arial" w:hint="eastAsia"/>
          <w:sz w:val="22"/>
        </w:rPr>
        <w:t xml:space="preserve">203. </w:t>
      </w:r>
      <w:r w:rsidR="00BB689A" w:rsidRPr="00303494">
        <w:rPr>
          <w:rFonts w:ascii="Arial" w:hAnsi="Arial" w:cs="Arial"/>
          <w:sz w:val="22"/>
        </w:rPr>
        <w:t xml:space="preserve"> What is the government’s plan to enable birth registration for the children of immigrant parents, as well as the refugees, asylum seekers, and residence permit holders who</w:t>
      </w:r>
      <w:r w:rsidR="009E3D66" w:rsidRPr="00303494">
        <w:rPr>
          <w:rFonts w:ascii="Arial" w:hAnsi="Arial" w:cs="Arial" w:hint="eastAsia"/>
          <w:sz w:val="22"/>
        </w:rPr>
        <w:t xml:space="preserve"> have difficulties</w:t>
      </w:r>
      <w:r w:rsidR="00BB689A" w:rsidRPr="00303494">
        <w:rPr>
          <w:rFonts w:ascii="Arial" w:hAnsi="Arial" w:cs="Arial"/>
          <w:sz w:val="22"/>
        </w:rPr>
        <w:t xml:space="preserve"> to visit th</w:t>
      </w:r>
      <w:r w:rsidR="009E3D66" w:rsidRPr="00303494">
        <w:rPr>
          <w:rFonts w:ascii="Arial" w:hAnsi="Arial" w:cs="Arial"/>
          <w:sz w:val="22"/>
        </w:rPr>
        <w:t>e embassies of their nationalit</w:t>
      </w:r>
      <w:r w:rsidR="009E3D66" w:rsidRPr="00303494">
        <w:rPr>
          <w:rFonts w:ascii="Arial" w:hAnsi="Arial" w:cs="Arial" w:hint="eastAsia"/>
          <w:sz w:val="22"/>
        </w:rPr>
        <w:t>y</w:t>
      </w:r>
      <w:r w:rsidR="00BB689A" w:rsidRPr="00303494">
        <w:rPr>
          <w:rFonts w:ascii="Arial" w:hAnsi="Arial" w:cs="Arial"/>
          <w:sz w:val="22"/>
        </w:rPr>
        <w:t>?</w:t>
      </w:r>
    </w:p>
    <w:p w:rsidR="009E3D66" w:rsidRPr="00303494" w:rsidRDefault="009E3D66" w:rsidP="00BB689A">
      <w:pPr>
        <w:rPr>
          <w:rFonts w:ascii="Arial" w:hAnsi="Arial" w:cs="Arial"/>
          <w:sz w:val="22"/>
        </w:rPr>
      </w:pPr>
    </w:p>
    <w:p w:rsidR="009E3D66" w:rsidRPr="00303494" w:rsidRDefault="009E3D66" w:rsidP="002705A3">
      <w:pPr>
        <w:pStyle w:val="4"/>
        <w:ind w:left="671" w:right="200" w:hanging="471"/>
      </w:pPr>
      <w:bookmarkStart w:id="81" w:name="_Toc531358629"/>
      <w:r w:rsidRPr="00303494">
        <w:t>Issue 55. Support for Refugee Children</w:t>
      </w:r>
      <w:bookmarkEnd w:id="81"/>
    </w:p>
    <w:p w:rsidR="009E3D66" w:rsidRPr="00303494" w:rsidRDefault="009E3D66" w:rsidP="009E3D66">
      <w:pPr>
        <w:rPr>
          <w:rFonts w:ascii="Arial" w:hAnsi="Arial" w:cs="Arial"/>
          <w:sz w:val="22"/>
        </w:rPr>
      </w:pPr>
    </w:p>
    <w:p w:rsidR="009E3D66" w:rsidRPr="00303494" w:rsidRDefault="009E3D66" w:rsidP="009E3D66">
      <w:pPr>
        <w:rPr>
          <w:rFonts w:ascii="Arial" w:hAnsi="Arial" w:cs="Arial"/>
          <w:sz w:val="22"/>
        </w:rPr>
      </w:pPr>
      <w:r w:rsidRPr="00303494">
        <w:rPr>
          <w:rFonts w:ascii="Arial" w:hAnsi="Arial" w:cs="Arial"/>
          <w:sz w:val="22"/>
        </w:rPr>
        <w:t>1) Current status</w:t>
      </w:r>
    </w:p>
    <w:p w:rsidR="009E3D66" w:rsidRDefault="00547DF9" w:rsidP="009E3D66">
      <w:pPr>
        <w:rPr>
          <w:rFonts w:ascii="Arial" w:hAnsi="Arial" w:cs="Arial"/>
          <w:sz w:val="22"/>
        </w:rPr>
      </w:pPr>
      <w:r>
        <w:rPr>
          <w:rFonts w:ascii="Arial" w:hAnsi="Arial" w:cs="Arial" w:hint="eastAsia"/>
          <w:sz w:val="22"/>
        </w:rPr>
        <w:lastRenderedPageBreak/>
        <w:t>204.</w:t>
      </w:r>
      <w:r w:rsidR="009E3D66" w:rsidRPr="00303494">
        <w:rPr>
          <w:rFonts w:ascii="Arial" w:hAnsi="Arial" w:cs="Arial"/>
          <w:sz w:val="22"/>
        </w:rPr>
        <w:t xml:space="preserve">  The Ministry of Health and </w:t>
      </w:r>
      <w:r w:rsidR="008B28D2" w:rsidRPr="00303494">
        <w:rPr>
          <w:rFonts w:ascii="Arial" w:hAnsi="Arial" w:cs="Arial" w:hint="eastAsia"/>
          <w:sz w:val="22"/>
        </w:rPr>
        <w:t>Welfare</w:t>
      </w:r>
      <w:r w:rsidR="009E3D66" w:rsidRPr="00303494">
        <w:rPr>
          <w:rFonts w:ascii="Arial" w:hAnsi="Arial" w:cs="Arial"/>
          <w:sz w:val="22"/>
        </w:rPr>
        <w:t xml:space="preserve"> states that Korean nationals between zero to five years </w:t>
      </w:r>
      <w:r w:rsidR="008B28D2" w:rsidRPr="00303494">
        <w:rPr>
          <w:rFonts w:ascii="Arial" w:hAnsi="Arial" w:cs="Arial" w:hint="eastAsia"/>
          <w:sz w:val="22"/>
        </w:rPr>
        <w:t>old</w:t>
      </w:r>
      <w:r w:rsidR="009E3D66" w:rsidRPr="00303494">
        <w:rPr>
          <w:rFonts w:ascii="Arial" w:hAnsi="Arial" w:cs="Arial"/>
          <w:sz w:val="22"/>
        </w:rPr>
        <w:t xml:space="preserve"> who received resident registration numbers in accordance with the Resident Registration Act are entitled to claim child care allowances and subsidies</w:t>
      </w:r>
      <w:r w:rsidR="000B2D4E" w:rsidRPr="00303494">
        <w:rPr>
          <w:rFonts w:ascii="Arial" w:hAnsi="Arial" w:cs="Arial" w:hint="eastAsia"/>
          <w:sz w:val="22"/>
        </w:rPr>
        <w:t xml:space="preserve"> through its guideline</w:t>
      </w:r>
      <w:r w:rsidR="009E3D66" w:rsidRPr="00303494">
        <w:rPr>
          <w:rFonts w:ascii="Arial" w:hAnsi="Arial" w:cs="Arial"/>
          <w:sz w:val="22"/>
        </w:rPr>
        <w:t>. Children who are recognized as refugee children are included as qualified recipients for child care allowances and subsidies as an exception, however, children who are granted with resident permits for humanitarian purposes and immigrant children are prohibited f</w:t>
      </w:r>
      <w:r w:rsidR="000B2D4E" w:rsidRPr="00303494">
        <w:rPr>
          <w:rFonts w:ascii="Arial" w:hAnsi="Arial" w:cs="Arial"/>
          <w:sz w:val="22"/>
        </w:rPr>
        <w:t>rom receiving welfare benefits.</w:t>
      </w:r>
    </w:p>
    <w:p w:rsidR="009E3D66" w:rsidRPr="00303494" w:rsidRDefault="00547DF9" w:rsidP="009E3D66">
      <w:pPr>
        <w:rPr>
          <w:rFonts w:ascii="Arial" w:hAnsi="Arial" w:cs="Arial"/>
          <w:sz w:val="22"/>
        </w:rPr>
      </w:pPr>
      <w:r>
        <w:rPr>
          <w:rFonts w:ascii="Arial" w:hAnsi="Arial" w:cs="Arial" w:hint="eastAsia"/>
          <w:sz w:val="22"/>
        </w:rPr>
        <w:t>205.</w:t>
      </w:r>
      <w:r w:rsidR="009E3D66" w:rsidRPr="00303494">
        <w:rPr>
          <w:rFonts w:ascii="Arial" w:hAnsi="Arial" w:cs="Arial"/>
          <w:sz w:val="22"/>
        </w:rPr>
        <w:t xml:space="preserve">  Among the 80 refugee parents with children </w:t>
      </w:r>
      <w:r w:rsidR="00A40A8F" w:rsidRPr="00303494">
        <w:rPr>
          <w:rFonts w:ascii="Arial" w:hAnsi="Arial" w:cs="Arial" w:hint="eastAsia"/>
          <w:sz w:val="22"/>
        </w:rPr>
        <w:t>under</w:t>
      </w:r>
      <w:r w:rsidR="009E3D66" w:rsidRPr="00303494">
        <w:rPr>
          <w:rFonts w:ascii="Arial" w:hAnsi="Arial" w:cs="Arial"/>
          <w:sz w:val="22"/>
        </w:rPr>
        <w:t xml:space="preserve"> </w:t>
      </w:r>
      <w:r w:rsidR="00A40A8F" w:rsidRPr="00303494">
        <w:rPr>
          <w:rFonts w:ascii="Arial" w:hAnsi="Arial" w:cs="Arial" w:hint="eastAsia"/>
          <w:sz w:val="22"/>
        </w:rPr>
        <w:t xml:space="preserve">the age of </w:t>
      </w:r>
      <w:r w:rsidR="009E3D66" w:rsidRPr="00303494">
        <w:rPr>
          <w:rFonts w:ascii="Arial" w:hAnsi="Arial" w:cs="Arial"/>
          <w:sz w:val="22"/>
        </w:rPr>
        <w:t>five, 95.2% of them experienced difficulties in child rearing in Korea, such as absence of caretaker in case of emergency or illness (53.8%), teaching Korean (23.8%), communication difficulties with teachers (8.8%), and lack of information related to education</w:t>
      </w:r>
      <w:r w:rsidR="000B2D4E" w:rsidRPr="00303494">
        <w:rPr>
          <w:rFonts w:ascii="Arial" w:hAnsi="Arial" w:cs="Arial" w:hint="eastAsia"/>
          <w:sz w:val="22"/>
        </w:rPr>
        <w:t>al</w:t>
      </w:r>
      <w:r w:rsidR="009E3D66" w:rsidRPr="00303494">
        <w:rPr>
          <w:rFonts w:ascii="Arial" w:hAnsi="Arial" w:cs="Arial"/>
          <w:sz w:val="22"/>
        </w:rPr>
        <w:t xml:space="preserve"> institutions (7.5%). All 37 parents with school</w:t>
      </w:r>
      <w:r w:rsidR="000B2D4E" w:rsidRPr="00303494">
        <w:rPr>
          <w:rFonts w:ascii="Arial" w:hAnsi="Arial" w:cs="Arial" w:hint="eastAsia"/>
          <w:sz w:val="22"/>
        </w:rPr>
        <w:t>-</w:t>
      </w:r>
      <w:r w:rsidR="009E3D66" w:rsidRPr="00303494">
        <w:rPr>
          <w:rFonts w:ascii="Arial" w:hAnsi="Arial" w:cs="Arial"/>
          <w:sz w:val="22"/>
        </w:rPr>
        <w:t>age</w:t>
      </w:r>
      <w:r w:rsidR="000B2D4E" w:rsidRPr="00303494">
        <w:rPr>
          <w:rFonts w:ascii="Arial" w:hAnsi="Arial" w:cs="Arial" w:hint="eastAsia"/>
          <w:sz w:val="22"/>
        </w:rPr>
        <w:t>d</w:t>
      </w:r>
      <w:r w:rsidR="009E3D66" w:rsidRPr="00303494">
        <w:rPr>
          <w:rFonts w:ascii="Arial" w:hAnsi="Arial" w:cs="Arial"/>
          <w:sz w:val="22"/>
        </w:rPr>
        <w:t xml:space="preserve"> children answered that they are experiencing difficulties such as not being able to look after the children’s homework and school supplies (24.3%), financial support (18.9%), and a lack of knowledge about curriculum subjects or school life (16.2%).</w:t>
      </w:r>
    </w:p>
    <w:p w:rsidR="009E3D66" w:rsidRPr="00303494" w:rsidRDefault="00547DF9" w:rsidP="009E3D66">
      <w:pPr>
        <w:rPr>
          <w:rFonts w:ascii="Arial" w:hAnsi="Arial" w:cs="Arial"/>
          <w:sz w:val="22"/>
        </w:rPr>
      </w:pPr>
      <w:r>
        <w:rPr>
          <w:rFonts w:ascii="Arial" w:hAnsi="Arial" w:cs="Arial" w:hint="eastAsia"/>
          <w:sz w:val="22"/>
        </w:rPr>
        <w:t>206.</w:t>
      </w:r>
      <w:r w:rsidR="009E3D66" w:rsidRPr="00303494">
        <w:rPr>
          <w:rFonts w:ascii="Arial" w:hAnsi="Arial" w:cs="Arial"/>
          <w:sz w:val="22"/>
        </w:rPr>
        <w:t xml:space="preserve">  According to Child Fund Korea’s survey on </w:t>
      </w:r>
      <w:r w:rsidR="000B2D4E" w:rsidRPr="00303494">
        <w:rPr>
          <w:rFonts w:ascii="Arial" w:hAnsi="Arial" w:cs="Arial" w:hint="eastAsia"/>
          <w:sz w:val="22"/>
        </w:rPr>
        <w:t>a</w:t>
      </w:r>
      <w:r w:rsidR="00FD7A47" w:rsidRPr="00303494">
        <w:rPr>
          <w:rFonts w:ascii="Arial" w:hAnsi="Arial" w:cs="Arial" w:hint="eastAsia"/>
          <w:sz w:val="22"/>
        </w:rPr>
        <w:t>ccultur</w:t>
      </w:r>
      <w:r w:rsidR="000B2D4E" w:rsidRPr="00303494">
        <w:rPr>
          <w:rFonts w:ascii="Arial" w:hAnsi="Arial" w:cs="Arial" w:hint="eastAsia"/>
          <w:sz w:val="22"/>
        </w:rPr>
        <w:t>ation</w:t>
      </w:r>
      <w:r w:rsidR="009E3D66" w:rsidRPr="00303494">
        <w:rPr>
          <w:rFonts w:ascii="Arial" w:hAnsi="Arial" w:cs="Arial"/>
          <w:sz w:val="22"/>
        </w:rPr>
        <w:t xml:space="preserve"> of refugee children in Korea</w:t>
      </w:r>
      <w:r w:rsidR="000B2D4E" w:rsidRPr="00303494">
        <w:rPr>
          <w:rFonts w:ascii="Arial" w:hAnsi="Arial" w:cs="Arial" w:hint="eastAsia"/>
          <w:sz w:val="22"/>
        </w:rPr>
        <w:t xml:space="preserve"> in </w:t>
      </w:r>
      <w:r w:rsidR="000B2D4E" w:rsidRPr="00303494">
        <w:rPr>
          <w:rFonts w:ascii="Arial" w:hAnsi="Arial" w:cs="Arial"/>
          <w:sz w:val="22"/>
        </w:rPr>
        <w:t>2017</w:t>
      </w:r>
      <w:r w:rsidR="009E3D66" w:rsidRPr="00303494">
        <w:rPr>
          <w:rFonts w:ascii="Arial" w:hAnsi="Arial" w:cs="Arial"/>
          <w:sz w:val="22"/>
        </w:rPr>
        <w:t xml:space="preserve">, refugee children with working parents accounted for 43% and they had low incomes. 34.2% of them had an average household income of KRW one million to KRW two million per month, 27.2% of them had an average household income </w:t>
      </w:r>
      <w:r w:rsidR="000B2D4E" w:rsidRPr="00303494">
        <w:rPr>
          <w:rFonts w:ascii="Arial" w:hAnsi="Arial" w:cs="Arial" w:hint="eastAsia"/>
          <w:sz w:val="22"/>
        </w:rPr>
        <w:t>under</w:t>
      </w:r>
      <w:r w:rsidR="009E3D66" w:rsidRPr="00303494">
        <w:rPr>
          <w:rFonts w:ascii="Arial" w:hAnsi="Arial" w:cs="Arial"/>
          <w:sz w:val="22"/>
        </w:rPr>
        <w:t xml:space="preserve"> KRW 500,000, and 18.4% of them had an average household income of KRW 500,000</w:t>
      </w:r>
      <w:r w:rsidR="000B2D4E" w:rsidRPr="00303494">
        <w:rPr>
          <w:rFonts w:ascii="Arial" w:hAnsi="Arial" w:cs="Arial"/>
          <w:sz w:val="22"/>
        </w:rPr>
        <w:t xml:space="preserve"> to KRW one million per month.</w:t>
      </w:r>
    </w:p>
    <w:p w:rsidR="009E3D66" w:rsidRPr="00303494" w:rsidRDefault="009E3D66" w:rsidP="009E3D66">
      <w:pPr>
        <w:rPr>
          <w:rFonts w:ascii="Arial" w:hAnsi="Arial" w:cs="Arial"/>
          <w:sz w:val="22"/>
        </w:rPr>
      </w:pPr>
    </w:p>
    <w:p w:rsidR="009E3D66" w:rsidRPr="00303494" w:rsidRDefault="009E3D66" w:rsidP="009E3D66">
      <w:pPr>
        <w:rPr>
          <w:rFonts w:ascii="Arial" w:hAnsi="Arial" w:cs="Arial"/>
          <w:sz w:val="22"/>
        </w:rPr>
      </w:pPr>
      <w:r w:rsidRPr="00303494">
        <w:rPr>
          <w:rFonts w:ascii="Arial" w:hAnsi="Arial" w:cs="Arial"/>
          <w:sz w:val="22"/>
        </w:rPr>
        <w:t>2) Questions</w:t>
      </w:r>
    </w:p>
    <w:p w:rsidR="009E3D66" w:rsidRPr="00303494" w:rsidRDefault="00547DF9" w:rsidP="009E3D66">
      <w:pPr>
        <w:rPr>
          <w:rFonts w:ascii="Arial" w:hAnsi="Arial" w:cs="Arial"/>
          <w:sz w:val="22"/>
        </w:rPr>
      </w:pPr>
      <w:r>
        <w:rPr>
          <w:rFonts w:ascii="Arial" w:hAnsi="Arial" w:cs="Arial" w:hint="eastAsia"/>
          <w:sz w:val="22"/>
        </w:rPr>
        <w:t xml:space="preserve">207. </w:t>
      </w:r>
      <w:r w:rsidR="009E3D66" w:rsidRPr="00303494">
        <w:rPr>
          <w:rFonts w:ascii="Arial" w:hAnsi="Arial" w:cs="Arial"/>
          <w:sz w:val="22"/>
        </w:rPr>
        <w:t xml:space="preserve"> How can refugee families have access to the support program for refugee children? Should improvements be made in the current support program for refugee children and how their rights </w:t>
      </w:r>
      <w:r w:rsidR="000B2D4E" w:rsidRPr="00303494">
        <w:rPr>
          <w:rFonts w:ascii="Arial" w:hAnsi="Arial" w:cs="Arial" w:hint="eastAsia"/>
          <w:sz w:val="22"/>
        </w:rPr>
        <w:t>can be</w:t>
      </w:r>
      <w:r w:rsidR="009E3D66" w:rsidRPr="00303494">
        <w:rPr>
          <w:rFonts w:ascii="Arial" w:hAnsi="Arial" w:cs="Arial"/>
          <w:sz w:val="22"/>
        </w:rPr>
        <w:t xml:space="preserve"> guaranteed?</w:t>
      </w:r>
    </w:p>
    <w:p w:rsidR="000B2D4E" w:rsidRPr="00303494" w:rsidRDefault="000B2D4E" w:rsidP="009E3D66">
      <w:pPr>
        <w:rPr>
          <w:rFonts w:ascii="Arial" w:hAnsi="Arial" w:cs="Arial"/>
          <w:sz w:val="22"/>
        </w:rPr>
      </w:pPr>
    </w:p>
    <w:p w:rsidR="000B2D4E" w:rsidRPr="00303494" w:rsidRDefault="000B2D4E" w:rsidP="002705A3">
      <w:pPr>
        <w:pStyle w:val="4"/>
        <w:ind w:left="671" w:right="200" w:hanging="471"/>
      </w:pPr>
      <w:bookmarkStart w:id="82" w:name="_Toc531358630"/>
      <w:r w:rsidRPr="00303494">
        <w:t>Issue 56. Health and Development Status of Refugee Children</w:t>
      </w:r>
      <w:bookmarkEnd w:id="82"/>
    </w:p>
    <w:p w:rsidR="000B2D4E" w:rsidRPr="00303494" w:rsidRDefault="000B2D4E" w:rsidP="000B2D4E">
      <w:pPr>
        <w:rPr>
          <w:rFonts w:ascii="Arial" w:hAnsi="Arial" w:cs="Arial"/>
          <w:sz w:val="22"/>
        </w:rPr>
      </w:pPr>
    </w:p>
    <w:p w:rsidR="000B2D4E" w:rsidRPr="00303494" w:rsidRDefault="000B2D4E" w:rsidP="000B2D4E">
      <w:pPr>
        <w:rPr>
          <w:rFonts w:ascii="Arial" w:hAnsi="Arial" w:cs="Arial"/>
          <w:sz w:val="22"/>
        </w:rPr>
      </w:pPr>
      <w:r w:rsidRPr="00303494">
        <w:rPr>
          <w:rFonts w:ascii="Arial" w:hAnsi="Arial" w:cs="Arial"/>
          <w:sz w:val="22"/>
        </w:rPr>
        <w:t>1) Current status</w:t>
      </w:r>
    </w:p>
    <w:p w:rsidR="000B2D4E" w:rsidRDefault="00547DF9" w:rsidP="000B2D4E">
      <w:pPr>
        <w:rPr>
          <w:rFonts w:ascii="Arial" w:hAnsi="Arial" w:cs="Arial"/>
          <w:sz w:val="22"/>
        </w:rPr>
      </w:pPr>
      <w:r>
        <w:rPr>
          <w:rFonts w:ascii="Arial" w:hAnsi="Arial" w:cs="Arial" w:hint="eastAsia"/>
          <w:sz w:val="22"/>
        </w:rPr>
        <w:t>208.</w:t>
      </w:r>
      <w:r w:rsidR="000B2D4E" w:rsidRPr="00303494">
        <w:rPr>
          <w:rFonts w:ascii="Arial" w:hAnsi="Arial" w:cs="Arial"/>
          <w:sz w:val="22"/>
        </w:rPr>
        <w:t xml:space="preserve">  According to Child Fund Korea’s survey on </w:t>
      </w:r>
      <w:r w:rsidR="000B2D4E" w:rsidRPr="00303494">
        <w:rPr>
          <w:rFonts w:ascii="Arial" w:hAnsi="Arial" w:cs="Arial" w:hint="eastAsia"/>
          <w:sz w:val="22"/>
        </w:rPr>
        <w:t>a</w:t>
      </w:r>
      <w:r w:rsidR="00FD7A47" w:rsidRPr="00303494">
        <w:rPr>
          <w:rFonts w:ascii="Arial" w:hAnsi="Arial" w:cs="Arial" w:hint="eastAsia"/>
          <w:sz w:val="22"/>
        </w:rPr>
        <w:t>ccultura</w:t>
      </w:r>
      <w:r w:rsidR="000B2D4E" w:rsidRPr="00303494">
        <w:rPr>
          <w:rFonts w:ascii="Arial" w:hAnsi="Arial" w:cs="Arial" w:hint="eastAsia"/>
          <w:sz w:val="22"/>
        </w:rPr>
        <w:t>tion</w:t>
      </w:r>
      <w:r w:rsidR="000B2D4E" w:rsidRPr="00303494">
        <w:rPr>
          <w:rFonts w:ascii="Arial" w:hAnsi="Arial" w:cs="Arial"/>
          <w:sz w:val="22"/>
        </w:rPr>
        <w:t xml:space="preserve"> of refugee children in Korea</w:t>
      </w:r>
      <w:r w:rsidR="000B2D4E" w:rsidRPr="00303494">
        <w:rPr>
          <w:rFonts w:ascii="Arial" w:hAnsi="Arial" w:cs="Arial" w:hint="eastAsia"/>
          <w:sz w:val="22"/>
        </w:rPr>
        <w:t xml:space="preserve"> in </w:t>
      </w:r>
      <w:r w:rsidR="000B2D4E" w:rsidRPr="00303494">
        <w:rPr>
          <w:rFonts w:ascii="Arial" w:hAnsi="Arial" w:cs="Arial"/>
          <w:sz w:val="22"/>
        </w:rPr>
        <w:t>2017, 42.1% of respondents could not go to hospitals due to burden from medical expenses (66.7%) and language barrier (27.1%).</w:t>
      </w:r>
    </w:p>
    <w:p w:rsidR="004351BC" w:rsidRPr="00303494" w:rsidRDefault="004351BC" w:rsidP="000B2D4E">
      <w:pPr>
        <w:rPr>
          <w:rFonts w:ascii="Arial" w:hAnsi="Arial" w:cs="Arial"/>
          <w:sz w:val="22"/>
        </w:rPr>
      </w:pPr>
    </w:p>
    <w:p w:rsidR="000B2D4E" w:rsidRPr="00303494" w:rsidRDefault="00547DF9" w:rsidP="000B2D4E">
      <w:pPr>
        <w:rPr>
          <w:rFonts w:ascii="Arial" w:hAnsi="Arial" w:cs="Arial"/>
          <w:sz w:val="22"/>
        </w:rPr>
      </w:pPr>
      <w:r>
        <w:rPr>
          <w:rFonts w:ascii="Arial" w:hAnsi="Arial" w:cs="Arial" w:hint="eastAsia"/>
          <w:sz w:val="22"/>
        </w:rPr>
        <w:t>209.</w:t>
      </w:r>
      <w:r w:rsidR="000B2D4E" w:rsidRPr="00303494">
        <w:rPr>
          <w:rFonts w:ascii="Arial" w:hAnsi="Arial" w:cs="Arial"/>
          <w:sz w:val="22"/>
        </w:rPr>
        <w:t xml:space="preserve">  The refugee children’s level of depression and anxiety that they are aware of was much higher than the level that their parents are aware of. Compared to </w:t>
      </w:r>
      <w:r w:rsidR="00FD7A47" w:rsidRPr="00303494">
        <w:rPr>
          <w:rFonts w:ascii="Arial" w:hAnsi="Arial" w:cs="Arial" w:hint="eastAsia"/>
          <w:sz w:val="22"/>
        </w:rPr>
        <w:t>native</w:t>
      </w:r>
      <w:r w:rsidR="000B2D4E" w:rsidRPr="00303494">
        <w:rPr>
          <w:rFonts w:ascii="Arial" w:hAnsi="Arial" w:cs="Arial"/>
          <w:sz w:val="22"/>
        </w:rPr>
        <w:t xml:space="preserve"> or multicultural children, the refugee children suffered more from acculturative stress. Moreover, immigrant children had lower self-esteem, Korean proficiency, and life satisfaction compared to refugee children</w:t>
      </w:r>
      <w:r w:rsidR="00FD7A47" w:rsidRPr="00303494">
        <w:rPr>
          <w:rFonts w:ascii="Arial" w:hAnsi="Arial" w:cs="Arial" w:hint="eastAsia"/>
          <w:sz w:val="22"/>
        </w:rPr>
        <w:t xml:space="preserve"> born in Korea</w:t>
      </w:r>
      <w:r w:rsidR="000B2D4E" w:rsidRPr="00303494">
        <w:rPr>
          <w:rFonts w:ascii="Arial" w:hAnsi="Arial" w:cs="Arial"/>
          <w:sz w:val="22"/>
        </w:rPr>
        <w:t>.</w:t>
      </w:r>
    </w:p>
    <w:p w:rsidR="000B2D4E" w:rsidRPr="00303494" w:rsidRDefault="000B2D4E" w:rsidP="000B2D4E">
      <w:pPr>
        <w:rPr>
          <w:rFonts w:ascii="Arial" w:hAnsi="Arial" w:cs="Arial"/>
          <w:sz w:val="22"/>
        </w:rPr>
      </w:pPr>
    </w:p>
    <w:p w:rsidR="000B2D4E" w:rsidRPr="00303494" w:rsidRDefault="000B2D4E" w:rsidP="000B2D4E">
      <w:pPr>
        <w:rPr>
          <w:rFonts w:ascii="Arial" w:hAnsi="Arial" w:cs="Arial"/>
          <w:sz w:val="22"/>
        </w:rPr>
      </w:pPr>
      <w:r w:rsidRPr="00303494">
        <w:rPr>
          <w:rFonts w:ascii="Arial" w:hAnsi="Arial" w:cs="Arial"/>
          <w:sz w:val="22"/>
        </w:rPr>
        <w:t>2) Questions</w:t>
      </w:r>
    </w:p>
    <w:p w:rsidR="000B2D4E" w:rsidRPr="00303494" w:rsidRDefault="00547DF9" w:rsidP="000B2D4E">
      <w:pPr>
        <w:rPr>
          <w:rFonts w:ascii="Arial" w:hAnsi="Arial" w:cs="Arial"/>
          <w:sz w:val="22"/>
        </w:rPr>
      </w:pPr>
      <w:r>
        <w:rPr>
          <w:rFonts w:ascii="Arial" w:hAnsi="Arial" w:cs="Arial" w:hint="eastAsia"/>
          <w:sz w:val="22"/>
        </w:rPr>
        <w:t xml:space="preserve">210. </w:t>
      </w:r>
      <w:r w:rsidR="000B2D4E" w:rsidRPr="00303494">
        <w:rPr>
          <w:rFonts w:ascii="Arial" w:hAnsi="Arial" w:cs="Arial"/>
          <w:sz w:val="22"/>
        </w:rPr>
        <w:t xml:space="preserve"> What is the government’s plan in guaranteeing the physical and mental health of refugee children?</w:t>
      </w:r>
    </w:p>
    <w:p w:rsidR="00FD7A47" w:rsidRPr="00303494" w:rsidRDefault="00FD7A47" w:rsidP="000B2D4E">
      <w:pPr>
        <w:rPr>
          <w:rFonts w:ascii="Arial" w:hAnsi="Arial" w:cs="Arial"/>
          <w:sz w:val="22"/>
        </w:rPr>
      </w:pPr>
    </w:p>
    <w:p w:rsidR="0050334C" w:rsidRPr="002705A3" w:rsidRDefault="0050334C" w:rsidP="002705A3">
      <w:pPr>
        <w:pStyle w:val="3"/>
        <w:ind w:left="1150" w:hanging="550"/>
      </w:pPr>
      <w:bookmarkStart w:id="83" w:name="_Toc531358631"/>
      <w:r w:rsidRPr="002705A3">
        <w:t>2. Economic Exploitation, Sexual Exploitation and Abuse</w:t>
      </w:r>
      <w:bookmarkEnd w:id="83"/>
    </w:p>
    <w:p w:rsidR="0050334C" w:rsidRPr="00A346A5" w:rsidRDefault="0050334C" w:rsidP="0050334C">
      <w:pPr>
        <w:rPr>
          <w:rFonts w:ascii="Arial" w:hAnsi="Arial" w:cs="Arial"/>
          <w:sz w:val="16"/>
        </w:rPr>
      </w:pPr>
    </w:p>
    <w:p w:rsidR="0050334C" w:rsidRPr="00303494" w:rsidRDefault="0050334C" w:rsidP="002705A3">
      <w:pPr>
        <w:pStyle w:val="4"/>
        <w:ind w:left="671" w:right="200" w:hanging="471"/>
      </w:pPr>
      <w:bookmarkStart w:id="84" w:name="_Toc531358632"/>
      <w:r w:rsidRPr="00303494">
        <w:t xml:space="preserve">Issue 57. Work Placement of </w:t>
      </w:r>
      <w:r w:rsidRPr="00303494">
        <w:rPr>
          <w:rFonts w:hint="eastAsia"/>
        </w:rPr>
        <w:t>Specialized</w:t>
      </w:r>
      <w:r w:rsidRPr="00303494">
        <w:t xml:space="preserve"> High Schools and Vocational High Schools</w:t>
      </w:r>
      <w:bookmarkEnd w:id="84"/>
    </w:p>
    <w:p w:rsidR="0050334C" w:rsidRPr="00A346A5" w:rsidRDefault="0050334C" w:rsidP="0050334C">
      <w:pPr>
        <w:rPr>
          <w:rFonts w:ascii="Arial" w:hAnsi="Arial" w:cs="Arial"/>
          <w:sz w:val="16"/>
        </w:rPr>
      </w:pPr>
    </w:p>
    <w:p w:rsidR="0050334C" w:rsidRPr="00303494" w:rsidRDefault="0050334C" w:rsidP="0050334C">
      <w:pPr>
        <w:rPr>
          <w:rFonts w:ascii="Arial" w:hAnsi="Arial" w:cs="Arial"/>
          <w:sz w:val="22"/>
        </w:rPr>
      </w:pPr>
      <w:r w:rsidRPr="00303494">
        <w:rPr>
          <w:rFonts w:ascii="Arial" w:hAnsi="Arial" w:cs="Arial"/>
          <w:sz w:val="22"/>
        </w:rPr>
        <w:t>1) Current status</w:t>
      </w:r>
    </w:p>
    <w:p w:rsidR="0050334C" w:rsidRPr="00303494" w:rsidRDefault="00547DF9" w:rsidP="0050334C">
      <w:pPr>
        <w:rPr>
          <w:rFonts w:ascii="Arial" w:hAnsi="Arial" w:cs="Arial"/>
          <w:sz w:val="22"/>
        </w:rPr>
      </w:pPr>
      <w:r>
        <w:rPr>
          <w:rFonts w:ascii="Arial" w:hAnsi="Arial" w:cs="Arial" w:hint="eastAsia"/>
          <w:sz w:val="22"/>
        </w:rPr>
        <w:t>211.</w:t>
      </w:r>
      <w:r w:rsidR="0050334C" w:rsidRPr="00303494">
        <w:rPr>
          <w:rFonts w:ascii="Arial" w:hAnsi="Arial" w:cs="Arial"/>
          <w:sz w:val="22"/>
        </w:rPr>
        <w:t xml:space="preserve">  Students </w:t>
      </w:r>
      <w:r w:rsidR="00521B30" w:rsidRPr="00303494">
        <w:rPr>
          <w:rFonts w:ascii="Arial" w:hAnsi="Arial" w:cs="Arial" w:hint="eastAsia"/>
          <w:sz w:val="22"/>
        </w:rPr>
        <w:t>of</w:t>
      </w:r>
      <w:r w:rsidR="0050334C" w:rsidRPr="00303494">
        <w:rPr>
          <w:rFonts w:ascii="Arial" w:hAnsi="Arial" w:cs="Arial"/>
          <w:sz w:val="22"/>
        </w:rPr>
        <w:t xml:space="preserve"> </w:t>
      </w:r>
      <w:r w:rsidR="00521B30" w:rsidRPr="00303494">
        <w:rPr>
          <w:rFonts w:ascii="Arial" w:hAnsi="Arial" w:cs="Arial" w:hint="eastAsia"/>
          <w:sz w:val="22"/>
        </w:rPr>
        <w:t>specialized</w:t>
      </w:r>
      <w:r w:rsidR="0050334C" w:rsidRPr="00303494">
        <w:rPr>
          <w:rFonts w:ascii="Arial" w:hAnsi="Arial" w:cs="Arial"/>
          <w:sz w:val="22"/>
        </w:rPr>
        <w:t xml:space="preserve"> high schools have to participate in work placement in industrial sites in their senior years. However, in 2017, one student </w:t>
      </w:r>
      <w:r w:rsidR="00521B30" w:rsidRPr="00303494">
        <w:rPr>
          <w:rFonts w:ascii="Arial" w:hAnsi="Arial" w:cs="Arial" w:hint="eastAsia"/>
          <w:sz w:val="22"/>
        </w:rPr>
        <w:t xml:space="preserve">who </w:t>
      </w:r>
      <w:r w:rsidR="0050334C" w:rsidRPr="00303494">
        <w:rPr>
          <w:rFonts w:ascii="Arial" w:hAnsi="Arial" w:cs="Arial"/>
          <w:sz w:val="22"/>
        </w:rPr>
        <w:t xml:space="preserve">was participating in the work placement program as a consultant at the customer call center committed suicide, and other accidents are continuously happening with work placement students such as the death of a student who was caught in the machine during work placement in Jeju Island. There are many issues involving students such as violation of various labor related acts, safety issues, and discrimination based on the forms of employment during work placement. There are issues relating to a sense of alienation and stress caused by pressure to find work inside and outside of school, or due to the alienation from the school curriculum because of work placement. The Ministry of Education announced the plan to settle the Learning-centered work placement and made plans to revise the Elementary and Secondary Education Act, but the Act has not </w:t>
      </w:r>
      <w:r w:rsidR="00521B30" w:rsidRPr="00303494">
        <w:rPr>
          <w:rFonts w:ascii="Arial" w:hAnsi="Arial" w:cs="Arial"/>
          <w:sz w:val="22"/>
        </w:rPr>
        <w:t xml:space="preserve">been </w:t>
      </w:r>
      <w:r w:rsidR="008615EE" w:rsidRPr="00303494">
        <w:rPr>
          <w:rFonts w:ascii="Arial" w:hAnsi="Arial" w:cs="Arial" w:hint="eastAsia"/>
          <w:sz w:val="22"/>
        </w:rPr>
        <w:t>amended</w:t>
      </w:r>
      <w:r w:rsidR="00521B30" w:rsidRPr="00303494">
        <w:rPr>
          <w:rFonts w:ascii="Arial" w:hAnsi="Arial" w:cs="Arial"/>
          <w:sz w:val="22"/>
        </w:rPr>
        <w:t xml:space="preserve"> yet.</w:t>
      </w:r>
    </w:p>
    <w:p w:rsidR="0050334C" w:rsidRPr="00A346A5" w:rsidRDefault="0050334C" w:rsidP="0050334C">
      <w:pPr>
        <w:rPr>
          <w:rFonts w:ascii="Arial" w:hAnsi="Arial" w:cs="Arial"/>
          <w:sz w:val="16"/>
        </w:rPr>
      </w:pPr>
    </w:p>
    <w:p w:rsidR="0050334C" w:rsidRPr="00303494" w:rsidRDefault="0050334C" w:rsidP="0050334C">
      <w:pPr>
        <w:rPr>
          <w:rFonts w:ascii="Arial" w:hAnsi="Arial" w:cs="Arial"/>
          <w:sz w:val="22"/>
        </w:rPr>
      </w:pPr>
      <w:r w:rsidRPr="00303494">
        <w:rPr>
          <w:rFonts w:ascii="Arial" w:hAnsi="Arial" w:cs="Arial"/>
          <w:sz w:val="22"/>
        </w:rPr>
        <w:t>2) Questions</w:t>
      </w:r>
    </w:p>
    <w:p w:rsidR="0050334C" w:rsidRPr="00303494" w:rsidRDefault="00547DF9" w:rsidP="0050334C">
      <w:pPr>
        <w:rPr>
          <w:rFonts w:ascii="Arial" w:hAnsi="Arial" w:cs="Arial"/>
          <w:sz w:val="22"/>
        </w:rPr>
      </w:pPr>
      <w:r>
        <w:rPr>
          <w:rFonts w:ascii="Arial" w:hAnsi="Arial" w:cs="Arial" w:hint="eastAsia"/>
          <w:sz w:val="22"/>
        </w:rPr>
        <w:t xml:space="preserve">212. </w:t>
      </w:r>
      <w:r w:rsidR="0050334C" w:rsidRPr="00303494">
        <w:rPr>
          <w:rFonts w:ascii="Arial" w:hAnsi="Arial" w:cs="Arial"/>
          <w:sz w:val="22"/>
        </w:rPr>
        <w:t xml:space="preserve"> Is there a government plan to guarantee children's rights in </w:t>
      </w:r>
      <w:r w:rsidR="00521B30" w:rsidRPr="00303494">
        <w:rPr>
          <w:rFonts w:ascii="Arial" w:hAnsi="Arial" w:cs="Arial"/>
          <w:sz w:val="22"/>
        </w:rPr>
        <w:t>relation to the work placement?</w:t>
      </w:r>
    </w:p>
    <w:p w:rsidR="00521B30" w:rsidRPr="00A346A5" w:rsidRDefault="00521B30" w:rsidP="0050334C">
      <w:pPr>
        <w:rPr>
          <w:rFonts w:ascii="Arial" w:hAnsi="Arial" w:cs="Arial"/>
          <w:sz w:val="16"/>
        </w:rPr>
      </w:pPr>
    </w:p>
    <w:p w:rsidR="009C1F52" w:rsidRPr="00303494" w:rsidRDefault="009C1F52" w:rsidP="002705A3">
      <w:pPr>
        <w:pStyle w:val="4"/>
        <w:ind w:left="671" w:right="200" w:hanging="471"/>
      </w:pPr>
      <w:bookmarkStart w:id="85" w:name="_Toc531358633"/>
      <w:r w:rsidRPr="00303494">
        <w:t>Issue 58. Child Labor</w:t>
      </w:r>
      <w:bookmarkEnd w:id="85"/>
    </w:p>
    <w:p w:rsidR="009C1F52" w:rsidRPr="00A346A5" w:rsidRDefault="009C1F52" w:rsidP="009C1F52">
      <w:pPr>
        <w:rPr>
          <w:rFonts w:ascii="Arial" w:hAnsi="Arial" w:cs="Arial"/>
          <w:sz w:val="16"/>
        </w:rPr>
      </w:pPr>
    </w:p>
    <w:p w:rsidR="009C1F52" w:rsidRPr="00303494" w:rsidRDefault="009C1F52" w:rsidP="009C1F52">
      <w:pPr>
        <w:rPr>
          <w:rFonts w:ascii="Arial" w:hAnsi="Arial" w:cs="Arial"/>
          <w:sz w:val="22"/>
        </w:rPr>
      </w:pPr>
      <w:r w:rsidRPr="00303494">
        <w:rPr>
          <w:rFonts w:ascii="Arial" w:hAnsi="Arial" w:cs="Arial"/>
          <w:sz w:val="22"/>
        </w:rPr>
        <w:t>1) Current Status</w:t>
      </w:r>
    </w:p>
    <w:p w:rsidR="009C1F52" w:rsidRPr="00303494" w:rsidRDefault="00547DF9" w:rsidP="00547DF9">
      <w:pPr>
        <w:rPr>
          <w:rFonts w:ascii="Arial" w:hAnsi="Arial" w:cs="Arial"/>
          <w:sz w:val="22"/>
        </w:rPr>
      </w:pPr>
      <w:r>
        <w:rPr>
          <w:rFonts w:ascii="Arial" w:hAnsi="Arial" w:cs="Arial" w:hint="eastAsia"/>
          <w:sz w:val="22"/>
        </w:rPr>
        <w:t xml:space="preserve">213.  </w:t>
      </w:r>
      <w:r w:rsidR="009C1F52" w:rsidRPr="00303494">
        <w:rPr>
          <w:rFonts w:ascii="Arial" w:hAnsi="Arial" w:cs="Arial"/>
          <w:sz w:val="22"/>
        </w:rPr>
        <w:t xml:space="preserve">According to a study conducted by the National Youth Polity Institute, 12.2% of adolescents (5% of middle school students and 18.1% of high school students) had </w:t>
      </w:r>
      <w:r w:rsidR="009C1F52" w:rsidRPr="00303494">
        <w:rPr>
          <w:rFonts w:ascii="Arial" w:hAnsi="Arial" w:cs="Arial"/>
          <w:sz w:val="22"/>
        </w:rPr>
        <w:lastRenderedPageBreak/>
        <w:t xml:space="preserve">experience in working part-time in 2017, and the rates for academic high school and </w:t>
      </w:r>
      <w:r w:rsidR="00824D63" w:rsidRPr="00303494">
        <w:rPr>
          <w:rFonts w:ascii="Arial" w:hAnsi="Arial" w:cs="Arial" w:hint="eastAsia"/>
          <w:sz w:val="22"/>
        </w:rPr>
        <w:t>specialized</w:t>
      </w:r>
      <w:r w:rsidR="009C1F52" w:rsidRPr="00303494">
        <w:rPr>
          <w:rFonts w:ascii="Arial" w:hAnsi="Arial" w:cs="Arial"/>
          <w:sz w:val="22"/>
        </w:rPr>
        <w:t xml:space="preserve"> high school accounted for 12.6% and 41.2%, respectively. Among the adolescents who have worked part-time, 17.5% of them received little or no pay for their work and 20.5% of them have been paid below minimum wage. 17.1% of them had worked overtime or been requested to perform duties outside of job description, and 7.9% of them had been unfairly dismissed. Moreover, 65.5% of them had never signed an employment contract, 15% of them had worked in unsanitary and dangerous working conditions, and 12.3% of them have been verbally abused or in</w:t>
      </w:r>
      <w:r w:rsidR="00824D63" w:rsidRPr="00303494">
        <w:rPr>
          <w:rFonts w:ascii="Arial" w:hAnsi="Arial" w:cs="Arial"/>
          <w:sz w:val="22"/>
        </w:rPr>
        <w:t>sulted by others while working.</w:t>
      </w:r>
    </w:p>
    <w:p w:rsidR="009C1F52" w:rsidRPr="00303494" w:rsidRDefault="009C1F52" w:rsidP="009C1F52">
      <w:pPr>
        <w:rPr>
          <w:rFonts w:ascii="Arial" w:hAnsi="Arial" w:cs="Arial"/>
          <w:sz w:val="22"/>
        </w:rPr>
      </w:pPr>
      <w:r w:rsidRPr="00303494">
        <w:rPr>
          <w:rFonts w:ascii="Arial" w:hAnsi="Arial" w:cs="Arial"/>
          <w:sz w:val="22"/>
        </w:rPr>
        <w:t>2) Questions</w:t>
      </w:r>
    </w:p>
    <w:p w:rsidR="00FD7A47" w:rsidRPr="00303494" w:rsidRDefault="00547DF9" w:rsidP="009C1F52">
      <w:pPr>
        <w:rPr>
          <w:rFonts w:ascii="Arial" w:hAnsi="Arial" w:cs="Arial"/>
          <w:sz w:val="22"/>
        </w:rPr>
      </w:pPr>
      <w:r>
        <w:rPr>
          <w:rFonts w:ascii="Arial" w:hAnsi="Arial" w:cs="Arial" w:hint="eastAsia"/>
          <w:sz w:val="22"/>
        </w:rPr>
        <w:t xml:space="preserve">214. </w:t>
      </w:r>
      <w:r w:rsidR="009C1F52" w:rsidRPr="00303494">
        <w:rPr>
          <w:rFonts w:ascii="Arial" w:hAnsi="Arial" w:cs="Arial" w:hint="eastAsia"/>
          <w:sz w:val="22"/>
        </w:rPr>
        <w:t xml:space="preserve"> </w:t>
      </w:r>
      <w:r w:rsidR="009C1F52" w:rsidRPr="00303494">
        <w:rPr>
          <w:rFonts w:ascii="Arial" w:hAnsi="Arial" w:cs="Arial"/>
          <w:sz w:val="22"/>
        </w:rPr>
        <w:t>Does the government have a plan to protect child labor?</w:t>
      </w:r>
    </w:p>
    <w:p w:rsidR="009C1F52" w:rsidRPr="00A346A5" w:rsidRDefault="009C1F52" w:rsidP="009C1F52">
      <w:pPr>
        <w:rPr>
          <w:rFonts w:ascii="Arial" w:hAnsi="Arial" w:cs="Arial"/>
          <w:sz w:val="16"/>
        </w:rPr>
      </w:pPr>
    </w:p>
    <w:p w:rsidR="00824D63" w:rsidRPr="00303494" w:rsidRDefault="00824D63" w:rsidP="002705A3">
      <w:pPr>
        <w:pStyle w:val="4"/>
        <w:ind w:left="671" w:right="200" w:hanging="471"/>
      </w:pPr>
      <w:bookmarkStart w:id="86" w:name="_Toc531358634"/>
      <w:r w:rsidRPr="00303494">
        <w:t>Issue 59. Sexual Exploitation and</w:t>
      </w:r>
      <w:r w:rsidRPr="00303494">
        <w:rPr>
          <w:rFonts w:hint="eastAsia"/>
        </w:rPr>
        <w:t xml:space="preserve"> Sexual</w:t>
      </w:r>
      <w:r w:rsidRPr="00303494">
        <w:t xml:space="preserve"> Abuse</w:t>
      </w:r>
      <w:bookmarkEnd w:id="86"/>
    </w:p>
    <w:p w:rsidR="00824D63" w:rsidRPr="00A346A5" w:rsidRDefault="00824D63" w:rsidP="00824D63">
      <w:pPr>
        <w:rPr>
          <w:rFonts w:ascii="Arial" w:hAnsi="Arial" w:cs="Arial"/>
          <w:sz w:val="14"/>
        </w:rPr>
      </w:pPr>
    </w:p>
    <w:p w:rsidR="00824D63" w:rsidRPr="00303494" w:rsidRDefault="00824D63" w:rsidP="00824D63">
      <w:pPr>
        <w:rPr>
          <w:rFonts w:ascii="Arial" w:hAnsi="Arial" w:cs="Arial"/>
          <w:sz w:val="22"/>
        </w:rPr>
      </w:pPr>
      <w:r w:rsidRPr="00303494">
        <w:rPr>
          <w:rFonts w:ascii="Arial" w:hAnsi="Arial" w:cs="Arial"/>
          <w:sz w:val="22"/>
        </w:rPr>
        <w:t>1) Current status</w:t>
      </w:r>
    </w:p>
    <w:p w:rsidR="00824D63" w:rsidRPr="00303494" w:rsidRDefault="00547DF9" w:rsidP="00824D63">
      <w:pPr>
        <w:rPr>
          <w:rFonts w:ascii="Arial" w:hAnsi="Arial" w:cs="Arial"/>
          <w:sz w:val="22"/>
        </w:rPr>
      </w:pPr>
      <w:r>
        <w:rPr>
          <w:rFonts w:ascii="Arial" w:hAnsi="Arial" w:cs="Arial" w:hint="eastAsia"/>
          <w:sz w:val="22"/>
        </w:rPr>
        <w:t>215.</w:t>
      </w:r>
      <w:r w:rsidR="00824D63" w:rsidRPr="00303494">
        <w:rPr>
          <w:rFonts w:ascii="Arial" w:hAnsi="Arial" w:cs="Arial"/>
          <w:sz w:val="22"/>
        </w:rPr>
        <w:t xml:space="preserve">  Currently brokerage of child and adolescent prostitution is in the form of 1:1 deals where terms are conditioned through chatting applications as a result of the increased use of smart phones and the advancement of the internet. According to the analysis on the types of first meeting places of adolescent prostitution conducted by the </w:t>
      </w:r>
      <w:r w:rsidR="00A76ACC" w:rsidRPr="00303494">
        <w:rPr>
          <w:rFonts w:ascii="Arial" w:hAnsi="Arial" w:cs="Arial" w:hint="eastAsia"/>
          <w:sz w:val="22"/>
        </w:rPr>
        <w:t xml:space="preserve">Korean </w:t>
      </w:r>
      <w:r w:rsidR="00824D63" w:rsidRPr="00303494">
        <w:rPr>
          <w:rFonts w:ascii="Arial" w:hAnsi="Arial" w:cs="Arial"/>
          <w:sz w:val="22"/>
        </w:rPr>
        <w:t xml:space="preserve">National Police Agency, 528 cases of child and adolescent prostitution activities were prosecuted in 2010, of which 78.4% (114 cases) were sexual prostitution that used the internet as the communication channel. According to the </w:t>
      </w:r>
      <w:r w:rsidR="00A76ACC" w:rsidRPr="00303494">
        <w:rPr>
          <w:rFonts w:ascii="Arial" w:hAnsi="Arial" w:cs="Arial" w:hint="eastAsia"/>
          <w:sz w:val="22"/>
        </w:rPr>
        <w:t>Survey</w:t>
      </w:r>
      <w:r w:rsidR="00824D63" w:rsidRPr="00303494">
        <w:rPr>
          <w:rFonts w:ascii="Arial" w:hAnsi="Arial" w:cs="Arial"/>
          <w:sz w:val="22"/>
        </w:rPr>
        <w:t xml:space="preserve"> on Human Rights and Environment of Child and Adolescent Prostitution</w:t>
      </w:r>
      <w:r w:rsidR="00A76ACC" w:rsidRPr="00303494">
        <w:rPr>
          <w:rFonts w:ascii="Arial" w:hAnsi="Arial" w:cs="Arial" w:hint="eastAsia"/>
          <w:sz w:val="22"/>
        </w:rPr>
        <w:t xml:space="preserve"> by the NHRCK</w:t>
      </w:r>
      <w:r w:rsidR="00824D63" w:rsidRPr="00303494">
        <w:rPr>
          <w:rFonts w:ascii="Arial" w:hAnsi="Arial" w:cs="Arial"/>
          <w:sz w:val="22"/>
        </w:rPr>
        <w:t>, most frequently used prostitution method was the smart phone chatting application (67%), followed by internet chatting and cafes (27.2%).</w:t>
      </w:r>
    </w:p>
    <w:p w:rsidR="00824D63" w:rsidRPr="00303494" w:rsidRDefault="00547DF9" w:rsidP="00824D63">
      <w:pPr>
        <w:rPr>
          <w:rFonts w:ascii="Arial" w:hAnsi="Arial" w:cs="Arial"/>
          <w:sz w:val="22"/>
        </w:rPr>
      </w:pPr>
      <w:r>
        <w:rPr>
          <w:rFonts w:ascii="Arial" w:hAnsi="Arial" w:cs="Arial" w:hint="eastAsia"/>
          <w:sz w:val="22"/>
        </w:rPr>
        <w:t>216.</w:t>
      </w:r>
      <w:r w:rsidR="00824D63" w:rsidRPr="00303494">
        <w:rPr>
          <w:rFonts w:ascii="Arial" w:hAnsi="Arial" w:cs="Arial"/>
          <w:sz w:val="22"/>
        </w:rPr>
        <w:t xml:space="preserve">  The current Act on the Protection of Children and Juveniles </w:t>
      </w:r>
      <w:r w:rsidR="00A76ACC" w:rsidRPr="00303494">
        <w:rPr>
          <w:rFonts w:ascii="Arial" w:hAnsi="Arial" w:cs="Arial" w:hint="eastAsia"/>
          <w:sz w:val="22"/>
        </w:rPr>
        <w:t>from</w:t>
      </w:r>
      <w:r w:rsidR="00824D63" w:rsidRPr="00303494">
        <w:rPr>
          <w:rFonts w:ascii="Arial" w:hAnsi="Arial" w:cs="Arial"/>
          <w:sz w:val="22"/>
        </w:rPr>
        <w:t xml:space="preserve"> Se</w:t>
      </w:r>
      <w:r w:rsidR="00A76ACC" w:rsidRPr="00303494">
        <w:rPr>
          <w:rFonts w:ascii="Arial" w:hAnsi="Arial" w:cs="Arial" w:hint="eastAsia"/>
          <w:sz w:val="22"/>
        </w:rPr>
        <w:t>xual</w:t>
      </w:r>
      <w:r w:rsidR="00824D63" w:rsidRPr="00303494">
        <w:rPr>
          <w:rFonts w:ascii="Arial" w:hAnsi="Arial" w:cs="Arial"/>
          <w:sz w:val="22"/>
        </w:rPr>
        <w:t xml:space="preserve"> </w:t>
      </w:r>
      <w:r w:rsidR="00A76ACC" w:rsidRPr="00303494">
        <w:rPr>
          <w:rFonts w:ascii="Arial" w:hAnsi="Arial" w:cs="Arial" w:hint="eastAsia"/>
          <w:sz w:val="22"/>
        </w:rPr>
        <w:t>Abuse</w:t>
      </w:r>
      <w:r w:rsidR="00824D63" w:rsidRPr="00303494">
        <w:rPr>
          <w:rFonts w:ascii="Arial" w:hAnsi="Arial" w:cs="Arial"/>
          <w:sz w:val="22"/>
        </w:rPr>
        <w:t xml:space="preserve"> stipulates child victims of prostitution as “corresponding children and adolescents” and can be subjected to protective disposition under the Juvenile Act. According to the abovementioned </w:t>
      </w:r>
      <w:r w:rsidR="00854126" w:rsidRPr="00303494">
        <w:rPr>
          <w:rFonts w:ascii="Arial" w:hAnsi="Arial" w:cs="Arial" w:hint="eastAsia"/>
          <w:sz w:val="22"/>
        </w:rPr>
        <w:t>survey</w:t>
      </w:r>
      <w:r w:rsidR="00824D63" w:rsidRPr="00303494">
        <w:rPr>
          <w:rFonts w:ascii="Arial" w:hAnsi="Arial" w:cs="Arial"/>
          <w:sz w:val="22"/>
        </w:rPr>
        <w:t xml:space="preserve">, 41.5% of child and adolescent victims of prostitution with experience of being put under protective disposition were treated as criminals by the investigative agency, and 46.6% thought </w:t>
      </w:r>
      <w:r w:rsidR="00854126" w:rsidRPr="00303494">
        <w:rPr>
          <w:rFonts w:ascii="Arial" w:hAnsi="Arial" w:cs="Arial" w:hint="eastAsia"/>
          <w:sz w:val="22"/>
        </w:rPr>
        <w:t>protective disposition</w:t>
      </w:r>
      <w:r w:rsidR="00824D63" w:rsidRPr="00303494">
        <w:rPr>
          <w:rFonts w:ascii="Arial" w:hAnsi="Arial" w:cs="Arial"/>
          <w:sz w:val="22"/>
        </w:rPr>
        <w:t xml:space="preserve"> as a form of punishment. In relation to this, in 2017, the NHRCK pronounced the opinion to the chairman of the National Assembly that it is </w:t>
      </w:r>
      <w:r w:rsidR="00854126" w:rsidRPr="00303494">
        <w:rPr>
          <w:rFonts w:ascii="Arial" w:hAnsi="Arial" w:cs="Arial" w:hint="eastAsia"/>
          <w:sz w:val="22"/>
        </w:rPr>
        <w:t>desirable</w:t>
      </w:r>
      <w:r w:rsidR="00824D63" w:rsidRPr="00303494">
        <w:rPr>
          <w:rFonts w:ascii="Arial" w:hAnsi="Arial" w:cs="Arial"/>
          <w:sz w:val="22"/>
        </w:rPr>
        <w:t xml:space="preserve"> to clearly rename “corresponding children and adolescents” to “children and adolescents</w:t>
      </w:r>
      <w:r w:rsidR="00854126" w:rsidRPr="00303494">
        <w:rPr>
          <w:rFonts w:ascii="Arial" w:hAnsi="Arial" w:cs="Arial" w:hint="eastAsia"/>
          <w:sz w:val="22"/>
        </w:rPr>
        <w:t xml:space="preserve"> victims</w:t>
      </w:r>
      <w:r w:rsidR="00824D63" w:rsidRPr="00303494">
        <w:rPr>
          <w:rFonts w:ascii="Arial" w:hAnsi="Arial" w:cs="Arial"/>
          <w:sz w:val="22"/>
        </w:rPr>
        <w:t>,” and to strengthen protection and support after deleting the stipula</w:t>
      </w:r>
      <w:r w:rsidR="00854126" w:rsidRPr="00303494">
        <w:rPr>
          <w:rFonts w:ascii="Arial" w:hAnsi="Arial" w:cs="Arial"/>
          <w:sz w:val="22"/>
        </w:rPr>
        <w:t>tion on protective disposition.</w:t>
      </w:r>
    </w:p>
    <w:p w:rsidR="00824D63" w:rsidRPr="00303494" w:rsidRDefault="00547DF9" w:rsidP="00824D63">
      <w:pPr>
        <w:rPr>
          <w:rFonts w:ascii="Arial" w:hAnsi="Arial" w:cs="Arial"/>
          <w:sz w:val="22"/>
        </w:rPr>
      </w:pPr>
      <w:r>
        <w:rPr>
          <w:rFonts w:ascii="Arial" w:hAnsi="Arial" w:cs="Arial" w:hint="eastAsia"/>
          <w:sz w:val="22"/>
        </w:rPr>
        <w:t>217.</w:t>
      </w:r>
      <w:r w:rsidR="00824D63" w:rsidRPr="00303494">
        <w:rPr>
          <w:rFonts w:ascii="Arial" w:hAnsi="Arial" w:cs="Arial"/>
          <w:sz w:val="22"/>
        </w:rPr>
        <w:t xml:space="preserve">  Children subjected to prostitution are reluctant to report prostitution because criminal records and investigative documents remain due to the protective disposition. There are cases where brokers or sex offenders that are aware of this abuse </w:t>
      </w:r>
      <w:r w:rsidR="00854126" w:rsidRPr="00303494">
        <w:rPr>
          <w:rFonts w:ascii="Arial" w:hAnsi="Arial" w:cs="Arial" w:hint="eastAsia"/>
          <w:sz w:val="22"/>
        </w:rPr>
        <w:t>it</w:t>
      </w:r>
      <w:r w:rsidR="00824D63" w:rsidRPr="00303494">
        <w:rPr>
          <w:rFonts w:ascii="Arial" w:hAnsi="Arial" w:cs="Arial"/>
          <w:sz w:val="22"/>
        </w:rPr>
        <w:t xml:space="preserve"> to force prostitution. In addition, there are cases where the court does not interpret such children as victims but rather deem them as voluntary participants of prostitution unless brokerage, inducement or </w:t>
      </w:r>
      <w:r w:rsidR="00F84D10" w:rsidRPr="00303494">
        <w:rPr>
          <w:rFonts w:ascii="Arial" w:hAnsi="Arial" w:cs="Arial" w:hint="eastAsia"/>
          <w:sz w:val="22"/>
        </w:rPr>
        <w:t>lure</w:t>
      </w:r>
      <w:r w:rsidR="00824D63" w:rsidRPr="00303494">
        <w:rPr>
          <w:rFonts w:ascii="Arial" w:hAnsi="Arial" w:cs="Arial"/>
          <w:sz w:val="22"/>
        </w:rPr>
        <w:t xml:space="preserve"> involving third party is clearly revealed.</w:t>
      </w:r>
    </w:p>
    <w:p w:rsidR="00824D63" w:rsidRPr="00303494" w:rsidRDefault="00547DF9" w:rsidP="00547DF9">
      <w:pPr>
        <w:rPr>
          <w:rFonts w:ascii="Arial" w:hAnsi="Arial" w:cs="Arial"/>
          <w:sz w:val="22"/>
        </w:rPr>
      </w:pPr>
      <w:r>
        <w:rPr>
          <w:rFonts w:ascii="Arial" w:hAnsi="Arial" w:cs="Arial" w:hint="eastAsia"/>
          <w:sz w:val="22"/>
        </w:rPr>
        <w:lastRenderedPageBreak/>
        <w:t xml:space="preserve">218.  </w:t>
      </w:r>
      <w:r w:rsidR="00824D63" w:rsidRPr="00303494">
        <w:rPr>
          <w:rFonts w:ascii="Arial" w:hAnsi="Arial" w:cs="Arial"/>
          <w:sz w:val="22"/>
        </w:rPr>
        <w:t xml:space="preserve">Based on the above </w:t>
      </w:r>
      <w:r w:rsidR="00631BE9" w:rsidRPr="00303494">
        <w:rPr>
          <w:rFonts w:ascii="Arial" w:hAnsi="Arial" w:cs="Arial" w:hint="eastAsia"/>
          <w:sz w:val="22"/>
        </w:rPr>
        <w:t>survey</w:t>
      </w:r>
      <w:r w:rsidR="00824D63" w:rsidRPr="00303494">
        <w:rPr>
          <w:rFonts w:ascii="Arial" w:hAnsi="Arial" w:cs="Arial"/>
          <w:sz w:val="22"/>
        </w:rPr>
        <w:t>, “harmful internet website/smart phone app regulation (86.5%)” followed by “thorough crackdown and severe punishment by judicial authorities (85.3%)” are required to prevent children and adolescents from entering into prostitution. However, among sex offenders whose identities were disclosed after being sentenced as sex offenders against children and adolescent, 32.3%</w:t>
      </w:r>
      <w:r w:rsidR="00D208F2" w:rsidRPr="00303494">
        <w:rPr>
          <w:rFonts w:ascii="Arial" w:hAnsi="Arial" w:cs="Arial" w:hint="eastAsia"/>
          <w:sz w:val="22"/>
        </w:rPr>
        <w:t xml:space="preserve"> rapists</w:t>
      </w:r>
      <w:r w:rsidR="00824D63" w:rsidRPr="00303494">
        <w:rPr>
          <w:rFonts w:ascii="Arial" w:hAnsi="Arial" w:cs="Arial"/>
          <w:sz w:val="22"/>
        </w:rPr>
        <w:t xml:space="preserve"> were put under probation as of 2015</w:t>
      </w:r>
      <w:r w:rsidR="00D208F2" w:rsidRPr="00303494">
        <w:rPr>
          <w:rFonts w:ascii="Arial" w:hAnsi="Arial" w:cs="Arial" w:hint="eastAsia"/>
          <w:sz w:val="22"/>
        </w:rPr>
        <w:t>.</w:t>
      </w:r>
      <w:r w:rsidR="00824D63" w:rsidRPr="00303494">
        <w:rPr>
          <w:rFonts w:ascii="Arial" w:hAnsi="Arial" w:cs="Arial"/>
          <w:sz w:val="22"/>
        </w:rPr>
        <w:t xml:space="preserve"> </w:t>
      </w:r>
      <w:r w:rsidR="00D208F2" w:rsidRPr="00303494">
        <w:rPr>
          <w:rFonts w:ascii="Arial" w:hAnsi="Arial" w:cs="Arial" w:hint="eastAsia"/>
          <w:sz w:val="22"/>
        </w:rPr>
        <w:t>W</w:t>
      </w:r>
      <w:r w:rsidR="00D208F2" w:rsidRPr="00303494">
        <w:rPr>
          <w:rFonts w:ascii="Arial" w:hAnsi="Arial" w:cs="Arial"/>
          <w:sz w:val="22"/>
        </w:rPr>
        <w:t xml:space="preserve">hen compared to the punishment </w:t>
      </w:r>
      <w:r w:rsidR="00F807B4" w:rsidRPr="00303494">
        <w:rPr>
          <w:rFonts w:ascii="Arial" w:hAnsi="Arial" w:cs="Arial" w:hint="eastAsia"/>
          <w:sz w:val="22"/>
        </w:rPr>
        <w:t>to</w:t>
      </w:r>
      <w:r w:rsidR="00D208F2" w:rsidRPr="00303494">
        <w:rPr>
          <w:rFonts w:ascii="Arial" w:hAnsi="Arial" w:cs="Arial"/>
          <w:sz w:val="22"/>
        </w:rPr>
        <w:t xml:space="preserve"> child victims of prostitution who are subjected to protective disposition </w:t>
      </w:r>
      <w:r w:rsidR="00D208F2" w:rsidRPr="00303494">
        <w:rPr>
          <w:rFonts w:ascii="Arial" w:hAnsi="Arial" w:cs="Arial" w:hint="eastAsia"/>
          <w:sz w:val="22"/>
        </w:rPr>
        <w:t xml:space="preserve">which is de facto </w:t>
      </w:r>
      <w:r w:rsidR="00F807B4" w:rsidRPr="00303494">
        <w:rPr>
          <w:rFonts w:ascii="Arial" w:hAnsi="Arial" w:cs="Arial" w:hint="eastAsia"/>
          <w:sz w:val="22"/>
        </w:rPr>
        <w:t>detention</w:t>
      </w:r>
      <w:r w:rsidR="00D208F2" w:rsidRPr="00303494">
        <w:rPr>
          <w:rFonts w:ascii="Arial" w:hAnsi="Arial" w:cs="Arial" w:hint="eastAsia"/>
          <w:sz w:val="22"/>
        </w:rPr>
        <w:t xml:space="preserve">, </w:t>
      </w:r>
      <w:r w:rsidR="00824D63" w:rsidRPr="00303494">
        <w:rPr>
          <w:rFonts w:ascii="Arial" w:hAnsi="Arial" w:cs="Arial"/>
          <w:sz w:val="22"/>
        </w:rPr>
        <w:t>the punishment</w:t>
      </w:r>
      <w:r w:rsidR="00F807B4" w:rsidRPr="00303494">
        <w:rPr>
          <w:rFonts w:ascii="Arial" w:hAnsi="Arial" w:cs="Arial" w:hint="eastAsia"/>
          <w:sz w:val="22"/>
        </w:rPr>
        <w:t xml:space="preserve"> to sex offender</w:t>
      </w:r>
      <w:r w:rsidR="00F807B4" w:rsidRPr="00303494">
        <w:rPr>
          <w:rFonts w:ascii="Arial" w:hAnsi="Arial" w:cs="Arial"/>
          <w:sz w:val="22"/>
        </w:rPr>
        <w:t xml:space="preserve"> </w:t>
      </w:r>
      <w:r w:rsidR="00F807B4" w:rsidRPr="00303494">
        <w:rPr>
          <w:rFonts w:ascii="Arial" w:hAnsi="Arial" w:cs="Arial" w:hint="eastAsia"/>
          <w:sz w:val="22"/>
        </w:rPr>
        <w:t>seems</w:t>
      </w:r>
      <w:r w:rsidR="00824D63" w:rsidRPr="00303494">
        <w:rPr>
          <w:rFonts w:ascii="Arial" w:hAnsi="Arial" w:cs="Arial"/>
          <w:sz w:val="22"/>
        </w:rPr>
        <w:t xml:space="preserve"> </w:t>
      </w:r>
      <w:r w:rsidR="00D208F2" w:rsidRPr="00303494">
        <w:rPr>
          <w:rFonts w:ascii="Arial" w:hAnsi="Arial" w:cs="Arial" w:hint="eastAsia"/>
          <w:sz w:val="22"/>
        </w:rPr>
        <w:t>mild</w:t>
      </w:r>
      <w:r w:rsidR="00F807B4" w:rsidRPr="00303494">
        <w:rPr>
          <w:rFonts w:ascii="Arial" w:hAnsi="Arial" w:cs="Arial" w:hint="eastAsia"/>
          <w:sz w:val="22"/>
        </w:rPr>
        <w:t>er</w:t>
      </w:r>
      <w:r w:rsidR="00D208F2" w:rsidRPr="00303494">
        <w:rPr>
          <w:rFonts w:ascii="Arial" w:hAnsi="Arial" w:cs="Arial" w:hint="eastAsia"/>
          <w:sz w:val="22"/>
        </w:rPr>
        <w:t>.</w:t>
      </w:r>
    </w:p>
    <w:p w:rsidR="00824D63" w:rsidRPr="00303494" w:rsidRDefault="00824D63" w:rsidP="00824D63">
      <w:pPr>
        <w:rPr>
          <w:rFonts w:ascii="Arial" w:hAnsi="Arial" w:cs="Arial"/>
          <w:sz w:val="22"/>
        </w:rPr>
      </w:pPr>
      <w:r w:rsidRPr="00303494">
        <w:rPr>
          <w:rFonts w:ascii="Arial" w:hAnsi="Arial" w:cs="Arial"/>
          <w:sz w:val="22"/>
        </w:rPr>
        <w:t>2) Questions</w:t>
      </w:r>
    </w:p>
    <w:p w:rsidR="00824D63" w:rsidRPr="00303494" w:rsidRDefault="00547DF9" w:rsidP="00824D63">
      <w:pPr>
        <w:rPr>
          <w:rFonts w:ascii="Arial" w:hAnsi="Arial" w:cs="Arial"/>
          <w:sz w:val="22"/>
        </w:rPr>
      </w:pPr>
      <w:r>
        <w:rPr>
          <w:rFonts w:ascii="Arial" w:hAnsi="Arial" w:cs="Arial" w:hint="eastAsia"/>
          <w:sz w:val="22"/>
        </w:rPr>
        <w:t>219.</w:t>
      </w:r>
      <w:r w:rsidR="00824D63" w:rsidRPr="00303494">
        <w:rPr>
          <w:rFonts w:ascii="Arial" w:hAnsi="Arial" w:cs="Arial"/>
          <w:sz w:val="22"/>
        </w:rPr>
        <w:t xml:space="preserve"> </w:t>
      </w:r>
      <w:r>
        <w:rPr>
          <w:rFonts w:ascii="Arial" w:hAnsi="Arial" w:cs="Arial" w:hint="eastAsia"/>
          <w:sz w:val="22"/>
        </w:rPr>
        <w:t xml:space="preserve"> </w:t>
      </w:r>
      <w:r w:rsidR="00824D63" w:rsidRPr="00303494">
        <w:rPr>
          <w:rFonts w:ascii="Arial" w:hAnsi="Arial" w:cs="Arial"/>
          <w:sz w:val="22"/>
        </w:rPr>
        <w:t>Present current situation that the government identifies about the current stat</w:t>
      </w:r>
      <w:r w:rsidR="004A7E00" w:rsidRPr="00303494">
        <w:rPr>
          <w:rFonts w:ascii="Arial" w:hAnsi="Arial" w:cs="Arial" w:hint="eastAsia"/>
          <w:sz w:val="22"/>
        </w:rPr>
        <w:t>u</w:t>
      </w:r>
      <w:r w:rsidR="004A7E00" w:rsidRPr="00303494">
        <w:rPr>
          <w:rFonts w:ascii="Arial" w:hAnsi="Arial" w:cs="Arial"/>
          <w:sz w:val="22"/>
        </w:rPr>
        <w:t>s of</w:t>
      </w:r>
      <w:r w:rsidR="004A7E00" w:rsidRPr="00303494">
        <w:rPr>
          <w:rFonts w:ascii="Arial" w:hAnsi="Arial" w:cs="Arial" w:hint="eastAsia"/>
          <w:sz w:val="22"/>
        </w:rPr>
        <w:t xml:space="preserve"> put</w:t>
      </w:r>
      <w:r w:rsidR="00824D63" w:rsidRPr="00303494">
        <w:rPr>
          <w:rFonts w:ascii="Arial" w:hAnsi="Arial" w:cs="Arial"/>
          <w:sz w:val="22"/>
        </w:rPr>
        <w:t>ting ‘protective disposition’ under the Juvenile Act to children subjected to prostitution. Include consultations and services that are provided to the children subjected to prostitution.</w:t>
      </w:r>
    </w:p>
    <w:p w:rsidR="00824D63" w:rsidRPr="00303494" w:rsidRDefault="00547DF9" w:rsidP="00824D63">
      <w:pPr>
        <w:rPr>
          <w:rFonts w:ascii="Arial" w:hAnsi="Arial" w:cs="Arial"/>
          <w:sz w:val="22"/>
        </w:rPr>
      </w:pPr>
      <w:r>
        <w:rPr>
          <w:rFonts w:ascii="Arial" w:hAnsi="Arial" w:cs="Arial" w:hint="eastAsia"/>
          <w:sz w:val="22"/>
        </w:rPr>
        <w:t xml:space="preserve">220. </w:t>
      </w:r>
      <w:r w:rsidR="00824D63" w:rsidRPr="00303494">
        <w:rPr>
          <w:rFonts w:ascii="Arial" w:hAnsi="Arial" w:cs="Arial"/>
          <w:sz w:val="22"/>
        </w:rPr>
        <w:t xml:space="preserve"> Are there policies</w:t>
      </w:r>
      <w:r w:rsidR="004A7E00" w:rsidRPr="00303494">
        <w:rPr>
          <w:rFonts w:ascii="Arial" w:hAnsi="Arial" w:cs="Arial" w:hint="eastAsia"/>
          <w:sz w:val="22"/>
        </w:rPr>
        <w:t xml:space="preserve"> of the</w:t>
      </w:r>
      <w:r w:rsidR="00824D63" w:rsidRPr="00303494">
        <w:rPr>
          <w:rFonts w:ascii="Arial" w:hAnsi="Arial" w:cs="Arial"/>
          <w:sz w:val="22"/>
        </w:rPr>
        <w:t xml:space="preserve"> </w:t>
      </w:r>
      <w:r w:rsidR="004A7E00" w:rsidRPr="00303494">
        <w:rPr>
          <w:rFonts w:ascii="Arial" w:hAnsi="Arial" w:cs="Arial"/>
          <w:sz w:val="22"/>
        </w:rPr>
        <w:t xml:space="preserve">government </w:t>
      </w:r>
      <w:r w:rsidR="00824D63" w:rsidRPr="00303494">
        <w:rPr>
          <w:rFonts w:ascii="Arial" w:hAnsi="Arial" w:cs="Arial"/>
          <w:sz w:val="22"/>
        </w:rPr>
        <w:t>to prevent child prostitutions through online and smartphone apps?</w:t>
      </w:r>
    </w:p>
    <w:p w:rsidR="004C3CFC" w:rsidRPr="00A346A5" w:rsidRDefault="004C3CFC" w:rsidP="00824D63">
      <w:pPr>
        <w:rPr>
          <w:rFonts w:ascii="Arial" w:hAnsi="Arial" w:cs="Arial"/>
          <w:sz w:val="16"/>
        </w:rPr>
      </w:pPr>
    </w:p>
    <w:p w:rsidR="004A7E00" w:rsidRPr="002705A3" w:rsidRDefault="004A7E00" w:rsidP="002705A3">
      <w:pPr>
        <w:pStyle w:val="3"/>
        <w:ind w:left="1150" w:hanging="550"/>
      </w:pPr>
      <w:bookmarkStart w:id="87" w:name="_Toc531358635"/>
      <w:r w:rsidRPr="002705A3">
        <w:t xml:space="preserve">3. </w:t>
      </w:r>
      <w:r w:rsidRPr="002705A3">
        <w:rPr>
          <w:rFonts w:hint="eastAsia"/>
        </w:rPr>
        <w:t xml:space="preserve">The Administration of </w:t>
      </w:r>
      <w:r w:rsidRPr="002705A3">
        <w:t xml:space="preserve">Juvenile </w:t>
      </w:r>
      <w:r w:rsidRPr="002705A3">
        <w:rPr>
          <w:rFonts w:hint="eastAsia"/>
        </w:rPr>
        <w:t>Justice</w:t>
      </w:r>
      <w:bookmarkEnd w:id="87"/>
    </w:p>
    <w:p w:rsidR="004A7E00" w:rsidRPr="00A346A5" w:rsidRDefault="004A7E00" w:rsidP="004A7E00">
      <w:pPr>
        <w:rPr>
          <w:rFonts w:ascii="Arial" w:hAnsi="Arial" w:cs="Arial"/>
          <w:sz w:val="10"/>
        </w:rPr>
      </w:pPr>
    </w:p>
    <w:p w:rsidR="004A7E00" w:rsidRPr="00303494" w:rsidRDefault="004A7E00" w:rsidP="002705A3">
      <w:pPr>
        <w:pStyle w:val="4"/>
        <w:ind w:left="671" w:right="200" w:hanging="471"/>
      </w:pPr>
      <w:bookmarkStart w:id="88" w:name="_Toc531358636"/>
      <w:r w:rsidRPr="00303494">
        <w:t>Issue 60. Age of Criminal Minors</w:t>
      </w:r>
      <w:bookmarkEnd w:id="88"/>
    </w:p>
    <w:p w:rsidR="004A7E00" w:rsidRPr="00A346A5" w:rsidRDefault="004A7E00" w:rsidP="004A7E00">
      <w:pPr>
        <w:rPr>
          <w:rFonts w:ascii="Arial" w:hAnsi="Arial" w:cs="Arial"/>
          <w:sz w:val="10"/>
        </w:rPr>
      </w:pPr>
    </w:p>
    <w:p w:rsidR="004A7E00" w:rsidRPr="00303494" w:rsidRDefault="004A7E00" w:rsidP="004A7E00">
      <w:pPr>
        <w:rPr>
          <w:rFonts w:ascii="Arial" w:hAnsi="Arial" w:cs="Arial"/>
          <w:sz w:val="22"/>
        </w:rPr>
      </w:pPr>
      <w:r w:rsidRPr="00303494">
        <w:rPr>
          <w:rFonts w:ascii="Arial" w:hAnsi="Arial" w:cs="Arial"/>
          <w:sz w:val="22"/>
        </w:rPr>
        <w:t>1) Current status</w:t>
      </w:r>
    </w:p>
    <w:p w:rsidR="004351BC" w:rsidRPr="00A346A5" w:rsidRDefault="00547DF9" w:rsidP="004A7E00">
      <w:pPr>
        <w:rPr>
          <w:rFonts w:ascii="Arial" w:hAnsi="Arial" w:cs="Arial"/>
          <w:sz w:val="22"/>
        </w:rPr>
      </w:pPr>
      <w:r>
        <w:rPr>
          <w:rFonts w:ascii="Arial" w:hAnsi="Arial" w:cs="Arial" w:hint="eastAsia"/>
          <w:sz w:val="22"/>
        </w:rPr>
        <w:t>221.</w:t>
      </w:r>
      <w:r w:rsidR="004A7E00" w:rsidRPr="00303494">
        <w:rPr>
          <w:rFonts w:ascii="Arial" w:hAnsi="Arial" w:cs="Arial"/>
          <w:sz w:val="22"/>
        </w:rPr>
        <w:t xml:space="preserve">  Under the Criminal Law, the age of criminal minors is 14 years old, but due to the continuous occurrence of violent crimes such as the “</w:t>
      </w:r>
      <w:r w:rsidR="002A7ABB" w:rsidRPr="00303494">
        <w:rPr>
          <w:rFonts w:ascii="Arial" w:hAnsi="Arial" w:cs="Arial" w:hint="eastAsia"/>
          <w:sz w:val="22"/>
        </w:rPr>
        <w:t>E</w:t>
      </w:r>
      <w:r w:rsidR="004A7E00" w:rsidRPr="00303494">
        <w:rPr>
          <w:rFonts w:ascii="Arial" w:hAnsi="Arial" w:cs="Arial"/>
          <w:sz w:val="22"/>
        </w:rPr>
        <w:t>lementary school student murder case</w:t>
      </w:r>
      <w:r w:rsidR="002A7ABB" w:rsidRPr="00303494">
        <w:rPr>
          <w:rFonts w:ascii="Arial" w:hAnsi="Arial" w:cs="Arial" w:hint="eastAsia"/>
          <w:sz w:val="22"/>
        </w:rPr>
        <w:t xml:space="preserve"> in Incheon</w:t>
      </w:r>
      <w:r w:rsidR="004A7E00" w:rsidRPr="00303494">
        <w:rPr>
          <w:rFonts w:ascii="Arial" w:hAnsi="Arial" w:cs="Arial"/>
          <w:sz w:val="22"/>
        </w:rPr>
        <w:t>” and “Mass violence by middle school students</w:t>
      </w:r>
      <w:r w:rsidR="002A7ABB" w:rsidRPr="00303494">
        <w:rPr>
          <w:rFonts w:ascii="Arial" w:hAnsi="Arial" w:cs="Arial" w:hint="eastAsia"/>
          <w:sz w:val="22"/>
        </w:rPr>
        <w:t xml:space="preserve"> in Busan</w:t>
      </w:r>
      <w:r w:rsidR="004A7E00" w:rsidRPr="00303494">
        <w:rPr>
          <w:rFonts w:ascii="Arial" w:hAnsi="Arial" w:cs="Arial"/>
          <w:sz w:val="22"/>
        </w:rPr>
        <w:t xml:space="preserve">” in 2017 followed by “Mass violence by high school students </w:t>
      </w:r>
      <w:r w:rsidR="002A7ABB" w:rsidRPr="00303494">
        <w:rPr>
          <w:rFonts w:ascii="Arial" w:hAnsi="Arial" w:cs="Arial" w:hint="eastAsia"/>
          <w:sz w:val="22"/>
        </w:rPr>
        <w:t>in</w:t>
      </w:r>
      <w:r w:rsidR="004A7E00" w:rsidRPr="00303494">
        <w:rPr>
          <w:rFonts w:ascii="Arial" w:hAnsi="Arial" w:cs="Arial"/>
          <w:sz w:val="22"/>
        </w:rPr>
        <w:t xml:space="preserve"> Gwanak</w:t>
      </w:r>
      <w:r w:rsidR="002A7ABB" w:rsidRPr="00303494">
        <w:rPr>
          <w:rFonts w:ascii="Arial" w:hAnsi="Arial" w:cs="Arial" w:hint="eastAsia"/>
          <w:sz w:val="22"/>
        </w:rPr>
        <w:t xml:space="preserve"> mountain, Seou</w:t>
      </w:r>
      <w:r w:rsidR="004A7E00" w:rsidRPr="00303494">
        <w:rPr>
          <w:rFonts w:ascii="Arial" w:hAnsi="Arial" w:cs="Arial"/>
          <w:sz w:val="22"/>
        </w:rPr>
        <w:t>l,” there were public voices raised from various social circles to abolish the Juvenile Act and to raise the level of punishment on juveniles through the national petition.</w:t>
      </w:r>
    </w:p>
    <w:p w:rsidR="004A7E00" w:rsidRPr="00303494" w:rsidRDefault="00547DF9" w:rsidP="004A7E00">
      <w:pPr>
        <w:rPr>
          <w:rFonts w:ascii="Arial" w:hAnsi="Arial" w:cs="Arial"/>
          <w:sz w:val="22"/>
        </w:rPr>
      </w:pPr>
      <w:r>
        <w:rPr>
          <w:rFonts w:ascii="Arial" w:hAnsi="Arial" w:cs="Arial" w:hint="eastAsia"/>
          <w:sz w:val="22"/>
        </w:rPr>
        <w:t>222.</w:t>
      </w:r>
      <w:r w:rsidR="004A7E00" w:rsidRPr="00303494">
        <w:rPr>
          <w:rFonts w:ascii="Arial" w:hAnsi="Arial" w:cs="Arial"/>
          <w:sz w:val="22"/>
        </w:rPr>
        <w:t xml:space="preserve">  In Korea, children under the age of 14 are not subjected to criminal punishment, and many drafts to reform the act </w:t>
      </w:r>
      <w:r w:rsidR="00A40A8F" w:rsidRPr="00303494">
        <w:rPr>
          <w:rFonts w:ascii="Arial" w:hAnsi="Arial" w:cs="Arial"/>
          <w:sz w:val="22"/>
        </w:rPr>
        <w:t xml:space="preserve">to lower the age to 12 or 13 </w:t>
      </w:r>
      <w:r w:rsidR="004A7E00" w:rsidRPr="00303494">
        <w:rPr>
          <w:rFonts w:ascii="Arial" w:hAnsi="Arial" w:cs="Arial"/>
          <w:sz w:val="22"/>
        </w:rPr>
        <w:t xml:space="preserve">were issued by the current 20th National Assembly. The Minister of Justice announced on July 12th, 2018 that the age of criminal minors will be lowered to </w:t>
      </w:r>
      <w:r w:rsidR="00A40A8F" w:rsidRPr="00303494">
        <w:rPr>
          <w:rFonts w:ascii="Arial" w:hAnsi="Arial" w:cs="Arial" w:hint="eastAsia"/>
          <w:sz w:val="22"/>
        </w:rPr>
        <w:t>the age under</w:t>
      </w:r>
      <w:r w:rsidR="004A7E00" w:rsidRPr="00303494">
        <w:rPr>
          <w:rFonts w:ascii="Arial" w:hAnsi="Arial" w:cs="Arial"/>
          <w:sz w:val="22"/>
        </w:rPr>
        <w:t xml:space="preserve"> 13.</w:t>
      </w:r>
    </w:p>
    <w:p w:rsidR="004A7E00" w:rsidRPr="00303494" w:rsidRDefault="00547DF9" w:rsidP="004A7E00">
      <w:pPr>
        <w:rPr>
          <w:rFonts w:ascii="Arial" w:hAnsi="Arial" w:cs="Arial"/>
          <w:sz w:val="22"/>
        </w:rPr>
      </w:pPr>
      <w:r>
        <w:rPr>
          <w:rFonts w:ascii="Arial" w:hAnsi="Arial" w:cs="Arial" w:hint="eastAsia"/>
          <w:sz w:val="22"/>
        </w:rPr>
        <w:t>223.</w:t>
      </w:r>
      <w:r w:rsidR="004A7E00" w:rsidRPr="00303494">
        <w:rPr>
          <w:rFonts w:ascii="Arial" w:hAnsi="Arial" w:cs="Arial"/>
          <w:sz w:val="22"/>
        </w:rPr>
        <w:t xml:space="preserve">  According to the Crime Analysis (2006 to 2017) conducted by the Supreme Prosecutors' Office, the crime rate of juveniles under 14 recorded 0.6% in 2006 and 0.1% in 2015, and the number is on the decrease. Moreover, even if this applies to juveniles under 14, those who are 10 or older can be subjected to protective disposition such as placement in youth detention centers or probation under the Juvenile Act, and in particular, those who are 12 or older can be sent to long-term</w:t>
      </w:r>
      <w:r w:rsidR="00FF4AED" w:rsidRPr="00303494">
        <w:rPr>
          <w:rFonts w:ascii="Arial" w:hAnsi="Arial" w:cs="Arial" w:hint="eastAsia"/>
          <w:sz w:val="22"/>
        </w:rPr>
        <w:t xml:space="preserve"> placement in</w:t>
      </w:r>
      <w:r w:rsidR="004A7E00" w:rsidRPr="00303494">
        <w:rPr>
          <w:rFonts w:ascii="Arial" w:hAnsi="Arial" w:cs="Arial"/>
          <w:sz w:val="22"/>
        </w:rPr>
        <w:t xml:space="preserve"> youth detention centers (within two years) or be subjected to attendance order.</w:t>
      </w:r>
    </w:p>
    <w:p w:rsidR="004A7E00" w:rsidRPr="00303494" w:rsidRDefault="00547DF9" w:rsidP="004A7E00">
      <w:pPr>
        <w:rPr>
          <w:rFonts w:ascii="Arial" w:hAnsi="Arial" w:cs="Arial"/>
          <w:sz w:val="22"/>
        </w:rPr>
      </w:pPr>
      <w:r>
        <w:rPr>
          <w:rFonts w:ascii="Arial" w:hAnsi="Arial" w:cs="Arial" w:hint="eastAsia"/>
          <w:sz w:val="22"/>
        </w:rPr>
        <w:lastRenderedPageBreak/>
        <w:t>224.</w:t>
      </w:r>
      <w:r w:rsidR="004A7E00" w:rsidRPr="00303494">
        <w:rPr>
          <w:rFonts w:ascii="Arial" w:hAnsi="Arial" w:cs="Arial"/>
          <w:sz w:val="22"/>
        </w:rPr>
        <w:t xml:space="preserve">  The Committee recommended that the minimum criminal age be raised to 12 years in the General Comment No. 10 (2007) and urged the countries having employed a higher age standard not to lower it.</w:t>
      </w:r>
    </w:p>
    <w:p w:rsidR="004A7E00" w:rsidRPr="00A346A5" w:rsidRDefault="004A7E00" w:rsidP="004A7E00">
      <w:pPr>
        <w:rPr>
          <w:rFonts w:ascii="Arial" w:hAnsi="Arial" w:cs="Arial"/>
          <w:sz w:val="10"/>
        </w:rPr>
      </w:pPr>
    </w:p>
    <w:p w:rsidR="004A7E00" w:rsidRPr="00303494" w:rsidRDefault="004A7E00" w:rsidP="004A7E00">
      <w:pPr>
        <w:rPr>
          <w:rFonts w:ascii="Arial" w:hAnsi="Arial" w:cs="Arial"/>
          <w:sz w:val="22"/>
        </w:rPr>
      </w:pPr>
      <w:r w:rsidRPr="00303494">
        <w:rPr>
          <w:rFonts w:ascii="Arial" w:hAnsi="Arial" w:cs="Arial"/>
          <w:sz w:val="22"/>
        </w:rPr>
        <w:t>2) Questions</w:t>
      </w:r>
    </w:p>
    <w:p w:rsidR="004A7E00" w:rsidRPr="00303494" w:rsidRDefault="00547DF9" w:rsidP="004A7E00">
      <w:pPr>
        <w:rPr>
          <w:rFonts w:ascii="Arial" w:hAnsi="Arial" w:cs="Arial"/>
          <w:sz w:val="22"/>
        </w:rPr>
      </w:pPr>
      <w:r>
        <w:rPr>
          <w:rFonts w:ascii="Arial" w:hAnsi="Arial" w:cs="Arial" w:hint="eastAsia"/>
          <w:sz w:val="22"/>
        </w:rPr>
        <w:t xml:space="preserve">225. </w:t>
      </w:r>
      <w:r w:rsidR="004A7E00" w:rsidRPr="00303494">
        <w:rPr>
          <w:rFonts w:ascii="Arial" w:hAnsi="Arial" w:cs="Arial"/>
          <w:sz w:val="22"/>
        </w:rPr>
        <w:t xml:space="preserve"> Is lowering the age of criminal minors to strengthen punishment for children an effective measure to reduce crime rates or recidivism rates</w:t>
      </w:r>
      <w:r w:rsidR="00FF4AED" w:rsidRPr="00303494">
        <w:rPr>
          <w:rFonts w:ascii="Arial" w:hAnsi="Arial" w:cs="Arial" w:hint="eastAsia"/>
          <w:sz w:val="22"/>
        </w:rPr>
        <w:t xml:space="preserve"> of the child</w:t>
      </w:r>
      <w:r w:rsidR="004A7E00" w:rsidRPr="00303494">
        <w:rPr>
          <w:rFonts w:ascii="Arial" w:hAnsi="Arial" w:cs="Arial"/>
          <w:sz w:val="22"/>
        </w:rPr>
        <w:t>?</w:t>
      </w:r>
    </w:p>
    <w:p w:rsidR="004C3CFC" w:rsidRPr="00303494" w:rsidRDefault="00547DF9" w:rsidP="004A7E00">
      <w:pPr>
        <w:rPr>
          <w:rFonts w:ascii="Arial" w:hAnsi="Arial" w:cs="Arial"/>
          <w:sz w:val="22"/>
        </w:rPr>
      </w:pPr>
      <w:r>
        <w:rPr>
          <w:rFonts w:ascii="Arial" w:hAnsi="Arial" w:cs="Arial" w:hint="eastAsia"/>
          <w:sz w:val="22"/>
        </w:rPr>
        <w:t xml:space="preserve">226. </w:t>
      </w:r>
      <w:r w:rsidR="004A7E00" w:rsidRPr="00303494">
        <w:rPr>
          <w:rFonts w:ascii="Arial" w:hAnsi="Arial" w:cs="Arial"/>
          <w:sz w:val="22"/>
        </w:rPr>
        <w:t xml:space="preserve"> What is the comprehensive </w:t>
      </w:r>
      <w:r w:rsidR="00FF4AED" w:rsidRPr="00303494">
        <w:rPr>
          <w:rFonts w:ascii="Arial" w:hAnsi="Arial" w:cs="Arial" w:hint="eastAsia"/>
          <w:sz w:val="22"/>
        </w:rPr>
        <w:t>j</w:t>
      </w:r>
      <w:r w:rsidR="004A7E00" w:rsidRPr="00303494">
        <w:rPr>
          <w:rFonts w:ascii="Arial" w:hAnsi="Arial" w:cs="Arial"/>
          <w:sz w:val="22"/>
        </w:rPr>
        <w:t xml:space="preserve">uvenile </w:t>
      </w:r>
      <w:r w:rsidR="00FF4AED" w:rsidRPr="00303494">
        <w:rPr>
          <w:rFonts w:ascii="Arial" w:hAnsi="Arial" w:cs="Arial" w:hint="eastAsia"/>
          <w:sz w:val="22"/>
        </w:rPr>
        <w:t>justice</w:t>
      </w:r>
      <w:r w:rsidR="004A7E00" w:rsidRPr="00303494">
        <w:rPr>
          <w:rFonts w:ascii="Arial" w:hAnsi="Arial" w:cs="Arial"/>
          <w:sz w:val="22"/>
        </w:rPr>
        <w:t xml:space="preserve"> policy for preventing violent crimes and repeated crimes related to children?</w:t>
      </w:r>
    </w:p>
    <w:p w:rsidR="00630115" w:rsidRPr="00A346A5" w:rsidRDefault="00630115" w:rsidP="004A7E00">
      <w:pPr>
        <w:rPr>
          <w:rFonts w:ascii="Arial" w:hAnsi="Arial" w:cs="Arial"/>
          <w:sz w:val="16"/>
        </w:rPr>
      </w:pPr>
    </w:p>
    <w:p w:rsidR="003A2B86" w:rsidRPr="00303494" w:rsidRDefault="003A2B86" w:rsidP="002705A3">
      <w:pPr>
        <w:pStyle w:val="4"/>
        <w:ind w:left="671" w:right="200" w:hanging="471"/>
      </w:pPr>
      <w:bookmarkStart w:id="89" w:name="_Toc531358637"/>
      <w:r w:rsidRPr="00303494">
        <w:t>Issue 61. Medical Service for Juvenile Inmates</w:t>
      </w:r>
      <w:bookmarkEnd w:id="89"/>
    </w:p>
    <w:p w:rsidR="003A2B86" w:rsidRPr="00A346A5" w:rsidRDefault="003A2B86" w:rsidP="003A2B86">
      <w:pPr>
        <w:rPr>
          <w:rFonts w:ascii="Arial" w:hAnsi="Arial" w:cs="Arial"/>
          <w:sz w:val="16"/>
        </w:rPr>
      </w:pPr>
    </w:p>
    <w:p w:rsidR="003A2B86" w:rsidRPr="00303494" w:rsidRDefault="003A2B86" w:rsidP="003A2B86">
      <w:pPr>
        <w:rPr>
          <w:rFonts w:ascii="Arial" w:hAnsi="Arial" w:cs="Arial"/>
          <w:sz w:val="22"/>
        </w:rPr>
      </w:pPr>
      <w:r w:rsidRPr="00303494">
        <w:rPr>
          <w:rFonts w:ascii="Arial" w:hAnsi="Arial" w:cs="Arial"/>
          <w:sz w:val="22"/>
        </w:rPr>
        <w:t>1) Current status</w:t>
      </w:r>
    </w:p>
    <w:p w:rsidR="003A2B86" w:rsidRPr="00303494" w:rsidRDefault="00547DF9" w:rsidP="003A2B86">
      <w:pPr>
        <w:rPr>
          <w:rFonts w:ascii="Arial" w:hAnsi="Arial" w:cs="Arial"/>
          <w:sz w:val="22"/>
        </w:rPr>
      </w:pPr>
      <w:r>
        <w:rPr>
          <w:rFonts w:ascii="Arial" w:hAnsi="Arial" w:cs="Arial" w:hint="eastAsia"/>
          <w:sz w:val="22"/>
        </w:rPr>
        <w:t>227.</w:t>
      </w:r>
      <w:r w:rsidR="003A2B86" w:rsidRPr="00303494">
        <w:rPr>
          <w:rFonts w:ascii="Arial" w:hAnsi="Arial" w:cs="Arial"/>
          <w:sz w:val="22"/>
        </w:rPr>
        <w:t xml:space="preserve">  The NHRCK visited the juvenile detention centers in 2015 and has expressed the opinion to the Minister of Justice that medical youth detention centers should be newly established to improve medical treatments in the youth protection facilities for healthy growth and improvement of mental health for protected juveniles. The government has mentioned that it is planning to establish</w:t>
      </w:r>
      <w:r w:rsidR="003A2B86" w:rsidRPr="00303494">
        <w:rPr>
          <w:rFonts w:ascii="Arial" w:hAnsi="Arial" w:cs="Arial" w:hint="eastAsia"/>
          <w:sz w:val="22"/>
        </w:rPr>
        <w:t xml:space="preserve"> a new</w:t>
      </w:r>
      <w:r w:rsidR="003A2B86" w:rsidRPr="00303494">
        <w:rPr>
          <w:rFonts w:ascii="Arial" w:hAnsi="Arial" w:cs="Arial"/>
          <w:sz w:val="22"/>
        </w:rPr>
        <w:t xml:space="preserve"> medical youth detention centers by 2020 (para. 186).</w:t>
      </w:r>
    </w:p>
    <w:p w:rsidR="003A2B86" w:rsidRPr="00A346A5" w:rsidRDefault="003A2B86" w:rsidP="003A2B86">
      <w:pPr>
        <w:rPr>
          <w:rFonts w:ascii="Arial" w:hAnsi="Arial" w:cs="Arial"/>
          <w:sz w:val="10"/>
        </w:rPr>
      </w:pPr>
    </w:p>
    <w:p w:rsidR="003A2B86" w:rsidRPr="00303494" w:rsidRDefault="003A2B86" w:rsidP="003A2B86">
      <w:pPr>
        <w:rPr>
          <w:rFonts w:ascii="Arial" w:hAnsi="Arial" w:cs="Arial"/>
          <w:sz w:val="22"/>
        </w:rPr>
      </w:pPr>
      <w:r w:rsidRPr="00303494">
        <w:rPr>
          <w:rFonts w:ascii="Arial" w:hAnsi="Arial" w:cs="Arial"/>
          <w:sz w:val="22"/>
        </w:rPr>
        <w:t>2) Questions</w:t>
      </w:r>
    </w:p>
    <w:p w:rsidR="003A2B86" w:rsidRPr="00303494" w:rsidRDefault="00547DF9" w:rsidP="003A2B86">
      <w:pPr>
        <w:rPr>
          <w:rFonts w:ascii="Arial" w:hAnsi="Arial" w:cs="Arial"/>
          <w:sz w:val="22"/>
        </w:rPr>
      </w:pPr>
      <w:r>
        <w:rPr>
          <w:rFonts w:ascii="Arial" w:hAnsi="Arial" w:cs="Arial" w:hint="eastAsia"/>
          <w:sz w:val="22"/>
        </w:rPr>
        <w:t xml:space="preserve">228. </w:t>
      </w:r>
      <w:r w:rsidR="003A2B86" w:rsidRPr="00303494">
        <w:rPr>
          <w:rFonts w:ascii="Arial" w:hAnsi="Arial" w:cs="Arial"/>
          <w:sz w:val="22"/>
        </w:rPr>
        <w:t xml:space="preserve"> What is the progress of the establishment of medical youth detention centers? Is there a plan to secure budget required for the establishment?</w:t>
      </w:r>
    </w:p>
    <w:p w:rsidR="004351BC" w:rsidRPr="00A346A5" w:rsidRDefault="004351BC" w:rsidP="003A2B86">
      <w:pPr>
        <w:rPr>
          <w:rFonts w:ascii="Arial" w:hAnsi="Arial" w:cs="Arial"/>
          <w:sz w:val="16"/>
        </w:rPr>
      </w:pPr>
    </w:p>
    <w:p w:rsidR="003A2B86" w:rsidRPr="00303494" w:rsidRDefault="003A2B86" w:rsidP="002705A3">
      <w:pPr>
        <w:pStyle w:val="4"/>
        <w:ind w:left="671" w:right="200" w:hanging="471"/>
      </w:pPr>
      <w:bookmarkStart w:id="90" w:name="_Toc531358638"/>
      <w:r w:rsidRPr="00303494">
        <w:t xml:space="preserve">Issue 62. Non-inclusiveness of the </w:t>
      </w:r>
      <w:r w:rsidRPr="00303494">
        <w:rPr>
          <w:rFonts w:hint="eastAsia"/>
        </w:rPr>
        <w:t>Period</w:t>
      </w:r>
      <w:r w:rsidRPr="00303494">
        <w:t xml:space="preserve"> of Protective Disposition in Youth Detention Center: </w:t>
      </w:r>
      <w:r w:rsidR="008F7B69" w:rsidRPr="00303494">
        <w:rPr>
          <w:rFonts w:hint="eastAsia"/>
        </w:rPr>
        <w:t xml:space="preserve">Period of </w:t>
      </w:r>
      <w:r w:rsidRPr="00303494">
        <w:t>Pre-trial Detention and</w:t>
      </w:r>
      <w:r w:rsidR="008F7B69" w:rsidRPr="00303494">
        <w:rPr>
          <w:rFonts w:hint="eastAsia"/>
        </w:rPr>
        <w:t xml:space="preserve"> Period of Entrust to the </w:t>
      </w:r>
      <w:r w:rsidR="004A4A20" w:rsidRPr="00303494">
        <w:t>Juvenile Classification</w:t>
      </w:r>
      <w:bookmarkEnd w:id="90"/>
    </w:p>
    <w:p w:rsidR="003A2B86" w:rsidRPr="00A346A5" w:rsidRDefault="003A2B86" w:rsidP="003A2B86">
      <w:pPr>
        <w:rPr>
          <w:rFonts w:ascii="Arial" w:hAnsi="Arial" w:cs="Arial"/>
          <w:sz w:val="16"/>
        </w:rPr>
      </w:pPr>
    </w:p>
    <w:p w:rsidR="003A2B86" w:rsidRPr="00303494" w:rsidRDefault="003A2B86" w:rsidP="003A2B86">
      <w:pPr>
        <w:rPr>
          <w:rFonts w:ascii="Arial" w:hAnsi="Arial" w:cs="Arial"/>
          <w:sz w:val="22"/>
        </w:rPr>
      </w:pPr>
      <w:r w:rsidRPr="00303494">
        <w:rPr>
          <w:rFonts w:ascii="Arial" w:hAnsi="Arial" w:cs="Arial"/>
          <w:sz w:val="22"/>
        </w:rPr>
        <w:t>1) Current status</w:t>
      </w:r>
    </w:p>
    <w:p w:rsidR="003A2B86" w:rsidRPr="00303494" w:rsidRDefault="00547DF9" w:rsidP="003A2B86">
      <w:pPr>
        <w:rPr>
          <w:rFonts w:ascii="Arial" w:hAnsi="Arial" w:cs="Arial"/>
          <w:sz w:val="22"/>
        </w:rPr>
      </w:pPr>
      <w:r>
        <w:rPr>
          <w:rFonts w:ascii="Arial" w:hAnsi="Arial" w:cs="Arial" w:hint="eastAsia"/>
          <w:sz w:val="22"/>
        </w:rPr>
        <w:t>229.</w:t>
      </w:r>
      <w:r w:rsidR="003A2B86" w:rsidRPr="00303494">
        <w:rPr>
          <w:rFonts w:ascii="Arial" w:hAnsi="Arial" w:cs="Arial"/>
          <w:sz w:val="22"/>
        </w:rPr>
        <w:t xml:space="preserve">  The Criminal Law stipulates that the days of detention before the court ruling shall be counted in a jail sentence. However, as the protective disposition based on Article 32 of the Juvenile Act is not a form of imprisonment, the time that a child spen</w:t>
      </w:r>
      <w:r w:rsidR="008F7B69" w:rsidRPr="00303494">
        <w:rPr>
          <w:rFonts w:ascii="Arial" w:hAnsi="Arial" w:cs="Arial" w:hint="eastAsia"/>
          <w:sz w:val="22"/>
        </w:rPr>
        <w:t>t</w:t>
      </w:r>
      <w:r w:rsidR="003A2B86" w:rsidRPr="00303494">
        <w:rPr>
          <w:rFonts w:ascii="Arial" w:hAnsi="Arial" w:cs="Arial"/>
          <w:sz w:val="22"/>
        </w:rPr>
        <w:t xml:space="preserve"> under </w:t>
      </w:r>
      <w:r w:rsidR="008F7B69" w:rsidRPr="00303494">
        <w:rPr>
          <w:rFonts w:ascii="Arial" w:hAnsi="Arial" w:cs="Arial" w:hint="eastAsia"/>
          <w:sz w:val="22"/>
        </w:rPr>
        <w:t xml:space="preserve">pre-trial </w:t>
      </w:r>
      <w:r w:rsidR="003A2B86" w:rsidRPr="00303494">
        <w:rPr>
          <w:rFonts w:ascii="Arial" w:hAnsi="Arial" w:cs="Arial"/>
          <w:sz w:val="22"/>
        </w:rPr>
        <w:t xml:space="preserve">detention or the period of </w:t>
      </w:r>
      <w:r w:rsidR="008F7B69" w:rsidRPr="00303494">
        <w:rPr>
          <w:rFonts w:ascii="Arial" w:hAnsi="Arial" w:cs="Arial" w:hint="eastAsia"/>
          <w:sz w:val="22"/>
        </w:rPr>
        <w:t>entrust</w:t>
      </w:r>
      <w:r w:rsidR="003A2B86" w:rsidRPr="00303494">
        <w:rPr>
          <w:rFonts w:ascii="Arial" w:hAnsi="Arial" w:cs="Arial"/>
          <w:sz w:val="22"/>
        </w:rPr>
        <w:t xml:space="preserve"> to the Juvenile Classification (two months at the most) are not included in the </w:t>
      </w:r>
      <w:r w:rsidR="008F7B69" w:rsidRPr="00303494">
        <w:rPr>
          <w:rFonts w:ascii="Arial" w:hAnsi="Arial" w:cs="Arial" w:hint="eastAsia"/>
          <w:sz w:val="22"/>
        </w:rPr>
        <w:t>detention</w:t>
      </w:r>
      <w:r w:rsidR="003A2B86" w:rsidRPr="00303494">
        <w:rPr>
          <w:rFonts w:ascii="Arial" w:hAnsi="Arial" w:cs="Arial"/>
          <w:sz w:val="22"/>
        </w:rPr>
        <w:t xml:space="preserve"> period </w:t>
      </w:r>
      <w:r w:rsidR="008F7B69" w:rsidRPr="00303494">
        <w:rPr>
          <w:rFonts w:ascii="Arial" w:hAnsi="Arial" w:cs="Arial" w:hint="eastAsia"/>
          <w:sz w:val="22"/>
        </w:rPr>
        <w:t>of</w:t>
      </w:r>
      <w:r w:rsidR="003A2B86" w:rsidRPr="00303494">
        <w:rPr>
          <w:rFonts w:ascii="Arial" w:hAnsi="Arial" w:cs="Arial"/>
          <w:sz w:val="22"/>
        </w:rPr>
        <w:t xml:space="preserve"> protective disposition in areas such as youth detention centers. The protective disposition in youth detention </w:t>
      </w:r>
      <w:r w:rsidR="008F7B69" w:rsidRPr="00303494">
        <w:rPr>
          <w:rFonts w:ascii="Arial" w:hAnsi="Arial" w:cs="Arial" w:hint="eastAsia"/>
          <w:sz w:val="22"/>
        </w:rPr>
        <w:t xml:space="preserve">center </w:t>
      </w:r>
      <w:r w:rsidR="003A2B86" w:rsidRPr="00303494">
        <w:rPr>
          <w:rFonts w:ascii="Arial" w:hAnsi="Arial" w:cs="Arial"/>
          <w:sz w:val="22"/>
        </w:rPr>
        <w:t xml:space="preserve">is minimum one month and two </w:t>
      </w:r>
      <w:r w:rsidR="003A2B86" w:rsidRPr="00303494">
        <w:rPr>
          <w:rFonts w:ascii="Arial" w:hAnsi="Arial" w:cs="Arial"/>
          <w:sz w:val="22"/>
        </w:rPr>
        <w:lastRenderedPageBreak/>
        <w:t>years at the most. This is where youths are sent to the confined facility, that is, the youth detention center, and it has the strong characteristic of detain</w:t>
      </w:r>
      <w:r w:rsidR="008F7B69" w:rsidRPr="00303494">
        <w:rPr>
          <w:rFonts w:ascii="Arial" w:hAnsi="Arial" w:cs="Arial" w:hint="eastAsia"/>
          <w:sz w:val="22"/>
        </w:rPr>
        <w:t>ment</w:t>
      </w:r>
      <w:r w:rsidR="003A2B86" w:rsidRPr="00303494">
        <w:rPr>
          <w:rFonts w:ascii="Arial" w:hAnsi="Arial" w:cs="Arial"/>
          <w:sz w:val="22"/>
        </w:rPr>
        <w:t>. The daily average number of youths in 10 different youth detention centers w</w:t>
      </w:r>
      <w:r w:rsidR="008F7B69" w:rsidRPr="00303494">
        <w:rPr>
          <w:rFonts w:ascii="Arial" w:hAnsi="Arial" w:cs="Arial" w:hint="eastAsia"/>
          <w:sz w:val="22"/>
        </w:rPr>
        <w:t>as</w:t>
      </w:r>
      <w:r w:rsidR="003A2B86" w:rsidRPr="00303494">
        <w:rPr>
          <w:rFonts w:ascii="Arial" w:hAnsi="Arial" w:cs="Arial"/>
          <w:sz w:val="22"/>
        </w:rPr>
        <w:t xml:space="preserve"> 1,132 as of 2016.</w:t>
      </w:r>
    </w:p>
    <w:p w:rsidR="003A2B86" w:rsidRPr="00A346A5" w:rsidRDefault="003A2B86" w:rsidP="003A2B86">
      <w:pPr>
        <w:rPr>
          <w:rFonts w:ascii="Arial" w:hAnsi="Arial" w:cs="Arial"/>
          <w:sz w:val="10"/>
        </w:rPr>
      </w:pPr>
    </w:p>
    <w:p w:rsidR="003A2B86" w:rsidRPr="00303494" w:rsidRDefault="003A2B86" w:rsidP="003A2B86">
      <w:pPr>
        <w:rPr>
          <w:rFonts w:ascii="Arial" w:hAnsi="Arial" w:cs="Arial"/>
          <w:sz w:val="22"/>
        </w:rPr>
      </w:pPr>
      <w:r w:rsidRPr="00303494">
        <w:rPr>
          <w:rFonts w:ascii="Arial" w:hAnsi="Arial" w:cs="Arial"/>
          <w:sz w:val="22"/>
        </w:rPr>
        <w:t>2) Questions</w:t>
      </w:r>
    </w:p>
    <w:p w:rsidR="004A4A20" w:rsidRPr="00547DF9" w:rsidRDefault="00547DF9" w:rsidP="004A4A20">
      <w:pPr>
        <w:rPr>
          <w:rFonts w:ascii="Arial" w:hAnsi="Arial" w:cs="Arial"/>
          <w:sz w:val="22"/>
        </w:rPr>
      </w:pPr>
      <w:r>
        <w:rPr>
          <w:rFonts w:ascii="Arial" w:hAnsi="Arial" w:cs="Arial" w:hint="eastAsia"/>
          <w:sz w:val="22"/>
        </w:rPr>
        <w:t xml:space="preserve">230. </w:t>
      </w:r>
      <w:r w:rsidR="003A2B86" w:rsidRPr="00303494">
        <w:rPr>
          <w:rFonts w:ascii="Arial" w:hAnsi="Arial" w:cs="Arial"/>
          <w:sz w:val="22"/>
        </w:rPr>
        <w:t xml:space="preserve"> Why are the </w:t>
      </w:r>
      <w:r w:rsidR="004A4A20" w:rsidRPr="00303494">
        <w:rPr>
          <w:rFonts w:ascii="Arial" w:hAnsi="Arial" w:cs="Arial" w:hint="eastAsia"/>
          <w:sz w:val="22"/>
        </w:rPr>
        <w:t>days spent under pre-trial detention or juvenile classification not included in the period of protective disposition in youth detention center? W</w:t>
      </w:r>
      <w:r w:rsidR="003A2B86" w:rsidRPr="00303494">
        <w:rPr>
          <w:rFonts w:ascii="Arial" w:hAnsi="Arial" w:cs="Arial"/>
          <w:sz w:val="22"/>
        </w:rPr>
        <w:t>hat legal efforts are made to improve this issue?</w:t>
      </w:r>
    </w:p>
    <w:sectPr w:rsidR="004A4A20" w:rsidRPr="00547DF9" w:rsidSect="00653768">
      <w:pgSz w:w="11906" w:h="16838"/>
      <w:pgMar w:top="1701" w:right="1440" w:bottom="1440" w:left="1440" w:header="851" w:footer="992" w:gutter="0"/>
      <w:pgNumType w:start="1"/>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32D91" w:rsidRDefault="00532D91" w:rsidP="004B16BC">
      <w:pPr>
        <w:spacing w:after="0" w:line="240" w:lineRule="auto"/>
      </w:pPr>
      <w:r>
        <w:separator/>
      </w:r>
    </w:p>
  </w:endnote>
  <w:endnote w:type="continuationSeparator" w:id="0">
    <w:p w:rsidR="00532D91" w:rsidRDefault="00532D91" w:rsidP="004B16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굴림">
    <w:altName w:val="Gulim"/>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32D91" w:rsidRDefault="00532D91" w:rsidP="004B16BC">
      <w:pPr>
        <w:spacing w:after="0" w:line="240" w:lineRule="auto"/>
      </w:pPr>
      <w:r>
        <w:separator/>
      </w:r>
    </w:p>
  </w:footnote>
  <w:footnote w:type="continuationSeparator" w:id="0">
    <w:p w:rsidR="00532D91" w:rsidRDefault="00532D91" w:rsidP="004B16B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0450346"/>
      <w:docPartObj>
        <w:docPartGallery w:val="Page Numbers (Top of Page)"/>
        <w:docPartUnique/>
      </w:docPartObj>
    </w:sdtPr>
    <w:sdtEndPr/>
    <w:sdtContent>
      <w:p w:rsidR="00B87E27" w:rsidRDefault="00B87E27">
        <w:pPr>
          <w:pStyle w:val="a5"/>
          <w:jc w:val="right"/>
        </w:pPr>
        <w:r>
          <w:fldChar w:fldCharType="begin"/>
        </w:r>
        <w:r>
          <w:instrText>PAGE   \* MERGEFORMAT</w:instrText>
        </w:r>
        <w:r>
          <w:fldChar w:fldCharType="separate"/>
        </w:r>
        <w:r w:rsidR="00864CC3" w:rsidRPr="00864CC3">
          <w:rPr>
            <w:noProof/>
            <w:lang w:val="ko-KR"/>
          </w:rPr>
          <w:t>i</w:t>
        </w:r>
        <w:r>
          <w:fldChar w:fldCharType="end"/>
        </w:r>
      </w:p>
    </w:sdtContent>
  </w:sdt>
  <w:p w:rsidR="00B87E27" w:rsidRDefault="00B87E27">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E82AE1"/>
    <w:multiLevelType w:val="hybridMultilevel"/>
    <w:tmpl w:val="FBDCDBCC"/>
    <w:lvl w:ilvl="0" w:tplc="08FE3E1A">
      <w:start w:val="1"/>
      <w:numFmt w:val="upperLetter"/>
      <w:lvlText w:val="%1."/>
      <w:lvlJc w:val="left"/>
      <w:pPr>
        <w:ind w:left="655" w:hanging="375"/>
      </w:pPr>
      <w:rPr>
        <w:rFonts w:hint="default"/>
        <w:b/>
        <w:sz w:val="28"/>
      </w:rPr>
    </w:lvl>
    <w:lvl w:ilvl="1" w:tplc="04090019" w:tentative="1">
      <w:start w:val="1"/>
      <w:numFmt w:val="upperLetter"/>
      <w:lvlText w:val="%2."/>
      <w:lvlJc w:val="left"/>
      <w:pPr>
        <w:ind w:left="1080" w:hanging="400"/>
      </w:pPr>
    </w:lvl>
    <w:lvl w:ilvl="2" w:tplc="0409001B" w:tentative="1">
      <w:start w:val="1"/>
      <w:numFmt w:val="lowerRoman"/>
      <w:lvlText w:val="%3."/>
      <w:lvlJc w:val="right"/>
      <w:pPr>
        <w:ind w:left="1480" w:hanging="400"/>
      </w:pPr>
    </w:lvl>
    <w:lvl w:ilvl="3" w:tplc="0409000F" w:tentative="1">
      <w:start w:val="1"/>
      <w:numFmt w:val="decimal"/>
      <w:lvlText w:val="%4."/>
      <w:lvlJc w:val="left"/>
      <w:pPr>
        <w:ind w:left="1880" w:hanging="400"/>
      </w:pPr>
    </w:lvl>
    <w:lvl w:ilvl="4" w:tplc="04090019" w:tentative="1">
      <w:start w:val="1"/>
      <w:numFmt w:val="upperLetter"/>
      <w:lvlText w:val="%5."/>
      <w:lvlJc w:val="left"/>
      <w:pPr>
        <w:ind w:left="2280" w:hanging="400"/>
      </w:pPr>
    </w:lvl>
    <w:lvl w:ilvl="5" w:tplc="0409001B" w:tentative="1">
      <w:start w:val="1"/>
      <w:numFmt w:val="lowerRoman"/>
      <w:lvlText w:val="%6."/>
      <w:lvlJc w:val="right"/>
      <w:pPr>
        <w:ind w:left="2680" w:hanging="400"/>
      </w:pPr>
    </w:lvl>
    <w:lvl w:ilvl="6" w:tplc="0409000F" w:tentative="1">
      <w:start w:val="1"/>
      <w:numFmt w:val="decimal"/>
      <w:lvlText w:val="%7."/>
      <w:lvlJc w:val="left"/>
      <w:pPr>
        <w:ind w:left="3080" w:hanging="400"/>
      </w:pPr>
    </w:lvl>
    <w:lvl w:ilvl="7" w:tplc="04090019" w:tentative="1">
      <w:start w:val="1"/>
      <w:numFmt w:val="upperLetter"/>
      <w:lvlText w:val="%8."/>
      <w:lvlJc w:val="left"/>
      <w:pPr>
        <w:ind w:left="3480" w:hanging="400"/>
      </w:pPr>
    </w:lvl>
    <w:lvl w:ilvl="8" w:tplc="0409001B" w:tentative="1">
      <w:start w:val="1"/>
      <w:numFmt w:val="lowerRoman"/>
      <w:lvlText w:val="%9."/>
      <w:lvlJc w:val="right"/>
      <w:pPr>
        <w:ind w:left="3880" w:hanging="400"/>
      </w:pPr>
    </w:lvl>
  </w:abstractNum>
  <w:abstractNum w:abstractNumId="1">
    <w:nsid w:val="453A7CF1"/>
    <w:multiLevelType w:val="hybridMultilevel"/>
    <w:tmpl w:val="E84AE194"/>
    <w:lvl w:ilvl="0" w:tplc="3BDCE7EC">
      <w:start w:val="1"/>
      <w:numFmt w:val="upperLetter"/>
      <w:lvlText w:val="%1."/>
      <w:lvlJc w:val="left"/>
      <w:pPr>
        <w:ind w:left="760" w:hanging="360"/>
      </w:pPr>
      <w:rPr>
        <w:rFonts w:asciiTheme="majorHAnsi" w:eastAsiaTheme="minorEastAsia" w:hAnsiTheme="majorHAnsi" w:cstheme="majorBidi" w:hint="default"/>
        <w:sz w:val="28"/>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F53"/>
    <w:rsid w:val="00002302"/>
    <w:rsid w:val="000053C6"/>
    <w:rsid w:val="00016184"/>
    <w:rsid w:val="00027CD2"/>
    <w:rsid w:val="000324A0"/>
    <w:rsid w:val="00037016"/>
    <w:rsid w:val="00046613"/>
    <w:rsid w:val="00051EB3"/>
    <w:rsid w:val="00066BB2"/>
    <w:rsid w:val="0007437B"/>
    <w:rsid w:val="00095004"/>
    <w:rsid w:val="000A5D51"/>
    <w:rsid w:val="000A71B3"/>
    <w:rsid w:val="000B2D4E"/>
    <w:rsid w:val="000E3822"/>
    <w:rsid w:val="000F2405"/>
    <w:rsid w:val="0011149F"/>
    <w:rsid w:val="00121DE2"/>
    <w:rsid w:val="001225E7"/>
    <w:rsid w:val="00157CEB"/>
    <w:rsid w:val="001656E0"/>
    <w:rsid w:val="001711B7"/>
    <w:rsid w:val="001844DB"/>
    <w:rsid w:val="00187D24"/>
    <w:rsid w:val="001B2278"/>
    <w:rsid w:val="001B2650"/>
    <w:rsid w:val="001B2991"/>
    <w:rsid w:val="001C0630"/>
    <w:rsid w:val="001D4A2F"/>
    <w:rsid w:val="001E4899"/>
    <w:rsid w:val="001E55D6"/>
    <w:rsid w:val="001F4792"/>
    <w:rsid w:val="001F4C74"/>
    <w:rsid w:val="00231379"/>
    <w:rsid w:val="0025033E"/>
    <w:rsid w:val="00250FDA"/>
    <w:rsid w:val="00267FBA"/>
    <w:rsid w:val="002705A3"/>
    <w:rsid w:val="002725C2"/>
    <w:rsid w:val="002753B7"/>
    <w:rsid w:val="002A7ABB"/>
    <w:rsid w:val="002B579A"/>
    <w:rsid w:val="002F7882"/>
    <w:rsid w:val="00300530"/>
    <w:rsid w:val="00303494"/>
    <w:rsid w:val="00305F19"/>
    <w:rsid w:val="00313CD9"/>
    <w:rsid w:val="003151DC"/>
    <w:rsid w:val="00323742"/>
    <w:rsid w:val="00330282"/>
    <w:rsid w:val="0033149C"/>
    <w:rsid w:val="00335473"/>
    <w:rsid w:val="00347DF4"/>
    <w:rsid w:val="00353A4B"/>
    <w:rsid w:val="003575C6"/>
    <w:rsid w:val="00377B8A"/>
    <w:rsid w:val="00392DCC"/>
    <w:rsid w:val="00396A31"/>
    <w:rsid w:val="003A291E"/>
    <w:rsid w:val="003A2B86"/>
    <w:rsid w:val="003B2976"/>
    <w:rsid w:val="003B64BA"/>
    <w:rsid w:val="003D3D24"/>
    <w:rsid w:val="003D5207"/>
    <w:rsid w:val="003D5F19"/>
    <w:rsid w:val="003E12FB"/>
    <w:rsid w:val="003E2587"/>
    <w:rsid w:val="003E2B47"/>
    <w:rsid w:val="004351BC"/>
    <w:rsid w:val="00440816"/>
    <w:rsid w:val="0044773B"/>
    <w:rsid w:val="00474CAD"/>
    <w:rsid w:val="00482035"/>
    <w:rsid w:val="004866DB"/>
    <w:rsid w:val="00487DEA"/>
    <w:rsid w:val="004A4A20"/>
    <w:rsid w:val="004A7E00"/>
    <w:rsid w:val="004B01BD"/>
    <w:rsid w:val="004B16BC"/>
    <w:rsid w:val="004B6B2C"/>
    <w:rsid w:val="004C3CFC"/>
    <w:rsid w:val="004D34FE"/>
    <w:rsid w:val="004E6EBE"/>
    <w:rsid w:val="00501BBE"/>
    <w:rsid w:val="00502F60"/>
    <w:rsid w:val="0050334C"/>
    <w:rsid w:val="00521B30"/>
    <w:rsid w:val="00532D91"/>
    <w:rsid w:val="00537FF8"/>
    <w:rsid w:val="00547DF9"/>
    <w:rsid w:val="00554DFD"/>
    <w:rsid w:val="00560DEF"/>
    <w:rsid w:val="005619E9"/>
    <w:rsid w:val="005B47B3"/>
    <w:rsid w:val="005E2924"/>
    <w:rsid w:val="005F2F37"/>
    <w:rsid w:val="006029A9"/>
    <w:rsid w:val="00604567"/>
    <w:rsid w:val="00630115"/>
    <w:rsid w:val="00631BE9"/>
    <w:rsid w:val="0064367E"/>
    <w:rsid w:val="00653768"/>
    <w:rsid w:val="00663EE3"/>
    <w:rsid w:val="0068238A"/>
    <w:rsid w:val="006928E9"/>
    <w:rsid w:val="006A5752"/>
    <w:rsid w:val="006B173A"/>
    <w:rsid w:val="006B5145"/>
    <w:rsid w:val="006D4EC7"/>
    <w:rsid w:val="006D7DBD"/>
    <w:rsid w:val="006E0753"/>
    <w:rsid w:val="006E63EA"/>
    <w:rsid w:val="006F1DB8"/>
    <w:rsid w:val="00710D23"/>
    <w:rsid w:val="007235AB"/>
    <w:rsid w:val="0074031F"/>
    <w:rsid w:val="007413BD"/>
    <w:rsid w:val="007614BE"/>
    <w:rsid w:val="0078027F"/>
    <w:rsid w:val="00781679"/>
    <w:rsid w:val="00781DE8"/>
    <w:rsid w:val="00784F67"/>
    <w:rsid w:val="007B255F"/>
    <w:rsid w:val="007B6916"/>
    <w:rsid w:val="007C1E82"/>
    <w:rsid w:val="007D0C77"/>
    <w:rsid w:val="007D1981"/>
    <w:rsid w:val="007E209F"/>
    <w:rsid w:val="00807BD6"/>
    <w:rsid w:val="00824D63"/>
    <w:rsid w:val="00854126"/>
    <w:rsid w:val="00855DAE"/>
    <w:rsid w:val="008615EE"/>
    <w:rsid w:val="00864CC3"/>
    <w:rsid w:val="008B28D2"/>
    <w:rsid w:val="008B4F8C"/>
    <w:rsid w:val="008D2868"/>
    <w:rsid w:val="008F3741"/>
    <w:rsid w:val="008F5A46"/>
    <w:rsid w:val="008F7B69"/>
    <w:rsid w:val="0090479F"/>
    <w:rsid w:val="009175A5"/>
    <w:rsid w:val="009472F9"/>
    <w:rsid w:val="009509D7"/>
    <w:rsid w:val="0097393E"/>
    <w:rsid w:val="00986CF0"/>
    <w:rsid w:val="00987B06"/>
    <w:rsid w:val="009A2DA3"/>
    <w:rsid w:val="009B6B39"/>
    <w:rsid w:val="009C1F52"/>
    <w:rsid w:val="009C5776"/>
    <w:rsid w:val="009D1BF4"/>
    <w:rsid w:val="009D2F3E"/>
    <w:rsid w:val="009E3D66"/>
    <w:rsid w:val="00A01873"/>
    <w:rsid w:val="00A10FD1"/>
    <w:rsid w:val="00A11F53"/>
    <w:rsid w:val="00A13B2E"/>
    <w:rsid w:val="00A167E5"/>
    <w:rsid w:val="00A346A5"/>
    <w:rsid w:val="00A40A8F"/>
    <w:rsid w:val="00A4167F"/>
    <w:rsid w:val="00A47FC7"/>
    <w:rsid w:val="00A53957"/>
    <w:rsid w:val="00A605B2"/>
    <w:rsid w:val="00A76ACC"/>
    <w:rsid w:val="00A77649"/>
    <w:rsid w:val="00A80269"/>
    <w:rsid w:val="00A834C8"/>
    <w:rsid w:val="00A8476A"/>
    <w:rsid w:val="00AA0436"/>
    <w:rsid w:val="00AC7ABA"/>
    <w:rsid w:val="00B00FF9"/>
    <w:rsid w:val="00B01A7C"/>
    <w:rsid w:val="00B049B9"/>
    <w:rsid w:val="00B14FCD"/>
    <w:rsid w:val="00B160DC"/>
    <w:rsid w:val="00B41B40"/>
    <w:rsid w:val="00B44002"/>
    <w:rsid w:val="00B7134D"/>
    <w:rsid w:val="00B87E27"/>
    <w:rsid w:val="00B9697C"/>
    <w:rsid w:val="00BB4E7B"/>
    <w:rsid w:val="00BB689A"/>
    <w:rsid w:val="00BE563E"/>
    <w:rsid w:val="00BF0A1D"/>
    <w:rsid w:val="00BF4061"/>
    <w:rsid w:val="00C16559"/>
    <w:rsid w:val="00C22D54"/>
    <w:rsid w:val="00C253A4"/>
    <w:rsid w:val="00C255EC"/>
    <w:rsid w:val="00C464A7"/>
    <w:rsid w:val="00C50D1A"/>
    <w:rsid w:val="00C57A7B"/>
    <w:rsid w:val="00C60555"/>
    <w:rsid w:val="00C61751"/>
    <w:rsid w:val="00C65600"/>
    <w:rsid w:val="00C7499E"/>
    <w:rsid w:val="00CD40A7"/>
    <w:rsid w:val="00CD7C94"/>
    <w:rsid w:val="00CE0D87"/>
    <w:rsid w:val="00D02231"/>
    <w:rsid w:val="00D07508"/>
    <w:rsid w:val="00D208F2"/>
    <w:rsid w:val="00D20987"/>
    <w:rsid w:val="00D20C14"/>
    <w:rsid w:val="00D44A7C"/>
    <w:rsid w:val="00D458C5"/>
    <w:rsid w:val="00D72B54"/>
    <w:rsid w:val="00D75C6A"/>
    <w:rsid w:val="00D76382"/>
    <w:rsid w:val="00DB3871"/>
    <w:rsid w:val="00DB59FB"/>
    <w:rsid w:val="00DC3214"/>
    <w:rsid w:val="00DD3DE6"/>
    <w:rsid w:val="00DD5D24"/>
    <w:rsid w:val="00DE05C6"/>
    <w:rsid w:val="00DE2A27"/>
    <w:rsid w:val="00DF2F77"/>
    <w:rsid w:val="00DF55C5"/>
    <w:rsid w:val="00E13F1A"/>
    <w:rsid w:val="00E16A62"/>
    <w:rsid w:val="00E366D4"/>
    <w:rsid w:val="00E44E19"/>
    <w:rsid w:val="00E641BB"/>
    <w:rsid w:val="00E70ED3"/>
    <w:rsid w:val="00E81809"/>
    <w:rsid w:val="00E9771A"/>
    <w:rsid w:val="00EA509C"/>
    <w:rsid w:val="00EC6C2B"/>
    <w:rsid w:val="00ED330B"/>
    <w:rsid w:val="00EE0D12"/>
    <w:rsid w:val="00EF6242"/>
    <w:rsid w:val="00EF7DE7"/>
    <w:rsid w:val="00F0041D"/>
    <w:rsid w:val="00F1389E"/>
    <w:rsid w:val="00F1517B"/>
    <w:rsid w:val="00F31E9B"/>
    <w:rsid w:val="00F458CD"/>
    <w:rsid w:val="00F46A19"/>
    <w:rsid w:val="00F50059"/>
    <w:rsid w:val="00F57FAF"/>
    <w:rsid w:val="00F807B4"/>
    <w:rsid w:val="00F840E0"/>
    <w:rsid w:val="00F84D10"/>
    <w:rsid w:val="00F86ABA"/>
    <w:rsid w:val="00FA3220"/>
    <w:rsid w:val="00FB4BDB"/>
    <w:rsid w:val="00FC42A1"/>
    <w:rsid w:val="00FD341D"/>
    <w:rsid w:val="00FD7A47"/>
    <w:rsid w:val="00FE7CE3"/>
    <w:rsid w:val="00FF1216"/>
    <w:rsid w:val="00FF4AE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9485CC54-4701-4AB3-9FE9-C17046004D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041D"/>
    <w:pPr>
      <w:widowControl w:val="0"/>
      <w:wordWrap w:val="0"/>
      <w:autoSpaceDE w:val="0"/>
      <w:autoSpaceDN w:val="0"/>
    </w:pPr>
  </w:style>
  <w:style w:type="paragraph" w:styleId="1">
    <w:name w:val="heading 1"/>
    <w:basedOn w:val="a"/>
    <w:next w:val="a"/>
    <w:link w:val="1Char"/>
    <w:uiPriority w:val="9"/>
    <w:qFormat/>
    <w:rsid w:val="00781DE8"/>
    <w:pPr>
      <w:keepNext/>
      <w:outlineLvl w:val="0"/>
    </w:pPr>
    <w:rPr>
      <w:rFonts w:asciiTheme="majorHAnsi" w:eastAsiaTheme="majorEastAsia" w:hAnsiTheme="majorHAnsi" w:cstheme="majorBidi"/>
      <w:b/>
      <w:sz w:val="36"/>
      <w:szCs w:val="28"/>
    </w:rPr>
  </w:style>
  <w:style w:type="paragraph" w:styleId="2">
    <w:name w:val="heading 2"/>
    <w:basedOn w:val="a"/>
    <w:next w:val="a"/>
    <w:link w:val="2Char"/>
    <w:autoRedefine/>
    <w:uiPriority w:val="9"/>
    <w:unhideWhenUsed/>
    <w:qFormat/>
    <w:rsid w:val="002705A3"/>
    <w:pPr>
      <w:keepNext/>
      <w:outlineLvl w:val="1"/>
    </w:pPr>
    <w:rPr>
      <w:rFonts w:asciiTheme="majorHAnsi" w:eastAsia="Times New Roman" w:hAnsiTheme="majorHAnsi" w:cstheme="majorBidi"/>
      <w:b/>
      <w:sz w:val="28"/>
    </w:rPr>
  </w:style>
  <w:style w:type="paragraph" w:styleId="3">
    <w:name w:val="heading 3"/>
    <w:basedOn w:val="a"/>
    <w:next w:val="a"/>
    <w:link w:val="3Char"/>
    <w:uiPriority w:val="9"/>
    <w:unhideWhenUsed/>
    <w:qFormat/>
    <w:rsid w:val="002705A3"/>
    <w:pPr>
      <w:keepNext/>
      <w:ind w:leftChars="300" w:left="300" w:hangingChars="200" w:hanging="2000"/>
      <w:outlineLvl w:val="2"/>
    </w:pPr>
    <w:rPr>
      <w:rFonts w:asciiTheme="majorHAnsi" w:eastAsia="Times New Roman" w:hAnsiTheme="majorHAnsi" w:cstheme="majorBidi"/>
      <w:b/>
      <w:sz w:val="28"/>
    </w:rPr>
  </w:style>
  <w:style w:type="paragraph" w:styleId="4">
    <w:name w:val="heading 4"/>
    <w:basedOn w:val="a"/>
    <w:next w:val="a"/>
    <w:link w:val="4Char"/>
    <w:uiPriority w:val="9"/>
    <w:unhideWhenUsed/>
    <w:qFormat/>
    <w:rsid w:val="002705A3"/>
    <w:pPr>
      <w:keepNext/>
      <w:spacing w:line="240" w:lineRule="auto"/>
      <w:ind w:leftChars="100" w:left="800" w:rightChars="100" w:right="100" w:hangingChars="200" w:hanging="2000"/>
      <w:outlineLvl w:val="3"/>
    </w:pPr>
    <w:rPr>
      <w:rFonts w:eastAsia="Arial"/>
      <w:b/>
      <w:bCs/>
      <w:sz w:val="24"/>
    </w:rPr>
  </w:style>
  <w:style w:type="paragraph" w:styleId="5">
    <w:name w:val="heading 5"/>
    <w:basedOn w:val="a"/>
    <w:next w:val="a"/>
    <w:link w:val="5Char"/>
    <w:uiPriority w:val="9"/>
    <w:unhideWhenUsed/>
    <w:qFormat/>
    <w:rsid w:val="002705A3"/>
    <w:pPr>
      <w:keepNext/>
      <w:ind w:leftChars="100" w:left="300" w:rightChars="100" w:right="100" w:hangingChars="200" w:hanging="2000"/>
      <w:outlineLvl w:val="4"/>
    </w:pPr>
    <w:rPr>
      <w:rFonts w:asciiTheme="majorHAnsi" w:eastAsia="Arial" w:hAnsiTheme="majorHAnsi" w:cstheme="majorBidi"/>
      <w:sz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qFormat/>
    <w:rsid w:val="00D20C14"/>
    <w:pPr>
      <w:snapToGrid w:val="0"/>
      <w:spacing w:after="0" w:line="384" w:lineRule="auto"/>
      <w:textAlignment w:val="baseline"/>
    </w:pPr>
    <w:rPr>
      <w:rFonts w:ascii="굴림" w:eastAsia="굴림" w:hAnsi="굴림" w:cs="굴림"/>
      <w:color w:val="000000"/>
      <w:kern w:val="0"/>
      <w:szCs w:val="20"/>
    </w:rPr>
  </w:style>
  <w:style w:type="paragraph" w:styleId="a4">
    <w:name w:val="Balloon Text"/>
    <w:basedOn w:val="a"/>
    <w:link w:val="Char"/>
    <w:uiPriority w:val="99"/>
    <w:semiHidden/>
    <w:unhideWhenUsed/>
    <w:rsid w:val="00D20C14"/>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D20C14"/>
    <w:rPr>
      <w:rFonts w:asciiTheme="majorHAnsi" w:eastAsiaTheme="majorEastAsia" w:hAnsiTheme="majorHAnsi" w:cstheme="majorBidi"/>
      <w:sz w:val="18"/>
      <w:szCs w:val="18"/>
    </w:rPr>
  </w:style>
  <w:style w:type="paragraph" w:styleId="a5">
    <w:name w:val="header"/>
    <w:basedOn w:val="a"/>
    <w:link w:val="Char0"/>
    <w:uiPriority w:val="99"/>
    <w:unhideWhenUsed/>
    <w:rsid w:val="004B16BC"/>
    <w:pPr>
      <w:tabs>
        <w:tab w:val="center" w:pos="4513"/>
        <w:tab w:val="right" w:pos="9026"/>
      </w:tabs>
      <w:snapToGrid w:val="0"/>
    </w:pPr>
  </w:style>
  <w:style w:type="character" w:customStyle="1" w:styleId="Char0">
    <w:name w:val="머리글 Char"/>
    <w:basedOn w:val="a0"/>
    <w:link w:val="a5"/>
    <w:uiPriority w:val="99"/>
    <w:rsid w:val="004B16BC"/>
  </w:style>
  <w:style w:type="paragraph" w:styleId="a6">
    <w:name w:val="footer"/>
    <w:basedOn w:val="a"/>
    <w:link w:val="Char1"/>
    <w:uiPriority w:val="99"/>
    <w:unhideWhenUsed/>
    <w:rsid w:val="004B16BC"/>
    <w:pPr>
      <w:tabs>
        <w:tab w:val="center" w:pos="4513"/>
        <w:tab w:val="right" w:pos="9026"/>
      </w:tabs>
      <w:snapToGrid w:val="0"/>
    </w:pPr>
  </w:style>
  <w:style w:type="character" w:customStyle="1" w:styleId="Char1">
    <w:name w:val="바닥글 Char"/>
    <w:basedOn w:val="a0"/>
    <w:link w:val="a6"/>
    <w:uiPriority w:val="99"/>
    <w:rsid w:val="004B16BC"/>
  </w:style>
  <w:style w:type="paragraph" w:styleId="a7">
    <w:name w:val="List Paragraph"/>
    <w:basedOn w:val="a"/>
    <w:uiPriority w:val="34"/>
    <w:qFormat/>
    <w:rsid w:val="00A80269"/>
    <w:pPr>
      <w:ind w:leftChars="400" w:left="800"/>
    </w:pPr>
  </w:style>
  <w:style w:type="paragraph" w:styleId="a8">
    <w:name w:val="Title"/>
    <w:basedOn w:val="a"/>
    <w:next w:val="a"/>
    <w:link w:val="Char2"/>
    <w:uiPriority w:val="10"/>
    <w:qFormat/>
    <w:rsid w:val="00DB3871"/>
    <w:pPr>
      <w:spacing w:before="240" w:after="120"/>
      <w:jc w:val="center"/>
      <w:outlineLvl w:val="0"/>
    </w:pPr>
    <w:rPr>
      <w:rFonts w:asciiTheme="majorHAnsi" w:eastAsiaTheme="majorEastAsia" w:hAnsiTheme="majorHAnsi" w:cstheme="majorBidi"/>
      <w:b/>
      <w:bCs/>
      <w:sz w:val="32"/>
      <w:szCs w:val="32"/>
    </w:rPr>
  </w:style>
  <w:style w:type="character" w:customStyle="1" w:styleId="Char2">
    <w:name w:val="제목 Char"/>
    <w:basedOn w:val="a0"/>
    <w:link w:val="a8"/>
    <w:uiPriority w:val="10"/>
    <w:rsid w:val="00DB3871"/>
    <w:rPr>
      <w:rFonts w:asciiTheme="majorHAnsi" w:eastAsiaTheme="majorEastAsia" w:hAnsiTheme="majorHAnsi" w:cstheme="majorBidi"/>
      <w:b/>
      <w:bCs/>
      <w:sz w:val="32"/>
      <w:szCs w:val="32"/>
    </w:rPr>
  </w:style>
  <w:style w:type="character" w:customStyle="1" w:styleId="1Char">
    <w:name w:val="제목 1 Char"/>
    <w:basedOn w:val="a0"/>
    <w:link w:val="1"/>
    <w:uiPriority w:val="9"/>
    <w:rsid w:val="00781DE8"/>
    <w:rPr>
      <w:rFonts w:asciiTheme="majorHAnsi" w:eastAsiaTheme="majorEastAsia" w:hAnsiTheme="majorHAnsi" w:cstheme="majorBidi"/>
      <w:b/>
      <w:sz w:val="36"/>
      <w:szCs w:val="28"/>
    </w:rPr>
  </w:style>
  <w:style w:type="character" w:customStyle="1" w:styleId="2Char">
    <w:name w:val="제목 2 Char"/>
    <w:basedOn w:val="a0"/>
    <w:link w:val="2"/>
    <w:uiPriority w:val="9"/>
    <w:rsid w:val="002705A3"/>
    <w:rPr>
      <w:rFonts w:asciiTheme="majorHAnsi" w:eastAsia="Times New Roman" w:hAnsiTheme="majorHAnsi" w:cstheme="majorBidi"/>
      <w:b/>
      <w:sz w:val="28"/>
    </w:rPr>
  </w:style>
  <w:style w:type="character" w:customStyle="1" w:styleId="3Char">
    <w:name w:val="제목 3 Char"/>
    <w:basedOn w:val="a0"/>
    <w:link w:val="3"/>
    <w:uiPriority w:val="9"/>
    <w:rsid w:val="002705A3"/>
    <w:rPr>
      <w:rFonts w:asciiTheme="majorHAnsi" w:eastAsia="Times New Roman" w:hAnsiTheme="majorHAnsi" w:cstheme="majorBidi"/>
      <w:b/>
      <w:sz w:val="28"/>
    </w:rPr>
  </w:style>
  <w:style w:type="character" w:customStyle="1" w:styleId="4Char">
    <w:name w:val="제목 4 Char"/>
    <w:basedOn w:val="a0"/>
    <w:link w:val="4"/>
    <w:uiPriority w:val="9"/>
    <w:rsid w:val="002705A3"/>
    <w:rPr>
      <w:rFonts w:eastAsia="Arial"/>
      <w:b/>
      <w:bCs/>
      <w:sz w:val="24"/>
    </w:rPr>
  </w:style>
  <w:style w:type="paragraph" w:styleId="a9">
    <w:name w:val="Subtitle"/>
    <w:basedOn w:val="a"/>
    <w:next w:val="a"/>
    <w:link w:val="Char3"/>
    <w:uiPriority w:val="11"/>
    <w:qFormat/>
    <w:rsid w:val="00305F19"/>
    <w:pPr>
      <w:spacing w:after="60"/>
      <w:jc w:val="center"/>
      <w:outlineLvl w:val="1"/>
    </w:pPr>
    <w:rPr>
      <w:rFonts w:asciiTheme="majorHAnsi" w:eastAsiaTheme="majorEastAsia" w:hAnsiTheme="majorHAnsi" w:cstheme="majorBidi"/>
      <w:sz w:val="24"/>
      <w:szCs w:val="24"/>
    </w:rPr>
  </w:style>
  <w:style w:type="character" w:customStyle="1" w:styleId="Char3">
    <w:name w:val="부제 Char"/>
    <w:basedOn w:val="a0"/>
    <w:link w:val="a9"/>
    <w:uiPriority w:val="11"/>
    <w:rsid w:val="00305F19"/>
    <w:rPr>
      <w:rFonts w:asciiTheme="majorHAnsi" w:eastAsiaTheme="majorEastAsia" w:hAnsiTheme="majorHAnsi" w:cstheme="majorBidi"/>
      <w:sz w:val="24"/>
      <w:szCs w:val="24"/>
    </w:rPr>
  </w:style>
  <w:style w:type="character" w:customStyle="1" w:styleId="5Char">
    <w:name w:val="제목 5 Char"/>
    <w:basedOn w:val="a0"/>
    <w:link w:val="5"/>
    <w:uiPriority w:val="9"/>
    <w:rsid w:val="002705A3"/>
    <w:rPr>
      <w:rFonts w:asciiTheme="majorHAnsi" w:eastAsia="Arial" w:hAnsiTheme="majorHAnsi" w:cstheme="majorBidi"/>
      <w:sz w:val="24"/>
      <w:u w:val="single"/>
    </w:rPr>
  </w:style>
  <w:style w:type="paragraph" w:styleId="TOC">
    <w:name w:val="TOC Heading"/>
    <w:basedOn w:val="1"/>
    <w:next w:val="a"/>
    <w:uiPriority w:val="39"/>
    <w:semiHidden/>
    <w:unhideWhenUsed/>
    <w:qFormat/>
    <w:rsid w:val="00EF6242"/>
    <w:pPr>
      <w:keepLines/>
      <w:widowControl/>
      <w:wordWrap/>
      <w:autoSpaceDE/>
      <w:autoSpaceDN/>
      <w:spacing w:before="480" w:after="0"/>
      <w:jc w:val="left"/>
      <w:outlineLvl w:val="9"/>
    </w:pPr>
    <w:rPr>
      <w:b w:val="0"/>
      <w:bCs/>
      <w:color w:val="365F91" w:themeColor="accent1" w:themeShade="BF"/>
      <w:kern w:val="0"/>
    </w:rPr>
  </w:style>
  <w:style w:type="paragraph" w:styleId="10">
    <w:name w:val="toc 1"/>
    <w:basedOn w:val="a"/>
    <w:next w:val="a"/>
    <w:autoRedefine/>
    <w:uiPriority w:val="39"/>
    <w:unhideWhenUsed/>
    <w:rsid w:val="00653768"/>
    <w:pPr>
      <w:tabs>
        <w:tab w:val="right" w:leader="dot" w:pos="9016"/>
      </w:tabs>
      <w:spacing w:line="240" w:lineRule="auto"/>
    </w:pPr>
  </w:style>
  <w:style w:type="paragraph" w:styleId="20">
    <w:name w:val="toc 2"/>
    <w:basedOn w:val="a"/>
    <w:next w:val="a"/>
    <w:autoRedefine/>
    <w:uiPriority w:val="39"/>
    <w:unhideWhenUsed/>
    <w:rsid w:val="00653768"/>
    <w:pPr>
      <w:tabs>
        <w:tab w:val="left" w:pos="850"/>
        <w:tab w:val="right" w:leader="dot" w:pos="9016"/>
      </w:tabs>
      <w:spacing w:before="240" w:after="0"/>
      <w:ind w:leftChars="200" w:left="400"/>
    </w:pPr>
  </w:style>
  <w:style w:type="paragraph" w:styleId="30">
    <w:name w:val="toc 3"/>
    <w:basedOn w:val="a"/>
    <w:next w:val="a"/>
    <w:autoRedefine/>
    <w:uiPriority w:val="39"/>
    <w:unhideWhenUsed/>
    <w:rsid w:val="00EF6242"/>
    <w:pPr>
      <w:ind w:leftChars="400" w:left="850"/>
    </w:pPr>
  </w:style>
  <w:style w:type="character" w:styleId="aa">
    <w:name w:val="Hyperlink"/>
    <w:basedOn w:val="a0"/>
    <w:uiPriority w:val="99"/>
    <w:unhideWhenUsed/>
    <w:rsid w:val="00EF6242"/>
    <w:rPr>
      <w:color w:val="0000FF" w:themeColor="hyperlink"/>
      <w:u w:val="single"/>
    </w:rPr>
  </w:style>
  <w:style w:type="paragraph" w:styleId="40">
    <w:name w:val="toc 4"/>
    <w:basedOn w:val="a"/>
    <w:next w:val="a"/>
    <w:autoRedefine/>
    <w:uiPriority w:val="39"/>
    <w:unhideWhenUsed/>
    <w:rsid w:val="00D72B54"/>
    <w:pPr>
      <w:tabs>
        <w:tab w:val="right" w:leader="dot" w:pos="9016"/>
      </w:tabs>
      <w:spacing w:line="240" w:lineRule="auto"/>
      <w:ind w:leftChars="600" w:left="1200"/>
    </w:pPr>
  </w:style>
  <w:style w:type="paragraph" w:styleId="ab">
    <w:name w:val="caption"/>
    <w:basedOn w:val="a"/>
    <w:next w:val="a"/>
    <w:uiPriority w:val="35"/>
    <w:unhideWhenUsed/>
    <w:qFormat/>
    <w:rsid w:val="00EC6C2B"/>
    <w:rPr>
      <w:b/>
      <w:bCs/>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68422389">
      <w:bodyDiv w:val="1"/>
      <w:marLeft w:val="0"/>
      <w:marRight w:val="0"/>
      <w:marTop w:val="0"/>
      <w:marBottom w:val="0"/>
      <w:divBdr>
        <w:top w:val="none" w:sz="0" w:space="0" w:color="auto"/>
        <w:left w:val="none" w:sz="0" w:space="0" w:color="auto"/>
        <w:bottom w:val="none" w:sz="0" w:space="0" w:color="auto"/>
        <w:right w:val="none" w:sz="0" w:space="0" w:color="auto"/>
      </w:divBdr>
    </w:div>
    <w:div w:id="1879472019">
      <w:bodyDiv w:val="1"/>
      <w:marLeft w:val="0"/>
      <w:marRight w:val="0"/>
      <w:marTop w:val="0"/>
      <w:marBottom w:val="0"/>
      <w:divBdr>
        <w:top w:val="none" w:sz="0" w:space="0" w:color="auto"/>
        <w:left w:val="none" w:sz="0" w:space="0" w:color="auto"/>
        <w:bottom w:val="none" w:sz="0" w:space="0" w:color="auto"/>
        <w:right w:val="none" w:sz="0" w:space="0" w:color="auto"/>
      </w:divBdr>
    </w:div>
    <w:div w:id="1895922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D7415F-A10D-4F49-8E20-4334877A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53</Pages>
  <Words>15863</Words>
  <Characters>90422</Characters>
  <Application>Microsoft Office Word</Application>
  <DocSecurity>0</DocSecurity>
  <Lines>753</Lines>
  <Paragraphs>212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106073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2018-11-30T08:20:00Z</dcterms:created>
  <dcterms:modified xsi:type="dcterms:W3CDTF">2021-06-29T07:42:00Z</dcterms:modified>
</cp:coreProperties>
</file>