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4B98ED6" w14:textId="77777777" w:rsidTr="00C01462">
        <w:trPr>
          <w:cantSplit/>
          <w:trHeight w:hRule="exact" w:val="851"/>
        </w:trPr>
        <w:tc>
          <w:tcPr>
            <w:tcW w:w="1276" w:type="dxa"/>
            <w:tcBorders>
              <w:bottom w:val="single" w:sz="4" w:space="0" w:color="auto"/>
            </w:tcBorders>
            <w:vAlign w:val="bottom"/>
          </w:tcPr>
          <w:p w14:paraId="5DD9651F" w14:textId="77777777" w:rsidR="00307688" w:rsidRPr="007233F9" w:rsidRDefault="00307688" w:rsidP="007233F9">
            <w:pPr>
              <w:pStyle w:val="SingleTxtG"/>
            </w:pPr>
          </w:p>
        </w:tc>
        <w:tc>
          <w:tcPr>
            <w:tcW w:w="2268" w:type="dxa"/>
            <w:tcBorders>
              <w:bottom w:val="single" w:sz="4" w:space="0" w:color="auto"/>
            </w:tcBorders>
            <w:vAlign w:val="bottom"/>
          </w:tcPr>
          <w:p w14:paraId="78094BD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7AEB745" w14:textId="77777777" w:rsidR="00307688" w:rsidRPr="002E51B7" w:rsidRDefault="002D207F" w:rsidP="002D207F">
            <w:pPr>
              <w:suppressAutoHyphens w:val="0"/>
              <w:spacing w:after="20"/>
              <w:jc w:val="right"/>
            </w:pPr>
            <w:r w:rsidRPr="002D207F">
              <w:rPr>
                <w:sz w:val="40"/>
              </w:rPr>
              <w:t>CERD</w:t>
            </w:r>
            <w:r>
              <w:t>/C/KOR/20-22</w:t>
            </w:r>
          </w:p>
        </w:tc>
      </w:tr>
      <w:tr w:rsidR="00307688" w14:paraId="55640492" w14:textId="77777777" w:rsidTr="00C01462">
        <w:trPr>
          <w:cantSplit/>
          <w:trHeight w:hRule="exact" w:val="2835"/>
        </w:trPr>
        <w:tc>
          <w:tcPr>
            <w:tcW w:w="1276" w:type="dxa"/>
            <w:tcBorders>
              <w:top w:val="single" w:sz="4" w:space="0" w:color="auto"/>
              <w:bottom w:val="single" w:sz="12" w:space="0" w:color="auto"/>
            </w:tcBorders>
          </w:tcPr>
          <w:p w14:paraId="7DA96721" w14:textId="77777777" w:rsidR="00307688" w:rsidRDefault="00307688" w:rsidP="00C01462">
            <w:pPr>
              <w:spacing w:before="120"/>
              <w:jc w:val="center"/>
            </w:pPr>
            <w:r>
              <w:rPr>
                <w:noProof/>
                <w:lang w:eastAsia="en-GB"/>
              </w:rPr>
              <w:drawing>
                <wp:inline distT="0" distB="0" distL="0" distR="0" wp14:anchorId="1959AE31" wp14:editId="207C42E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E6507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CA9488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55073CD" w14:textId="77777777" w:rsidR="00307688" w:rsidRDefault="002D207F" w:rsidP="002D207F">
            <w:pPr>
              <w:spacing w:before="240"/>
            </w:pPr>
            <w:r>
              <w:t>Distr.: General</w:t>
            </w:r>
          </w:p>
          <w:p w14:paraId="2A777CFB" w14:textId="6E1E3E97" w:rsidR="002D207F" w:rsidRDefault="007D1EF6" w:rsidP="002D207F">
            <w:pPr>
              <w:suppressAutoHyphens w:val="0"/>
            </w:pPr>
            <w:r>
              <w:t>7</w:t>
            </w:r>
            <w:r w:rsidR="00705C72">
              <w:t xml:space="preserve"> </w:t>
            </w:r>
            <w:r w:rsidR="002D207F">
              <w:t>October 2022</w:t>
            </w:r>
          </w:p>
          <w:p w14:paraId="45026640" w14:textId="77777777" w:rsidR="002D207F" w:rsidRDefault="002D207F" w:rsidP="002D207F">
            <w:pPr>
              <w:suppressAutoHyphens w:val="0"/>
            </w:pPr>
          </w:p>
          <w:p w14:paraId="345C5376" w14:textId="77777777" w:rsidR="002D207F" w:rsidRDefault="002D207F" w:rsidP="002D207F">
            <w:pPr>
              <w:suppressAutoHyphens w:val="0"/>
            </w:pPr>
            <w:r>
              <w:t>Original: English</w:t>
            </w:r>
          </w:p>
          <w:p w14:paraId="08198084" w14:textId="54FAA43E" w:rsidR="000321FF" w:rsidRDefault="000321FF" w:rsidP="002D207F">
            <w:pPr>
              <w:suppressAutoHyphens w:val="0"/>
            </w:pPr>
            <w:r>
              <w:t>English, French and Spanish only</w:t>
            </w:r>
          </w:p>
        </w:tc>
      </w:tr>
    </w:tbl>
    <w:p w14:paraId="698D9A40" w14:textId="77777777" w:rsidR="002D207F" w:rsidRDefault="002D207F" w:rsidP="002D207F">
      <w:pPr>
        <w:spacing w:before="120"/>
        <w:rPr>
          <w:b/>
          <w:sz w:val="24"/>
          <w:szCs w:val="24"/>
        </w:rPr>
      </w:pPr>
      <w:r>
        <w:rPr>
          <w:b/>
          <w:sz w:val="24"/>
          <w:szCs w:val="24"/>
        </w:rPr>
        <w:t>Committee on the Elimination of Racial Discrimination</w:t>
      </w:r>
    </w:p>
    <w:p w14:paraId="786366C2" w14:textId="77777777" w:rsidR="002D207F" w:rsidRDefault="002D207F" w:rsidP="002D207F">
      <w:pPr>
        <w:pStyle w:val="HMG"/>
      </w:pPr>
      <w:r>
        <w:tab/>
      </w:r>
      <w:r>
        <w:tab/>
        <w:t>Combined twentieth to twenty-second periodic reports submitted by the Republic of Korea under article 9 of the Convention, due in 2022</w:t>
      </w:r>
      <w:r w:rsidRPr="002D207F">
        <w:rPr>
          <w:b w:val="0"/>
          <w:sz w:val="20"/>
        </w:rPr>
        <w:footnoteReference w:customMarkFollows="1" w:id="1"/>
        <w:t>*</w:t>
      </w:r>
    </w:p>
    <w:p w14:paraId="38A899A7" w14:textId="6385646B" w:rsidR="002D207F" w:rsidRDefault="002D207F" w:rsidP="00011066">
      <w:pPr>
        <w:pStyle w:val="SingleTxtG"/>
        <w:jc w:val="right"/>
      </w:pPr>
      <w:r>
        <w:t>[Date received: 10 June 2022]</w:t>
      </w:r>
    </w:p>
    <w:p w14:paraId="371B5CDB" w14:textId="77777777" w:rsidR="002D207F" w:rsidRDefault="002D207F" w:rsidP="002D207F">
      <w:pPr>
        <w:suppressAutoHyphens w:val="0"/>
        <w:spacing w:after="200" w:line="276" w:lineRule="auto"/>
        <w:rPr>
          <w:rFonts w:eastAsiaTheme="minorHAnsi"/>
        </w:rPr>
      </w:pPr>
      <w:r>
        <w:br w:type="page"/>
      </w:r>
    </w:p>
    <w:p w14:paraId="2FC61873" w14:textId="77777777" w:rsidR="002D207F" w:rsidRPr="00331E63" w:rsidRDefault="002D207F" w:rsidP="002D207F">
      <w:pPr>
        <w:pStyle w:val="HChG"/>
      </w:pPr>
      <w:r>
        <w:lastRenderedPageBreak/>
        <w:tab/>
      </w:r>
      <w:r>
        <w:tab/>
      </w:r>
      <w:r w:rsidRPr="00331E63">
        <w:t>Introduction</w:t>
      </w:r>
    </w:p>
    <w:p w14:paraId="5DA4B3EA" w14:textId="12502F7A"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331E63">
        <w:t xml:space="preserve">In accordance with </w:t>
      </w:r>
      <w:r w:rsidRPr="00331E63">
        <w:rPr>
          <w:rFonts w:hint="eastAsia"/>
        </w:rPr>
        <w:t>A</w:t>
      </w:r>
      <w:r w:rsidRPr="00331E63">
        <w:t xml:space="preserve">rticle 9, </w:t>
      </w:r>
      <w:r w:rsidRPr="00331E63">
        <w:rPr>
          <w:rFonts w:hint="eastAsia"/>
        </w:rPr>
        <w:t>P</w:t>
      </w:r>
      <w:r w:rsidRPr="00331E63">
        <w:t xml:space="preserve">aragraph 1, of the International Convention on the Elimination of All Forms of Racial Discrimination (hereinafter referred to as </w:t>
      </w:r>
      <w:r w:rsidR="00A15CCB">
        <w:t>“</w:t>
      </w:r>
      <w:r w:rsidRPr="00331E63">
        <w:t>the Convention</w:t>
      </w:r>
      <w:r w:rsidR="00A15CCB">
        <w:t>”</w:t>
      </w:r>
      <w:r w:rsidRPr="00331E63">
        <w:t xml:space="preserve">), the Republic of Korea submits its </w:t>
      </w:r>
      <w:r w:rsidRPr="00761A2D">
        <w:t>20th, 21st, and 22nd</w:t>
      </w:r>
      <w:r w:rsidRPr="00331E63">
        <w:t xml:space="preserve"> combined periodic report. The information contained in the present report is set out in accordance with the general guidelines concerning the form and content of reports submitted by States</w:t>
      </w:r>
      <w:r>
        <w:t>,</w:t>
      </w:r>
      <w:r w:rsidRPr="00331E63">
        <w:t xml:space="preserve"> revised in January 2007 (CERD/C/2007/1).</w:t>
      </w:r>
    </w:p>
    <w:p w14:paraId="1297046F" w14:textId="57FD8F75" w:rsidR="002D207F" w:rsidRPr="00761A2D"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b/>
        </w:rPr>
      </w:pPr>
      <w:r w:rsidRPr="00331E63">
        <w:t>The present report deals mainly with</w:t>
      </w:r>
      <w:r>
        <w:rPr>
          <w:rFonts w:hint="eastAsia"/>
        </w:rPr>
        <w:t xml:space="preserve"> the </w:t>
      </w:r>
      <w:r w:rsidRPr="00331E63">
        <w:t xml:space="preserve">legislative, judicial, administrative, and other measures taken by the </w:t>
      </w:r>
      <w:r>
        <w:t>Government</w:t>
      </w:r>
      <w:r w:rsidRPr="00331E63">
        <w:t xml:space="preserve"> of the Republic of Korea in the practical implementation of the provisions of the Convention and the progress achieved during the period from 2017 to 2021.</w:t>
      </w:r>
      <w:r w:rsidRPr="00331E63">
        <w:rPr>
          <w:rFonts w:hint="eastAsia"/>
          <w:b/>
        </w:rPr>
        <w:t xml:space="preserve"> </w:t>
      </w:r>
      <w:r w:rsidRPr="00331E63">
        <w:t xml:space="preserve">This report also contains status updates on the points raised by the Committee on the Elimination of Racial Discrimination (hereinafter referred to as </w:t>
      </w:r>
      <w:r w:rsidR="00A15CCB">
        <w:t>“</w:t>
      </w:r>
      <w:r w:rsidRPr="00331E63">
        <w:t>the Committee</w:t>
      </w:r>
      <w:r w:rsidR="00A15CCB">
        <w:t>”</w:t>
      </w:r>
      <w:r w:rsidRPr="00331E63">
        <w:t>) in its concluding observations (CERD/C/KOR/CO/17-19) with respect to the country</w:t>
      </w:r>
      <w:r w:rsidR="00A15CCB">
        <w:t>’</w:t>
      </w:r>
      <w:r w:rsidRPr="00331E63">
        <w:t xml:space="preserve">s </w:t>
      </w:r>
      <w:r w:rsidRPr="00761A2D">
        <w:t>17th, 18th, and 19th combined periodic report (CERD/C/KOR/17-19).</w:t>
      </w:r>
    </w:p>
    <w:p w14:paraId="4691C36E"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331E63">
        <w:t>From January 12</w:t>
      </w:r>
      <w:r>
        <w:t>,</w:t>
      </w:r>
      <w:r w:rsidRPr="00331E63">
        <w:t xml:space="preserve"> 2022</w:t>
      </w:r>
      <w:r>
        <w:t>,</w:t>
      </w:r>
      <w:r w:rsidRPr="00331E63">
        <w:t xml:space="preserve"> to March 8</w:t>
      </w:r>
      <w:r>
        <w:t>,</w:t>
      </w:r>
      <w:r w:rsidRPr="00331E63">
        <w:t xml:space="preserve"> 2022, </w:t>
      </w:r>
      <w:r w:rsidRPr="00331E63">
        <w:rPr>
          <w:rFonts w:hint="eastAsia"/>
        </w:rPr>
        <w:t xml:space="preserve">in preparation </w:t>
      </w:r>
      <w:r>
        <w:t>for</w:t>
      </w:r>
      <w:r w:rsidRPr="00331E63">
        <w:rPr>
          <w:rFonts w:hint="eastAsia"/>
        </w:rPr>
        <w:t xml:space="preserve"> this report, the Republic of Korea </w:t>
      </w:r>
      <w:r>
        <w:t>consulted</w:t>
      </w:r>
      <w:r w:rsidRPr="00331E63">
        <w:rPr>
          <w:rFonts w:hint="eastAsia"/>
        </w:rPr>
        <w:t xml:space="preserve"> with civic organizations working to combat racial discrimination</w:t>
      </w:r>
      <w:r w:rsidRPr="00331E63">
        <w:t xml:space="preserve"> (Para. </w:t>
      </w:r>
      <w:r>
        <w:t>38</w:t>
      </w:r>
      <w:r w:rsidRPr="00331E63">
        <w:t xml:space="preserve"> CERD/C/KOR/17-19)</w:t>
      </w:r>
      <w:r>
        <w:t xml:space="preserve">. </w:t>
      </w:r>
      <w:r w:rsidRPr="00331E63">
        <w:rPr>
          <w:rFonts w:hint="eastAsia"/>
        </w:rPr>
        <w:t xml:space="preserve">Moreover, in accordance with Article 21 of the </w:t>
      </w:r>
      <w:r w:rsidRPr="00331E63">
        <w:rPr>
          <w:rFonts w:hint="eastAsia"/>
          <w:i/>
        </w:rPr>
        <w:t>National Human Rights Commission Act</w:t>
      </w:r>
      <w:r w:rsidRPr="00331E63">
        <w:rPr>
          <w:rFonts w:hint="eastAsia"/>
        </w:rPr>
        <w:t xml:space="preserve">, the </w:t>
      </w:r>
      <w:r>
        <w:t>g</w:t>
      </w:r>
      <w:r>
        <w:rPr>
          <w:rFonts w:hint="eastAsia"/>
        </w:rPr>
        <w:t>overnment</w:t>
      </w:r>
      <w:r w:rsidRPr="00331E63">
        <w:rPr>
          <w:rFonts w:hint="eastAsia"/>
        </w:rPr>
        <w:t xml:space="preserve"> requested the opinion of the National Human Rights Commission of Korea (NHRCK) on the </w:t>
      </w:r>
      <w:r w:rsidRPr="00331E63">
        <w:t>initial</w:t>
      </w:r>
      <w:r w:rsidRPr="00331E63">
        <w:rPr>
          <w:rFonts w:hint="eastAsia"/>
        </w:rPr>
        <w:t xml:space="preserve"> draft and received it on </w:t>
      </w:r>
      <w:r w:rsidRPr="00331E63">
        <w:t>March 3</w:t>
      </w:r>
      <w:r>
        <w:t>,</w:t>
      </w:r>
      <w:r w:rsidRPr="00331E63">
        <w:t xml:space="preserve"> 2022</w:t>
      </w:r>
      <w:r w:rsidRPr="00331E63">
        <w:rPr>
          <w:rFonts w:hint="eastAsia"/>
        </w:rPr>
        <w:t xml:space="preserve">. </w:t>
      </w:r>
      <w:r w:rsidRPr="00331E63">
        <w:t>On April 6</w:t>
      </w:r>
      <w:r>
        <w:t>,</w:t>
      </w:r>
      <w:r w:rsidRPr="00331E63">
        <w:t xml:space="preserve"> 2022, the </w:t>
      </w:r>
      <w:r>
        <w:t>government</w:t>
      </w:r>
      <w:r w:rsidRPr="00331E63">
        <w:t xml:space="preserve"> held a meeting on the opinions of civic organizations and the NHRCK to consult and reflect </w:t>
      </w:r>
      <w:r>
        <w:t xml:space="preserve">on </w:t>
      </w:r>
      <w:r w:rsidRPr="00331E63">
        <w:t>the opinions as appropriate.</w:t>
      </w:r>
    </w:p>
    <w:p w14:paraId="61033A23" w14:textId="77777777" w:rsidR="002D207F" w:rsidRPr="00331E63" w:rsidRDefault="002D207F" w:rsidP="002D207F">
      <w:pPr>
        <w:pStyle w:val="HChG"/>
      </w:pPr>
      <w:r>
        <w:tab/>
        <w:t>I.</w:t>
      </w:r>
      <w:r>
        <w:tab/>
      </w:r>
      <w:r w:rsidRPr="00331E63">
        <w:t>General</w:t>
      </w:r>
      <w:r w:rsidRPr="00331E63">
        <w:rPr>
          <w:rFonts w:hint="eastAsia"/>
        </w:rPr>
        <w:t xml:space="preserve"> Information</w:t>
      </w:r>
    </w:p>
    <w:p w14:paraId="53DA2F20" w14:textId="77777777" w:rsidR="002D207F" w:rsidRPr="00331E63" w:rsidRDefault="002D207F" w:rsidP="002D207F">
      <w:pPr>
        <w:pStyle w:val="H1G"/>
      </w:pPr>
      <w:r>
        <w:tab/>
      </w:r>
      <w:r w:rsidRPr="00331E63">
        <w:t>A.</w:t>
      </w:r>
      <w:r>
        <w:tab/>
      </w:r>
      <w:r w:rsidRPr="00331E63">
        <w:t>Naturalization</w:t>
      </w:r>
    </w:p>
    <w:p w14:paraId="744EB35E"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shd w:val="clear" w:color="auto" w:fill="FFFFFF"/>
        </w:rPr>
      </w:pPr>
      <w:r w:rsidRPr="00331E63">
        <w:rPr>
          <w:shd w:val="clear" w:color="auto" w:fill="FFFFFF"/>
        </w:rPr>
        <w:t xml:space="preserve">A total of 55,549 persons were naturalized between 2016 and 2020. </w:t>
      </w:r>
      <w:r w:rsidRPr="00331E63">
        <w:rPr>
          <w:rFonts w:eastAsia="한양신명조"/>
        </w:rPr>
        <w:t>The total number of naturalized citizens from 2011 to 2020 amounts to 115,688</w:t>
      </w:r>
      <w:r w:rsidRPr="00331E63">
        <w:rPr>
          <w:rFonts w:eastAsia="한양신명조" w:hint="eastAsia"/>
        </w:rPr>
        <w:t xml:space="preserve">. </w:t>
      </w:r>
      <w:r w:rsidRPr="00331E63">
        <w:rPr>
          <w:shd w:val="clear" w:color="auto" w:fill="FFFFFF"/>
        </w:rPr>
        <w:t xml:space="preserve">Chinese immigrants take up the majority of naturalized Korean citizens, followed by those from Vietnam and </w:t>
      </w:r>
      <w:r w:rsidRPr="00331E63">
        <w:rPr>
          <w:rFonts w:hint="eastAsia"/>
          <w:shd w:val="clear" w:color="auto" w:fill="FFFFFF"/>
        </w:rPr>
        <w:t>Cambodia</w:t>
      </w:r>
      <w:r w:rsidRPr="00331E63">
        <w:rPr>
          <w:shd w:val="clear" w:color="auto" w:fill="FFFFFF"/>
        </w:rPr>
        <w:t xml:space="preserve">. In 2020, 13,885 </w:t>
      </w:r>
      <w:r w:rsidRPr="00FD30DF">
        <w:t>persons</w:t>
      </w:r>
      <w:r w:rsidRPr="00331E63">
        <w:rPr>
          <w:shd w:val="clear" w:color="auto" w:fill="FFFFFF"/>
        </w:rPr>
        <w:t xml:space="preserve"> were naturalized. Among them, 7,932 were Chinese (57.1%), 4,076 Vietnamese (29.4%), 375 Filipinos (2.7%), 302 Cambodians (2.2%), and 145 Mongolians (1.0%).</w:t>
      </w:r>
    </w:p>
    <w:p w14:paraId="0A4407B3" w14:textId="1D3B882E" w:rsidR="002D207F" w:rsidRPr="00871CFE" w:rsidRDefault="002D207F" w:rsidP="00871CFE">
      <w:pPr>
        <w:pStyle w:val="H23G"/>
        <w:rPr>
          <w:sz w:val="16"/>
          <w:szCs w:val="16"/>
        </w:rPr>
      </w:pPr>
      <w:r w:rsidRPr="000E7BA0">
        <w:rPr>
          <w:b w:val="0"/>
          <w:bCs/>
          <w:u w:color="000000"/>
          <w:shd w:val="clear" w:color="auto" w:fill="FFFFFF"/>
        </w:rPr>
        <w:tab/>
      </w:r>
      <w:r w:rsidRPr="000E7BA0">
        <w:rPr>
          <w:b w:val="0"/>
          <w:bCs/>
          <w:u w:color="000000"/>
          <w:shd w:val="clear" w:color="auto" w:fill="FFFFFF"/>
        </w:rPr>
        <w:tab/>
        <w:t>Table 1</w:t>
      </w:r>
      <w:r w:rsidR="000E7BA0" w:rsidRPr="000E7BA0">
        <w:rPr>
          <w:b w:val="0"/>
          <w:bCs/>
          <w:u w:color="000000"/>
          <w:shd w:val="clear" w:color="auto" w:fill="FFFFFF"/>
        </w:rPr>
        <w:br/>
      </w:r>
      <w:r w:rsidRPr="00331E63">
        <w:rPr>
          <w:u w:color="000000"/>
          <w:shd w:val="clear" w:color="auto" w:fill="FFFFFF"/>
        </w:rPr>
        <w:t xml:space="preserve">Number of </w:t>
      </w:r>
      <w:r w:rsidRPr="00331E63">
        <w:rPr>
          <w:rFonts w:hint="eastAsia"/>
          <w:u w:color="000000"/>
          <w:shd w:val="clear" w:color="auto" w:fill="FFFFFF"/>
        </w:rPr>
        <w:t>N</w:t>
      </w:r>
      <w:r w:rsidRPr="00331E63">
        <w:rPr>
          <w:u w:color="000000"/>
          <w:shd w:val="clear" w:color="auto" w:fill="FFFFFF"/>
        </w:rPr>
        <w:t xml:space="preserve">aturalized </w:t>
      </w:r>
      <w:r w:rsidRPr="00331E63">
        <w:rPr>
          <w:rFonts w:hint="eastAsia"/>
          <w:u w:color="000000"/>
          <w:shd w:val="clear" w:color="auto" w:fill="FFFFFF"/>
        </w:rPr>
        <w:t>C</w:t>
      </w:r>
      <w:r w:rsidRPr="00331E63">
        <w:rPr>
          <w:u w:color="000000"/>
          <w:shd w:val="clear" w:color="auto" w:fill="FFFFFF"/>
        </w:rPr>
        <w:t xml:space="preserve">itizens by </w:t>
      </w:r>
      <w:r w:rsidRPr="00331E63">
        <w:rPr>
          <w:rFonts w:hint="eastAsia"/>
          <w:u w:color="000000"/>
          <w:shd w:val="clear" w:color="auto" w:fill="FFFFFF"/>
        </w:rPr>
        <w:t>Y</w:t>
      </w:r>
      <w:r w:rsidRPr="00331E63">
        <w:rPr>
          <w:u w:color="000000"/>
          <w:shd w:val="clear" w:color="auto" w:fill="FFFFFF"/>
        </w:rPr>
        <w:t>ear</w:t>
      </w:r>
      <w:r w:rsidR="00871CFE">
        <w:rPr>
          <w:u w:color="000000"/>
          <w:shd w:val="clear" w:color="auto" w:fill="FFFFFF"/>
        </w:rPr>
        <w:br/>
      </w:r>
      <w:r w:rsidR="00871CFE" w:rsidRPr="00871CFE">
        <w:rPr>
          <w:sz w:val="16"/>
          <w:szCs w:val="16"/>
          <w:u w:color="000000"/>
          <w:shd w:val="clear" w:color="auto" w:fill="FFFFFF"/>
        </w:rPr>
        <w:tab/>
      </w:r>
      <w:r w:rsidR="008C08C5" w:rsidRPr="00871CFE">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2"/>
        <w:gridCol w:w="1096"/>
        <w:gridCol w:w="1097"/>
        <w:gridCol w:w="1097"/>
        <w:gridCol w:w="1042"/>
        <w:gridCol w:w="1176"/>
      </w:tblGrid>
      <w:tr w:rsidR="004C48D8" w:rsidRPr="000E7BA0" w14:paraId="1BFB9E1D" w14:textId="77777777" w:rsidTr="000E7BA0">
        <w:trPr>
          <w:tblHeader/>
        </w:trPr>
        <w:tc>
          <w:tcPr>
            <w:tcW w:w="186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9A93FE0" w14:textId="77777777" w:rsidR="002D207F" w:rsidRPr="000E7BA0" w:rsidRDefault="002D207F" w:rsidP="000E7BA0">
            <w:pPr>
              <w:suppressAutoHyphens w:val="0"/>
              <w:spacing w:before="80" w:after="80" w:line="200" w:lineRule="exact"/>
              <w:ind w:right="113"/>
              <w:rPr>
                <w:rFonts w:eastAsia="휴먼명조"/>
                <w:i/>
                <w:sz w:val="16"/>
              </w:rPr>
            </w:pPr>
            <w:r w:rsidRPr="000E7BA0">
              <w:rPr>
                <w:rFonts w:eastAsia="휴먼명조"/>
                <w:i/>
                <w:sz w:val="16"/>
                <w:shd w:val="clear" w:color="auto" w:fill="FFFFFF"/>
              </w:rPr>
              <w:t>Year</w:t>
            </w:r>
          </w:p>
        </w:tc>
        <w:tc>
          <w:tcPr>
            <w:tcW w:w="1096" w:type="dxa"/>
            <w:tcBorders>
              <w:top w:val="single" w:sz="4" w:space="0" w:color="auto"/>
              <w:bottom w:val="single" w:sz="12" w:space="0" w:color="auto"/>
            </w:tcBorders>
            <w:shd w:val="clear" w:color="auto" w:fill="auto"/>
            <w:vAlign w:val="bottom"/>
          </w:tcPr>
          <w:p w14:paraId="4D0467B0"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hint="eastAsia"/>
                <w:i/>
                <w:sz w:val="16"/>
                <w:shd w:val="clear" w:color="auto" w:fill="FFFFFF"/>
              </w:rPr>
              <w:t>201</w:t>
            </w:r>
            <w:r w:rsidRPr="000E7BA0">
              <w:rPr>
                <w:rFonts w:eastAsia="휴먼명조"/>
                <w:i/>
                <w:sz w:val="16"/>
                <w:shd w:val="clear" w:color="auto" w:fill="FFFFFF"/>
              </w:rPr>
              <w:t>6</w:t>
            </w:r>
          </w:p>
        </w:tc>
        <w:tc>
          <w:tcPr>
            <w:tcW w:w="1097" w:type="dxa"/>
            <w:tcBorders>
              <w:top w:val="single" w:sz="4" w:space="0" w:color="auto"/>
              <w:bottom w:val="single" w:sz="12" w:space="0" w:color="auto"/>
            </w:tcBorders>
            <w:shd w:val="clear" w:color="auto" w:fill="auto"/>
            <w:vAlign w:val="bottom"/>
          </w:tcPr>
          <w:p w14:paraId="3D0AB9AF"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2017</w:t>
            </w:r>
          </w:p>
        </w:tc>
        <w:tc>
          <w:tcPr>
            <w:tcW w:w="1097" w:type="dxa"/>
            <w:tcBorders>
              <w:top w:val="single" w:sz="4" w:space="0" w:color="auto"/>
              <w:bottom w:val="single" w:sz="12" w:space="0" w:color="auto"/>
            </w:tcBorders>
            <w:shd w:val="clear" w:color="auto" w:fill="auto"/>
            <w:vAlign w:val="bottom"/>
          </w:tcPr>
          <w:p w14:paraId="5F8233E2"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2018</w:t>
            </w:r>
          </w:p>
        </w:tc>
        <w:tc>
          <w:tcPr>
            <w:tcW w:w="1042" w:type="dxa"/>
            <w:tcBorders>
              <w:top w:val="single" w:sz="4" w:space="0" w:color="auto"/>
              <w:bottom w:val="single" w:sz="12" w:space="0" w:color="auto"/>
            </w:tcBorders>
            <w:shd w:val="clear" w:color="auto" w:fill="auto"/>
            <w:vAlign w:val="bottom"/>
          </w:tcPr>
          <w:p w14:paraId="210D3F9E"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2019</w:t>
            </w:r>
          </w:p>
        </w:tc>
        <w:tc>
          <w:tcPr>
            <w:tcW w:w="117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44E5410" w14:textId="77777777" w:rsidR="002D207F" w:rsidRPr="000E7BA0" w:rsidRDefault="002D207F" w:rsidP="000E7BA0">
            <w:pPr>
              <w:suppressAutoHyphens w:val="0"/>
              <w:spacing w:before="80" w:after="80" w:line="200" w:lineRule="exact"/>
              <w:ind w:right="113"/>
              <w:jc w:val="right"/>
              <w:rPr>
                <w:rFonts w:eastAsia="휴먼명조"/>
                <w:i/>
                <w:sz w:val="16"/>
                <w:shd w:val="clear" w:color="auto" w:fill="FFFFFF"/>
              </w:rPr>
            </w:pPr>
            <w:r w:rsidRPr="000E7BA0">
              <w:rPr>
                <w:rFonts w:eastAsia="휴먼명조"/>
                <w:i/>
                <w:sz w:val="16"/>
                <w:shd w:val="clear" w:color="auto" w:fill="FFFFFF"/>
              </w:rPr>
              <w:t>2020</w:t>
            </w:r>
          </w:p>
        </w:tc>
      </w:tr>
      <w:tr w:rsidR="002D207F" w:rsidRPr="000E7BA0" w14:paraId="03CA58A2" w14:textId="77777777" w:rsidTr="000E7BA0">
        <w:trPr>
          <w:trHeight w:hRule="exact" w:val="113"/>
        </w:trPr>
        <w:tc>
          <w:tcPr>
            <w:tcW w:w="1862" w:type="dxa"/>
            <w:tcBorders>
              <w:top w:val="single" w:sz="12" w:space="0" w:color="auto"/>
            </w:tcBorders>
            <w:shd w:val="clear" w:color="auto" w:fill="auto"/>
            <w:tcMar>
              <w:top w:w="28" w:type="dxa"/>
              <w:left w:w="102" w:type="dxa"/>
              <w:bottom w:w="28" w:type="dxa"/>
              <w:right w:w="102" w:type="dxa"/>
            </w:tcMar>
          </w:tcPr>
          <w:p w14:paraId="1EED9022" w14:textId="77777777" w:rsidR="002D207F" w:rsidRPr="000E7BA0" w:rsidRDefault="002D207F" w:rsidP="000E7BA0">
            <w:pPr>
              <w:suppressAutoHyphens w:val="0"/>
              <w:spacing w:before="40" w:after="40" w:line="220" w:lineRule="exact"/>
              <w:ind w:right="113"/>
              <w:rPr>
                <w:rFonts w:eastAsia="휴먼명조"/>
                <w:sz w:val="18"/>
                <w:shd w:val="clear" w:color="auto" w:fill="FFFFFF"/>
              </w:rPr>
            </w:pPr>
          </w:p>
        </w:tc>
        <w:tc>
          <w:tcPr>
            <w:tcW w:w="1096" w:type="dxa"/>
            <w:tcBorders>
              <w:top w:val="single" w:sz="12" w:space="0" w:color="auto"/>
            </w:tcBorders>
            <w:shd w:val="clear" w:color="auto" w:fill="auto"/>
            <w:vAlign w:val="bottom"/>
          </w:tcPr>
          <w:p w14:paraId="1ABF3AC6"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097" w:type="dxa"/>
            <w:tcBorders>
              <w:top w:val="single" w:sz="12" w:space="0" w:color="auto"/>
            </w:tcBorders>
            <w:shd w:val="clear" w:color="auto" w:fill="auto"/>
            <w:vAlign w:val="bottom"/>
          </w:tcPr>
          <w:p w14:paraId="353E9047"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097" w:type="dxa"/>
            <w:tcBorders>
              <w:top w:val="single" w:sz="12" w:space="0" w:color="auto"/>
            </w:tcBorders>
            <w:shd w:val="clear" w:color="auto" w:fill="auto"/>
            <w:vAlign w:val="bottom"/>
          </w:tcPr>
          <w:p w14:paraId="3C31BF2C"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042" w:type="dxa"/>
            <w:tcBorders>
              <w:top w:val="single" w:sz="12" w:space="0" w:color="auto"/>
            </w:tcBorders>
            <w:shd w:val="clear" w:color="auto" w:fill="auto"/>
            <w:vAlign w:val="bottom"/>
          </w:tcPr>
          <w:p w14:paraId="5B7FCA7B"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c>
          <w:tcPr>
            <w:tcW w:w="1176" w:type="dxa"/>
            <w:tcBorders>
              <w:top w:val="single" w:sz="12" w:space="0" w:color="auto"/>
            </w:tcBorders>
            <w:shd w:val="clear" w:color="auto" w:fill="auto"/>
            <w:tcMar>
              <w:top w:w="28" w:type="dxa"/>
              <w:left w:w="102" w:type="dxa"/>
              <w:bottom w:w="28" w:type="dxa"/>
              <w:right w:w="102" w:type="dxa"/>
            </w:tcMar>
            <w:vAlign w:val="bottom"/>
          </w:tcPr>
          <w:p w14:paraId="5087C62C" w14:textId="77777777" w:rsidR="002D207F" w:rsidRPr="000E7BA0" w:rsidRDefault="002D207F" w:rsidP="000E7BA0">
            <w:pPr>
              <w:suppressAutoHyphens w:val="0"/>
              <w:spacing w:before="40" w:after="40" w:line="220" w:lineRule="exact"/>
              <w:ind w:right="113"/>
              <w:jc w:val="right"/>
              <w:rPr>
                <w:rFonts w:eastAsia="휴먼명조"/>
                <w:sz w:val="18"/>
                <w:shd w:val="clear" w:color="auto" w:fill="FFFFFF"/>
              </w:rPr>
            </w:pPr>
          </w:p>
        </w:tc>
      </w:tr>
      <w:tr w:rsidR="002D207F" w:rsidRPr="000E7BA0" w14:paraId="2BBB4E19" w14:textId="77777777" w:rsidTr="000E7BA0">
        <w:tc>
          <w:tcPr>
            <w:tcW w:w="1862" w:type="dxa"/>
            <w:shd w:val="clear" w:color="auto" w:fill="auto"/>
            <w:tcMar>
              <w:top w:w="28" w:type="dxa"/>
              <w:left w:w="102" w:type="dxa"/>
              <w:bottom w:w="28" w:type="dxa"/>
              <w:right w:w="102" w:type="dxa"/>
            </w:tcMar>
            <w:hideMark/>
          </w:tcPr>
          <w:p w14:paraId="04B6FFBE" w14:textId="77777777" w:rsidR="002D207F" w:rsidRPr="000E7BA0" w:rsidRDefault="002D207F" w:rsidP="000E7BA0">
            <w:pPr>
              <w:suppressAutoHyphens w:val="0"/>
              <w:spacing w:before="40" w:after="40" w:line="220" w:lineRule="exact"/>
              <w:ind w:right="113"/>
              <w:rPr>
                <w:rFonts w:eastAsia="휴먼명조"/>
                <w:sz w:val="18"/>
              </w:rPr>
            </w:pPr>
            <w:r w:rsidRPr="000E7BA0">
              <w:rPr>
                <w:rFonts w:eastAsia="휴먼명조"/>
                <w:sz w:val="18"/>
                <w:shd w:val="clear" w:color="auto" w:fill="FFFFFF"/>
              </w:rPr>
              <w:t>Naturalized Citizens</w:t>
            </w:r>
          </w:p>
        </w:tc>
        <w:tc>
          <w:tcPr>
            <w:tcW w:w="1096" w:type="dxa"/>
            <w:shd w:val="clear" w:color="auto" w:fill="auto"/>
            <w:vAlign w:val="bottom"/>
          </w:tcPr>
          <w:p w14:paraId="7B7DDB09" w14:textId="583DD6BC"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10</w:t>
            </w:r>
            <w:r w:rsidR="000E7BA0">
              <w:rPr>
                <w:rFonts w:eastAsia="휴먼명조"/>
                <w:sz w:val="18"/>
                <w:shd w:val="clear" w:color="auto" w:fill="FFFFFF"/>
              </w:rPr>
              <w:t xml:space="preserve"> </w:t>
            </w:r>
            <w:r w:rsidRPr="000E7BA0">
              <w:rPr>
                <w:rFonts w:eastAsia="휴먼명조" w:hint="eastAsia"/>
                <w:sz w:val="18"/>
                <w:shd w:val="clear" w:color="auto" w:fill="FFFFFF"/>
              </w:rPr>
              <w:t>108</w:t>
            </w:r>
          </w:p>
        </w:tc>
        <w:tc>
          <w:tcPr>
            <w:tcW w:w="1097" w:type="dxa"/>
            <w:shd w:val="clear" w:color="auto" w:fill="auto"/>
            <w:vAlign w:val="bottom"/>
          </w:tcPr>
          <w:p w14:paraId="2648DF42" w14:textId="2C17457B"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10</w:t>
            </w:r>
            <w:r w:rsidR="000E7BA0">
              <w:rPr>
                <w:rFonts w:eastAsia="휴먼명조"/>
                <w:sz w:val="18"/>
                <w:shd w:val="clear" w:color="auto" w:fill="FFFFFF"/>
              </w:rPr>
              <w:t xml:space="preserve"> </w:t>
            </w:r>
            <w:r w:rsidRPr="000E7BA0">
              <w:rPr>
                <w:rFonts w:eastAsia="휴먼명조" w:hint="eastAsia"/>
                <w:sz w:val="18"/>
                <w:shd w:val="clear" w:color="auto" w:fill="FFFFFF"/>
              </w:rPr>
              <w:t>086</w:t>
            </w:r>
          </w:p>
        </w:tc>
        <w:tc>
          <w:tcPr>
            <w:tcW w:w="1097" w:type="dxa"/>
            <w:shd w:val="clear" w:color="auto" w:fill="auto"/>
            <w:vAlign w:val="bottom"/>
          </w:tcPr>
          <w:p w14:paraId="54A9AB89" w14:textId="5D7348BE"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11</w:t>
            </w:r>
            <w:r w:rsidR="000E7BA0">
              <w:rPr>
                <w:rFonts w:eastAsia="휴먼명조"/>
                <w:sz w:val="18"/>
                <w:shd w:val="clear" w:color="auto" w:fill="FFFFFF"/>
              </w:rPr>
              <w:t xml:space="preserve"> </w:t>
            </w:r>
            <w:r w:rsidRPr="000E7BA0">
              <w:rPr>
                <w:rFonts w:eastAsia="휴먼명조" w:hint="eastAsia"/>
                <w:sz w:val="18"/>
                <w:shd w:val="clear" w:color="auto" w:fill="FFFFFF"/>
              </w:rPr>
              <w:t>556</w:t>
            </w:r>
          </w:p>
        </w:tc>
        <w:tc>
          <w:tcPr>
            <w:tcW w:w="1042" w:type="dxa"/>
            <w:shd w:val="clear" w:color="auto" w:fill="auto"/>
            <w:vAlign w:val="bottom"/>
          </w:tcPr>
          <w:p w14:paraId="0C268854" w14:textId="5304B40C"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9</w:t>
            </w:r>
            <w:r w:rsidR="000E7BA0">
              <w:rPr>
                <w:rFonts w:eastAsia="휴먼명조"/>
                <w:sz w:val="18"/>
                <w:shd w:val="clear" w:color="auto" w:fill="FFFFFF"/>
              </w:rPr>
              <w:t xml:space="preserve"> </w:t>
            </w:r>
            <w:r w:rsidRPr="000E7BA0">
              <w:rPr>
                <w:rFonts w:eastAsia="휴먼명조" w:hint="eastAsia"/>
                <w:sz w:val="18"/>
                <w:shd w:val="clear" w:color="auto" w:fill="FFFFFF"/>
              </w:rPr>
              <w:t>914</w:t>
            </w:r>
          </w:p>
        </w:tc>
        <w:tc>
          <w:tcPr>
            <w:tcW w:w="1176" w:type="dxa"/>
            <w:shd w:val="clear" w:color="auto" w:fill="auto"/>
            <w:tcMar>
              <w:top w:w="28" w:type="dxa"/>
              <w:left w:w="102" w:type="dxa"/>
              <w:bottom w:w="28" w:type="dxa"/>
              <w:right w:w="102" w:type="dxa"/>
            </w:tcMar>
            <w:vAlign w:val="bottom"/>
            <w:hideMark/>
          </w:tcPr>
          <w:p w14:paraId="3D48C506" w14:textId="0EC881E7" w:rsidR="002D207F" w:rsidRPr="000E7BA0" w:rsidRDefault="002D207F" w:rsidP="000E7BA0">
            <w:pPr>
              <w:suppressAutoHyphens w:val="0"/>
              <w:spacing w:before="40" w:after="40" w:line="220" w:lineRule="exact"/>
              <w:ind w:right="113"/>
              <w:jc w:val="right"/>
              <w:rPr>
                <w:rFonts w:eastAsia="휴먼명조"/>
                <w:sz w:val="18"/>
                <w:shd w:val="clear" w:color="auto" w:fill="FFFFFF"/>
              </w:rPr>
            </w:pPr>
            <w:r w:rsidRPr="000E7BA0">
              <w:rPr>
                <w:rFonts w:eastAsia="휴먼명조" w:hint="eastAsia"/>
                <w:sz w:val="18"/>
                <w:shd w:val="clear" w:color="auto" w:fill="FFFFFF"/>
              </w:rPr>
              <w:t>13</w:t>
            </w:r>
            <w:r w:rsidR="000E7BA0">
              <w:rPr>
                <w:rFonts w:eastAsia="휴먼명조"/>
                <w:sz w:val="18"/>
                <w:shd w:val="clear" w:color="auto" w:fill="FFFFFF"/>
              </w:rPr>
              <w:t xml:space="preserve"> </w:t>
            </w:r>
            <w:r w:rsidRPr="000E7BA0">
              <w:rPr>
                <w:rFonts w:eastAsia="휴먼명조" w:hint="eastAsia"/>
                <w:sz w:val="18"/>
                <w:shd w:val="clear" w:color="auto" w:fill="FFFFFF"/>
              </w:rPr>
              <w:t>885</w:t>
            </w:r>
          </w:p>
        </w:tc>
      </w:tr>
    </w:tbl>
    <w:p w14:paraId="4BAFE388" w14:textId="77777777" w:rsidR="002D207F" w:rsidRPr="00331E63" w:rsidRDefault="002D207F" w:rsidP="002D207F">
      <w:pPr>
        <w:pStyle w:val="H1G"/>
      </w:pPr>
      <w:r>
        <w:tab/>
      </w:r>
      <w:r w:rsidRPr="00331E63">
        <w:t>B</w:t>
      </w:r>
      <w:r>
        <w:t>.</w:t>
      </w:r>
      <w:r>
        <w:tab/>
      </w:r>
      <w:r w:rsidRPr="00331E63">
        <w:t>Stateless Persons</w:t>
      </w:r>
    </w:p>
    <w:p w14:paraId="35B8B911"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Pr>
          <w:shd w:val="clear" w:color="auto" w:fill="FFFFFF"/>
        </w:rPr>
        <w:t>One hundred fifty-six</w:t>
      </w:r>
      <w:r w:rsidRPr="00331E63">
        <w:rPr>
          <w:shd w:val="clear" w:color="auto" w:fill="FFFFFF"/>
        </w:rPr>
        <w:t xml:space="preserve"> stateless persons were identified </w:t>
      </w:r>
      <w:r>
        <w:rPr>
          <w:shd w:val="clear" w:color="auto" w:fill="FFFFFF"/>
        </w:rPr>
        <w:t xml:space="preserve">as </w:t>
      </w:r>
      <w:r w:rsidRPr="00331E63">
        <w:rPr>
          <w:shd w:val="clear" w:color="auto" w:fill="FFFFFF"/>
        </w:rPr>
        <w:t>residing in the Republic of Korea as of 2020.</w:t>
      </w:r>
      <w:r w:rsidRPr="00A40AB2">
        <w:rPr>
          <w:shd w:val="clear" w:color="auto" w:fill="FFFFFF"/>
        </w:rPr>
        <w:t xml:space="preserve"> </w:t>
      </w:r>
      <w:r w:rsidRPr="00331E63">
        <w:t>Among them</w:t>
      </w:r>
      <w:r w:rsidRPr="00331E63">
        <w:rPr>
          <w:rFonts w:hint="eastAsia"/>
        </w:rPr>
        <w:t>,</w:t>
      </w:r>
      <w:r w:rsidRPr="00331E63">
        <w:t xml:space="preserve"> 102 were registered aliens who entered </w:t>
      </w:r>
      <w:r>
        <w:t>with</w:t>
      </w:r>
      <w:r w:rsidRPr="00331E63">
        <w:t xml:space="preserve"> </w:t>
      </w:r>
      <w:r>
        <w:t xml:space="preserve">a </w:t>
      </w:r>
      <w:r w:rsidRPr="00331E63">
        <w:t>long-term visa valid for 91 days</w:t>
      </w:r>
      <w:r>
        <w:t xml:space="preserve"> or more</w:t>
      </w:r>
      <w:r w:rsidRPr="00331E63">
        <w:t xml:space="preserve">, while 54 were not registered aliens who entered </w:t>
      </w:r>
      <w:r>
        <w:t>with</w:t>
      </w:r>
      <w:r w:rsidRPr="00331E63">
        <w:t xml:space="preserve"> </w:t>
      </w:r>
      <w:r>
        <w:t xml:space="preserve">a </w:t>
      </w:r>
      <w:r w:rsidRPr="00331E63">
        <w:t>short-term visa valid for 90 days or less.</w:t>
      </w:r>
    </w:p>
    <w:p w14:paraId="0AA080CB" w14:textId="73FE441E"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331E63">
        <w:t>Stateless persons residing in the Republic of Korea can be classified into four categories: i) those who were stateless and issued travel document</w:t>
      </w:r>
      <w:r>
        <w:t>s</w:t>
      </w:r>
      <w:r w:rsidRPr="00331E63">
        <w:t xml:space="preserve"> from the country of residence prior to</w:t>
      </w:r>
      <w:r>
        <w:t xml:space="preserve"> their</w:t>
      </w:r>
      <w:r w:rsidRPr="00331E63">
        <w:t xml:space="preserve"> entry into the Republic of Korea,</w:t>
      </w:r>
      <w:r w:rsidRPr="00A15CCB">
        <w:rPr>
          <w:rStyle w:val="a9"/>
        </w:rPr>
        <w:footnoteReference w:id="2"/>
      </w:r>
      <w:r w:rsidRPr="00A15CCB">
        <w:rPr>
          <w:rStyle w:val="a9"/>
        </w:rPr>
        <w:t xml:space="preserve"> </w:t>
      </w:r>
      <w:r w:rsidRPr="00331E63">
        <w:t xml:space="preserve">ii) those who are stateless temporarily as they renounce their original nationality after </w:t>
      </w:r>
      <w:r>
        <w:t>losing</w:t>
      </w:r>
      <w:r w:rsidRPr="00331E63">
        <w:t xml:space="preserve"> their newly obtained </w:t>
      </w:r>
      <w:bookmarkStart w:id="0" w:name="_GoBack"/>
      <w:bookmarkEnd w:id="0"/>
      <w:r w:rsidRPr="00331E63">
        <w:lastRenderedPageBreak/>
        <w:t>Korean nationality</w:t>
      </w:r>
      <w:r>
        <w:t xml:space="preserve"> [t</w:t>
      </w:r>
      <w:r w:rsidRPr="00331E63">
        <w:t>he loss of Korean nationality is the result of their earlier failure to renounce the original nationality upon acquiring Korean nationality</w:t>
      </w:r>
      <w:r w:rsidRPr="00A15CCB">
        <w:rPr>
          <w:rStyle w:val="a9"/>
        </w:rPr>
        <w:footnoteReference w:id="3"/>
      </w:r>
      <w:r w:rsidRPr="00A33F64">
        <w:rPr>
          <w:rStyle w:val="a9"/>
          <w:vertAlign w:val="baseline"/>
        </w:rPr>
        <w:t>]</w:t>
      </w:r>
      <w:r>
        <w:t xml:space="preserve">, </w:t>
      </w:r>
      <w:r w:rsidRPr="00331E63">
        <w:t>iii) those who are in the process of reinstatement of original nationality after their Korean nationality is canceled</w:t>
      </w:r>
      <w:r w:rsidRPr="00A15CCB">
        <w:rPr>
          <w:rStyle w:val="a9"/>
        </w:rPr>
        <w:footnoteReference w:id="4"/>
      </w:r>
      <w:r w:rsidRPr="00A15CCB">
        <w:rPr>
          <w:rStyle w:val="a9"/>
        </w:rPr>
        <w:t xml:space="preserve"> </w:t>
      </w:r>
      <w:r w:rsidRPr="00331E63">
        <w:t xml:space="preserve">due to conviction for fake marriage or forgery/alteration of passport, </w:t>
      </w:r>
      <w:r>
        <w:t xml:space="preserve">and </w:t>
      </w:r>
      <w:r w:rsidRPr="00331E63">
        <w:t>iv) ethnic Chinese who defected from the Democratic People</w:t>
      </w:r>
      <w:r w:rsidR="00A15CCB">
        <w:t>’</w:t>
      </w:r>
      <w:r w:rsidRPr="00331E63">
        <w:t>s Republic of Korea</w:t>
      </w:r>
      <w:r w:rsidRPr="00A15CCB">
        <w:rPr>
          <w:rStyle w:val="a9"/>
        </w:rPr>
        <w:footnoteReference w:id="5"/>
      </w:r>
      <w:r w:rsidRPr="00A15CCB">
        <w:rPr>
          <w:rStyle w:val="a9"/>
        </w:rPr>
        <w:t xml:space="preserve"> </w:t>
      </w:r>
      <w:r w:rsidRPr="00331E63">
        <w:t>and Vietnamese refugees.</w:t>
      </w:r>
      <w:r w:rsidRPr="00A15CCB">
        <w:rPr>
          <w:rStyle w:val="a9"/>
        </w:rPr>
        <w:footnoteReference w:id="6"/>
      </w:r>
      <w:r w:rsidRPr="00A15CCB">
        <w:rPr>
          <w:rStyle w:val="a9"/>
        </w:rPr>
        <w:t xml:space="preserve"> </w:t>
      </w:r>
      <w:r w:rsidRPr="00331E63">
        <w:t>Generally</w:t>
      </w:r>
      <w:r>
        <w:t>,</w:t>
      </w:r>
      <w:r w:rsidRPr="00331E63">
        <w:t xml:space="preserve"> they can obtain </w:t>
      </w:r>
      <w:r w:rsidRPr="00331E63">
        <w:rPr>
          <w:rFonts w:hint="eastAsia"/>
        </w:rPr>
        <w:t xml:space="preserve">Korean </w:t>
      </w:r>
      <w:r w:rsidRPr="00331E63">
        <w:t>nationality</w:t>
      </w:r>
      <w:r w:rsidRPr="00331E63">
        <w:rPr>
          <w:rFonts w:hint="eastAsia"/>
        </w:rPr>
        <w:t>,</w:t>
      </w:r>
      <w:r w:rsidRPr="00331E63">
        <w:t xml:space="preserve"> </w:t>
      </w:r>
      <w:r w:rsidRPr="00331E63">
        <w:rPr>
          <w:rFonts w:hint="eastAsia"/>
        </w:rPr>
        <w:t>as can foreigners of other countries residing in the Republic of Korea, should</w:t>
      </w:r>
      <w:r w:rsidRPr="00331E63">
        <w:t xml:space="preserve"> they meet the requirements set forth under the </w:t>
      </w:r>
      <w:r w:rsidRPr="00331E63">
        <w:rPr>
          <w:i/>
        </w:rPr>
        <w:t>Nationality Act</w:t>
      </w:r>
      <w:r w:rsidRPr="00331E63">
        <w:t>.</w:t>
      </w:r>
    </w:p>
    <w:p w14:paraId="4A79A764" w14:textId="1C33EC84" w:rsidR="002D207F" w:rsidRPr="00331E63" w:rsidRDefault="002D207F" w:rsidP="002D207F">
      <w:pPr>
        <w:pStyle w:val="H23G"/>
      </w:pPr>
      <w:r w:rsidRPr="00611327">
        <w:rPr>
          <w:b w:val="0"/>
          <w:bCs/>
        </w:rPr>
        <w:tab/>
      </w:r>
      <w:r w:rsidRPr="00611327">
        <w:rPr>
          <w:b w:val="0"/>
          <w:bCs/>
        </w:rPr>
        <w:tab/>
      </w:r>
      <w:r w:rsidRPr="00611327">
        <w:rPr>
          <w:rFonts w:hint="eastAsia"/>
          <w:b w:val="0"/>
          <w:bCs/>
        </w:rPr>
        <w:t>T</w:t>
      </w:r>
      <w:r w:rsidRPr="00611327">
        <w:rPr>
          <w:b w:val="0"/>
          <w:bCs/>
        </w:rPr>
        <w:t>able 2</w:t>
      </w:r>
      <w:r w:rsidR="00611327" w:rsidRPr="00611327">
        <w:rPr>
          <w:b w:val="0"/>
          <w:bCs/>
        </w:rPr>
        <w:br/>
      </w:r>
      <w:r w:rsidRPr="00331E63">
        <w:t>Application and Requirements for Types of Naturalization</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799"/>
        <w:gridCol w:w="5571"/>
      </w:tblGrid>
      <w:tr w:rsidR="002D207F" w:rsidRPr="00DC6BB2" w14:paraId="7661BBB5" w14:textId="77777777" w:rsidTr="00D73D5A">
        <w:tc>
          <w:tcPr>
            <w:tcW w:w="7370" w:type="dxa"/>
            <w:gridSpan w:val="2"/>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8177148" w14:textId="77777777" w:rsidR="002D207F" w:rsidRPr="00DC6BB2" w:rsidRDefault="002D207F" w:rsidP="00766454">
            <w:pPr>
              <w:spacing w:before="80" w:after="80" w:line="200" w:lineRule="exact"/>
              <w:ind w:right="113"/>
              <w:rPr>
                <w:rFonts w:eastAsia="휴먼명조"/>
                <w:i/>
                <w:sz w:val="16"/>
                <w:shd w:val="clear" w:color="auto" w:fill="FFFFFF"/>
              </w:rPr>
            </w:pPr>
            <w:r w:rsidRPr="00DC6BB2">
              <w:rPr>
                <w:rFonts w:eastAsia="휴먼명조"/>
                <w:i/>
                <w:sz w:val="16"/>
                <w:shd w:val="clear" w:color="auto" w:fill="FFFFFF"/>
              </w:rPr>
              <w:t xml:space="preserve">Foreigners who have not obtained the nationality of the Republic of Korea may acquire nationality in case they meet the requirements in accordance with the </w:t>
            </w:r>
            <w:r w:rsidRPr="00DC6BB2">
              <w:rPr>
                <w:rFonts w:eastAsia="휴먼명조"/>
                <w:i/>
                <w:iCs/>
                <w:sz w:val="16"/>
                <w:shd w:val="clear" w:color="auto" w:fill="FFFFFF"/>
              </w:rPr>
              <w:t>Nationality Act</w:t>
            </w:r>
            <w:r w:rsidRPr="00DC6BB2">
              <w:rPr>
                <w:rFonts w:eastAsia="휴먼명조"/>
                <w:i/>
                <w:sz w:val="16"/>
                <w:shd w:val="clear" w:color="auto" w:fill="FFFFFF"/>
              </w:rPr>
              <w:t xml:space="preserve">. The types of naturalization specified in the </w:t>
            </w:r>
            <w:r w:rsidRPr="00DC6BB2">
              <w:rPr>
                <w:rFonts w:eastAsia="휴먼명조"/>
                <w:i/>
                <w:iCs/>
                <w:sz w:val="16"/>
                <w:shd w:val="clear" w:color="auto" w:fill="FFFFFF"/>
              </w:rPr>
              <w:t>Nationality Act</w:t>
            </w:r>
            <w:r w:rsidRPr="00DC6BB2">
              <w:rPr>
                <w:rFonts w:eastAsia="휴먼명조"/>
                <w:i/>
                <w:sz w:val="16"/>
                <w:shd w:val="clear" w:color="auto" w:fill="FFFFFF"/>
              </w:rPr>
              <w:t xml:space="preserve"> are general naturalization (Article 5), facilitated naturalization (Article 6), and special naturalization (Article 7), </w:t>
            </w:r>
            <w:r w:rsidRPr="00DC6BB2">
              <w:rPr>
                <w:rFonts w:eastAsia="휴먼명조" w:hint="eastAsia"/>
                <w:i/>
                <w:sz w:val="16"/>
                <w:shd w:val="clear" w:color="auto" w:fill="FFFFFF"/>
              </w:rPr>
              <w:t xml:space="preserve">of </w:t>
            </w:r>
            <w:r w:rsidRPr="00DC6BB2">
              <w:rPr>
                <w:rFonts w:eastAsia="휴먼명조"/>
                <w:i/>
                <w:sz w:val="16"/>
                <w:shd w:val="clear" w:color="auto" w:fill="FFFFFF"/>
              </w:rPr>
              <w:t>which specific requirements are listed below.</w:t>
            </w:r>
          </w:p>
        </w:tc>
      </w:tr>
      <w:tr w:rsidR="002D207F" w:rsidRPr="00DC6BB2" w14:paraId="0ACAEE88" w14:textId="77777777" w:rsidTr="00D73D5A">
        <w:trPr>
          <w:trHeight w:hRule="exact" w:val="113"/>
        </w:trPr>
        <w:tc>
          <w:tcPr>
            <w:tcW w:w="7370" w:type="dxa"/>
            <w:gridSpan w:val="2"/>
            <w:tcBorders>
              <w:top w:val="single" w:sz="12" w:space="0" w:color="auto"/>
            </w:tcBorders>
            <w:shd w:val="clear" w:color="auto" w:fill="auto"/>
            <w:tcMar>
              <w:top w:w="28" w:type="dxa"/>
              <w:left w:w="102" w:type="dxa"/>
              <w:bottom w:w="28" w:type="dxa"/>
              <w:right w:w="102" w:type="dxa"/>
            </w:tcMar>
          </w:tcPr>
          <w:p w14:paraId="1E6B05D1" w14:textId="77777777" w:rsidR="002D207F" w:rsidRPr="00DC6BB2" w:rsidRDefault="002D207F" w:rsidP="00766454">
            <w:pPr>
              <w:spacing w:before="40" w:after="120"/>
              <w:ind w:right="113"/>
              <w:rPr>
                <w:rFonts w:eastAsia="휴먼명조"/>
                <w:shd w:val="clear" w:color="auto" w:fill="FFFFFF"/>
              </w:rPr>
            </w:pPr>
          </w:p>
        </w:tc>
      </w:tr>
      <w:tr w:rsidR="002D207F" w:rsidRPr="00D73D5A" w14:paraId="3485C4E7" w14:textId="77777777" w:rsidTr="00D73D5A">
        <w:tc>
          <w:tcPr>
            <w:tcW w:w="1799" w:type="dxa"/>
            <w:shd w:val="clear" w:color="auto" w:fill="auto"/>
            <w:tcMar>
              <w:top w:w="28" w:type="dxa"/>
              <w:left w:w="102" w:type="dxa"/>
              <w:bottom w:w="28" w:type="dxa"/>
              <w:right w:w="102" w:type="dxa"/>
            </w:tcMar>
          </w:tcPr>
          <w:p w14:paraId="262D9573" w14:textId="77777777" w:rsidR="002D207F" w:rsidRPr="00D73D5A" w:rsidRDefault="002D207F" w:rsidP="00D73D5A">
            <w:pPr>
              <w:spacing w:before="80" w:after="80" w:line="200" w:lineRule="exact"/>
              <w:ind w:right="113"/>
              <w:rPr>
                <w:rFonts w:eastAsia="휴먼명조"/>
                <w:i/>
                <w:sz w:val="16"/>
                <w:shd w:val="clear" w:color="auto" w:fill="FFFFFF"/>
              </w:rPr>
            </w:pPr>
            <w:r w:rsidRPr="00D73D5A">
              <w:rPr>
                <w:rFonts w:eastAsia="휴먼명조" w:hint="eastAsia"/>
                <w:i/>
                <w:sz w:val="16"/>
                <w:shd w:val="clear" w:color="auto" w:fill="FFFFFF"/>
              </w:rPr>
              <w:t>R</w:t>
            </w:r>
            <w:r w:rsidRPr="00D73D5A">
              <w:rPr>
                <w:rFonts w:eastAsia="휴먼명조"/>
                <w:i/>
                <w:sz w:val="16"/>
                <w:shd w:val="clear" w:color="auto" w:fill="FFFFFF"/>
              </w:rPr>
              <w:t>elevant Article</w:t>
            </w:r>
          </w:p>
        </w:tc>
        <w:tc>
          <w:tcPr>
            <w:tcW w:w="5571" w:type="dxa"/>
            <w:shd w:val="clear" w:color="auto" w:fill="auto"/>
          </w:tcPr>
          <w:p w14:paraId="3DCB1F8A" w14:textId="77777777" w:rsidR="002D207F" w:rsidRPr="00D73D5A" w:rsidRDefault="002D207F" w:rsidP="00D73D5A">
            <w:pPr>
              <w:spacing w:before="80" w:after="80" w:line="200" w:lineRule="exact"/>
              <w:ind w:right="113"/>
              <w:rPr>
                <w:rFonts w:eastAsia="휴먼명조"/>
                <w:i/>
                <w:sz w:val="16"/>
                <w:shd w:val="clear" w:color="auto" w:fill="FFFFFF"/>
              </w:rPr>
            </w:pPr>
            <w:r w:rsidRPr="00D73D5A">
              <w:rPr>
                <w:rFonts w:eastAsia="휴먼명조" w:hint="eastAsia"/>
                <w:i/>
                <w:sz w:val="16"/>
                <w:shd w:val="clear" w:color="auto" w:fill="FFFFFF"/>
              </w:rPr>
              <w:t>R</w:t>
            </w:r>
            <w:r w:rsidRPr="00D73D5A">
              <w:rPr>
                <w:rFonts w:eastAsia="휴먼명조"/>
                <w:i/>
                <w:sz w:val="16"/>
                <w:shd w:val="clear" w:color="auto" w:fill="FFFFFF"/>
              </w:rPr>
              <w:t>equirements</w:t>
            </w:r>
          </w:p>
        </w:tc>
      </w:tr>
      <w:tr w:rsidR="002D207F" w:rsidRPr="00DC6BB2" w14:paraId="096793D7" w14:textId="77777777" w:rsidTr="00D73D5A">
        <w:tc>
          <w:tcPr>
            <w:tcW w:w="1799" w:type="dxa"/>
            <w:shd w:val="clear" w:color="auto" w:fill="auto"/>
            <w:tcMar>
              <w:top w:w="28" w:type="dxa"/>
              <w:left w:w="102" w:type="dxa"/>
              <w:bottom w:w="28" w:type="dxa"/>
              <w:right w:w="102" w:type="dxa"/>
            </w:tcMar>
          </w:tcPr>
          <w:p w14:paraId="0ADFAE9C"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rticle 5 of the </w:t>
            </w:r>
            <w:r w:rsidRPr="00DC6BB2">
              <w:rPr>
                <w:rFonts w:eastAsia="휴먼명조"/>
                <w:i/>
                <w:iCs/>
                <w:shd w:val="clear" w:color="auto" w:fill="FFFFFF"/>
              </w:rPr>
              <w:t>Nationality Act</w:t>
            </w:r>
            <w:r w:rsidRPr="00DC6BB2">
              <w:rPr>
                <w:rFonts w:eastAsia="휴먼명조"/>
                <w:shd w:val="clear" w:color="auto" w:fill="FFFFFF"/>
              </w:rPr>
              <w:t xml:space="preserve"> (General Naturalization)</w:t>
            </w:r>
          </w:p>
        </w:tc>
        <w:tc>
          <w:tcPr>
            <w:tcW w:w="5571" w:type="dxa"/>
            <w:shd w:val="clear" w:color="auto" w:fill="auto"/>
          </w:tcPr>
          <w:p w14:paraId="423A3E3C"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have had a domicile in the Republic of Korea for at least five consecutive years.</w:t>
            </w:r>
          </w:p>
          <w:p w14:paraId="4F725A0A"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have qualifications for permanent residence (F-5) in the Republic of Korea.</w:t>
            </w:r>
          </w:p>
          <w:p w14:paraId="70F50E17"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 xml:space="preserve">e/she shall be an adult under the </w:t>
            </w:r>
            <w:r w:rsidRPr="00DC6BB2">
              <w:rPr>
                <w:rFonts w:eastAsia="휴먼명조"/>
                <w:i/>
                <w:iCs/>
                <w:shd w:val="clear" w:color="auto" w:fill="FFFFFF"/>
              </w:rPr>
              <w:t>Civil Act</w:t>
            </w:r>
            <w:r w:rsidRPr="00DC6BB2">
              <w:rPr>
                <w:rFonts w:eastAsia="휴먼명조"/>
                <w:shd w:val="clear" w:color="auto" w:fill="FFFFFF"/>
              </w:rPr>
              <w:t xml:space="preserve"> of the Republic of Korea.</w:t>
            </w:r>
          </w:p>
          <w:p w14:paraId="042A8E1B"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meet the requirements regarding good conduct, such as complying with statutes.</w:t>
            </w:r>
          </w:p>
          <w:p w14:paraId="6F9A5E20"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He/she shall be able to support himself/herself.</w:t>
            </w:r>
          </w:p>
          <w:p w14:paraId="1019D3EF" w14:textId="7505F922"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H</w:t>
            </w:r>
            <w:r w:rsidRPr="00DC6BB2">
              <w:rPr>
                <w:rFonts w:eastAsia="휴먼명조"/>
                <w:shd w:val="clear" w:color="auto" w:fill="FFFFFF"/>
              </w:rPr>
              <w:t>e/she shall have basic knowledge as a national of the Republic of Korea</w:t>
            </w:r>
            <w:r w:rsidR="00DA555A">
              <w:rPr>
                <w:rFonts w:eastAsia="휴먼명조"/>
                <w:shd w:val="clear" w:color="auto" w:fill="FFFFFF"/>
              </w:rPr>
              <w:t>.</w:t>
            </w:r>
            <w:r w:rsidRPr="00DC6BB2">
              <w:rPr>
                <w:rFonts w:eastAsia="휴먼명조"/>
                <w:shd w:val="clear" w:color="auto" w:fill="FFFFFF"/>
              </w:rPr>
              <w:t>*</w:t>
            </w:r>
          </w:p>
          <w:p w14:paraId="49E4374A" w14:textId="77777777" w:rsidR="002D207F" w:rsidRPr="00B85462" w:rsidRDefault="002D207F" w:rsidP="00766454">
            <w:pPr>
              <w:spacing w:before="40" w:after="120"/>
              <w:ind w:right="113"/>
              <w:rPr>
                <w:rFonts w:eastAsia="휴먼명조"/>
                <w:sz w:val="18"/>
                <w:szCs w:val="18"/>
                <w:shd w:val="clear" w:color="auto" w:fill="FFFFFF"/>
              </w:rPr>
            </w:pPr>
            <w:r w:rsidRPr="00B85462">
              <w:rPr>
                <w:rFonts w:eastAsia="휴먼명조"/>
                <w:sz w:val="18"/>
                <w:szCs w:val="18"/>
                <w:shd w:val="clear" w:color="auto" w:fill="FFFFFF"/>
              </w:rPr>
              <w:t>* Korean language proficiency, understanding of Korean customs, etc.</w:t>
            </w:r>
          </w:p>
          <w:p w14:paraId="5329E5F4"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T</w:t>
            </w:r>
            <w:r w:rsidRPr="00DC6BB2">
              <w:rPr>
                <w:rFonts w:eastAsia="휴먼명조"/>
                <w:shd w:val="clear" w:color="auto" w:fill="FFFFFF"/>
              </w:rPr>
              <w:t>he Minister of Justice shall acknowledge that granting permission for naturalization to him/her does not compromise national security, maintenance of order, or public welfare.</w:t>
            </w:r>
          </w:p>
        </w:tc>
      </w:tr>
      <w:tr w:rsidR="002D207F" w:rsidRPr="00DC6BB2" w14:paraId="2F84E245" w14:textId="77777777" w:rsidTr="00D73D5A">
        <w:tc>
          <w:tcPr>
            <w:tcW w:w="1799" w:type="dxa"/>
            <w:shd w:val="clear" w:color="auto" w:fill="auto"/>
            <w:tcMar>
              <w:top w:w="28" w:type="dxa"/>
              <w:left w:w="102" w:type="dxa"/>
              <w:bottom w:w="28" w:type="dxa"/>
              <w:right w:w="102" w:type="dxa"/>
            </w:tcMar>
          </w:tcPr>
          <w:p w14:paraId="659F5C8B"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rticle 6 of the </w:t>
            </w:r>
            <w:r w:rsidRPr="00DC6BB2">
              <w:rPr>
                <w:rFonts w:eastAsia="휴먼명조"/>
                <w:i/>
                <w:iCs/>
                <w:shd w:val="clear" w:color="auto" w:fill="FFFFFF"/>
              </w:rPr>
              <w:t>Nationality Act</w:t>
            </w:r>
            <w:r w:rsidRPr="00DC6BB2">
              <w:rPr>
                <w:rFonts w:eastAsia="휴먼명조"/>
                <w:shd w:val="clear" w:color="auto" w:fill="FFFFFF"/>
              </w:rPr>
              <w:t xml:space="preserve"> (Facilitated Naturalization)</w:t>
            </w:r>
          </w:p>
        </w:tc>
        <w:tc>
          <w:tcPr>
            <w:tcW w:w="5571" w:type="dxa"/>
            <w:shd w:val="clear" w:color="auto" w:fill="auto"/>
          </w:tcPr>
          <w:p w14:paraId="2DAE3E9A"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All requirements are identical to those for general naturalization, but subjects are exempted from having to reside in the Republic of Korea for five consecutive years and be qualified for permanent residence.</w:t>
            </w:r>
          </w:p>
          <w:p w14:paraId="10A46853"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w:t>
            </w:r>
            <w:r w:rsidRPr="00DC6BB2">
              <w:rPr>
                <w:rFonts w:eastAsia="휴먼명조"/>
                <w:shd w:val="clear" w:color="auto" w:fill="FFFFFF"/>
              </w:rPr>
              <w:t>For those who resided in the Republic of Korea for more than three years)</w:t>
            </w:r>
          </w:p>
          <w:p w14:paraId="0E42EB7B"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whose father or mother was a national of the Republic of Korea</w:t>
            </w:r>
          </w:p>
          <w:p w14:paraId="3850916B"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 was born in the Republic of Korea and whose father or mother was born in the Republic of Korea</w:t>
            </w:r>
          </w:p>
          <w:p w14:paraId="05E79782"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lastRenderedPageBreak/>
              <w:t xml:space="preserve">A person adopted by a national of the Republic of Korea who was an adult under the </w:t>
            </w:r>
            <w:r w:rsidRPr="00DC6BB2">
              <w:rPr>
                <w:rFonts w:eastAsia="휴먼명조"/>
                <w:i/>
                <w:iCs/>
                <w:shd w:val="clear" w:color="auto" w:fill="FFFFFF"/>
              </w:rPr>
              <w:t>Civil Act</w:t>
            </w:r>
            <w:r w:rsidRPr="00DC6BB2">
              <w:rPr>
                <w:rFonts w:eastAsia="휴먼명조"/>
                <w:shd w:val="clear" w:color="auto" w:fill="FFFFFF"/>
              </w:rPr>
              <w:t xml:space="preserve"> of the Republic of Korea at the time of adoption</w:t>
            </w:r>
          </w:p>
          <w:p w14:paraId="20ABFD57"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w:t>
            </w:r>
            <w:r w:rsidRPr="00DC6BB2">
              <w:rPr>
                <w:rFonts w:eastAsia="휴먼명조"/>
                <w:shd w:val="clear" w:color="auto" w:fill="FFFFFF"/>
              </w:rPr>
              <w:t>For those who resided in the Republic of Korea for two years or more than one year)</w:t>
            </w:r>
          </w:p>
          <w:p w14:paraId="0122C568"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spouse of a national of the Republic of Korea who is sustaining normal marriage status</w:t>
            </w:r>
          </w:p>
          <w:p w14:paraId="2DFBCF3E"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 was unable to sustain marriage due to the death or disappearance of his or her spouse or any other causes unattributable to him or her</w:t>
            </w:r>
          </w:p>
          <w:p w14:paraId="304A5AA9"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 person whose marriage is suspended and is or shall be taking care of a minor born within the marriage relationship</w:t>
            </w:r>
          </w:p>
        </w:tc>
      </w:tr>
      <w:tr w:rsidR="002D207F" w:rsidRPr="00DC6BB2" w14:paraId="3F45304E" w14:textId="77777777" w:rsidTr="00D73D5A">
        <w:tc>
          <w:tcPr>
            <w:tcW w:w="1799" w:type="dxa"/>
            <w:tcBorders>
              <w:bottom w:val="single" w:sz="12" w:space="0" w:color="auto"/>
            </w:tcBorders>
            <w:shd w:val="clear" w:color="auto" w:fill="auto"/>
            <w:tcMar>
              <w:top w:w="28" w:type="dxa"/>
              <w:left w:w="102" w:type="dxa"/>
              <w:bottom w:w="28" w:type="dxa"/>
              <w:right w:w="102" w:type="dxa"/>
            </w:tcMar>
          </w:tcPr>
          <w:p w14:paraId="17E93D3C"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lastRenderedPageBreak/>
              <w:t xml:space="preserve">Article 7 of the </w:t>
            </w:r>
            <w:r w:rsidRPr="00DC6BB2">
              <w:rPr>
                <w:rFonts w:eastAsia="휴먼명조"/>
                <w:i/>
                <w:iCs/>
                <w:shd w:val="clear" w:color="auto" w:fill="FFFFFF"/>
              </w:rPr>
              <w:t>Nationality Act</w:t>
            </w:r>
            <w:r w:rsidRPr="00DC6BB2">
              <w:rPr>
                <w:rFonts w:eastAsia="휴먼명조"/>
                <w:shd w:val="clear" w:color="auto" w:fill="FFFFFF"/>
              </w:rPr>
              <w:t xml:space="preserve"> (Special Naturalization)</w:t>
            </w:r>
          </w:p>
        </w:tc>
        <w:tc>
          <w:tcPr>
            <w:tcW w:w="5571" w:type="dxa"/>
            <w:tcBorders>
              <w:bottom w:val="single" w:sz="12" w:space="0" w:color="auto"/>
            </w:tcBorders>
            <w:shd w:val="clear" w:color="auto" w:fill="auto"/>
          </w:tcPr>
          <w:p w14:paraId="69DEDF8E"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All requirements are identical to those for general naturalization, but subjects are exempted from having to reside in the Republic of Korea and proving the ability to support themselves.</w:t>
            </w:r>
          </w:p>
          <w:p w14:paraId="263327FC" w14:textId="77777777" w:rsidR="002D207F" w:rsidRPr="00DC6BB2" w:rsidRDefault="002D207F" w:rsidP="00766454">
            <w:pPr>
              <w:spacing w:before="40" w:after="120"/>
              <w:ind w:right="113"/>
              <w:rPr>
                <w:rFonts w:eastAsia="휴먼명조"/>
                <w:shd w:val="clear" w:color="auto" w:fill="FFFFFF"/>
              </w:rPr>
            </w:pPr>
            <w:r w:rsidRPr="00DC6BB2">
              <w:rPr>
                <w:rFonts w:eastAsia="휴먼명조"/>
                <w:shd w:val="clear" w:color="auto" w:fill="FFFFFF"/>
              </w:rPr>
              <w:t>A person whose father or mother is a national of the Republic of Korea (except for those who were adopted as an adult)</w:t>
            </w:r>
          </w:p>
          <w:p w14:paraId="1391C52B"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 person who has contributed significantly to the Republic of Korea</w:t>
            </w:r>
          </w:p>
          <w:p w14:paraId="5A45B532" w14:textId="77777777" w:rsidR="002D207F" w:rsidRPr="00DC6BB2" w:rsidRDefault="002D207F" w:rsidP="00766454">
            <w:pPr>
              <w:spacing w:before="40" w:after="120"/>
              <w:ind w:right="113"/>
              <w:rPr>
                <w:rFonts w:eastAsia="휴먼명조"/>
                <w:shd w:val="clear" w:color="auto" w:fill="FFFFFF"/>
              </w:rPr>
            </w:pPr>
            <w:r w:rsidRPr="00DC6BB2">
              <w:rPr>
                <w:rFonts w:eastAsia="휴먼명조" w:hint="eastAsia"/>
                <w:shd w:val="clear" w:color="auto" w:fill="FFFFFF"/>
              </w:rPr>
              <w:t>A</w:t>
            </w:r>
            <w:r w:rsidRPr="00DC6BB2">
              <w:rPr>
                <w:rFonts w:eastAsia="휴먼명조"/>
                <w:shd w:val="clear" w:color="auto" w:fill="FFFFFF"/>
              </w:rPr>
              <w:t xml:space="preserve"> person acknowledged for contributing to the national interests of the Republic of Korea who has an excellent ability in a specific field, such as science, economy, culture, and sport.</w:t>
            </w:r>
          </w:p>
        </w:tc>
      </w:tr>
    </w:tbl>
    <w:p w14:paraId="5C5B04D0" w14:textId="77777777" w:rsidR="002D207F" w:rsidRPr="00331E63" w:rsidRDefault="002D207F" w:rsidP="002D207F">
      <w:pPr>
        <w:pStyle w:val="H1G"/>
      </w:pPr>
      <w:r>
        <w:tab/>
      </w:r>
      <w:r w:rsidRPr="00331E63">
        <w:t>C.</w:t>
      </w:r>
      <w:r>
        <w:tab/>
      </w:r>
      <w:r w:rsidRPr="00331E63">
        <w:t>Foreign Residents</w:t>
      </w:r>
    </w:p>
    <w:p w14:paraId="2AD48FA8" w14:textId="77777777"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shd w:val="clear" w:color="auto" w:fill="FFFFFF"/>
        </w:rPr>
      </w:pPr>
      <w:r w:rsidRPr="00D852C9">
        <w:rPr>
          <w:shd w:val="clear" w:color="auto" w:fill="FFFFFF"/>
        </w:rPr>
        <w:t>The number of foreigners residing in the Republic of Korea</w:t>
      </w:r>
      <w:r w:rsidRPr="00A15CCB">
        <w:rPr>
          <w:rStyle w:val="a9"/>
        </w:rPr>
        <w:footnoteReference w:id="7"/>
      </w:r>
      <w:r w:rsidRPr="00A15CCB">
        <w:rPr>
          <w:rStyle w:val="a9"/>
        </w:rPr>
        <w:t xml:space="preserve"> </w:t>
      </w:r>
      <w:r w:rsidRPr="00D852C9">
        <w:rPr>
          <w:shd w:val="clear" w:color="auto" w:fill="FFFFFF"/>
        </w:rPr>
        <w:t>and the proportion of foreign residents to the total number of registered national citizens had been steadily increasing until 2019, while they decreased in 2020. As of 2020, the proportion</w:t>
      </w:r>
      <w:r w:rsidRPr="009E1101">
        <w:rPr>
          <w:shd w:val="clear" w:color="auto" w:fill="FFFFFF"/>
        </w:rPr>
        <w:t xml:space="preserve"> </w:t>
      </w:r>
      <w:r w:rsidRPr="00D852C9">
        <w:rPr>
          <w:shd w:val="clear" w:color="auto" w:fill="FFFFFF"/>
        </w:rPr>
        <w:t xml:space="preserve">of foreign residents </w:t>
      </w:r>
      <w:r>
        <w:rPr>
          <w:shd w:val="clear" w:color="auto" w:fill="FFFFFF"/>
        </w:rPr>
        <w:t>among</w:t>
      </w:r>
      <w:r w:rsidRPr="00D852C9">
        <w:rPr>
          <w:shd w:val="clear" w:color="auto" w:fill="FFFFFF"/>
        </w:rPr>
        <w:t xml:space="preserve"> the total number of registered national citizens is 3.93%.</w:t>
      </w:r>
    </w:p>
    <w:p w14:paraId="629A1ED5" w14:textId="6421625A" w:rsidR="002D207F" w:rsidRPr="004C48D8" w:rsidRDefault="002D207F" w:rsidP="004C48D8">
      <w:pPr>
        <w:pStyle w:val="H23G"/>
        <w:rPr>
          <w:b w:val="0"/>
          <w:bCs/>
          <w:i/>
          <w:iCs/>
          <w:sz w:val="16"/>
          <w:szCs w:val="16"/>
        </w:rPr>
      </w:pPr>
      <w:r w:rsidRPr="004C48D8">
        <w:rPr>
          <w:b w:val="0"/>
          <w:bCs/>
          <w:u w:color="000000"/>
          <w:shd w:val="clear" w:color="auto" w:fill="FFFFFF"/>
        </w:rPr>
        <w:tab/>
      </w:r>
      <w:r w:rsidRPr="004C48D8">
        <w:rPr>
          <w:b w:val="0"/>
          <w:bCs/>
          <w:u w:color="000000"/>
          <w:shd w:val="clear" w:color="auto" w:fill="FFFFFF"/>
        </w:rPr>
        <w:tab/>
        <w:t>Table 3</w:t>
      </w:r>
      <w:r w:rsidR="004C48D8" w:rsidRPr="004C48D8">
        <w:rPr>
          <w:b w:val="0"/>
          <w:bCs/>
          <w:u w:color="000000"/>
          <w:shd w:val="clear" w:color="auto" w:fill="FFFFFF"/>
        </w:rPr>
        <w:br/>
      </w:r>
      <w:r w:rsidRPr="00331E63">
        <w:rPr>
          <w:u w:color="000000"/>
          <w:shd w:val="clear" w:color="auto" w:fill="FFFFFF"/>
        </w:rPr>
        <w:t xml:space="preserve">Registered </w:t>
      </w:r>
      <w:r w:rsidRPr="00331E63">
        <w:rPr>
          <w:rFonts w:hint="eastAsia"/>
          <w:u w:color="000000"/>
          <w:shd w:val="clear" w:color="auto" w:fill="FFFFFF"/>
        </w:rPr>
        <w:t>C</w:t>
      </w:r>
      <w:r w:rsidRPr="00331E63">
        <w:rPr>
          <w:u w:color="000000"/>
          <w:shd w:val="clear" w:color="auto" w:fill="FFFFFF"/>
        </w:rPr>
        <w:t xml:space="preserve">itizens and </w:t>
      </w:r>
      <w:r w:rsidRPr="00331E63">
        <w:rPr>
          <w:rFonts w:hint="eastAsia"/>
          <w:u w:color="000000"/>
          <w:shd w:val="clear" w:color="auto" w:fill="FFFFFF"/>
        </w:rPr>
        <w:t>F</w:t>
      </w:r>
      <w:r w:rsidRPr="00331E63">
        <w:rPr>
          <w:u w:color="000000"/>
          <w:shd w:val="clear" w:color="auto" w:fill="FFFFFF"/>
        </w:rPr>
        <w:t xml:space="preserve">oreign </w:t>
      </w:r>
      <w:r w:rsidRPr="00331E63">
        <w:rPr>
          <w:rFonts w:hint="eastAsia"/>
          <w:u w:color="000000"/>
          <w:shd w:val="clear" w:color="auto" w:fill="FFFFFF"/>
        </w:rPr>
        <w:t>R</w:t>
      </w:r>
      <w:r w:rsidRPr="00331E63">
        <w:rPr>
          <w:u w:color="000000"/>
          <w:shd w:val="clear" w:color="auto" w:fill="FFFFFF"/>
        </w:rPr>
        <w:t xml:space="preserve">esidents in the Republic of Korea by </w:t>
      </w:r>
      <w:r w:rsidRPr="00331E63">
        <w:rPr>
          <w:rFonts w:hint="eastAsia"/>
          <w:u w:color="000000"/>
          <w:shd w:val="clear" w:color="auto" w:fill="FFFFFF"/>
        </w:rPr>
        <w:t>Y</w:t>
      </w:r>
      <w:r w:rsidRPr="00331E63">
        <w:rPr>
          <w:u w:color="000000"/>
          <w:shd w:val="clear" w:color="auto" w:fill="FFFFFF"/>
        </w:rPr>
        <w:t>ear</w:t>
      </w:r>
      <w:r w:rsidR="004C48D8">
        <w:rPr>
          <w:u w:color="000000"/>
          <w:shd w:val="clear" w:color="auto" w:fill="FFFFFF"/>
        </w:rPr>
        <w:br/>
      </w:r>
      <w:r w:rsidRPr="004C48D8">
        <w:rPr>
          <w:b w:val="0"/>
          <w:bCs/>
          <w:i/>
          <w:iCs/>
          <w:sz w:val="16"/>
          <w:szCs w:val="16"/>
          <w:shd w:val="clear" w:color="auto" w:fill="FFFFFF"/>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90"/>
        <w:gridCol w:w="1014"/>
        <w:gridCol w:w="1014"/>
        <w:gridCol w:w="1014"/>
        <w:gridCol w:w="1014"/>
        <w:gridCol w:w="1014"/>
        <w:gridCol w:w="1010"/>
      </w:tblGrid>
      <w:tr w:rsidR="004C48D8" w:rsidRPr="004C48D8" w14:paraId="61947BAB" w14:textId="77777777" w:rsidTr="004C48D8">
        <w:trPr>
          <w:tblHeader/>
        </w:trPr>
        <w:tc>
          <w:tcPr>
            <w:tcW w:w="875" w:type="pct"/>
            <w:tcBorders>
              <w:top w:val="single" w:sz="4" w:space="0" w:color="auto"/>
              <w:bottom w:val="single" w:sz="12" w:space="0" w:color="auto"/>
            </w:tcBorders>
            <w:shd w:val="clear" w:color="auto" w:fill="auto"/>
            <w:vAlign w:val="bottom"/>
            <w:hideMark/>
          </w:tcPr>
          <w:p w14:paraId="4D9DB961" w14:textId="77777777" w:rsidR="002D207F" w:rsidRPr="004C48D8" w:rsidRDefault="002D207F" w:rsidP="004C48D8">
            <w:pPr>
              <w:suppressAutoHyphens w:val="0"/>
              <w:spacing w:before="80" w:after="80" w:line="200" w:lineRule="exact"/>
              <w:ind w:right="113"/>
              <w:rPr>
                <w:rFonts w:eastAsia="휴먼명조"/>
                <w:i/>
                <w:sz w:val="16"/>
              </w:rPr>
            </w:pPr>
            <w:r w:rsidRPr="004C48D8">
              <w:rPr>
                <w:rFonts w:eastAsia="휴먼명조"/>
                <w:i/>
                <w:sz w:val="16"/>
                <w:shd w:val="clear" w:color="auto" w:fill="FFFFFF"/>
              </w:rPr>
              <w:t>Year</w:t>
            </w:r>
          </w:p>
        </w:tc>
        <w:tc>
          <w:tcPr>
            <w:tcW w:w="688" w:type="pct"/>
            <w:tcBorders>
              <w:top w:val="single" w:sz="4" w:space="0" w:color="auto"/>
              <w:bottom w:val="single" w:sz="12" w:space="0" w:color="auto"/>
            </w:tcBorders>
            <w:shd w:val="clear" w:color="auto" w:fill="auto"/>
            <w:vAlign w:val="bottom"/>
          </w:tcPr>
          <w:p w14:paraId="36DD9C93" w14:textId="77777777" w:rsidR="002D207F" w:rsidRPr="004C48D8" w:rsidRDefault="002D207F" w:rsidP="004C48D8">
            <w:pPr>
              <w:suppressAutoHyphens w:val="0"/>
              <w:spacing w:before="80" w:after="80" w:line="200" w:lineRule="exact"/>
              <w:ind w:right="113"/>
              <w:jc w:val="right"/>
              <w:rPr>
                <w:rFonts w:eastAsia="휴먼명조"/>
                <w:i/>
                <w:sz w:val="16"/>
                <w:shd w:val="clear" w:color="auto" w:fill="FFFFFF"/>
              </w:rPr>
            </w:pPr>
            <w:r w:rsidRPr="004C48D8">
              <w:rPr>
                <w:rFonts w:eastAsia="한양신명조"/>
                <w:i/>
                <w:sz w:val="16"/>
                <w:szCs w:val="24"/>
              </w:rPr>
              <w:t>2015</w:t>
            </w:r>
          </w:p>
        </w:tc>
        <w:tc>
          <w:tcPr>
            <w:tcW w:w="688" w:type="pct"/>
            <w:tcBorders>
              <w:top w:val="single" w:sz="4" w:space="0" w:color="auto"/>
              <w:bottom w:val="single" w:sz="12" w:space="0" w:color="auto"/>
            </w:tcBorders>
            <w:shd w:val="clear" w:color="auto" w:fill="auto"/>
            <w:vAlign w:val="bottom"/>
          </w:tcPr>
          <w:p w14:paraId="6ECC812D"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2016</w:t>
            </w:r>
          </w:p>
        </w:tc>
        <w:tc>
          <w:tcPr>
            <w:tcW w:w="688" w:type="pct"/>
            <w:tcBorders>
              <w:top w:val="single" w:sz="4" w:space="0" w:color="auto"/>
              <w:bottom w:val="single" w:sz="12" w:space="0" w:color="auto"/>
            </w:tcBorders>
            <w:shd w:val="clear" w:color="auto" w:fill="auto"/>
            <w:vAlign w:val="bottom"/>
          </w:tcPr>
          <w:p w14:paraId="36848A05"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2017</w:t>
            </w:r>
          </w:p>
        </w:tc>
        <w:tc>
          <w:tcPr>
            <w:tcW w:w="688" w:type="pct"/>
            <w:tcBorders>
              <w:top w:val="single" w:sz="4" w:space="0" w:color="auto"/>
              <w:bottom w:val="single" w:sz="12" w:space="0" w:color="auto"/>
            </w:tcBorders>
            <w:shd w:val="clear" w:color="auto" w:fill="auto"/>
            <w:vAlign w:val="bottom"/>
          </w:tcPr>
          <w:p w14:paraId="15AFA03C"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2018</w:t>
            </w:r>
          </w:p>
        </w:tc>
        <w:tc>
          <w:tcPr>
            <w:tcW w:w="688" w:type="pct"/>
            <w:tcBorders>
              <w:top w:val="single" w:sz="4" w:space="0" w:color="auto"/>
              <w:bottom w:val="single" w:sz="12" w:space="0" w:color="auto"/>
            </w:tcBorders>
            <w:shd w:val="clear" w:color="auto" w:fill="auto"/>
            <w:vAlign w:val="bottom"/>
          </w:tcPr>
          <w:p w14:paraId="0DA2DD0A"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2019</w:t>
            </w:r>
          </w:p>
        </w:tc>
        <w:tc>
          <w:tcPr>
            <w:tcW w:w="685" w:type="pct"/>
            <w:tcBorders>
              <w:top w:val="single" w:sz="4" w:space="0" w:color="auto"/>
              <w:bottom w:val="single" w:sz="12" w:space="0" w:color="auto"/>
            </w:tcBorders>
            <w:shd w:val="clear" w:color="auto" w:fill="auto"/>
            <w:vAlign w:val="bottom"/>
          </w:tcPr>
          <w:p w14:paraId="3C0687CC" w14:textId="77777777" w:rsidR="002D207F" w:rsidRPr="004C48D8" w:rsidRDefault="002D207F" w:rsidP="004C48D8">
            <w:pPr>
              <w:suppressAutoHyphens w:val="0"/>
              <w:spacing w:before="80" w:after="80" w:line="200" w:lineRule="exact"/>
              <w:ind w:right="113"/>
              <w:jc w:val="right"/>
              <w:rPr>
                <w:rFonts w:eastAsia="휴먼명조"/>
                <w:i/>
                <w:sz w:val="16"/>
              </w:rPr>
            </w:pPr>
            <w:r w:rsidRPr="004C48D8">
              <w:rPr>
                <w:rFonts w:eastAsia="한양신명조"/>
                <w:i/>
                <w:sz w:val="16"/>
                <w:szCs w:val="24"/>
              </w:rPr>
              <w:t>2020</w:t>
            </w:r>
          </w:p>
        </w:tc>
      </w:tr>
      <w:tr w:rsidR="002D207F" w:rsidRPr="004C48D8" w14:paraId="5DB6C8EA" w14:textId="77777777" w:rsidTr="004C48D8">
        <w:trPr>
          <w:trHeight w:hRule="exact" w:val="113"/>
        </w:trPr>
        <w:tc>
          <w:tcPr>
            <w:tcW w:w="875" w:type="pct"/>
            <w:tcBorders>
              <w:top w:val="single" w:sz="12" w:space="0" w:color="auto"/>
            </w:tcBorders>
            <w:shd w:val="clear" w:color="auto" w:fill="auto"/>
          </w:tcPr>
          <w:p w14:paraId="185931CE" w14:textId="77777777" w:rsidR="002D207F" w:rsidRPr="004C48D8" w:rsidRDefault="002D207F" w:rsidP="004C48D8">
            <w:pPr>
              <w:suppressAutoHyphens w:val="0"/>
              <w:spacing w:before="40" w:after="40" w:line="220" w:lineRule="exact"/>
              <w:ind w:right="113"/>
              <w:rPr>
                <w:rFonts w:eastAsia="휴먼명조"/>
                <w:sz w:val="18"/>
                <w:shd w:val="clear" w:color="auto" w:fill="FFFFFF"/>
              </w:rPr>
            </w:pPr>
          </w:p>
        </w:tc>
        <w:tc>
          <w:tcPr>
            <w:tcW w:w="688" w:type="pct"/>
            <w:tcBorders>
              <w:top w:val="single" w:sz="12" w:space="0" w:color="auto"/>
            </w:tcBorders>
            <w:shd w:val="clear" w:color="auto" w:fill="auto"/>
            <w:vAlign w:val="bottom"/>
          </w:tcPr>
          <w:p w14:paraId="30D867C8"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7912231E"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47DA3055"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187CFF3A"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8" w:type="pct"/>
            <w:tcBorders>
              <w:top w:val="single" w:sz="12" w:space="0" w:color="auto"/>
            </w:tcBorders>
            <w:shd w:val="clear" w:color="auto" w:fill="auto"/>
            <w:vAlign w:val="bottom"/>
          </w:tcPr>
          <w:p w14:paraId="0E581F74"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c>
          <w:tcPr>
            <w:tcW w:w="685" w:type="pct"/>
            <w:tcBorders>
              <w:top w:val="single" w:sz="12" w:space="0" w:color="auto"/>
            </w:tcBorders>
            <w:shd w:val="clear" w:color="auto" w:fill="auto"/>
            <w:vAlign w:val="bottom"/>
          </w:tcPr>
          <w:p w14:paraId="65BB4E46" w14:textId="77777777" w:rsidR="002D207F" w:rsidRPr="004C48D8" w:rsidRDefault="002D207F" w:rsidP="004C48D8">
            <w:pPr>
              <w:suppressAutoHyphens w:val="0"/>
              <w:spacing w:before="40" w:after="40" w:line="220" w:lineRule="exact"/>
              <w:ind w:right="113"/>
              <w:jc w:val="right"/>
              <w:rPr>
                <w:rFonts w:eastAsia="한양신명조"/>
                <w:sz w:val="18"/>
                <w:szCs w:val="24"/>
              </w:rPr>
            </w:pPr>
          </w:p>
        </w:tc>
      </w:tr>
      <w:tr w:rsidR="002D207F" w:rsidRPr="004C48D8" w14:paraId="244D79FB" w14:textId="77777777" w:rsidTr="004C48D8">
        <w:tc>
          <w:tcPr>
            <w:tcW w:w="875" w:type="pct"/>
            <w:shd w:val="clear" w:color="auto" w:fill="auto"/>
            <w:hideMark/>
          </w:tcPr>
          <w:p w14:paraId="4846B204" w14:textId="77777777" w:rsidR="002D207F" w:rsidRPr="004C48D8" w:rsidRDefault="002D207F" w:rsidP="004C48D8">
            <w:pPr>
              <w:suppressAutoHyphens w:val="0"/>
              <w:spacing w:before="40" w:after="40" w:line="220" w:lineRule="exact"/>
              <w:ind w:right="113"/>
              <w:rPr>
                <w:rFonts w:eastAsia="휴먼명조"/>
                <w:sz w:val="18"/>
              </w:rPr>
            </w:pPr>
            <w:r w:rsidRPr="004C48D8">
              <w:rPr>
                <w:rFonts w:eastAsia="휴먼명조"/>
                <w:sz w:val="18"/>
                <w:shd w:val="clear" w:color="auto" w:fill="FFFFFF"/>
              </w:rPr>
              <w:t>Foreign Residents</w:t>
            </w:r>
          </w:p>
        </w:tc>
        <w:tc>
          <w:tcPr>
            <w:tcW w:w="688" w:type="pct"/>
            <w:shd w:val="clear" w:color="auto" w:fill="auto"/>
            <w:vAlign w:val="bottom"/>
          </w:tcPr>
          <w:p w14:paraId="5B282AB4" w14:textId="40559B6C"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1</w:t>
            </w:r>
            <w:r w:rsidR="004C48D8">
              <w:rPr>
                <w:rFonts w:eastAsia="한양신명조"/>
                <w:sz w:val="18"/>
                <w:szCs w:val="24"/>
              </w:rPr>
              <w:t xml:space="preserve"> </w:t>
            </w:r>
            <w:r w:rsidRPr="004C48D8">
              <w:rPr>
                <w:rFonts w:eastAsia="한양신명조"/>
                <w:sz w:val="18"/>
                <w:szCs w:val="24"/>
              </w:rPr>
              <w:t>899</w:t>
            </w:r>
            <w:r w:rsidR="004C48D8">
              <w:rPr>
                <w:rFonts w:eastAsia="한양신명조"/>
                <w:sz w:val="18"/>
                <w:szCs w:val="24"/>
              </w:rPr>
              <w:t xml:space="preserve"> </w:t>
            </w:r>
            <w:r w:rsidRPr="004C48D8">
              <w:rPr>
                <w:rFonts w:eastAsia="한양신명조"/>
                <w:sz w:val="18"/>
                <w:szCs w:val="24"/>
              </w:rPr>
              <w:t>519</w:t>
            </w:r>
          </w:p>
        </w:tc>
        <w:tc>
          <w:tcPr>
            <w:tcW w:w="688" w:type="pct"/>
            <w:shd w:val="clear" w:color="auto" w:fill="auto"/>
            <w:vAlign w:val="bottom"/>
          </w:tcPr>
          <w:p w14:paraId="2EFB20C5" w14:textId="064BF12C"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049</w:t>
            </w:r>
            <w:r w:rsidR="004C48D8">
              <w:rPr>
                <w:rFonts w:eastAsia="한양신명조"/>
                <w:sz w:val="18"/>
                <w:szCs w:val="24"/>
              </w:rPr>
              <w:t xml:space="preserve"> </w:t>
            </w:r>
            <w:r w:rsidRPr="004C48D8">
              <w:rPr>
                <w:rFonts w:eastAsia="한양신명조"/>
                <w:sz w:val="18"/>
                <w:szCs w:val="24"/>
              </w:rPr>
              <w:t>441</w:t>
            </w:r>
          </w:p>
        </w:tc>
        <w:tc>
          <w:tcPr>
            <w:tcW w:w="688" w:type="pct"/>
            <w:shd w:val="clear" w:color="auto" w:fill="auto"/>
            <w:vAlign w:val="bottom"/>
          </w:tcPr>
          <w:p w14:paraId="7324F630" w14:textId="297B6044"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180</w:t>
            </w:r>
            <w:r w:rsidR="004C48D8">
              <w:rPr>
                <w:rFonts w:eastAsia="한양신명조"/>
                <w:sz w:val="18"/>
                <w:szCs w:val="24"/>
              </w:rPr>
              <w:t xml:space="preserve"> </w:t>
            </w:r>
            <w:r w:rsidRPr="004C48D8">
              <w:rPr>
                <w:rFonts w:eastAsia="한양신명조"/>
                <w:sz w:val="18"/>
                <w:szCs w:val="24"/>
              </w:rPr>
              <w:t>498</w:t>
            </w:r>
          </w:p>
        </w:tc>
        <w:tc>
          <w:tcPr>
            <w:tcW w:w="688" w:type="pct"/>
            <w:shd w:val="clear" w:color="auto" w:fill="auto"/>
            <w:vAlign w:val="bottom"/>
          </w:tcPr>
          <w:p w14:paraId="6C057A5C" w14:textId="17DF291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367</w:t>
            </w:r>
            <w:r w:rsidR="004C48D8">
              <w:rPr>
                <w:rFonts w:eastAsia="한양신명조"/>
                <w:sz w:val="18"/>
                <w:szCs w:val="24"/>
              </w:rPr>
              <w:t xml:space="preserve"> </w:t>
            </w:r>
            <w:r w:rsidRPr="004C48D8">
              <w:rPr>
                <w:rFonts w:eastAsia="한양신명조"/>
                <w:sz w:val="18"/>
                <w:szCs w:val="24"/>
              </w:rPr>
              <w:t>607</w:t>
            </w:r>
          </w:p>
        </w:tc>
        <w:tc>
          <w:tcPr>
            <w:tcW w:w="688" w:type="pct"/>
            <w:shd w:val="clear" w:color="auto" w:fill="auto"/>
            <w:vAlign w:val="bottom"/>
          </w:tcPr>
          <w:p w14:paraId="2933FD0E" w14:textId="1FBE49BA"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524</w:t>
            </w:r>
            <w:r w:rsidR="004C48D8">
              <w:rPr>
                <w:rFonts w:eastAsia="한양신명조"/>
                <w:sz w:val="18"/>
                <w:szCs w:val="24"/>
              </w:rPr>
              <w:t xml:space="preserve"> </w:t>
            </w:r>
            <w:r w:rsidRPr="004C48D8">
              <w:rPr>
                <w:rFonts w:eastAsia="한양신명조"/>
                <w:sz w:val="18"/>
                <w:szCs w:val="24"/>
              </w:rPr>
              <w:t>656</w:t>
            </w:r>
          </w:p>
        </w:tc>
        <w:tc>
          <w:tcPr>
            <w:tcW w:w="685" w:type="pct"/>
            <w:shd w:val="clear" w:color="auto" w:fill="auto"/>
            <w:vAlign w:val="bottom"/>
          </w:tcPr>
          <w:p w14:paraId="4A7FCFA3" w14:textId="3121C6F4"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2</w:t>
            </w:r>
            <w:r w:rsidR="004C48D8">
              <w:rPr>
                <w:rFonts w:eastAsia="한양신명조"/>
                <w:sz w:val="18"/>
                <w:szCs w:val="24"/>
              </w:rPr>
              <w:t xml:space="preserve"> </w:t>
            </w:r>
            <w:r w:rsidRPr="004C48D8">
              <w:rPr>
                <w:rFonts w:eastAsia="한양신명조"/>
                <w:sz w:val="18"/>
                <w:szCs w:val="24"/>
              </w:rPr>
              <w:t>036</w:t>
            </w:r>
            <w:r w:rsidR="004C48D8">
              <w:rPr>
                <w:rFonts w:eastAsia="한양신명조"/>
                <w:sz w:val="18"/>
                <w:szCs w:val="24"/>
              </w:rPr>
              <w:t xml:space="preserve"> </w:t>
            </w:r>
            <w:r w:rsidRPr="004C48D8">
              <w:rPr>
                <w:rFonts w:eastAsia="한양신명조"/>
                <w:sz w:val="18"/>
                <w:szCs w:val="24"/>
              </w:rPr>
              <w:t>075</w:t>
            </w:r>
          </w:p>
        </w:tc>
      </w:tr>
      <w:tr w:rsidR="002D207F" w:rsidRPr="004C48D8" w14:paraId="3454C119" w14:textId="77777777" w:rsidTr="004C48D8">
        <w:tc>
          <w:tcPr>
            <w:tcW w:w="875" w:type="pct"/>
            <w:shd w:val="clear" w:color="auto" w:fill="auto"/>
            <w:hideMark/>
          </w:tcPr>
          <w:p w14:paraId="4B4D5CE3" w14:textId="77777777" w:rsidR="002D207F" w:rsidRPr="004C48D8" w:rsidRDefault="002D207F" w:rsidP="004C48D8">
            <w:pPr>
              <w:suppressAutoHyphens w:val="0"/>
              <w:spacing w:before="40" w:after="40" w:line="220" w:lineRule="exact"/>
              <w:ind w:right="113"/>
              <w:rPr>
                <w:rFonts w:eastAsia="휴먼명조"/>
                <w:sz w:val="18"/>
              </w:rPr>
            </w:pPr>
            <w:r w:rsidRPr="004C48D8">
              <w:rPr>
                <w:rFonts w:eastAsia="휴먼명조"/>
                <w:sz w:val="18"/>
                <w:shd w:val="clear" w:color="auto" w:fill="FFFFFF"/>
              </w:rPr>
              <w:t>Registered National Citizens</w:t>
            </w:r>
          </w:p>
        </w:tc>
        <w:tc>
          <w:tcPr>
            <w:tcW w:w="688" w:type="pct"/>
            <w:shd w:val="clear" w:color="auto" w:fill="auto"/>
            <w:vAlign w:val="bottom"/>
          </w:tcPr>
          <w:p w14:paraId="71F14DF9" w14:textId="7E304FCE"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529</w:t>
            </w:r>
            <w:r w:rsidR="004C48D8">
              <w:rPr>
                <w:rFonts w:eastAsia="한양신명조"/>
                <w:sz w:val="18"/>
                <w:szCs w:val="24"/>
              </w:rPr>
              <w:t xml:space="preserve"> </w:t>
            </w:r>
            <w:r w:rsidRPr="004C48D8">
              <w:rPr>
                <w:rFonts w:eastAsia="한양신명조"/>
                <w:sz w:val="18"/>
                <w:szCs w:val="24"/>
              </w:rPr>
              <w:t>338</w:t>
            </w:r>
          </w:p>
        </w:tc>
        <w:tc>
          <w:tcPr>
            <w:tcW w:w="688" w:type="pct"/>
            <w:shd w:val="clear" w:color="auto" w:fill="auto"/>
            <w:vAlign w:val="bottom"/>
          </w:tcPr>
          <w:p w14:paraId="51493DAC" w14:textId="54C101E6"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696</w:t>
            </w:r>
            <w:r w:rsidR="004C48D8">
              <w:rPr>
                <w:rFonts w:eastAsia="한양신명조"/>
                <w:sz w:val="18"/>
                <w:szCs w:val="24"/>
              </w:rPr>
              <w:t xml:space="preserve"> </w:t>
            </w:r>
            <w:r w:rsidRPr="004C48D8">
              <w:rPr>
                <w:rFonts w:eastAsia="한양신명조"/>
                <w:sz w:val="18"/>
                <w:szCs w:val="24"/>
              </w:rPr>
              <w:t>216</w:t>
            </w:r>
          </w:p>
        </w:tc>
        <w:tc>
          <w:tcPr>
            <w:tcW w:w="688" w:type="pct"/>
            <w:shd w:val="clear" w:color="auto" w:fill="auto"/>
            <w:vAlign w:val="bottom"/>
          </w:tcPr>
          <w:p w14:paraId="01CFBED6" w14:textId="5E520F9C"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778</w:t>
            </w:r>
            <w:r w:rsidR="004C48D8">
              <w:rPr>
                <w:rFonts w:eastAsia="한양신명조"/>
                <w:sz w:val="18"/>
                <w:szCs w:val="24"/>
              </w:rPr>
              <w:t xml:space="preserve"> </w:t>
            </w:r>
            <w:r w:rsidRPr="004C48D8">
              <w:rPr>
                <w:rFonts w:eastAsia="한양신명조"/>
                <w:sz w:val="18"/>
                <w:szCs w:val="24"/>
              </w:rPr>
              <w:t>544</w:t>
            </w:r>
          </w:p>
        </w:tc>
        <w:tc>
          <w:tcPr>
            <w:tcW w:w="688" w:type="pct"/>
            <w:shd w:val="clear" w:color="auto" w:fill="auto"/>
            <w:vAlign w:val="bottom"/>
          </w:tcPr>
          <w:p w14:paraId="19D8D8EF" w14:textId="410CCC3A"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826</w:t>
            </w:r>
            <w:r w:rsidR="004C48D8">
              <w:rPr>
                <w:rFonts w:eastAsia="한양신명조"/>
                <w:sz w:val="18"/>
                <w:szCs w:val="24"/>
              </w:rPr>
              <w:t xml:space="preserve"> </w:t>
            </w:r>
            <w:r w:rsidRPr="004C48D8">
              <w:rPr>
                <w:rFonts w:eastAsia="한양신명조"/>
                <w:sz w:val="18"/>
                <w:szCs w:val="24"/>
              </w:rPr>
              <w:t>059</w:t>
            </w:r>
          </w:p>
        </w:tc>
        <w:tc>
          <w:tcPr>
            <w:tcW w:w="688" w:type="pct"/>
            <w:shd w:val="clear" w:color="auto" w:fill="auto"/>
            <w:vAlign w:val="bottom"/>
          </w:tcPr>
          <w:p w14:paraId="2F06FD5A" w14:textId="1842B93B"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849</w:t>
            </w:r>
            <w:r w:rsidR="004C48D8">
              <w:rPr>
                <w:rFonts w:eastAsia="한양신명조"/>
                <w:sz w:val="18"/>
                <w:szCs w:val="24"/>
              </w:rPr>
              <w:t xml:space="preserve"> </w:t>
            </w:r>
            <w:r w:rsidRPr="004C48D8">
              <w:rPr>
                <w:rFonts w:eastAsia="한양신명조"/>
                <w:sz w:val="18"/>
                <w:szCs w:val="24"/>
              </w:rPr>
              <w:t>861</w:t>
            </w:r>
          </w:p>
        </w:tc>
        <w:tc>
          <w:tcPr>
            <w:tcW w:w="685" w:type="pct"/>
            <w:shd w:val="clear" w:color="auto" w:fill="auto"/>
            <w:vAlign w:val="bottom"/>
          </w:tcPr>
          <w:p w14:paraId="3A323CD6" w14:textId="58D6A15D"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51</w:t>
            </w:r>
            <w:r w:rsidR="004C48D8">
              <w:rPr>
                <w:rFonts w:eastAsia="한양신명조"/>
                <w:sz w:val="18"/>
                <w:szCs w:val="24"/>
              </w:rPr>
              <w:t xml:space="preserve"> </w:t>
            </w:r>
            <w:r w:rsidRPr="004C48D8">
              <w:rPr>
                <w:rFonts w:eastAsia="한양신명조"/>
                <w:sz w:val="18"/>
                <w:szCs w:val="24"/>
              </w:rPr>
              <w:t>829</w:t>
            </w:r>
            <w:r w:rsidR="004C48D8">
              <w:rPr>
                <w:rFonts w:eastAsia="한양신명조"/>
                <w:sz w:val="18"/>
                <w:szCs w:val="24"/>
              </w:rPr>
              <w:t xml:space="preserve"> </w:t>
            </w:r>
            <w:r w:rsidRPr="004C48D8">
              <w:rPr>
                <w:rFonts w:eastAsia="한양신명조"/>
                <w:sz w:val="18"/>
                <w:szCs w:val="24"/>
              </w:rPr>
              <w:t>023</w:t>
            </w:r>
          </w:p>
        </w:tc>
      </w:tr>
      <w:tr w:rsidR="002D207F" w:rsidRPr="004C48D8" w14:paraId="3AF9FBC1" w14:textId="77777777" w:rsidTr="004C48D8">
        <w:tc>
          <w:tcPr>
            <w:tcW w:w="875" w:type="pct"/>
            <w:shd w:val="clear" w:color="auto" w:fill="auto"/>
            <w:hideMark/>
          </w:tcPr>
          <w:p w14:paraId="3280B061" w14:textId="77777777" w:rsidR="002D207F" w:rsidRPr="004C48D8" w:rsidRDefault="002D207F" w:rsidP="004C48D8">
            <w:pPr>
              <w:suppressAutoHyphens w:val="0"/>
              <w:spacing w:before="40" w:after="40" w:line="220" w:lineRule="exact"/>
              <w:ind w:right="113"/>
              <w:rPr>
                <w:rFonts w:eastAsia="휴먼명조"/>
                <w:sz w:val="18"/>
              </w:rPr>
            </w:pPr>
            <w:r w:rsidRPr="004C48D8">
              <w:rPr>
                <w:rFonts w:eastAsia="휴먼명조" w:hint="eastAsia"/>
                <w:sz w:val="18"/>
                <w:shd w:val="clear" w:color="auto" w:fill="FFFFFF"/>
              </w:rPr>
              <w:t>Ratio</w:t>
            </w:r>
          </w:p>
        </w:tc>
        <w:tc>
          <w:tcPr>
            <w:tcW w:w="688" w:type="pct"/>
            <w:shd w:val="clear" w:color="auto" w:fill="auto"/>
            <w:vAlign w:val="bottom"/>
          </w:tcPr>
          <w:p w14:paraId="0DFB39FB" w14:textId="77777777" w:rsidR="002D207F" w:rsidRPr="004C48D8" w:rsidRDefault="002D207F" w:rsidP="004C48D8">
            <w:pPr>
              <w:suppressAutoHyphens w:val="0"/>
              <w:spacing w:before="40" w:after="40" w:line="220" w:lineRule="exact"/>
              <w:ind w:right="113"/>
              <w:jc w:val="right"/>
              <w:rPr>
                <w:rFonts w:eastAsia="휴먼명조"/>
                <w:sz w:val="18"/>
                <w:shd w:val="clear" w:color="auto" w:fill="FFFFFF"/>
              </w:rPr>
            </w:pPr>
            <w:r w:rsidRPr="004C48D8">
              <w:rPr>
                <w:rFonts w:eastAsia="한양신명조"/>
                <w:sz w:val="18"/>
                <w:szCs w:val="24"/>
              </w:rPr>
              <w:t>3.69%</w:t>
            </w:r>
          </w:p>
        </w:tc>
        <w:tc>
          <w:tcPr>
            <w:tcW w:w="688" w:type="pct"/>
            <w:shd w:val="clear" w:color="auto" w:fill="auto"/>
            <w:vAlign w:val="bottom"/>
          </w:tcPr>
          <w:p w14:paraId="79EC0342"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3.96%</w:t>
            </w:r>
          </w:p>
        </w:tc>
        <w:tc>
          <w:tcPr>
            <w:tcW w:w="688" w:type="pct"/>
            <w:shd w:val="clear" w:color="auto" w:fill="auto"/>
            <w:vAlign w:val="bottom"/>
          </w:tcPr>
          <w:p w14:paraId="6E45FA34"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4.21%</w:t>
            </w:r>
          </w:p>
        </w:tc>
        <w:tc>
          <w:tcPr>
            <w:tcW w:w="688" w:type="pct"/>
            <w:shd w:val="clear" w:color="auto" w:fill="auto"/>
            <w:vAlign w:val="bottom"/>
          </w:tcPr>
          <w:p w14:paraId="0D9C8738"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4.57%</w:t>
            </w:r>
          </w:p>
        </w:tc>
        <w:tc>
          <w:tcPr>
            <w:tcW w:w="688" w:type="pct"/>
            <w:shd w:val="clear" w:color="auto" w:fill="auto"/>
            <w:vAlign w:val="bottom"/>
          </w:tcPr>
          <w:p w14:paraId="48FC193A"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4.87%</w:t>
            </w:r>
          </w:p>
        </w:tc>
        <w:tc>
          <w:tcPr>
            <w:tcW w:w="685" w:type="pct"/>
            <w:shd w:val="clear" w:color="auto" w:fill="auto"/>
            <w:vAlign w:val="bottom"/>
          </w:tcPr>
          <w:p w14:paraId="0A60B485" w14:textId="77777777" w:rsidR="002D207F" w:rsidRPr="004C48D8" w:rsidRDefault="002D207F" w:rsidP="004C48D8">
            <w:pPr>
              <w:suppressAutoHyphens w:val="0"/>
              <w:spacing w:before="40" w:after="40" w:line="220" w:lineRule="exact"/>
              <w:ind w:right="113"/>
              <w:jc w:val="right"/>
              <w:rPr>
                <w:rFonts w:eastAsia="휴먼명조"/>
                <w:sz w:val="18"/>
              </w:rPr>
            </w:pPr>
            <w:r w:rsidRPr="004C48D8">
              <w:rPr>
                <w:rFonts w:eastAsia="한양신명조"/>
                <w:sz w:val="18"/>
                <w:szCs w:val="24"/>
              </w:rPr>
              <w:t>3.93%</w:t>
            </w:r>
          </w:p>
        </w:tc>
      </w:tr>
    </w:tbl>
    <w:p w14:paraId="233BDFC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 xml:space="preserve">A total of 2,036,075 foreigners are residing in the Republic of Korea </w:t>
      </w:r>
      <w:r w:rsidRPr="00331E63">
        <w:t>as of 2020</w:t>
      </w:r>
      <w:r w:rsidRPr="00FD30DF">
        <w:t>, of which 894,906 are Chinese (44%), 211,243</w:t>
      </w:r>
      <w:r w:rsidRPr="00FD30DF">
        <w:rPr>
          <w:rFonts w:hint="eastAsia"/>
        </w:rPr>
        <w:t xml:space="preserve"> Vietnamese</w:t>
      </w:r>
      <w:r w:rsidRPr="00FD30DF">
        <w:t xml:space="preserve"> </w:t>
      </w:r>
      <w:r w:rsidRPr="00FD30DF">
        <w:rPr>
          <w:rFonts w:hint="eastAsia"/>
        </w:rPr>
        <w:t>(</w:t>
      </w:r>
      <w:r w:rsidRPr="00FD30DF">
        <w:t>10.4</w:t>
      </w:r>
      <w:r w:rsidRPr="00FD30DF">
        <w:rPr>
          <w:rFonts w:hint="eastAsia"/>
        </w:rPr>
        <w:t>%)</w:t>
      </w:r>
      <w:r w:rsidRPr="00FD30DF">
        <w:t>, 181,386 Thai (8.9%), 145,580 Americans (7.2%), 49,800</w:t>
      </w:r>
      <w:r w:rsidRPr="00FD30DF">
        <w:rPr>
          <w:rFonts w:hint="eastAsia"/>
        </w:rPr>
        <w:t xml:space="preserve"> </w:t>
      </w:r>
      <w:r w:rsidRPr="00FD30DF">
        <w:t>Filipinos (2.5%), and 26,515 Japanese (1.3%).</w:t>
      </w:r>
      <w:r>
        <w:t xml:space="preserve"> </w:t>
      </w:r>
      <w:r w:rsidRPr="00FD30DF">
        <w:t>Among 2,036,075 foreigners residing in the Republic of Korea as of 2020, 811,211 persons (39.8%) are ethnic Koreans with nationalities from other countries, 81.7% or 662,845 of which have Chinese citizenship.</w:t>
      </w:r>
    </w:p>
    <w:p w14:paraId="4B038AE9"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lastRenderedPageBreak/>
        <w:t xml:space="preserve">The number of undocumented immigrants had decreased to reach the 200,000-level until 2016 but has steadily increased since 2017 when it exceeded 250,000. However, since 2019, because of the COVID-19 pandemic, the number stands at the 390,000-level. As of 2020, the proportion of undocumented immigrants among </w:t>
      </w:r>
      <w:r w:rsidRPr="00FD30DF">
        <w:rPr>
          <w:rFonts w:hint="eastAsia"/>
        </w:rPr>
        <w:t>foreigners</w:t>
      </w:r>
      <w:r w:rsidRPr="00FD30DF">
        <w:t xml:space="preserve"> residing in the Republic of Korea is 19.2%.</w:t>
      </w:r>
    </w:p>
    <w:p w14:paraId="0D76FAFC" w14:textId="2A0351BE" w:rsidR="002D207F" w:rsidRPr="00BB3E90" w:rsidRDefault="002D207F" w:rsidP="00BB3E90">
      <w:pPr>
        <w:pStyle w:val="H23G"/>
        <w:rPr>
          <w:b w:val="0"/>
          <w:bCs/>
          <w:i/>
          <w:iCs/>
          <w:sz w:val="16"/>
          <w:szCs w:val="16"/>
        </w:rPr>
      </w:pPr>
      <w:r w:rsidRPr="00BB3E90">
        <w:rPr>
          <w:b w:val="0"/>
          <w:bCs/>
          <w:u w:color="000000"/>
          <w:shd w:val="clear" w:color="auto" w:fill="FFFFFF"/>
        </w:rPr>
        <w:tab/>
      </w:r>
      <w:r w:rsidRPr="00BB3E90">
        <w:rPr>
          <w:b w:val="0"/>
          <w:bCs/>
          <w:u w:color="000000"/>
          <w:shd w:val="clear" w:color="auto" w:fill="FFFFFF"/>
        </w:rPr>
        <w:tab/>
        <w:t>Table 4</w:t>
      </w:r>
      <w:r w:rsidR="00BB3E90" w:rsidRPr="00BB3E90">
        <w:rPr>
          <w:b w:val="0"/>
          <w:bCs/>
          <w:u w:color="000000"/>
          <w:shd w:val="clear" w:color="auto" w:fill="FFFFFF"/>
        </w:rPr>
        <w:br/>
      </w:r>
      <w:r w:rsidRPr="00331E63">
        <w:rPr>
          <w:u w:color="000000"/>
          <w:shd w:val="clear" w:color="auto" w:fill="FFFFFF"/>
        </w:rPr>
        <w:t xml:space="preserve">Proportion of Foreigners Residing in </w:t>
      </w:r>
      <w:r>
        <w:rPr>
          <w:u w:color="000000"/>
          <w:shd w:val="clear" w:color="auto" w:fill="FFFFFF"/>
        </w:rPr>
        <w:t xml:space="preserve">the Republic of </w:t>
      </w:r>
      <w:r w:rsidRPr="00331E63">
        <w:rPr>
          <w:u w:color="000000"/>
          <w:shd w:val="clear" w:color="auto" w:fill="FFFFFF"/>
        </w:rPr>
        <w:t>Korea by Year</w:t>
      </w:r>
      <w:r w:rsidR="00BB3E90">
        <w:rPr>
          <w:u w:color="000000"/>
          <w:shd w:val="clear" w:color="auto" w:fill="FFFFFF"/>
        </w:rPr>
        <w:br/>
      </w:r>
      <w:r w:rsidRPr="00BB3E90">
        <w:rPr>
          <w:b w:val="0"/>
          <w:bCs/>
          <w:i/>
          <w:iCs/>
          <w:sz w:val="16"/>
          <w:szCs w:val="16"/>
          <w:shd w:val="clear" w:color="auto" w:fill="FFFFFF"/>
        </w:rPr>
        <w:t>(Unit: Person)</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664"/>
        <w:gridCol w:w="1856"/>
        <w:gridCol w:w="1856"/>
        <w:gridCol w:w="1853"/>
      </w:tblGrid>
      <w:tr w:rsidR="006A6FFA" w:rsidRPr="006A6FFA" w14:paraId="45E678ED" w14:textId="77777777" w:rsidTr="00AF20C8">
        <w:trPr>
          <w:tblHeader/>
        </w:trPr>
        <w:tc>
          <w:tcPr>
            <w:tcW w:w="241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887607A" w14:textId="77777777" w:rsidR="002D207F" w:rsidRPr="006A6FFA" w:rsidRDefault="002D207F" w:rsidP="006A6FFA">
            <w:pPr>
              <w:suppressAutoHyphens w:val="0"/>
              <w:spacing w:before="80" w:after="80" w:line="200" w:lineRule="exact"/>
              <w:ind w:right="113"/>
              <w:rPr>
                <w:rFonts w:eastAsia="휴먼명조"/>
                <w:i/>
                <w:sz w:val="16"/>
              </w:rPr>
            </w:pPr>
            <w:r w:rsidRPr="006A6FFA">
              <w:rPr>
                <w:rFonts w:eastAsia="휴먼명조"/>
                <w:i/>
                <w:sz w:val="16"/>
                <w:shd w:val="clear" w:color="auto" w:fill="FFFFFF"/>
              </w:rPr>
              <w:t>Year</w:t>
            </w:r>
          </w:p>
        </w:tc>
        <w:tc>
          <w:tcPr>
            <w:tcW w:w="1664" w:type="dxa"/>
            <w:tcBorders>
              <w:top w:val="single" w:sz="4" w:space="0" w:color="auto"/>
              <w:bottom w:val="single" w:sz="12" w:space="0" w:color="auto"/>
            </w:tcBorders>
            <w:shd w:val="clear" w:color="auto" w:fill="auto"/>
            <w:vAlign w:val="bottom"/>
          </w:tcPr>
          <w:p w14:paraId="6C8CF45F" w14:textId="77777777" w:rsidR="002D207F" w:rsidRPr="006A6FFA" w:rsidRDefault="002D207F" w:rsidP="006A6FFA">
            <w:pPr>
              <w:suppressAutoHyphens w:val="0"/>
              <w:spacing w:before="80" w:after="80" w:line="200" w:lineRule="exact"/>
              <w:ind w:right="113"/>
              <w:jc w:val="right"/>
              <w:rPr>
                <w:rFonts w:eastAsia="휴먼명조"/>
                <w:i/>
                <w:sz w:val="16"/>
                <w:shd w:val="clear" w:color="auto" w:fill="FFFFFF"/>
              </w:rPr>
            </w:pPr>
            <w:r w:rsidRPr="006A6FFA">
              <w:rPr>
                <w:rFonts w:eastAsia="한양신명조"/>
                <w:i/>
                <w:sz w:val="16"/>
              </w:rPr>
              <w:t>2017</w:t>
            </w:r>
          </w:p>
        </w:tc>
        <w:tc>
          <w:tcPr>
            <w:tcW w:w="1856" w:type="dxa"/>
            <w:tcBorders>
              <w:top w:val="single" w:sz="4" w:space="0" w:color="auto"/>
              <w:bottom w:val="single" w:sz="12" w:space="0" w:color="auto"/>
            </w:tcBorders>
            <w:shd w:val="clear" w:color="auto" w:fill="auto"/>
            <w:vAlign w:val="bottom"/>
          </w:tcPr>
          <w:p w14:paraId="7687C85C" w14:textId="77777777" w:rsidR="002D207F" w:rsidRPr="006A6FFA" w:rsidRDefault="002D207F" w:rsidP="006A6FFA">
            <w:pPr>
              <w:suppressAutoHyphens w:val="0"/>
              <w:spacing w:before="80" w:after="80" w:line="200" w:lineRule="exact"/>
              <w:ind w:right="113"/>
              <w:jc w:val="right"/>
              <w:rPr>
                <w:rFonts w:eastAsia="휴먼명조"/>
                <w:i/>
                <w:sz w:val="16"/>
                <w:shd w:val="clear" w:color="auto" w:fill="FFFFFF"/>
              </w:rPr>
            </w:pPr>
            <w:r w:rsidRPr="006A6FFA">
              <w:rPr>
                <w:rFonts w:eastAsia="한양신명조"/>
                <w:i/>
                <w:sz w:val="16"/>
              </w:rPr>
              <w:t>2018</w:t>
            </w:r>
          </w:p>
        </w:tc>
        <w:tc>
          <w:tcPr>
            <w:tcW w:w="1856" w:type="dxa"/>
            <w:tcBorders>
              <w:top w:val="single" w:sz="4" w:space="0" w:color="auto"/>
              <w:bottom w:val="single" w:sz="12" w:space="0" w:color="auto"/>
            </w:tcBorders>
            <w:shd w:val="clear" w:color="auto" w:fill="auto"/>
            <w:vAlign w:val="bottom"/>
          </w:tcPr>
          <w:p w14:paraId="521E6855" w14:textId="77777777" w:rsidR="002D207F" w:rsidRPr="006A6FFA" w:rsidRDefault="002D207F" w:rsidP="006A6FFA">
            <w:pPr>
              <w:suppressAutoHyphens w:val="0"/>
              <w:spacing w:before="80" w:after="80" w:line="200" w:lineRule="exact"/>
              <w:ind w:right="113"/>
              <w:jc w:val="right"/>
              <w:rPr>
                <w:rFonts w:eastAsia="휴먼명조"/>
                <w:i/>
                <w:sz w:val="16"/>
                <w:shd w:val="clear" w:color="auto" w:fill="FFFFFF"/>
              </w:rPr>
            </w:pPr>
            <w:r w:rsidRPr="006A6FFA">
              <w:rPr>
                <w:rFonts w:eastAsia="한양신명조"/>
                <w:i/>
                <w:sz w:val="16"/>
              </w:rPr>
              <w:t>2019</w:t>
            </w:r>
          </w:p>
        </w:tc>
        <w:tc>
          <w:tcPr>
            <w:tcW w:w="1853" w:type="dxa"/>
            <w:tcBorders>
              <w:top w:val="single" w:sz="4" w:space="0" w:color="auto"/>
              <w:bottom w:val="single" w:sz="12" w:space="0" w:color="auto"/>
            </w:tcBorders>
            <w:shd w:val="clear" w:color="auto" w:fill="auto"/>
            <w:vAlign w:val="bottom"/>
          </w:tcPr>
          <w:p w14:paraId="739568E8" w14:textId="77777777" w:rsidR="002D207F" w:rsidRPr="006A6FFA" w:rsidRDefault="002D207F" w:rsidP="006A6FFA">
            <w:pPr>
              <w:suppressAutoHyphens w:val="0"/>
              <w:spacing w:before="80" w:after="80" w:line="200" w:lineRule="exact"/>
              <w:ind w:right="113"/>
              <w:jc w:val="right"/>
              <w:rPr>
                <w:rFonts w:eastAsia="휴먼명조"/>
                <w:i/>
                <w:sz w:val="16"/>
              </w:rPr>
            </w:pPr>
            <w:r w:rsidRPr="006A6FFA">
              <w:rPr>
                <w:rFonts w:eastAsia="한양신명조"/>
                <w:i/>
                <w:sz w:val="16"/>
              </w:rPr>
              <w:t>2020</w:t>
            </w:r>
          </w:p>
        </w:tc>
      </w:tr>
      <w:tr w:rsidR="009B548F" w:rsidRPr="006A6FFA" w14:paraId="328C1DDB" w14:textId="77777777" w:rsidTr="00AF20C8">
        <w:trPr>
          <w:trHeight w:hRule="exact" w:val="113"/>
        </w:trPr>
        <w:tc>
          <w:tcPr>
            <w:tcW w:w="2410" w:type="dxa"/>
            <w:tcBorders>
              <w:top w:val="single" w:sz="12" w:space="0" w:color="auto"/>
            </w:tcBorders>
            <w:shd w:val="clear" w:color="auto" w:fill="auto"/>
            <w:tcMar>
              <w:top w:w="28" w:type="dxa"/>
              <w:left w:w="102" w:type="dxa"/>
              <w:bottom w:w="28" w:type="dxa"/>
              <w:right w:w="102" w:type="dxa"/>
            </w:tcMar>
          </w:tcPr>
          <w:p w14:paraId="35BA04A0" w14:textId="77777777" w:rsidR="002D207F" w:rsidRPr="006A6FFA" w:rsidRDefault="002D207F" w:rsidP="006A6FFA">
            <w:pPr>
              <w:suppressAutoHyphens w:val="0"/>
              <w:spacing w:before="40" w:after="40" w:line="220" w:lineRule="exact"/>
              <w:ind w:right="113"/>
              <w:rPr>
                <w:rFonts w:eastAsia="휴먼명조"/>
                <w:sz w:val="18"/>
                <w:shd w:val="clear" w:color="auto" w:fill="FFFFFF"/>
              </w:rPr>
            </w:pPr>
          </w:p>
        </w:tc>
        <w:tc>
          <w:tcPr>
            <w:tcW w:w="1664" w:type="dxa"/>
            <w:tcBorders>
              <w:top w:val="single" w:sz="12" w:space="0" w:color="auto"/>
            </w:tcBorders>
            <w:shd w:val="clear" w:color="auto" w:fill="auto"/>
            <w:vAlign w:val="bottom"/>
          </w:tcPr>
          <w:p w14:paraId="3C503083" w14:textId="77777777" w:rsidR="002D207F" w:rsidRPr="006A6FFA" w:rsidRDefault="002D207F" w:rsidP="006A6FFA">
            <w:pPr>
              <w:suppressAutoHyphens w:val="0"/>
              <w:spacing w:before="40" w:after="40" w:line="220" w:lineRule="exact"/>
              <w:ind w:right="113"/>
              <w:jc w:val="right"/>
              <w:rPr>
                <w:rFonts w:eastAsia="한양신명조"/>
                <w:sz w:val="18"/>
              </w:rPr>
            </w:pPr>
          </w:p>
        </w:tc>
        <w:tc>
          <w:tcPr>
            <w:tcW w:w="1856" w:type="dxa"/>
            <w:tcBorders>
              <w:top w:val="single" w:sz="12" w:space="0" w:color="auto"/>
            </w:tcBorders>
            <w:shd w:val="clear" w:color="auto" w:fill="auto"/>
            <w:vAlign w:val="bottom"/>
          </w:tcPr>
          <w:p w14:paraId="6B61E8E1" w14:textId="77777777" w:rsidR="002D207F" w:rsidRPr="006A6FFA" w:rsidRDefault="002D207F" w:rsidP="006A6FFA">
            <w:pPr>
              <w:suppressAutoHyphens w:val="0"/>
              <w:spacing w:before="40" w:after="40" w:line="220" w:lineRule="exact"/>
              <w:ind w:right="113"/>
              <w:jc w:val="right"/>
              <w:rPr>
                <w:rFonts w:eastAsia="한양신명조"/>
                <w:sz w:val="18"/>
              </w:rPr>
            </w:pPr>
          </w:p>
        </w:tc>
        <w:tc>
          <w:tcPr>
            <w:tcW w:w="1856" w:type="dxa"/>
            <w:tcBorders>
              <w:top w:val="single" w:sz="12" w:space="0" w:color="auto"/>
            </w:tcBorders>
            <w:shd w:val="clear" w:color="auto" w:fill="auto"/>
            <w:vAlign w:val="bottom"/>
          </w:tcPr>
          <w:p w14:paraId="262FF108" w14:textId="77777777" w:rsidR="002D207F" w:rsidRPr="006A6FFA" w:rsidRDefault="002D207F" w:rsidP="006A6FFA">
            <w:pPr>
              <w:suppressAutoHyphens w:val="0"/>
              <w:spacing w:before="40" w:after="40" w:line="220" w:lineRule="exact"/>
              <w:ind w:right="113"/>
              <w:jc w:val="right"/>
              <w:rPr>
                <w:rFonts w:eastAsia="한양신명조"/>
                <w:sz w:val="18"/>
              </w:rPr>
            </w:pPr>
          </w:p>
        </w:tc>
        <w:tc>
          <w:tcPr>
            <w:tcW w:w="1853" w:type="dxa"/>
            <w:tcBorders>
              <w:top w:val="single" w:sz="12" w:space="0" w:color="auto"/>
            </w:tcBorders>
            <w:shd w:val="clear" w:color="auto" w:fill="auto"/>
            <w:vAlign w:val="bottom"/>
          </w:tcPr>
          <w:p w14:paraId="183E8BF6" w14:textId="77777777" w:rsidR="002D207F" w:rsidRPr="006A6FFA" w:rsidRDefault="002D207F" w:rsidP="006A6FFA">
            <w:pPr>
              <w:suppressAutoHyphens w:val="0"/>
              <w:spacing w:before="40" w:after="40" w:line="220" w:lineRule="exact"/>
              <w:ind w:right="113"/>
              <w:jc w:val="right"/>
              <w:rPr>
                <w:rFonts w:eastAsia="한양신명조"/>
                <w:sz w:val="18"/>
              </w:rPr>
            </w:pPr>
          </w:p>
        </w:tc>
      </w:tr>
      <w:tr w:rsidR="00AF20C8" w:rsidRPr="006A6FFA" w14:paraId="2BC07139" w14:textId="77777777" w:rsidTr="00AF20C8">
        <w:tc>
          <w:tcPr>
            <w:tcW w:w="2410" w:type="dxa"/>
            <w:shd w:val="clear" w:color="auto" w:fill="auto"/>
            <w:tcMar>
              <w:top w:w="28" w:type="dxa"/>
              <w:left w:w="102" w:type="dxa"/>
              <w:bottom w:w="28" w:type="dxa"/>
              <w:right w:w="102" w:type="dxa"/>
            </w:tcMar>
            <w:hideMark/>
          </w:tcPr>
          <w:p w14:paraId="44622AF5" w14:textId="77777777" w:rsidR="002D207F" w:rsidRPr="006A6FFA" w:rsidRDefault="002D207F" w:rsidP="006A6FFA">
            <w:pPr>
              <w:suppressAutoHyphens w:val="0"/>
              <w:spacing w:before="40" w:after="40" w:line="220" w:lineRule="exact"/>
              <w:ind w:right="113"/>
              <w:rPr>
                <w:rFonts w:eastAsia="휴먼명조"/>
                <w:sz w:val="18"/>
                <w:szCs w:val="23"/>
              </w:rPr>
            </w:pPr>
            <w:r w:rsidRPr="006A6FFA">
              <w:rPr>
                <w:rFonts w:eastAsia="휴먼명조"/>
                <w:sz w:val="18"/>
                <w:szCs w:val="23"/>
                <w:shd w:val="clear" w:color="auto" w:fill="FFFFFF"/>
              </w:rPr>
              <w:t>Foreigners Residing in the Republic of Korea</w:t>
            </w:r>
          </w:p>
        </w:tc>
        <w:tc>
          <w:tcPr>
            <w:tcW w:w="1664" w:type="dxa"/>
            <w:shd w:val="clear" w:color="auto" w:fill="auto"/>
            <w:vAlign w:val="bottom"/>
          </w:tcPr>
          <w:p w14:paraId="0516CF07" w14:textId="765FB281"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w:t>
            </w:r>
            <w:r w:rsidR="006A6FFA">
              <w:rPr>
                <w:rFonts w:eastAsia="한양신명조"/>
                <w:sz w:val="18"/>
              </w:rPr>
              <w:t xml:space="preserve"> </w:t>
            </w:r>
            <w:r w:rsidRPr="006A6FFA">
              <w:rPr>
                <w:rFonts w:eastAsia="한양신명조"/>
                <w:sz w:val="18"/>
              </w:rPr>
              <w:t>180</w:t>
            </w:r>
            <w:r w:rsidR="006A6FFA">
              <w:rPr>
                <w:rFonts w:eastAsia="한양신명조"/>
                <w:sz w:val="18"/>
              </w:rPr>
              <w:t xml:space="preserve"> </w:t>
            </w:r>
            <w:r w:rsidRPr="006A6FFA">
              <w:rPr>
                <w:rFonts w:eastAsia="한양신명조"/>
                <w:sz w:val="18"/>
              </w:rPr>
              <w:t>498</w:t>
            </w:r>
          </w:p>
        </w:tc>
        <w:tc>
          <w:tcPr>
            <w:tcW w:w="1856" w:type="dxa"/>
            <w:shd w:val="clear" w:color="auto" w:fill="auto"/>
            <w:vAlign w:val="bottom"/>
          </w:tcPr>
          <w:p w14:paraId="5710E0BC" w14:textId="26761926"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w:t>
            </w:r>
            <w:r w:rsidR="006A6FFA">
              <w:rPr>
                <w:rFonts w:eastAsia="한양신명조"/>
                <w:sz w:val="18"/>
              </w:rPr>
              <w:t xml:space="preserve"> </w:t>
            </w:r>
            <w:r w:rsidRPr="006A6FFA">
              <w:rPr>
                <w:rFonts w:eastAsia="한양신명조"/>
                <w:sz w:val="18"/>
              </w:rPr>
              <w:t>367</w:t>
            </w:r>
            <w:r w:rsidR="006A6FFA">
              <w:rPr>
                <w:rFonts w:eastAsia="한양신명조"/>
                <w:sz w:val="18"/>
              </w:rPr>
              <w:t xml:space="preserve"> </w:t>
            </w:r>
            <w:r w:rsidRPr="006A6FFA">
              <w:rPr>
                <w:rFonts w:eastAsia="한양신명조"/>
                <w:sz w:val="18"/>
              </w:rPr>
              <w:t>607</w:t>
            </w:r>
          </w:p>
        </w:tc>
        <w:tc>
          <w:tcPr>
            <w:tcW w:w="1856" w:type="dxa"/>
            <w:shd w:val="clear" w:color="auto" w:fill="auto"/>
            <w:vAlign w:val="bottom"/>
          </w:tcPr>
          <w:p w14:paraId="3D8A780B" w14:textId="3C525FE0"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w:t>
            </w:r>
            <w:r w:rsidR="006A6FFA">
              <w:rPr>
                <w:rFonts w:eastAsia="한양신명조"/>
                <w:sz w:val="18"/>
              </w:rPr>
              <w:t xml:space="preserve"> </w:t>
            </w:r>
            <w:r w:rsidRPr="006A6FFA">
              <w:rPr>
                <w:rFonts w:eastAsia="한양신명조"/>
                <w:sz w:val="18"/>
              </w:rPr>
              <w:t>524</w:t>
            </w:r>
            <w:r w:rsidR="006A6FFA">
              <w:rPr>
                <w:rFonts w:eastAsia="한양신명조"/>
                <w:sz w:val="18"/>
              </w:rPr>
              <w:t xml:space="preserve"> </w:t>
            </w:r>
            <w:r w:rsidRPr="006A6FFA">
              <w:rPr>
                <w:rFonts w:eastAsia="한양신명조"/>
                <w:sz w:val="18"/>
              </w:rPr>
              <w:t>656</w:t>
            </w:r>
          </w:p>
        </w:tc>
        <w:tc>
          <w:tcPr>
            <w:tcW w:w="1853" w:type="dxa"/>
            <w:shd w:val="clear" w:color="auto" w:fill="auto"/>
            <w:vAlign w:val="bottom"/>
          </w:tcPr>
          <w:p w14:paraId="042C1F7B" w14:textId="1BD337C8"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2</w:t>
            </w:r>
            <w:r w:rsidR="006A6FFA">
              <w:rPr>
                <w:rFonts w:eastAsia="한양신명조"/>
                <w:sz w:val="18"/>
              </w:rPr>
              <w:t xml:space="preserve"> </w:t>
            </w:r>
            <w:r w:rsidRPr="006A6FFA">
              <w:rPr>
                <w:rFonts w:eastAsia="한양신명조"/>
                <w:sz w:val="18"/>
              </w:rPr>
              <w:t>036</w:t>
            </w:r>
            <w:r w:rsidR="006A6FFA">
              <w:rPr>
                <w:rFonts w:eastAsia="한양신명조"/>
                <w:sz w:val="18"/>
              </w:rPr>
              <w:t xml:space="preserve"> </w:t>
            </w:r>
            <w:r w:rsidRPr="006A6FFA">
              <w:rPr>
                <w:rFonts w:eastAsia="한양신명조"/>
                <w:sz w:val="18"/>
              </w:rPr>
              <w:t>075</w:t>
            </w:r>
          </w:p>
        </w:tc>
      </w:tr>
      <w:tr w:rsidR="00AF20C8" w:rsidRPr="006A6FFA" w14:paraId="6FB99443" w14:textId="77777777" w:rsidTr="00AF20C8">
        <w:tc>
          <w:tcPr>
            <w:tcW w:w="2410" w:type="dxa"/>
            <w:shd w:val="clear" w:color="auto" w:fill="auto"/>
            <w:tcMar>
              <w:top w:w="28" w:type="dxa"/>
              <w:left w:w="102" w:type="dxa"/>
              <w:bottom w:w="28" w:type="dxa"/>
              <w:right w:w="102" w:type="dxa"/>
            </w:tcMar>
            <w:hideMark/>
          </w:tcPr>
          <w:p w14:paraId="10C472C0" w14:textId="77777777" w:rsidR="002D207F" w:rsidRPr="006A6FFA" w:rsidRDefault="002D207F" w:rsidP="006A6FFA">
            <w:pPr>
              <w:suppressAutoHyphens w:val="0"/>
              <w:spacing w:before="40" w:after="40" w:line="220" w:lineRule="exact"/>
              <w:ind w:right="113"/>
              <w:rPr>
                <w:rFonts w:eastAsia="휴먼명조"/>
                <w:sz w:val="18"/>
                <w:szCs w:val="23"/>
                <w:shd w:val="clear" w:color="auto" w:fill="FFFFFF"/>
              </w:rPr>
            </w:pPr>
            <w:r w:rsidRPr="006A6FFA">
              <w:rPr>
                <w:rFonts w:eastAsia="휴먼명조" w:hint="eastAsia"/>
                <w:sz w:val="18"/>
                <w:szCs w:val="23"/>
                <w:shd w:val="clear" w:color="auto" w:fill="FFFFFF"/>
              </w:rPr>
              <w:t>Legal</w:t>
            </w:r>
            <w:r w:rsidRPr="006A6FFA">
              <w:rPr>
                <w:rFonts w:eastAsia="휴먼명조"/>
                <w:sz w:val="18"/>
                <w:szCs w:val="23"/>
                <w:shd w:val="clear" w:color="auto" w:fill="FFFFFF"/>
              </w:rPr>
              <w:t xml:space="preserve"> Residents</w:t>
            </w:r>
          </w:p>
          <w:p w14:paraId="5B72D776" w14:textId="77777777" w:rsidR="002D207F" w:rsidRPr="006A6FFA" w:rsidRDefault="002D207F" w:rsidP="006A6FFA">
            <w:pPr>
              <w:suppressAutoHyphens w:val="0"/>
              <w:spacing w:before="40" w:after="40" w:line="220" w:lineRule="exact"/>
              <w:ind w:right="113"/>
              <w:rPr>
                <w:rFonts w:eastAsia="휴먼명조"/>
                <w:sz w:val="18"/>
                <w:szCs w:val="23"/>
              </w:rPr>
            </w:pPr>
            <w:r w:rsidRPr="006A6FFA">
              <w:rPr>
                <w:rFonts w:eastAsia="휴먼명조" w:hint="eastAsia"/>
                <w:sz w:val="18"/>
                <w:szCs w:val="23"/>
              </w:rPr>
              <w:t>(</w:t>
            </w:r>
            <w:r w:rsidRPr="006A6FFA">
              <w:rPr>
                <w:rFonts w:eastAsia="휴먼명조"/>
                <w:sz w:val="18"/>
                <w:szCs w:val="23"/>
              </w:rPr>
              <w:t>Short/Long Term)</w:t>
            </w:r>
          </w:p>
        </w:tc>
        <w:tc>
          <w:tcPr>
            <w:tcW w:w="1664" w:type="dxa"/>
            <w:shd w:val="clear" w:color="auto" w:fill="auto"/>
            <w:vAlign w:val="bottom"/>
          </w:tcPr>
          <w:p w14:paraId="5FC0AE0B" w14:textId="30EC2538"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1</w:t>
            </w:r>
            <w:r w:rsidR="006A6FFA">
              <w:rPr>
                <w:rFonts w:eastAsia="한양신명조"/>
                <w:sz w:val="18"/>
              </w:rPr>
              <w:t xml:space="preserve"> </w:t>
            </w:r>
            <w:r w:rsidRPr="006A6FFA">
              <w:rPr>
                <w:rFonts w:eastAsia="한양신명조"/>
                <w:sz w:val="18"/>
              </w:rPr>
              <w:t>929</w:t>
            </w:r>
            <w:r w:rsidR="006A6FFA">
              <w:rPr>
                <w:rFonts w:eastAsia="한양신명조"/>
                <w:sz w:val="18"/>
              </w:rPr>
              <w:t xml:space="preserve"> </w:t>
            </w:r>
            <w:r w:rsidRPr="006A6FFA">
              <w:rPr>
                <w:rFonts w:eastAsia="한양신명조"/>
                <w:sz w:val="18"/>
              </w:rPr>
              <w:t>457</w:t>
            </w:r>
          </w:p>
          <w:p w14:paraId="7DE1D693" w14:textId="2CBE6A64"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(597</w:t>
            </w:r>
            <w:r w:rsidR="006A6FFA">
              <w:rPr>
                <w:rFonts w:eastAsia="한양신명조"/>
                <w:sz w:val="18"/>
              </w:rPr>
              <w:t xml:space="preserve"> </w:t>
            </w:r>
            <w:r w:rsidRPr="006A6FFA">
              <w:rPr>
                <w:rFonts w:eastAsia="한양신명조"/>
                <w:sz w:val="18"/>
              </w:rPr>
              <w:t>399/1</w:t>
            </w:r>
            <w:r w:rsidR="006A6FFA">
              <w:rPr>
                <w:rFonts w:eastAsia="한양신명조"/>
                <w:sz w:val="18"/>
              </w:rPr>
              <w:t xml:space="preserve"> </w:t>
            </w:r>
            <w:r w:rsidRPr="006A6FFA">
              <w:rPr>
                <w:rFonts w:eastAsia="한양신명조"/>
                <w:sz w:val="18"/>
              </w:rPr>
              <w:t>332</w:t>
            </w:r>
            <w:r w:rsidR="006A6FFA">
              <w:rPr>
                <w:rFonts w:eastAsia="한양신명조"/>
                <w:sz w:val="18"/>
              </w:rPr>
              <w:t xml:space="preserve"> </w:t>
            </w:r>
            <w:r w:rsidRPr="006A6FFA">
              <w:rPr>
                <w:rFonts w:eastAsia="한양신명조"/>
                <w:sz w:val="18"/>
              </w:rPr>
              <w:t>058)</w:t>
            </w:r>
          </w:p>
        </w:tc>
        <w:tc>
          <w:tcPr>
            <w:tcW w:w="1856" w:type="dxa"/>
            <w:shd w:val="clear" w:color="auto" w:fill="auto"/>
            <w:vAlign w:val="bottom"/>
          </w:tcPr>
          <w:p w14:paraId="5BF1CBE6" w14:textId="177D06AC"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2</w:t>
            </w:r>
            <w:r w:rsidR="006A6FFA">
              <w:rPr>
                <w:rFonts w:eastAsia="한양신명조"/>
                <w:sz w:val="18"/>
              </w:rPr>
              <w:t xml:space="preserve"> </w:t>
            </w:r>
            <w:r w:rsidRPr="006A6FFA">
              <w:rPr>
                <w:rFonts w:eastAsia="한양신명조"/>
                <w:sz w:val="18"/>
              </w:rPr>
              <w:t>012</w:t>
            </w:r>
            <w:r w:rsidR="006A6FFA">
              <w:rPr>
                <w:rFonts w:eastAsia="한양신명조"/>
                <w:sz w:val="18"/>
              </w:rPr>
              <w:t xml:space="preserve"> </w:t>
            </w:r>
            <w:r w:rsidRPr="006A6FFA">
              <w:rPr>
                <w:rFonts w:eastAsia="한양신명조"/>
                <w:sz w:val="18"/>
              </w:rPr>
              <w:t>481</w:t>
            </w:r>
          </w:p>
          <w:p w14:paraId="66281231" w14:textId="21810C93"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(679</w:t>
            </w:r>
            <w:r w:rsidR="006A6FFA">
              <w:rPr>
                <w:rFonts w:eastAsia="한양신명조"/>
                <w:sz w:val="18"/>
              </w:rPr>
              <w:t xml:space="preserve"> </w:t>
            </w:r>
            <w:r w:rsidRPr="006A6FFA">
              <w:rPr>
                <w:rFonts w:eastAsia="한양신명조"/>
                <w:sz w:val="18"/>
              </w:rPr>
              <w:t>874/1</w:t>
            </w:r>
            <w:r w:rsidR="006A6FFA">
              <w:rPr>
                <w:rFonts w:eastAsia="한양신명조"/>
                <w:sz w:val="18"/>
              </w:rPr>
              <w:t xml:space="preserve"> </w:t>
            </w:r>
            <w:r w:rsidRPr="006A6FFA">
              <w:rPr>
                <w:rFonts w:eastAsia="한양신명조"/>
                <w:sz w:val="18"/>
              </w:rPr>
              <w:t>332</w:t>
            </w:r>
            <w:r w:rsidR="006A6FFA">
              <w:rPr>
                <w:rFonts w:eastAsia="한양신명조"/>
                <w:sz w:val="18"/>
              </w:rPr>
              <w:t xml:space="preserve"> </w:t>
            </w:r>
            <w:r w:rsidRPr="006A6FFA">
              <w:rPr>
                <w:rFonts w:eastAsia="한양신명조"/>
                <w:sz w:val="18"/>
              </w:rPr>
              <w:t>607)</w:t>
            </w:r>
          </w:p>
        </w:tc>
        <w:tc>
          <w:tcPr>
            <w:tcW w:w="1856" w:type="dxa"/>
            <w:shd w:val="clear" w:color="auto" w:fill="auto"/>
            <w:vAlign w:val="bottom"/>
          </w:tcPr>
          <w:p w14:paraId="2A4EC143" w14:textId="55DC9456"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2</w:t>
            </w:r>
            <w:r w:rsidR="006A6FFA">
              <w:rPr>
                <w:rFonts w:eastAsia="한양신명조"/>
                <w:sz w:val="18"/>
              </w:rPr>
              <w:t xml:space="preserve"> </w:t>
            </w:r>
            <w:r w:rsidRPr="006A6FFA">
              <w:rPr>
                <w:rFonts w:eastAsia="한양신명조"/>
                <w:sz w:val="18"/>
              </w:rPr>
              <w:t>134</w:t>
            </w:r>
            <w:r w:rsidR="006A6FFA">
              <w:rPr>
                <w:rFonts w:eastAsia="한양신명조"/>
                <w:sz w:val="18"/>
              </w:rPr>
              <w:t xml:space="preserve"> </w:t>
            </w:r>
            <w:r w:rsidRPr="006A6FFA">
              <w:rPr>
                <w:rFonts w:eastAsia="한양신명조"/>
                <w:sz w:val="18"/>
              </w:rPr>
              <w:t>375</w:t>
            </w:r>
          </w:p>
          <w:p w14:paraId="2A58EA8D" w14:textId="21624B5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(792</w:t>
            </w:r>
            <w:r w:rsidR="006A6FFA">
              <w:rPr>
                <w:rFonts w:eastAsia="한양신명조"/>
                <w:sz w:val="18"/>
              </w:rPr>
              <w:t xml:space="preserve"> </w:t>
            </w:r>
            <w:r w:rsidRPr="006A6FFA">
              <w:rPr>
                <w:rFonts w:eastAsia="한양신명조"/>
                <w:sz w:val="18"/>
              </w:rPr>
              <w:t>853/1</w:t>
            </w:r>
            <w:r w:rsidR="006A6FFA">
              <w:rPr>
                <w:rFonts w:eastAsia="한양신명조"/>
                <w:sz w:val="18"/>
              </w:rPr>
              <w:t xml:space="preserve"> </w:t>
            </w:r>
            <w:r w:rsidRPr="006A6FFA">
              <w:rPr>
                <w:rFonts w:eastAsia="한양신명조"/>
                <w:sz w:val="18"/>
              </w:rPr>
              <w:t>341</w:t>
            </w:r>
            <w:r w:rsidR="006A6FFA">
              <w:rPr>
                <w:rFonts w:eastAsia="한양신명조"/>
                <w:sz w:val="18"/>
              </w:rPr>
              <w:t xml:space="preserve"> </w:t>
            </w:r>
            <w:r w:rsidRPr="006A6FFA">
              <w:rPr>
                <w:rFonts w:eastAsia="한양신명조"/>
                <w:sz w:val="18"/>
              </w:rPr>
              <w:t>522)</w:t>
            </w:r>
          </w:p>
        </w:tc>
        <w:tc>
          <w:tcPr>
            <w:tcW w:w="1853" w:type="dxa"/>
            <w:shd w:val="clear" w:color="auto" w:fill="auto"/>
            <w:vAlign w:val="bottom"/>
          </w:tcPr>
          <w:p w14:paraId="302AFA71" w14:textId="41A49416"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1</w:t>
            </w:r>
            <w:r w:rsidR="006A6FFA">
              <w:rPr>
                <w:rFonts w:eastAsia="한양신명조"/>
                <w:sz w:val="18"/>
              </w:rPr>
              <w:t xml:space="preserve"> </w:t>
            </w:r>
            <w:r w:rsidRPr="006A6FFA">
              <w:rPr>
                <w:rFonts w:eastAsia="한양신명조"/>
                <w:sz w:val="18"/>
              </w:rPr>
              <w:t>643</w:t>
            </w:r>
            <w:r w:rsidR="006A6FFA">
              <w:rPr>
                <w:rFonts w:eastAsia="한양신명조"/>
                <w:sz w:val="18"/>
              </w:rPr>
              <w:t xml:space="preserve"> </w:t>
            </w:r>
            <w:r w:rsidRPr="006A6FFA">
              <w:rPr>
                <w:rFonts w:eastAsia="한양신명조"/>
                <w:sz w:val="18"/>
              </w:rPr>
              <w:t>879</w:t>
            </w:r>
          </w:p>
          <w:p w14:paraId="7BD68502" w14:textId="29D9EE41"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(425</w:t>
            </w:r>
            <w:r w:rsidR="006A6FFA">
              <w:rPr>
                <w:rFonts w:eastAsia="한양신명조"/>
                <w:sz w:val="18"/>
              </w:rPr>
              <w:t xml:space="preserve"> </w:t>
            </w:r>
            <w:r w:rsidRPr="006A6FFA">
              <w:rPr>
                <w:rFonts w:eastAsia="한양신명조"/>
                <w:sz w:val="18"/>
              </w:rPr>
              <w:t>752/1</w:t>
            </w:r>
            <w:r w:rsidR="006A6FFA">
              <w:rPr>
                <w:rFonts w:eastAsia="한양신명조"/>
                <w:sz w:val="18"/>
              </w:rPr>
              <w:t xml:space="preserve"> </w:t>
            </w:r>
            <w:r w:rsidRPr="006A6FFA">
              <w:rPr>
                <w:rFonts w:eastAsia="한양신명조"/>
                <w:sz w:val="18"/>
              </w:rPr>
              <w:t>218</w:t>
            </w:r>
            <w:r w:rsidR="006A6FFA">
              <w:rPr>
                <w:rFonts w:eastAsia="한양신명조"/>
                <w:sz w:val="18"/>
              </w:rPr>
              <w:t xml:space="preserve"> </w:t>
            </w:r>
            <w:r w:rsidRPr="006A6FFA">
              <w:rPr>
                <w:rFonts w:eastAsia="한양신명조"/>
                <w:sz w:val="18"/>
              </w:rPr>
              <w:t>127)</w:t>
            </w:r>
          </w:p>
        </w:tc>
      </w:tr>
      <w:tr w:rsidR="00AF20C8" w:rsidRPr="006A6FFA" w14:paraId="73233012" w14:textId="77777777" w:rsidTr="00AF20C8">
        <w:tc>
          <w:tcPr>
            <w:tcW w:w="2410" w:type="dxa"/>
            <w:shd w:val="clear" w:color="auto" w:fill="auto"/>
            <w:tcMar>
              <w:top w:w="28" w:type="dxa"/>
              <w:left w:w="102" w:type="dxa"/>
              <w:bottom w:w="28" w:type="dxa"/>
              <w:right w:w="102" w:type="dxa"/>
            </w:tcMar>
            <w:hideMark/>
          </w:tcPr>
          <w:p w14:paraId="3D79B5F7" w14:textId="77777777" w:rsidR="002D207F" w:rsidRPr="006A6FFA" w:rsidRDefault="002D207F" w:rsidP="006A6FFA">
            <w:pPr>
              <w:suppressAutoHyphens w:val="0"/>
              <w:spacing w:before="40" w:after="40" w:line="220" w:lineRule="exact"/>
              <w:ind w:right="113"/>
              <w:rPr>
                <w:rFonts w:eastAsia="휴먼명조"/>
                <w:sz w:val="18"/>
                <w:szCs w:val="23"/>
                <w:shd w:val="clear" w:color="auto" w:fill="FFFFFF"/>
              </w:rPr>
            </w:pPr>
            <w:r w:rsidRPr="006A6FFA">
              <w:rPr>
                <w:rFonts w:eastAsia="휴먼명조" w:hint="eastAsia"/>
                <w:sz w:val="18"/>
                <w:szCs w:val="23"/>
                <w:shd w:val="clear" w:color="auto" w:fill="FFFFFF"/>
              </w:rPr>
              <w:t>Undocumented Immigrants</w:t>
            </w:r>
          </w:p>
          <w:p w14:paraId="0146A6AA" w14:textId="77777777" w:rsidR="002D207F" w:rsidRPr="006A6FFA" w:rsidRDefault="002D207F" w:rsidP="006A6FFA">
            <w:pPr>
              <w:suppressAutoHyphens w:val="0"/>
              <w:spacing w:before="40" w:after="40" w:line="220" w:lineRule="exact"/>
              <w:ind w:right="113"/>
              <w:rPr>
                <w:rFonts w:eastAsia="휴먼명조"/>
                <w:sz w:val="18"/>
                <w:szCs w:val="23"/>
                <w:shd w:val="clear" w:color="auto" w:fill="FFFFFF"/>
              </w:rPr>
            </w:pPr>
            <w:r w:rsidRPr="006A6FFA">
              <w:rPr>
                <w:rFonts w:eastAsia="휴먼명조" w:hint="eastAsia"/>
                <w:sz w:val="18"/>
                <w:szCs w:val="23"/>
                <w:shd w:val="clear" w:color="auto" w:fill="FFFFFF"/>
              </w:rPr>
              <w:t>(</w:t>
            </w:r>
            <w:r w:rsidRPr="006A6FFA">
              <w:rPr>
                <w:rFonts w:eastAsia="휴먼명조"/>
                <w:sz w:val="18"/>
                <w:szCs w:val="23"/>
                <w:shd w:val="clear" w:color="auto" w:fill="FFFFFF"/>
              </w:rPr>
              <w:t>Short/Long Term)</w:t>
            </w:r>
          </w:p>
        </w:tc>
        <w:tc>
          <w:tcPr>
            <w:tcW w:w="1664" w:type="dxa"/>
            <w:shd w:val="clear" w:color="auto" w:fill="auto"/>
            <w:vAlign w:val="bottom"/>
          </w:tcPr>
          <w:p w14:paraId="0E748ABF" w14:textId="1E2D5CB9"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251</w:t>
            </w:r>
            <w:r w:rsidR="006A6FFA">
              <w:rPr>
                <w:rFonts w:eastAsia="한양신명조"/>
                <w:sz w:val="18"/>
              </w:rPr>
              <w:t xml:space="preserve"> </w:t>
            </w:r>
            <w:r w:rsidRPr="006A6FFA">
              <w:rPr>
                <w:rFonts w:eastAsia="한양신명조"/>
                <w:sz w:val="18"/>
              </w:rPr>
              <w:t>041</w:t>
            </w:r>
          </w:p>
          <w:p w14:paraId="27FB83B4" w14:textId="71DD73E6"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(167</w:t>
            </w:r>
            <w:r w:rsidR="006A6FFA">
              <w:rPr>
                <w:rFonts w:eastAsia="한양신명조"/>
                <w:sz w:val="18"/>
              </w:rPr>
              <w:t xml:space="preserve"> </w:t>
            </w:r>
            <w:r w:rsidRPr="006A6FFA">
              <w:rPr>
                <w:rFonts w:eastAsia="한양신명조"/>
                <w:sz w:val="18"/>
              </w:rPr>
              <w:t>140/89</w:t>
            </w:r>
            <w:r w:rsidR="006A6FFA">
              <w:rPr>
                <w:rFonts w:eastAsia="한양신명조"/>
                <w:sz w:val="18"/>
              </w:rPr>
              <w:t xml:space="preserve"> </w:t>
            </w:r>
            <w:r w:rsidRPr="006A6FFA">
              <w:rPr>
                <w:rFonts w:eastAsia="한양신명조"/>
                <w:sz w:val="18"/>
              </w:rPr>
              <w:t>901)</w:t>
            </w:r>
          </w:p>
        </w:tc>
        <w:tc>
          <w:tcPr>
            <w:tcW w:w="1856" w:type="dxa"/>
            <w:shd w:val="clear" w:color="auto" w:fill="auto"/>
            <w:vAlign w:val="bottom"/>
          </w:tcPr>
          <w:p w14:paraId="76F845D9" w14:textId="39DDFE88"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355</w:t>
            </w:r>
            <w:r w:rsidR="006A6FFA">
              <w:rPr>
                <w:rFonts w:eastAsia="한양신명조"/>
                <w:sz w:val="18"/>
              </w:rPr>
              <w:t xml:space="preserve"> </w:t>
            </w:r>
            <w:r w:rsidRPr="006A6FFA">
              <w:rPr>
                <w:rFonts w:eastAsia="한양신명조"/>
                <w:sz w:val="18"/>
              </w:rPr>
              <w:t>126</w:t>
            </w:r>
          </w:p>
          <w:p w14:paraId="2D9C99E5" w14:textId="20C7FDD5"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(264</w:t>
            </w:r>
            <w:r w:rsidR="006A6FFA">
              <w:rPr>
                <w:rFonts w:eastAsia="한양신명조"/>
                <w:sz w:val="18"/>
              </w:rPr>
              <w:t xml:space="preserve"> </w:t>
            </w:r>
            <w:r w:rsidRPr="006A6FFA">
              <w:rPr>
                <w:rFonts w:eastAsia="한양신명조"/>
                <w:sz w:val="18"/>
              </w:rPr>
              <w:t>044/91</w:t>
            </w:r>
            <w:r w:rsidR="006A6FFA">
              <w:rPr>
                <w:rFonts w:eastAsia="한양신명조"/>
                <w:sz w:val="18"/>
              </w:rPr>
              <w:t xml:space="preserve"> </w:t>
            </w:r>
            <w:r w:rsidRPr="006A6FFA">
              <w:rPr>
                <w:rFonts w:eastAsia="한양신명조"/>
                <w:sz w:val="18"/>
              </w:rPr>
              <w:t>082)</w:t>
            </w:r>
          </w:p>
        </w:tc>
        <w:tc>
          <w:tcPr>
            <w:tcW w:w="1856" w:type="dxa"/>
            <w:shd w:val="clear" w:color="auto" w:fill="auto"/>
            <w:vAlign w:val="bottom"/>
          </w:tcPr>
          <w:p w14:paraId="6BC8B264" w14:textId="42D329A2"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390</w:t>
            </w:r>
            <w:r w:rsidR="006A6FFA">
              <w:rPr>
                <w:rFonts w:eastAsia="한양신명조"/>
                <w:sz w:val="18"/>
              </w:rPr>
              <w:t xml:space="preserve"> </w:t>
            </w:r>
            <w:r w:rsidRPr="006A6FFA">
              <w:rPr>
                <w:rFonts w:eastAsia="한양신명조"/>
                <w:sz w:val="18"/>
              </w:rPr>
              <w:t>281</w:t>
            </w:r>
          </w:p>
          <w:p w14:paraId="0D709C1E" w14:textId="0951856D"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(293</w:t>
            </w:r>
            <w:r w:rsidR="006A6FFA">
              <w:rPr>
                <w:rFonts w:eastAsia="한양신명조"/>
                <w:sz w:val="18"/>
              </w:rPr>
              <w:t xml:space="preserve"> </w:t>
            </w:r>
            <w:r w:rsidRPr="006A6FFA">
              <w:rPr>
                <w:rFonts w:eastAsia="한양신명조"/>
                <w:sz w:val="18"/>
              </w:rPr>
              <w:t>150/97</w:t>
            </w:r>
            <w:r w:rsidR="006A6FFA">
              <w:rPr>
                <w:rFonts w:eastAsia="한양신명조"/>
                <w:sz w:val="18"/>
              </w:rPr>
              <w:t xml:space="preserve"> </w:t>
            </w:r>
            <w:r w:rsidRPr="006A6FFA">
              <w:rPr>
                <w:rFonts w:eastAsia="한양신명조"/>
                <w:sz w:val="18"/>
              </w:rPr>
              <w:t>131)</w:t>
            </w:r>
          </w:p>
        </w:tc>
        <w:tc>
          <w:tcPr>
            <w:tcW w:w="1853" w:type="dxa"/>
            <w:shd w:val="clear" w:color="auto" w:fill="auto"/>
            <w:vAlign w:val="bottom"/>
          </w:tcPr>
          <w:p w14:paraId="3421F30E" w14:textId="013DE465" w:rsidR="002D207F" w:rsidRPr="006A6FFA" w:rsidRDefault="002D207F" w:rsidP="006A6FFA">
            <w:pPr>
              <w:suppressAutoHyphens w:val="0"/>
              <w:spacing w:before="40" w:after="40" w:line="220" w:lineRule="exact"/>
              <w:ind w:right="113"/>
              <w:jc w:val="right"/>
              <w:rPr>
                <w:sz w:val="18"/>
              </w:rPr>
            </w:pPr>
            <w:r w:rsidRPr="006A6FFA">
              <w:rPr>
                <w:rFonts w:eastAsia="한양신명조"/>
                <w:sz w:val="18"/>
              </w:rPr>
              <w:t>392</w:t>
            </w:r>
            <w:r w:rsidR="006A6FFA">
              <w:rPr>
                <w:rFonts w:eastAsia="한양신명조"/>
                <w:sz w:val="18"/>
              </w:rPr>
              <w:t xml:space="preserve"> </w:t>
            </w:r>
            <w:r w:rsidRPr="006A6FFA">
              <w:rPr>
                <w:rFonts w:eastAsia="한양신명조"/>
                <w:sz w:val="18"/>
              </w:rPr>
              <w:t>196</w:t>
            </w:r>
          </w:p>
          <w:p w14:paraId="157636DB" w14:textId="6A41F84F"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(281</w:t>
            </w:r>
            <w:r w:rsidR="006A6FFA">
              <w:rPr>
                <w:rFonts w:eastAsia="한양신명조"/>
                <w:sz w:val="18"/>
              </w:rPr>
              <w:t xml:space="preserve"> </w:t>
            </w:r>
            <w:r w:rsidRPr="006A6FFA">
              <w:rPr>
                <w:rFonts w:eastAsia="한양신명조"/>
                <w:sz w:val="18"/>
              </w:rPr>
              <w:t>857/392</w:t>
            </w:r>
            <w:r w:rsidR="006A6FFA">
              <w:rPr>
                <w:rFonts w:eastAsia="한양신명조"/>
                <w:sz w:val="18"/>
              </w:rPr>
              <w:t xml:space="preserve"> </w:t>
            </w:r>
            <w:r w:rsidRPr="006A6FFA">
              <w:rPr>
                <w:rFonts w:eastAsia="한양신명조"/>
                <w:sz w:val="18"/>
              </w:rPr>
              <w:t>196)</w:t>
            </w:r>
          </w:p>
        </w:tc>
      </w:tr>
      <w:tr w:rsidR="00AF20C8" w:rsidRPr="006A6FFA" w14:paraId="5B0D32C8" w14:textId="77777777" w:rsidTr="00AF20C8">
        <w:tc>
          <w:tcPr>
            <w:tcW w:w="2410" w:type="dxa"/>
            <w:shd w:val="clear" w:color="auto" w:fill="auto"/>
            <w:tcMar>
              <w:top w:w="28" w:type="dxa"/>
              <w:left w:w="102" w:type="dxa"/>
              <w:bottom w:w="28" w:type="dxa"/>
              <w:right w:w="102" w:type="dxa"/>
            </w:tcMar>
            <w:hideMark/>
          </w:tcPr>
          <w:p w14:paraId="27F80B71" w14:textId="77777777" w:rsidR="002D207F" w:rsidRPr="006A6FFA" w:rsidRDefault="002D207F" w:rsidP="006A6FFA">
            <w:pPr>
              <w:suppressAutoHyphens w:val="0"/>
              <w:spacing w:before="40" w:after="40" w:line="220" w:lineRule="exact"/>
              <w:ind w:right="113"/>
              <w:rPr>
                <w:rFonts w:eastAsia="휴먼명조"/>
                <w:sz w:val="18"/>
                <w:szCs w:val="23"/>
              </w:rPr>
            </w:pPr>
            <w:r w:rsidRPr="006A6FFA">
              <w:rPr>
                <w:rFonts w:eastAsia="휴먼명조"/>
                <w:sz w:val="18"/>
                <w:szCs w:val="23"/>
                <w:shd w:val="clear" w:color="auto" w:fill="FFFFFF"/>
              </w:rPr>
              <w:t>Proportion of Undocumented Immigrants</w:t>
            </w:r>
          </w:p>
        </w:tc>
        <w:tc>
          <w:tcPr>
            <w:tcW w:w="1664" w:type="dxa"/>
            <w:shd w:val="clear" w:color="auto" w:fill="auto"/>
            <w:vAlign w:val="bottom"/>
          </w:tcPr>
          <w:p w14:paraId="71DBACEA" w14:textId="7777777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11.5%</w:t>
            </w:r>
          </w:p>
        </w:tc>
        <w:tc>
          <w:tcPr>
            <w:tcW w:w="1856" w:type="dxa"/>
            <w:shd w:val="clear" w:color="auto" w:fill="auto"/>
            <w:vAlign w:val="bottom"/>
          </w:tcPr>
          <w:p w14:paraId="1385760F" w14:textId="7777777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15.0%</w:t>
            </w:r>
          </w:p>
        </w:tc>
        <w:tc>
          <w:tcPr>
            <w:tcW w:w="1856" w:type="dxa"/>
            <w:shd w:val="clear" w:color="auto" w:fill="auto"/>
            <w:vAlign w:val="bottom"/>
          </w:tcPr>
          <w:p w14:paraId="020EEA68" w14:textId="77777777" w:rsidR="002D207F" w:rsidRPr="006A6FFA" w:rsidRDefault="002D207F" w:rsidP="006A6FFA">
            <w:pPr>
              <w:suppressAutoHyphens w:val="0"/>
              <w:spacing w:before="40" w:after="40" w:line="220" w:lineRule="exact"/>
              <w:ind w:right="113"/>
              <w:jc w:val="right"/>
              <w:rPr>
                <w:rFonts w:eastAsia="휴먼명조"/>
                <w:sz w:val="18"/>
                <w:szCs w:val="23"/>
                <w:shd w:val="clear" w:color="auto" w:fill="FFFFFF"/>
              </w:rPr>
            </w:pPr>
            <w:r w:rsidRPr="006A6FFA">
              <w:rPr>
                <w:rFonts w:eastAsia="한양신명조"/>
                <w:sz w:val="18"/>
              </w:rPr>
              <w:t>15.5%</w:t>
            </w:r>
          </w:p>
        </w:tc>
        <w:tc>
          <w:tcPr>
            <w:tcW w:w="1853" w:type="dxa"/>
            <w:shd w:val="clear" w:color="auto" w:fill="auto"/>
            <w:vAlign w:val="bottom"/>
          </w:tcPr>
          <w:p w14:paraId="114339CD" w14:textId="77777777" w:rsidR="002D207F" w:rsidRPr="006A6FFA" w:rsidRDefault="002D207F" w:rsidP="006A6FFA">
            <w:pPr>
              <w:suppressAutoHyphens w:val="0"/>
              <w:spacing w:before="40" w:after="40" w:line="220" w:lineRule="exact"/>
              <w:ind w:right="113"/>
              <w:jc w:val="right"/>
              <w:rPr>
                <w:rFonts w:eastAsia="휴먼명조"/>
                <w:sz w:val="18"/>
                <w:szCs w:val="23"/>
              </w:rPr>
            </w:pPr>
            <w:r w:rsidRPr="006A6FFA">
              <w:rPr>
                <w:rFonts w:eastAsia="한양신명조"/>
                <w:sz w:val="18"/>
              </w:rPr>
              <w:t>19.2%</w:t>
            </w:r>
          </w:p>
        </w:tc>
      </w:tr>
    </w:tbl>
    <w:p w14:paraId="61ACBCF1" w14:textId="77777777" w:rsidR="002D207F" w:rsidRPr="00B23B54" w:rsidRDefault="002D207F" w:rsidP="006A6FFA">
      <w:pPr>
        <w:pStyle w:val="SingleTxtG"/>
        <w:numPr>
          <w:ilvl w:val="0"/>
          <w:numId w:val="19"/>
        </w:numPr>
        <w:tabs>
          <w:tab w:val="left" w:pos="2835"/>
        </w:tabs>
        <w:kinsoku w:val="0"/>
        <w:overflowPunct w:val="0"/>
        <w:autoSpaceDE w:val="0"/>
        <w:autoSpaceDN w:val="0"/>
        <w:adjustRightInd w:val="0"/>
        <w:snapToGrid w:val="0"/>
        <w:spacing w:before="240"/>
        <w:ind w:left="1134" w:firstLine="0"/>
        <w:rPr>
          <w:rFonts w:eastAsia="휴먼명조"/>
          <w:shd w:val="clear" w:color="auto" w:fill="FFFFFF"/>
        </w:rPr>
      </w:pPr>
      <w:r w:rsidRPr="00FD30DF">
        <w:t>The number of foreigners who married Korean citizens (i.e., immigrants through marriage) increased significantly since 2002 until the increasing trend slowed down after April 2014 when the government strengthened the visa screening process to enhance the soundness of international marriages. As a result, the proportion of immigrants through marriage among the total foreign population has been moving downward, but the COVID-19 pandemic decreased the absolute number of the foreign population, thereby increasing the said proportion to reach 8.3% as of 2020. The majority of immigrants through marriage are female: 137,878 (81.2%) are female and 30,716 (18.2%) male. By nationality, there are 60,072 Chinese (35.6%), 44,058 Vietnamese (26.1%),</w:t>
      </w:r>
      <w:r w:rsidRPr="00331E63">
        <w:rPr>
          <w:rFonts w:eastAsia="휴먼명조"/>
          <w:sz w:val="24"/>
          <w:szCs w:val="24"/>
          <w:shd w:val="clear" w:color="auto" w:fill="FFFFFF"/>
        </w:rPr>
        <w:t xml:space="preserve"> </w:t>
      </w:r>
      <w:r w:rsidRPr="00B23B54">
        <w:rPr>
          <w:rFonts w:eastAsia="휴먼명조"/>
          <w:shd w:val="clear" w:color="auto" w:fill="FFFFFF"/>
        </w:rPr>
        <w:t>14,595 Japanese (8.7%), 12,002 Filipinos (7.1%), 5,929 Thai (3.5%), and 4,638 Cambodians (2.8%).</w:t>
      </w:r>
    </w:p>
    <w:p w14:paraId="3C3A6228" w14:textId="247ABF26" w:rsidR="002D207F" w:rsidRPr="000A6594" w:rsidRDefault="002D207F" w:rsidP="000A6594">
      <w:pPr>
        <w:pStyle w:val="H23G"/>
        <w:rPr>
          <w:b w:val="0"/>
          <w:bCs/>
          <w:i/>
          <w:iCs/>
          <w:sz w:val="16"/>
          <w:szCs w:val="16"/>
        </w:rPr>
      </w:pPr>
      <w:r w:rsidRPr="000A6594">
        <w:rPr>
          <w:b w:val="0"/>
          <w:bCs/>
          <w:u w:color="000000"/>
          <w:shd w:val="clear" w:color="auto" w:fill="FFFFFF"/>
        </w:rPr>
        <w:tab/>
      </w:r>
      <w:r w:rsidRPr="000A6594">
        <w:rPr>
          <w:b w:val="0"/>
          <w:bCs/>
          <w:u w:color="000000"/>
          <w:shd w:val="clear" w:color="auto" w:fill="FFFFFF"/>
        </w:rPr>
        <w:tab/>
        <w:t>Table 5</w:t>
      </w:r>
      <w:r w:rsidR="000A6594" w:rsidRPr="000A6594">
        <w:rPr>
          <w:b w:val="0"/>
          <w:bCs/>
          <w:u w:color="000000"/>
          <w:shd w:val="clear" w:color="auto" w:fill="FFFFFF"/>
        </w:rPr>
        <w:br/>
      </w:r>
      <w:r w:rsidRPr="00331E63">
        <w:rPr>
          <w:u w:color="000000"/>
          <w:shd w:val="clear" w:color="auto" w:fill="FFFFFF"/>
        </w:rPr>
        <w:t xml:space="preserve">Share of </w:t>
      </w:r>
      <w:r>
        <w:rPr>
          <w:rFonts w:hint="eastAsia"/>
        </w:rPr>
        <w:t xml:space="preserve">Immigrants through </w:t>
      </w:r>
      <w:r>
        <w:t>M</w:t>
      </w:r>
      <w:r>
        <w:rPr>
          <w:rFonts w:hint="eastAsia"/>
        </w:rPr>
        <w:t>arriage</w:t>
      </w:r>
      <w:r w:rsidRPr="00331E63">
        <w:rPr>
          <w:u w:color="000000"/>
          <w:shd w:val="clear" w:color="auto" w:fill="FFFFFF"/>
        </w:rPr>
        <w:t xml:space="preserve"> </w:t>
      </w:r>
      <w:r w:rsidRPr="00331E63">
        <w:rPr>
          <w:rFonts w:hint="eastAsia"/>
          <w:u w:color="000000"/>
          <w:shd w:val="clear" w:color="auto" w:fill="FFFFFF"/>
        </w:rPr>
        <w:t>a</w:t>
      </w:r>
      <w:r w:rsidRPr="00331E63">
        <w:rPr>
          <w:u w:color="000000"/>
          <w:shd w:val="clear" w:color="auto" w:fill="FFFFFF"/>
        </w:rPr>
        <w:t xml:space="preserve">mong the </w:t>
      </w:r>
      <w:r w:rsidRPr="00331E63">
        <w:rPr>
          <w:rFonts w:hint="eastAsia"/>
          <w:u w:color="000000"/>
          <w:shd w:val="clear" w:color="auto" w:fill="FFFFFF"/>
        </w:rPr>
        <w:t>T</w:t>
      </w:r>
      <w:r w:rsidRPr="00331E63">
        <w:rPr>
          <w:u w:color="000000"/>
          <w:shd w:val="clear" w:color="auto" w:fill="FFFFFF"/>
        </w:rPr>
        <w:t xml:space="preserve">otal </w:t>
      </w:r>
      <w:r w:rsidRPr="00331E63">
        <w:rPr>
          <w:rFonts w:hint="eastAsia"/>
          <w:u w:color="000000"/>
          <w:shd w:val="clear" w:color="auto" w:fill="FFFFFF"/>
        </w:rPr>
        <w:t>N</w:t>
      </w:r>
      <w:r w:rsidRPr="00331E63">
        <w:rPr>
          <w:u w:color="000000"/>
          <w:shd w:val="clear" w:color="auto" w:fill="FFFFFF"/>
        </w:rPr>
        <w:t xml:space="preserve">umber of </w:t>
      </w:r>
      <w:r w:rsidRPr="00331E63">
        <w:rPr>
          <w:rFonts w:hint="eastAsia"/>
          <w:u w:color="000000"/>
          <w:shd w:val="clear" w:color="auto" w:fill="FFFFFF"/>
        </w:rPr>
        <w:t>F</w:t>
      </w:r>
      <w:r w:rsidRPr="00331E63">
        <w:rPr>
          <w:u w:color="000000"/>
          <w:shd w:val="clear" w:color="auto" w:fill="FFFFFF"/>
        </w:rPr>
        <w:t xml:space="preserve">oreigners </w:t>
      </w:r>
      <w:r w:rsidRPr="00331E63">
        <w:rPr>
          <w:rFonts w:hint="eastAsia"/>
          <w:u w:color="000000"/>
          <w:shd w:val="clear" w:color="auto" w:fill="FFFFFF"/>
        </w:rPr>
        <w:t>R</w:t>
      </w:r>
      <w:r w:rsidRPr="00331E63">
        <w:rPr>
          <w:u w:color="000000"/>
          <w:shd w:val="clear" w:color="auto" w:fill="FFFFFF"/>
        </w:rPr>
        <w:t>esiding</w:t>
      </w:r>
      <w:r>
        <w:rPr>
          <w:u w:color="000000"/>
          <w:shd w:val="clear" w:color="auto" w:fill="FFFFFF"/>
        </w:rPr>
        <w:t xml:space="preserve"> </w:t>
      </w:r>
      <w:r w:rsidRPr="00331E63">
        <w:rPr>
          <w:u w:color="000000"/>
          <w:shd w:val="clear" w:color="auto" w:fill="FFFFFF"/>
        </w:rPr>
        <w:t xml:space="preserve">in the Republic of Korea by </w:t>
      </w:r>
      <w:r w:rsidRPr="00331E63">
        <w:rPr>
          <w:rFonts w:hint="eastAsia"/>
          <w:u w:color="000000"/>
          <w:shd w:val="clear" w:color="auto" w:fill="FFFFFF"/>
        </w:rPr>
        <w:t>Y</w:t>
      </w:r>
      <w:r w:rsidRPr="00331E63">
        <w:rPr>
          <w:u w:color="000000"/>
          <w:shd w:val="clear" w:color="auto" w:fill="FFFFFF"/>
        </w:rPr>
        <w:t>ear</w:t>
      </w:r>
      <w:r w:rsidR="000A6594">
        <w:rPr>
          <w:u w:color="000000"/>
          <w:shd w:val="clear" w:color="auto" w:fill="FFFFFF"/>
        </w:rPr>
        <w:br/>
      </w:r>
      <w:r w:rsidRPr="000A6594">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05"/>
        <w:gridCol w:w="838"/>
        <w:gridCol w:w="838"/>
        <w:gridCol w:w="838"/>
        <w:gridCol w:w="851"/>
      </w:tblGrid>
      <w:tr w:rsidR="004C193E" w:rsidRPr="00F860E8" w14:paraId="62E76CEA" w14:textId="77777777" w:rsidTr="00F860E8">
        <w:trPr>
          <w:tblHeader/>
        </w:trPr>
        <w:tc>
          <w:tcPr>
            <w:tcW w:w="400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6D463FC" w14:textId="77777777" w:rsidR="002D207F" w:rsidRPr="00F860E8" w:rsidRDefault="002D207F" w:rsidP="00F860E8">
            <w:pPr>
              <w:suppressAutoHyphens w:val="0"/>
              <w:spacing w:before="80" w:after="80" w:line="200" w:lineRule="exact"/>
              <w:ind w:right="113"/>
              <w:rPr>
                <w:rFonts w:eastAsia="휴먼명조"/>
                <w:i/>
                <w:sz w:val="16"/>
              </w:rPr>
            </w:pPr>
            <w:r w:rsidRPr="00F860E8">
              <w:rPr>
                <w:rFonts w:eastAsia="휴먼명조"/>
                <w:i/>
                <w:sz w:val="16"/>
                <w:shd w:val="clear" w:color="auto" w:fill="FFFFFF"/>
              </w:rPr>
              <w:t>Year</w:t>
            </w:r>
          </w:p>
        </w:tc>
        <w:tc>
          <w:tcPr>
            <w:tcW w:w="838" w:type="dxa"/>
            <w:tcBorders>
              <w:top w:val="single" w:sz="4" w:space="0" w:color="auto"/>
              <w:bottom w:val="single" w:sz="12" w:space="0" w:color="auto"/>
            </w:tcBorders>
            <w:shd w:val="clear" w:color="auto" w:fill="auto"/>
            <w:vAlign w:val="bottom"/>
          </w:tcPr>
          <w:p w14:paraId="3D0C9104" w14:textId="77777777" w:rsidR="002D207F" w:rsidRPr="00F860E8" w:rsidRDefault="002D207F" w:rsidP="00F860E8">
            <w:pPr>
              <w:suppressAutoHyphens w:val="0"/>
              <w:spacing w:before="80" w:after="80" w:line="200" w:lineRule="exact"/>
              <w:ind w:right="113"/>
              <w:jc w:val="right"/>
              <w:rPr>
                <w:rFonts w:eastAsia="휴먼명조"/>
                <w:i/>
                <w:sz w:val="16"/>
                <w:shd w:val="clear" w:color="auto" w:fill="FFFFFF"/>
              </w:rPr>
            </w:pPr>
            <w:r w:rsidRPr="00F860E8">
              <w:rPr>
                <w:rFonts w:eastAsia="한양신명조"/>
                <w:i/>
                <w:sz w:val="16"/>
                <w:szCs w:val="24"/>
              </w:rPr>
              <w:t>2017</w:t>
            </w:r>
          </w:p>
        </w:tc>
        <w:tc>
          <w:tcPr>
            <w:tcW w:w="838" w:type="dxa"/>
            <w:tcBorders>
              <w:top w:val="single" w:sz="4" w:space="0" w:color="auto"/>
              <w:bottom w:val="single" w:sz="12" w:space="0" w:color="auto"/>
            </w:tcBorders>
            <w:shd w:val="clear" w:color="auto" w:fill="auto"/>
            <w:vAlign w:val="bottom"/>
          </w:tcPr>
          <w:p w14:paraId="26241175" w14:textId="77777777" w:rsidR="002D207F" w:rsidRPr="00F860E8" w:rsidRDefault="002D207F" w:rsidP="00F860E8">
            <w:pPr>
              <w:suppressAutoHyphens w:val="0"/>
              <w:spacing w:before="80" w:after="80" w:line="200" w:lineRule="exact"/>
              <w:ind w:right="113"/>
              <w:jc w:val="right"/>
              <w:rPr>
                <w:rFonts w:eastAsia="휴먼명조"/>
                <w:i/>
                <w:sz w:val="16"/>
              </w:rPr>
            </w:pPr>
            <w:r w:rsidRPr="00F860E8">
              <w:rPr>
                <w:rFonts w:eastAsia="한양신명조"/>
                <w:i/>
                <w:sz w:val="16"/>
                <w:szCs w:val="24"/>
              </w:rPr>
              <w:t>2018</w:t>
            </w:r>
          </w:p>
        </w:tc>
        <w:tc>
          <w:tcPr>
            <w:tcW w:w="838" w:type="dxa"/>
            <w:tcBorders>
              <w:top w:val="single" w:sz="4" w:space="0" w:color="auto"/>
              <w:bottom w:val="single" w:sz="12" w:space="0" w:color="auto"/>
            </w:tcBorders>
            <w:shd w:val="clear" w:color="auto" w:fill="auto"/>
            <w:vAlign w:val="bottom"/>
          </w:tcPr>
          <w:p w14:paraId="50BE8886" w14:textId="77777777" w:rsidR="002D207F" w:rsidRPr="00F860E8" w:rsidRDefault="002D207F" w:rsidP="00F860E8">
            <w:pPr>
              <w:suppressAutoHyphens w:val="0"/>
              <w:spacing w:before="80" w:after="80" w:line="200" w:lineRule="exact"/>
              <w:ind w:right="113"/>
              <w:jc w:val="right"/>
              <w:rPr>
                <w:rFonts w:eastAsia="휴먼명조"/>
                <w:i/>
                <w:sz w:val="16"/>
              </w:rPr>
            </w:pPr>
            <w:r w:rsidRPr="00F860E8">
              <w:rPr>
                <w:rFonts w:eastAsia="한양신명조"/>
                <w:i/>
                <w:sz w:val="16"/>
                <w:szCs w:val="24"/>
              </w:rPr>
              <w:t>2019</w:t>
            </w:r>
          </w:p>
        </w:tc>
        <w:tc>
          <w:tcPr>
            <w:tcW w:w="851" w:type="dxa"/>
            <w:tcBorders>
              <w:top w:val="single" w:sz="4" w:space="0" w:color="auto"/>
              <w:bottom w:val="single" w:sz="12" w:space="0" w:color="auto"/>
            </w:tcBorders>
            <w:shd w:val="clear" w:color="auto" w:fill="auto"/>
            <w:vAlign w:val="bottom"/>
          </w:tcPr>
          <w:p w14:paraId="38886069" w14:textId="77777777" w:rsidR="002D207F" w:rsidRPr="00F860E8" w:rsidRDefault="002D207F" w:rsidP="00F860E8">
            <w:pPr>
              <w:suppressAutoHyphens w:val="0"/>
              <w:spacing w:before="80" w:after="80" w:line="200" w:lineRule="exact"/>
              <w:ind w:right="113"/>
              <w:jc w:val="right"/>
              <w:rPr>
                <w:rFonts w:eastAsia="휴먼명조"/>
                <w:i/>
                <w:sz w:val="16"/>
              </w:rPr>
            </w:pPr>
            <w:r w:rsidRPr="00F860E8">
              <w:rPr>
                <w:rFonts w:eastAsia="한양신명조"/>
                <w:i/>
                <w:sz w:val="16"/>
                <w:szCs w:val="24"/>
              </w:rPr>
              <w:t>2020</w:t>
            </w:r>
          </w:p>
        </w:tc>
      </w:tr>
      <w:tr w:rsidR="002D207F" w:rsidRPr="00F860E8" w14:paraId="53677B2A" w14:textId="77777777" w:rsidTr="00F860E8">
        <w:trPr>
          <w:trHeight w:hRule="exact" w:val="113"/>
        </w:trPr>
        <w:tc>
          <w:tcPr>
            <w:tcW w:w="4005" w:type="dxa"/>
            <w:tcBorders>
              <w:top w:val="single" w:sz="12" w:space="0" w:color="auto"/>
            </w:tcBorders>
            <w:shd w:val="clear" w:color="auto" w:fill="auto"/>
            <w:tcMar>
              <w:top w:w="28" w:type="dxa"/>
              <w:left w:w="102" w:type="dxa"/>
              <w:bottom w:w="28" w:type="dxa"/>
              <w:right w:w="102" w:type="dxa"/>
            </w:tcMar>
          </w:tcPr>
          <w:p w14:paraId="634A45DE" w14:textId="77777777" w:rsidR="002D207F" w:rsidRPr="00F860E8" w:rsidRDefault="002D207F" w:rsidP="00F860E8">
            <w:pPr>
              <w:suppressAutoHyphens w:val="0"/>
              <w:spacing w:before="40" w:after="40" w:line="220" w:lineRule="exact"/>
              <w:ind w:right="113"/>
              <w:rPr>
                <w:rFonts w:eastAsia="휴먼명조"/>
                <w:sz w:val="18"/>
                <w:shd w:val="clear" w:color="auto" w:fill="FFFFFF"/>
              </w:rPr>
            </w:pPr>
          </w:p>
        </w:tc>
        <w:tc>
          <w:tcPr>
            <w:tcW w:w="838" w:type="dxa"/>
            <w:tcBorders>
              <w:top w:val="single" w:sz="12" w:space="0" w:color="auto"/>
            </w:tcBorders>
            <w:shd w:val="clear" w:color="auto" w:fill="auto"/>
            <w:vAlign w:val="bottom"/>
          </w:tcPr>
          <w:p w14:paraId="33672EF7"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c>
          <w:tcPr>
            <w:tcW w:w="838" w:type="dxa"/>
            <w:tcBorders>
              <w:top w:val="single" w:sz="12" w:space="0" w:color="auto"/>
            </w:tcBorders>
            <w:shd w:val="clear" w:color="auto" w:fill="auto"/>
            <w:vAlign w:val="bottom"/>
          </w:tcPr>
          <w:p w14:paraId="188180FD"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c>
          <w:tcPr>
            <w:tcW w:w="838" w:type="dxa"/>
            <w:tcBorders>
              <w:top w:val="single" w:sz="12" w:space="0" w:color="auto"/>
            </w:tcBorders>
            <w:shd w:val="clear" w:color="auto" w:fill="auto"/>
            <w:vAlign w:val="bottom"/>
          </w:tcPr>
          <w:p w14:paraId="3B3E39C9"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c>
          <w:tcPr>
            <w:tcW w:w="851" w:type="dxa"/>
            <w:tcBorders>
              <w:top w:val="single" w:sz="12" w:space="0" w:color="auto"/>
            </w:tcBorders>
            <w:shd w:val="clear" w:color="auto" w:fill="auto"/>
            <w:vAlign w:val="bottom"/>
          </w:tcPr>
          <w:p w14:paraId="5D3B9F9F" w14:textId="77777777" w:rsidR="002D207F" w:rsidRPr="00F860E8" w:rsidRDefault="002D207F" w:rsidP="00F860E8">
            <w:pPr>
              <w:suppressAutoHyphens w:val="0"/>
              <w:spacing w:before="40" w:after="40" w:line="220" w:lineRule="exact"/>
              <w:ind w:right="113"/>
              <w:jc w:val="right"/>
              <w:rPr>
                <w:rFonts w:eastAsia="한양신명조"/>
                <w:sz w:val="18"/>
                <w:szCs w:val="24"/>
              </w:rPr>
            </w:pPr>
          </w:p>
        </w:tc>
      </w:tr>
      <w:tr w:rsidR="002D207F" w:rsidRPr="00F860E8" w14:paraId="4D2066F4" w14:textId="77777777" w:rsidTr="00F860E8">
        <w:tc>
          <w:tcPr>
            <w:tcW w:w="4005" w:type="dxa"/>
            <w:shd w:val="clear" w:color="auto" w:fill="auto"/>
            <w:tcMar>
              <w:top w:w="28" w:type="dxa"/>
              <w:left w:w="102" w:type="dxa"/>
              <w:bottom w:w="28" w:type="dxa"/>
              <w:right w:w="102" w:type="dxa"/>
            </w:tcMar>
            <w:hideMark/>
          </w:tcPr>
          <w:p w14:paraId="43ECE362" w14:textId="77777777" w:rsidR="002D207F" w:rsidRPr="00F860E8" w:rsidRDefault="002D207F" w:rsidP="00F860E8">
            <w:pPr>
              <w:suppressAutoHyphens w:val="0"/>
              <w:spacing w:before="40" w:after="40" w:line="220" w:lineRule="exact"/>
              <w:ind w:right="113"/>
              <w:rPr>
                <w:rFonts w:eastAsia="휴먼명조"/>
                <w:sz w:val="18"/>
              </w:rPr>
            </w:pPr>
            <w:r w:rsidRPr="00F860E8">
              <w:rPr>
                <w:rFonts w:eastAsia="휴먼명조"/>
                <w:sz w:val="18"/>
                <w:shd w:val="clear" w:color="auto" w:fill="FFFFFF"/>
              </w:rPr>
              <w:t>Foreigners Residing in the Republic of Korea</w:t>
            </w:r>
          </w:p>
        </w:tc>
        <w:tc>
          <w:tcPr>
            <w:tcW w:w="838" w:type="dxa"/>
            <w:shd w:val="clear" w:color="auto" w:fill="auto"/>
            <w:vAlign w:val="bottom"/>
          </w:tcPr>
          <w:p w14:paraId="71DBFA5E" w14:textId="167D7D29" w:rsidR="002D207F" w:rsidRPr="00F860E8" w:rsidRDefault="002D207F" w:rsidP="00F860E8">
            <w:pPr>
              <w:suppressAutoHyphens w:val="0"/>
              <w:spacing w:before="40" w:after="40" w:line="220" w:lineRule="exact"/>
              <w:ind w:right="113"/>
              <w:jc w:val="right"/>
              <w:rPr>
                <w:rFonts w:eastAsia="휴먼명조"/>
                <w:sz w:val="18"/>
                <w:szCs w:val="18"/>
                <w:shd w:val="clear" w:color="auto" w:fill="FFFFFF"/>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180</w:t>
            </w:r>
            <w:r w:rsidR="00F860E8">
              <w:rPr>
                <w:rFonts w:eastAsia="한양신명조"/>
                <w:sz w:val="18"/>
                <w:szCs w:val="18"/>
              </w:rPr>
              <w:t xml:space="preserve"> </w:t>
            </w:r>
            <w:r w:rsidRPr="00F860E8">
              <w:rPr>
                <w:rFonts w:eastAsia="한양신명조"/>
                <w:sz w:val="18"/>
                <w:szCs w:val="18"/>
              </w:rPr>
              <w:t>498</w:t>
            </w:r>
          </w:p>
        </w:tc>
        <w:tc>
          <w:tcPr>
            <w:tcW w:w="838" w:type="dxa"/>
            <w:shd w:val="clear" w:color="auto" w:fill="auto"/>
            <w:vAlign w:val="bottom"/>
          </w:tcPr>
          <w:p w14:paraId="1F20EB33" w14:textId="7F5D2BED"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367</w:t>
            </w:r>
            <w:r w:rsidR="00F860E8">
              <w:rPr>
                <w:rFonts w:eastAsia="한양신명조"/>
                <w:sz w:val="18"/>
                <w:szCs w:val="18"/>
              </w:rPr>
              <w:t xml:space="preserve"> </w:t>
            </w:r>
            <w:r w:rsidRPr="00F860E8">
              <w:rPr>
                <w:rFonts w:eastAsia="한양신명조"/>
                <w:sz w:val="18"/>
                <w:szCs w:val="18"/>
              </w:rPr>
              <w:t>607</w:t>
            </w:r>
          </w:p>
        </w:tc>
        <w:tc>
          <w:tcPr>
            <w:tcW w:w="838" w:type="dxa"/>
            <w:shd w:val="clear" w:color="auto" w:fill="auto"/>
            <w:vAlign w:val="bottom"/>
          </w:tcPr>
          <w:p w14:paraId="4CEBD187" w14:textId="3E5C1654"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524</w:t>
            </w:r>
            <w:r w:rsidR="00F860E8">
              <w:rPr>
                <w:rFonts w:eastAsia="한양신명조"/>
                <w:sz w:val="18"/>
                <w:szCs w:val="18"/>
              </w:rPr>
              <w:t xml:space="preserve"> </w:t>
            </w:r>
            <w:r w:rsidRPr="00F860E8">
              <w:rPr>
                <w:rFonts w:eastAsia="한양신명조"/>
                <w:sz w:val="18"/>
                <w:szCs w:val="18"/>
              </w:rPr>
              <w:t>656</w:t>
            </w:r>
          </w:p>
        </w:tc>
        <w:tc>
          <w:tcPr>
            <w:tcW w:w="851" w:type="dxa"/>
            <w:shd w:val="clear" w:color="auto" w:fill="auto"/>
            <w:vAlign w:val="bottom"/>
          </w:tcPr>
          <w:p w14:paraId="0DD20542" w14:textId="5C8F8485"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2</w:t>
            </w:r>
            <w:r w:rsidR="00F860E8">
              <w:rPr>
                <w:rFonts w:eastAsia="한양신명조"/>
                <w:sz w:val="18"/>
                <w:szCs w:val="18"/>
              </w:rPr>
              <w:t xml:space="preserve"> </w:t>
            </w:r>
            <w:r w:rsidRPr="00F860E8">
              <w:rPr>
                <w:rFonts w:eastAsia="한양신명조"/>
                <w:sz w:val="18"/>
                <w:szCs w:val="18"/>
              </w:rPr>
              <w:t>036</w:t>
            </w:r>
            <w:r w:rsidR="00F860E8">
              <w:rPr>
                <w:rFonts w:eastAsia="한양신명조"/>
                <w:sz w:val="18"/>
                <w:szCs w:val="18"/>
              </w:rPr>
              <w:t xml:space="preserve"> </w:t>
            </w:r>
            <w:r w:rsidRPr="00F860E8">
              <w:rPr>
                <w:rFonts w:eastAsia="한양신명조"/>
                <w:sz w:val="18"/>
                <w:szCs w:val="18"/>
              </w:rPr>
              <w:t>075</w:t>
            </w:r>
          </w:p>
        </w:tc>
      </w:tr>
      <w:tr w:rsidR="002D207F" w:rsidRPr="00F860E8" w14:paraId="22CCC8B0" w14:textId="77777777" w:rsidTr="00F860E8">
        <w:tc>
          <w:tcPr>
            <w:tcW w:w="4005" w:type="dxa"/>
            <w:shd w:val="clear" w:color="auto" w:fill="auto"/>
            <w:tcMar>
              <w:top w:w="28" w:type="dxa"/>
              <w:left w:w="102" w:type="dxa"/>
              <w:bottom w:w="28" w:type="dxa"/>
              <w:right w:w="102" w:type="dxa"/>
            </w:tcMar>
            <w:hideMark/>
          </w:tcPr>
          <w:p w14:paraId="6F1A7E65" w14:textId="77777777" w:rsidR="002D207F" w:rsidRPr="00F860E8" w:rsidRDefault="002D207F" w:rsidP="00F860E8">
            <w:pPr>
              <w:suppressAutoHyphens w:val="0"/>
              <w:spacing w:before="40" w:after="40" w:line="220" w:lineRule="exact"/>
              <w:ind w:right="113"/>
              <w:rPr>
                <w:rFonts w:eastAsia="휴먼명조"/>
                <w:sz w:val="18"/>
              </w:rPr>
            </w:pPr>
            <w:r w:rsidRPr="00F860E8">
              <w:rPr>
                <w:rFonts w:eastAsia="휴먼명조"/>
                <w:sz w:val="18"/>
              </w:rPr>
              <w:t>Immigrants through Marriage</w:t>
            </w:r>
          </w:p>
        </w:tc>
        <w:tc>
          <w:tcPr>
            <w:tcW w:w="838" w:type="dxa"/>
            <w:shd w:val="clear" w:color="auto" w:fill="auto"/>
            <w:vAlign w:val="bottom"/>
          </w:tcPr>
          <w:p w14:paraId="666FEE23" w14:textId="71245852" w:rsidR="002D207F" w:rsidRPr="00F860E8" w:rsidRDefault="002D207F" w:rsidP="00F860E8">
            <w:pPr>
              <w:suppressAutoHyphens w:val="0"/>
              <w:spacing w:before="40" w:after="40" w:line="220" w:lineRule="exact"/>
              <w:ind w:right="113"/>
              <w:jc w:val="right"/>
              <w:rPr>
                <w:rFonts w:eastAsia="휴먼명조"/>
                <w:sz w:val="18"/>
                <w:szCs w:val="18"/>
                <w:shd w:val="clear" w:color="auto" w:fill="FFFFFF"/>
              </w:rPr>
            </w:pPr>
            <w:r w:rsidRPr="00F860E8">
              <w:rPr>
                <w:rFonts w:eastAsia="한양신명조"/>
                <w:sz w:val="18"/>
                <w:szCs w:val="18"/>
              </w:rPr>
              <w:t>154</w:t>
            </w:r>
            <w:r w:rsidR="00F860E8">
              <w:rPr>
                <w:rFonts w:eastAsia="한양신명조"/>
                <w:sz w:val="18"/>
                <w:szCs w:val="18"/>
              </w:rPr>
              <w:t xml:space="preserve"> </w:t>
            </w:r>
            <w:r w:rsidRPr="00F860E8">
              <w:rPr>
                <w:rFonts w:eastAsia="한양신명조"/>
                <w:sz w:val="18"/>
                <w:szCs w:val="18"/>
              </w:rPr>
              <w:t>457</w:t>
            </w:r>
          </w:p>
        </w:tc>
        <w:tc>
          <w:tcPr>
            <w:tcW w:w="838" w:type="dxa"/>
            <w:shd w:val="clear" w:color="auto" w:fill="auto"/>
            <w:vAlign w:val="bottom"/>
          </w:tcPr>
          <w:p w14:paraId="6F0FA1E2" w14:textId="05608E8B"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159</w:t>
            </w:r>
            <w:r w:rsidR="00F860E8">
              <w:rPr>
                <w:rFonts w:eastAsia="한양신명조"/>
                <w:sz w:val="18"/>
                <w:szCs w:val="18"/>
              </w:rPr>
              <w:t xml:space="preserve"> </w:t>
            </w:r>
            <w:r w:rsidRPr="00F860E8">
              <w:rPr>
                <w:rFonts w:eastAsia="한양신명조"/>
                <w:sz w:val="18"/>
                <w:szCs w:val="18"/>
              </w:rPr>
              <w:t>206</w:t>
            </w:r>
          </w:p>
        </w:tc>
        <w:tc>
          <w:tcPr>
            <w:tcW w:w="838" w:type="dxa"/>
            <w:shd w:val="clear" w:color="auto" w:fill="auto"/>
            <w:vAlign w:val="bottom"/>
          </w:tcPr>
          <w:p w14:paraId="45C24DE4" w14:textId="6468C71E"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166</w:t>
            </w:r>
            <w:r w:rsidR="00F860E8">
              <w:rPr>
                <w:rFonts w:eastAsia="한양신명조"/>
                <w:sz w:val="18"/>
                <w:szCs w:val="18"/>
              </w:rPr>
              <w:t xml:space="preserve"> </w:t>
            </w:r>
            <w:r w:rsidRPr="00F860E8">
              <w:rPr>
                <w:rFonts w:eastAsia="한양신명조"/>
                <w:sz w:val="18"/>
                <w:szCs w:val="18"/>
              </w:rPr>
              <w:t>025</w:t>
            </w:r>
          </w:p>
        </w:tc>
        <w:tc>
          <w:tcPr>
            <w:tcW w:w="851" w:type="dxa"/>
            <w:shd w:val="clear" w:color="auto" w:fill="auto"/>
            <w:vAlign w:val="bottom"/>
          </w:tcPr>
          <w:p w14:paraId="4A330828" w14:textId="317E0FC0"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168</w:t>
            </w:r>
            <w:r w:rsidR="00F860E8">
              <w:rPr>
                <w:rFonts w:eastAsia="한양신명조"/>
                <w:sz w:val="18"/>
                <w:szCs w:val="18"/>
              </w:rPr>
              <w:t xml:space="preserve"> </w:t>
            </w:r>
            <w:r w:rsidRPr="00F860E8">
              <w:rPr>
                <w:rFonts w:eastAsia="한양신명조"/>
                <w:sz w:val="18"/>
                <w:szCs w:val="18"/>
              </w:rPr>
              <w:t>594</w:t>
            </w:r>
          </w:p>
        </w:tc>
      </w:tr>
      <w:tr w:rsidR="002D207F" w:rsidRPr="00F860E8" w14:paraId="717F127B" w14:textId="77777777" w:rsidTr="00F860E8">
        <w:tc>
          <w:tcPr>
            <w:tcW w:w="4005" w:type="dxa"/>
            <w:shd w:val="clear" w:color="auto" w:fill="auto"/>
            <w:tcMar>
              <w:top w:w="28" w:type="dxa"/>
              <w:left w:w="102" w:type="dxa"/>
              <w:bottom w:w="28" w:type="dxa"/>
              <w:right w:w="102" w:type="dxa"/>
            </w:tcMar>
            <w:hideMark/>
          </w:tcPr>
          <w:p w14:paraId="253BDFD5" w14:textId="77777777" w:rsidR="002D207F" w:rsidRPr="00F860E8" w:rsidRDefault="002D207F" w:rsidP="00F860E8">
            <w:pPr>
              <w:suppressAutoHyphens w:val="0"/>
              <w:spacing w:before="40" w:after="40" w:line="220" w:lineRule="exact"/>
              <w:ind w:right="113"/>
              <w:rPr>
                <w:rFonts w:eastAsia="휴먼명조"/>
                <w:sz w:val="18"/>
              </w:rPr>
            </w:pPr>
            <w:r w:rsidRPr="00F860E8">
              <w:rPr>
                <w:rFonts w:eastAsia="휴먼명조"/>
                <w:sz w:val="18"/>
                <w:shd w:val="clear" w:color="auto" w:fill="FFFFFF"/>
              </w:rPr>
              <w:t xml:space="preserve">Proportion of </w:t>
            </w:r>
            <w:r w:rsidRPr="00F860E8">
              <w:rPr>
                <w:rFonts w:eastAsia="휴먼명조"/>
                <w:sz w:val="18"/>
              </w:rPr>
              <w:t>Immigrants through Marriage</w:t>
            </w:r>
          </w:p>
        </w:tc>
        <w:tc>
          <w:tcPr>
            <w:tcW w:w="838" w:type="dxa"/>
            <w:shd w:val="clear" w:color="auto" w:fill="auto"/>
            <w:vAlign w:val="bottom"/>
          </w:tcPr>
          <w:p w14:paraId="0506A455" w14:textId="77777777" w:rsidR="002D207F" w:rsidRPr="00F860E8" w:rsidRDefault="002D207F" w:rsidP="00F860E8">
            <w:pPr>
              <w:suppressAutoHyphens w:val="0"/>
              <w:spacing w:before="40" w:after="40" w:line="220" w:lineRule="exact"/>
              <w:ind w:right="113"/>
              <w:jc w:val="right"/>
              <w:rPr>
                <w:rFonts w:eastAsia="휴먼명조"/>
                <w:sz w:val="18"/>
                <w:szCs w:val="18"/>
                <w:shd w:val="clear" w:color="auto" w:fill="FFFFFF"/>
              </w:rPr>
            </w:pPr>
            <w:r w:rsidRPr="00F860E8">
              <w:rPr>
                <w:rFonts w:eastAsia="한양신명조"/>
                <w:sz w:val="18"/>
                <w:szCs w:val="18"/>
              </w:rPr>
              <w:t>7.1%</w:t>
            </w:r>
          </w:p>
        </w:tc>
        <w:tc>
          <w:tcPr>
            <w:tcW w:w="838" w:type="dxa"/>
            <w:shd w:val="clear" w:color="auto" w:fill="auto"/>
            <w:vAlign w:val="bottom"/>
          </w:tcPr>
          <w:p w14:paraId="6ADAFBF6" w14:textId="77777777"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6.7%</w:t>
            </w:r>
          </w:p>
        </w:tc>
        <w:tc>
          <w:tcPr>
            <w:tcW w:w="838" w:type="dxa"/>
            <w:shd w:val="clear" w:color="auto" w:fill="auto"/>
            <w:vAlign w:val="bottom"/>
          </w:tcPr>
          <w:p w14:paraId="6E00F736" w14:textId="77777777"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6.6%</w:t>
            </w:r>
          </w:p>
        </w:tc>
        <w:tc>
          <w:tcPr>
            <w:tcW w:w="851" w:type="dxa"/>
            <w:shd w:val="clear" w:color="auto" w:fill="auto"/>
            <w:vAlign w:val="bottom"/>
          </w:tcPr>
          <w:p w14:paraId="3618D3B8" w14:textId="77777777" w:rsidR="002D207F" w:rsidRPr="00F860E8" w:rsidRDefault="002D207F" w:rsidP="00F860E8">
            <w:pPr>
              <w:suppressAutoHyphens w:val="0"/>
              <w:spacing w:before="40" w:after="40" w:line="220" w:lineRule="exact"/>
              <w:ind w:right="113"/>
              <w:jc w:val="right"/>
              <w:rPr>
                <w:rFonts w:eastAsia="휴먼명조"/>
                <w:sz w:val="18"/>
                <w:szCs w:val="18"/>
              </w:rPr>
            </w:pPr>
            <w:r w:rsidRPr="00F860E8">
              <w:rPr>
                <w:rFonts w:eastAsia="한양신명조"/>
                <w:sz w:val="18"/>
                <w:szCs w:val="18"/>
              </w:rPr>
              <w:t>8.3%</w:t>
            </w:r>
          </w:p>
        </w:tc>
      </w:tr>
    </w:tbl>
    <w:p w14:paraId="32F4F451" w14:textId="77777777" w:rsidR="002D207F" w:rsidRPr="00331E63" w:rsidRDefault="002D207F" w:rsidP="002D207F">
      <w:pPr>
        <w:pStyle w:val="H1G"/>
        <w:rPr>
          <w:shd w:val="clear" w:color="auto" w:fill="FFFFFF"/>
        </w:rPr>
      </w:pPr>
      <w:r>
        <w:rPr>
          <w:shd w:val="clear" w:color="auto" w:fill="FFFFFF"/>
        </w:rPr>
        <w:tab/>
      </w:r>
      <w:r w:rsidRPr="00331E63">
        <w:rPr>
          <w:shd w:val="clear" w:color="auto" w:fill="FFFFFF"/>
        </w:rPr>
        <w:t>D.</w:t>
      </w:r>
      <w:r>
        <w:rPr>
          <w:shd w:val="clear" w:color="auto" w:fill="FFFFFF"/>
        </w:rPr>
        <w:tab/>
      </w:r>
      <w:r w:rsidRPr="00331E63">
        <w:rPr>
          <w:shd w:val="clear" w:color="auto" w:fill="FFFFFF"/>
        </w:rPr>
        <w:t>Refugees and Refugee Applicants</w:t>
      </w:r>
    </w:p>
    <w:p w14:paraId="7A4D962C" w14:textId="0E06964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Since the Republic of Korea</w:t>
      </w:r>
      <w:r w:rsidR="00A15CCB">
        <w:t>’</w:t>
      </w:r>
      <w:r w:rsidRPr="00FD30DF">
        <w:t>s ratification of the Convention Relating to the Status of Refugees in 1992</w:t>
      </w:r>
      <w:r w:rsidRPr="00FD30DF">
        <w:rPr>
          <w:rFonts w:hint="eastAsia"/>
        </w:rPr>
        <w:t>,</w:t>
      </w:r>
      <w:r w:rsidRPr="00FD30DF">
        <w:t xml:space="preserve"> a total of 71,042 persons have applied for refugee status by the end of 2020; 1,091 of them were recognized as refugees,</w:t>
      </w:r>
      <w:r w:rsidRPr="00A15CCB">
        <w:rPr>
          <w:rStyle w:val="a9"/>
        </w:rPr>
        <w:footnoteReference w:id="8"/>
      </w:r>
      <w:r w:rsidRPr="00A15CCB">
        <w:rPr>
          <w:rStyle w:val="a9"/>
        </w:rPr>
        <w:t xml:space="preserve"> </w:t>
      </w:r>
      <w:r w:rsidRPr="00FD30DF">
        <w:t xml:space="preserve">and 2,370 applicants were granted </w:t>
      </w:r>
      <w:r w:rsidRPr="00FD30DF">
        <w:rPr>
          <w:rFonts w:hint="eastAsia"/>
        </w:rPr>
        <w:t>residence</w:t>
      </w:r>
      <w:r w:rsidRPr="00FD30DF">
        <w:t xml:space="preserve"> permits on humanitarian grounds (humanitarian status holders).</w:t>
      </w:r>
      <w:r w:rsidRPr="00A15CCB">
        <w:rPr>
          <w:rStyle w:val="a9"/>
        </w:rPr>
        <w:footnoteReference w:id="9"/>
      </w:r>
      <w:r w:rsidRPr="00A15CCB">
        <w:rPr>
          <w:rStyle w:val="a9"/>
        </w:rPr>
        <w:t xml:space="preserve"> </w:t>
      </w:r>
      <w:r w:rsidRPr="00FD30DF">
        <w:t xml:space="preserve">In 2020, refugee </w:t>
      </w:r>
      <w:r w:rsidRPr="00FD30DF">
        <w:lastRenderedPageBreak/>
        <w:t xml:space="preserve">status screening for 6,766 persons was finalized. Yearly statistics from 2017 to 2020 are as follows: </w:t>
      </w:r>
    </w:p>
    <w:p w14:paraId="11DE2799" w14:textId="72946D75" w:rsidR="002D207F" w:rsidRPr="00211CAE" w:rsidRDefault="002D207F" w:rsidP="00211CAE">
      <w:pPr>
        <w:pStyle w:val="H23G"/>
        <w:rPr>
          <w:b w:val="0"/>
          <w:bCs/>
          <w:i/>
          <w:iCs/>
          <w:sz w:val="16"/>
          <w:szCs w:val="16"/>
        </w:rPr>
      </w:pPr>
      <w:r w:rsidRPr="00211CAE">
        <w:rPr>
          <w:b w:val="0"/>
          <w:bCs/>
          <w:u w:color="000000"/>
          <w:shd w:val="clear" w:color="auto" w:fill="FFFFFF"/>
        </w:rPr>
        <w:tab/>
      </w:r>
      <w:r w:rsidRPr="00211CAE">
        <w:rPr>
          <w:b w:val="0"/>
          <w:bCs/>
          <w:u w:color="000000"/>
          <w:shd w:val="clear" w:color="auto" w:fill="FFFFFF"/>
        </w:rPr>
        <w:tab/>
        <w:t>Table 6</w:t>
      </w:r>
      <w:r w:rsidR="00211CAE" w:rsidRPr="00211CAE">
        <w:rPr>
          <w:b w:val="0"/>
          <w:bCs/>
          <w:u w:color="000000"/>
          <w:shd w:val="clear" w:color="auto" w:fill="FFFFFF"/>
        </w:rPr>
        <w:br/>
      </w:r>
      <w:r>
        <w:rPr>
          <w:u w:color="000000"/>
          <w:shd w:val="clear" w:color="auto" w:fill="FFFFFF"/>
        </w:rPr>
        <w:t>Annual</w:t>
      </w:r>
      <w:r w:rsidRPr="00331E63">
        <w:rPr>
          <w:u w:color="000000"/>
          <w:shd w:val="clear" w:color="auto" w:fill="FFFFFF"/>
        </w:rPr>
        <w:t xml:space="preserve"> </w:t>
      </w:r>
      <w:r w:rsidRPr="00331E63">
        <w:rPr>
          <w:rFonts w:hint="eastAsia"/>
          <w:u w:color="000000"/>
          <w:shd w:val="clear" w:color="auto" w:fill="FFFFFF"/>
        </w:rPr>
        <w:t>S</w:t>
      </w:r>
      <w:r w:rsidRPr="00331E63">
        <w:rPr>
          <w:u w:color="000000"/>
          <w:shd w:val="clear" w:color="auto" w:fill="FFFFFF"/>
        </w:rPr>
        <w:t xml:space="preserve">tatistics on </w:t>
      </w:r>
      <w:r w:rsidRPr="00331E63">
        <w:rPr>
          <w:rFonts w:hint="eastAsia"/>
          <w:u w:color="000000"/>
          <w:shd w:val="clear" w:color="auto" w:fill="FFFFFF"/>
        </w:rPr>
        <w:t>R</w:t>
      </w:r>
      <w:r w:rsidRPr="00331E63">
        <w:rPr>
          <w:u w:color="000000"/>
          <w:shd w:val="clear" w:color="auto" w:fill="FFFFFF"/>
        </w:rPr>
        <w:t xml:space="preserve">efugees and </w:t>
      </w:r>
      <w:r w:rsidRPr="00331E63">
        <w:rPr>
          <w:rFonts w:hint="eastAsia"/>
          <w:shd w:val="clear" w:color="auto" w:fill="FFFFFF"/>
        </w:rPr>
        <w:t>H</w:t>
      </w:r>
      <w:r w:rsidRPr="00331E63">
        <w:rPr>
          <w:shd w:val="clear" w:color="auto" w:fill="FFFFFF"/>
        </w:rPr>
        <w:t xml:space="preserve">umanitarian </w:t>
      </w:r>
      <w:r w:rsidRPr="00331E63">
        <w:rPr>
          <w:rFonts w:hint="eastAsia"/>
          <w:shd w:val="clear" w:color="auto" w:fill="FFFFFF"/>
        </w:rPr>
        <w:t>S</w:t>
      </w:r>
      <w:r w:rsidRPr="00331E63">
        <w:rPr>
          <w:shd w:val="clear" w:color="auto" w:fill="FFFFFF"/>
        </w:rPr>
        <w:t xml:space="preserve">tatus </w:t>
      </w:r>
      <w:r w:rsidRPr="00331E63">
        <w:rPr>
          <w:rFonts w:hint="eastAsia"/>
          <w:shd w:val="clear" w:color="auto" w:fill="FFFFFF"/>
        </w:rPr>
        <w:t>H</w:t>
      </w:r>
      <w:r w:rsidRPr="00331E63">
        <w:rPr>
          <w:shd w:val="clear" w:color="auto" w:fill="FFFFFF"/>
        </w:rPr>
        <w:t>olders</w:t>
      </w:r>
      <w:r w:rsidR="00211CAE">
        <w:rPr>
          <w:shd w:val="clear" w:color="auto" w:fill="FFFFFF"/>
        </w:rPr>
        <w:br/>
      </w:r>
      <w:r w:rsidRPr="00211CAE">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2"/>
        <w:gridCol w:w="574"/>
        <w:gridCol w:w="420"/>
        <w:gridCol w:w="630"/>
        <w:gridCol w:w="630"/>
        <w:gridCol w:w="629"/>
        <w:gridCol w:w="518"/>
        <w:gridCol w:w="589"/>
        <w:gridCol w:w="522"/>
        <w:gridCol w:w="463"/>
        <w:gridCol w:w="463"/>
      </w:tblGrid>
      <w:tr w:rsidR="00720047" w:rsidRPr="004C193E" w14:paraId="5DBF965D" w14:textId="77777777" w:rsidTr="008947E0">
        <w:trPr>
          <w:trHeight w:val="342"/>
          <w:tblHeader/>
        </w:trPr>
        <w:tc>
          <w:tcPr>
            <w:tcW w:w="1932" w:type="dxa"/>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2A1E3AA" w14:textId="07063D31" w:rsidR="00720047" w:rsidRPr="004C193E" w:rsidRDefault="00720047" w:rsidP="004C193E">
            <w:pPr>
              <w:suppressAutoHyphens w:val="0"/>
              <w:spacing w:before="80" w:after="80" w:line="200" w:lineRule="exact"/>
              <w:ind w:right="113"/>
              <w:rPr>
                <w:rFonts w:eastAsia="휴먼명조"/>
                <w:i/>
                <w:sz w:val="16"/>
              </w:rPr>
            </w:pPr>
          </w:p>
        </w:tc>
        <w:tc>
          <w:tcPr>
            <w:tcW w:w="994" w:type="dxa"/>
            <w:gridSpan w:val="2"/>
            <w:tcBorders>
              <w:top w:val="single" w:sz="4" w:space="0" w:color="auto"/>
              <w:bottom w:val="single" w:sz="4" w:space="0" w:color="auto"/>
              <w:right w:val="single" w:sz="24" w:space="0" w:color="FFFFFF" w:themeColor="background1"/>
            </w:tcBorders>
            <w:shd w:val="clear" w:color="auto" w:fill="auto"/>
            <w:vAlign w:val="bottom"/>
          </w:tcPr>
          <w:p w14:paraId="67A7A462" w14:textId="77777777" w:rsidR="00720047" w:rsidRPr="004C193E" w:rsidRDefault="00720047" w:rsidP="00776C54">
            <w:pPr>
              <w:suppressAutoHyphens w:val="0"/>
              <w:spacing w:before="80" w:after="80" w:line="200" w:lineRule="exact"/>
              <w:ind w:right="113"/>
              <w:jc w:val="center"/>
              <w:rPr>
                <w:rFonts w:eastAsia="휴먼명조"/>
                <w:bCs/>
                <w:i/>
                <w:sz w:val="16"/>
                <w:shd w:val="clear" w:color="auto" w:fill="FFFFFF"/>
              </w:rPr>
            </w:pPr>
            <w:r w:rsidRPr="004C193E">
              <w:rPr>
                <w:rFonts w:eastAsia="휴먼명조"/>
                <w:bCs/>
                <w:i/>
                <w:sz w:val="16"/>
                <w:shd w:val="clear" w:color="auto" w:fill="FFFFFF"/>
              </w:rPr>
              <w:t>Total</w:t>
            </w:r>
          </w:p>
        </w:tc>
        <w:tc>
          <w:tcPr>
            <w:tcW w:w="12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255A2336" w14:textId="77777777" w:rsidR="00720047" w:rsidRPr="004C193E" w:rsidRDefault="00720047" w:rsidP="00776C54">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2017</w:t>
            </w:r>
          </w:p>
        </w:tc>
        <w:tc>
          <w:tcPr>
            <w:tcW w:w="114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0E059FC5" w14:textId="77777777" w:rsidR="00720047" w:rsidRPr="004C193E" w:rsidRDefault="00720047" w:rsidP="00776C54">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2018</w:t>
            </w:r>
          </w:p>
        </w:tc>
        <w:tc>
          <w:tcPr>
            <w:tcW w:w="111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08CEF12E" w14:textId="77777777" w:rsidR="00720047" w:rsidRPr="004C193E" w:rsidRDefault="00720047" w:rsidP="00776C54">
            <w:pPr>
              <w:suppressAutoHyphens w:val="0"/>
              <w:spacing w:before="80" w:after="80" w:line="200" w:lineRule="exact"/>
              <w:ind w:right="113"/>
              <w:jc w:val="center"/>
              <w:rPr>
                <w:rFonts w:eastAsia="휴먼명조"/>
                <w:i/>
                <w:sz w:val="16"/>
              </w:rPr>
            </w:pPr>
            <w:r w:rsidRPr="004C193E">
              <w:rPr>
                <w:rFonts w:eastAsia="휴먼명조"/>
                <w:bCs/>
                <w:i/>
                <w:sz w:val="16"/>
                <w:shd w:val="clear" w:color="auto" w:fill="FFFFFF"/>
              </w:rPr>
              <w:t>2019</w:t>
            </w:r>
          </w:p>
        </w:tc>
        <w:tc>
          <w:tcPr>
            <w:tcW w:w="926" w:type="dxa"/>
            <w:gridSpan w:val="2"/>
            <w:tcBorders>
              <w:top w:val="single" w:sz="4" w:space="0" w:color="auto"/>
              <w:left w:val="single" w:sz="24" w:space="0" w:color="FFFFFF" w:themeColor="background1"/>
              <w:bottom w:val="single" w:sz="4" w:space="0" w:color="auto"/>
            </w:tcBorders>
            <w:shd w:val="clear" w:color="auto" w:fill="auto"/>
            <w:vAlign w:val="bottom"/>
          </w:tcPr>
          <w:p w14:paraId="0607366D" w14:textId="77777777" w:rsidR="00720047" w:rsidRPr="004C193E" w:rsidRDefault="00720047" w:rsidP="00776C54">
            <w:pPr>
              <w:suppressAutoHyphens w:val="0"/>
              <w:spacing w:before="80" w:after="80" w:line="200" w:lineRule="exact"/>
              <w:ind w:right="113"/>
              <w:jc w:val="center"/>
              <w:rPr>
                <w:rFonts w:eastAsia="휴먼명조"/>
                <w:bCs/>
                <w:i/>
                <w:sz w:val="16"/>
                <w:shd w:val="clear" w:color="auto" w:fill="FFFFFF"/>
              </w:rPr>
            </w:pPr>
            <w:r w:rsidRPr="004C193E">
              <w:rPr>
                <w:rFonts w:eastAsia="휴먼명조"/>
                <w:bCs/>
                <w:i/>
                <w:sz w:val="16"/>
                <w:shd w:val="clear" w:color="auto" w:fill="FFFFFF"/>
              </w:rPr>
              <w:t>2020</w:t>
            </w:r>
          </w:p>
        </w:tc>
      </w:tr>
      <w:tr w:rsidR="00776C54" w:rsidRPr="004C193E" w14:paraId="652CBE60" w14:textId="77777777" w:rsidTr="00E642F5">
        <w:trPr>
          <w:tblHeader/>
        </w:trPr>
        <w:tc>
          <w:tcPr>
            <w:tcW w:w="1932" w:type="dxa"/>
            <w:vMerge/>
            <w:tcBorders>
              <w:top w:val="single" w:sz="12" w:space="0" w:color="auto"/>
              <w:bottom w:val="single" w:sz="12" w:space="0" w:color="auto"/>
            </w:tcBorders>
            <w:shd w:val="clear" w:color="auto" w:fill="auto"/>
            <w:vAlign w:val="bottom"/>
            <w:hideMark/>
          </w:tcPr>
          <w:p w14:paraId="4239B275" w14:textId="77777777" w:rsidR="002D207F" w:rsidRPr="004C193E" w:rsidRDefault="002D207F" w:rsidP="004C193E">
            <w:pPr>
              <w:suppressAutoHyphens w:val="0"/>
              <w:spacing w:before="40" w:after="40" w:line="220" w:lineRule="exact"/>
              <w:ind w:right="113"/>
              <w:rPr>
                <w:rFonts w:eastAsia="휴먼명조"/>
                <w:sz w:val="18"/>
              </w:rPr>
            </w:pPr>
          </w:p>
        </w:tc>
        <w:tc>
          <w:tcPr>
            <w:tcW w:w="574" w:type="dxa"/>
            <w:tcBorders>
              <w:top w:val="single" w:sz="4" w:space="0" w:color="auto"/>
              <w:bottom w:val="single" w:sz="12" w:space="0" w:color="auto"/>
            </w:tcBorders>
            <w:shd w:val="clear" w:color="auto" w:fill="auto"/>
            <w:vAlign w:val="bottom"/>
          </w:tcPr>
          <w:p w14:paraId="3A8012F0"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420" w:type="dxa"/>
            <w:tcBorders>
              <w:top w:val="single" w:sz="4" w:space="0" w:color="auto"/>
              <w:bottom w:val="single" w:sz="12" w:space="0" w:color="auto"/>
              <w:right w:val="single" w:sz="24" w:space="0" w:color="FFFFFF" w:themeColor="background1"/>
            </w:tcBorders>
            <w:shd w:val="clear" w:color="auto" w:fill="auto"/>
            <w:vAlign w:val="bottom"/>
          </w:tcPr>
          <w:p w14:paraId="5E635242"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630"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14:paraId="23579C59"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630"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7315CB29"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629"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14:paraId="261FD304"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518"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2DEF0251"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589" w:type="dxa"/>
            <w:tcBorders>
              <w:top w:val="single" w:sz="4" w:space="0" w:color="auto"/>
              <w:left w:val="single" w:sz="24" w:space="0" w:color="FFFFFF" w:themeColor="background1"/>
              <w:bottom w:val="single" w:sz="12" w:space="0" w:color="auto"/>
            </w:tcBorders>
            <w:shd w:val="clear" w:color="auto" w:fill="auto"/>
            <w:tcMar>
              <w:top w:w="28" w:type="dxa"/>
              <w:left w:w="102" w:type="dxa"/>
              <w:bottom w:w="28" w:type="dxa"/>
              <w:right w:w="102" w:type="dxa"/>
            </w:tcMar>
            <w:vAlign w:val="bottom"/>
            <w:hideMark/>
          </w:tcPr>
          <w:p w14:paraId="4538AA4D"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522" w:type="dxa"/>
            <w:tcBorders>
              <w:top w:val="single" w:sz="4" w:space="0" w:color="auto"/>
              <w:bottom w:val="single" w:sz="12" w:space="0" w:color="auto"/>
              <w:right w:val="single" w:sz="24" w:space="0" w:color="FFFFFF" w:themeColor="background1"/>
            </w:tcBorders>
            <w:shd w:val="clear" w:color="auto" w:fill="auto"/>
            <w:tcMar>
              <w:top w:w="28" w:type="dxa"/>
              <w:left w:w="102" w:type="dxa"/>
              <w:bottom w:w="28" w:type="dxa"/>
              <w:right w:w="102" w:type="dxa"/>
            </w:tcMar>
            <w:vAlign w:val="bottom"/>
            <w:hideMark/>
          </w:tcPr>
          <w:p w14:paraId="29EA33C0"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c>
          <w:tcPr>
            <w:tcW w:w="463" w:type="dxa"/>
            <w:tcBorders>
              <w:top w:val="single" w:sz="4" w:space="0" w:color="auto"/>
              <w:left w:val="single" w:sz="24" w:space="0" w:color="FFFFFF" w:themeColor="background1"/>
              <w:bottom w:val="single" w:sz="12" w:space="0" w:color="auto"/>
            </w:tcBorders>
            <w:shd w:val="clear" w:color="auto" w:fill="auto"/>
            <w:vAlign w:val="bottom"/>
          </w:tcPr>
          <w:p w14:paraId="18D0162F"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M</w:t>
            </w:r>
          </w:p>
        </w:tc>
        <w:tc>
          <w:tcPr>
            <w:tcW w:w="463" w:type="dxa"/>
            <w:tcBorders>
              <w:top w:val="single" w:sz="4" w:space="0" w:color="auto"/>
              <w:bottom w:val="single" w:sz="12" w:space="0" w:color="auto"/>
            </w:tcBorders>
            <w:shd w:val="clear" w:color="auto" w:fill="auto"/>
            <w:vAlign w:val="bottom"/>
          </w:tcPr>
          <w:p w14:paraId="01EFBCDB" w14:textId="77777777" w:rsidR="002D207F" w:rsidRPr="004C193E" w:rsidRDefault="002D207F" w:rsidP="004C193E">
            <w:pPr>
              <w:suppressAutoHyphens w:val="0"/>
              <w:spacing w:before="80" w:after="80" w:line="200" w:lineRule="exact"/>
              <w:ind w:right="113"/>
              <w:jc w:val="right"/>
              <w:rPr>
                <w:rFonts w:eastAsia="휴먼명조"/>
                <w:bCs/>
                <w:i/>
                <w:sz w:val="16"/>
                <w:shd w:val="clear" w:color="auto" w:fill="FFFFFF"/>
              </w:rPr>
            </w:pPr>
            <w:r w:rsidRPr="004C193E">
              <w:rPr>
                <w:rFonts w:eastAsia="휴먼명조" w:hint="eastAsia"/>
                <w:bCs/>
                <w:i/>
                <w:sz w:val="16"/>
                <w:shd w:val="clear" w:color="auto" w:fill="FFFFFF"/>
              </w:rPr>
              <w:t>F</w:t>
            </w:r>
          </w:p>
        </w:tc>
      </w:tr>
      <w:tr w:rsidR="002D207F" w:rsidRPr="004C193E" w14:paraId="399E1398" w14:textId="77777777" w:rsidTr="00E642F5">
        <w:tc>
          <w:tcPr>
            <w:tcW w:w="1932" w:type="dxa"/>
            <w:vMerge w:val="restart"/>
            <w:tcBorders>
              <w:top w:val="single" w:sz="12" w:space="0" w:color="auto"/>
            </w:tcBorders>
            <w:shd w:val="clear" w:color="auto" w:fill="auto"/>
            <w:tcMar>
              <w:top w:w="28" w:type="dxa"/>
              <w:left w:w="102" w:type="dxa"/>
              <w:bottom w:w="28" w:type="dxa"/>
              <w:right w:w="102" w:type="dxa"/>
            </w:tcMar>
            <w:hideMark/>
          </w:tcPr>
          <w:p w14:paraId="00905826" w14:textId="77777777" w:rsidR="002D207F" w:rsidRPr="004C193E" w:rsidRDefault="002D207F" w:rsidP="004C193E">
            <w:pPr>
              <w:suppressAutoHyphens w:val="0"/>
              <w:spacing w:before="40" w:after="40" w:line="220" w:lineRule="exact"/>
              <w:ind w:right="113"/>
              <w:rPr>
                <w:rFonts w:eastAsia="휴먼명조"/>
                <w:sz w:val="18"/>
              </w:rPr>
            </w:pPr>
            <w:r w:rsidRPr="004C193E">
              <w:rPr>
                <w:rFonts w:eastAsia="휴먼명조"/>
                <w:sz w:val="18"/>
                <w:shd w:val="clear" w:color="auto" w:fill="FFFFFF"/>
              </w:rPr>
              <w:t>Recognized Refugees</w:t>
            </w:r>
          </w:p>
        </w:tc>
        <w:tc>
          <w:tcPr>
            <w:tcW w:w="994" w:type="dxa"/>
            <w:gridSpan w:val="2"/>
            <w:tcBorders>
              <w:top w:val="single" w:sz="12" w:space="0" w:color="auto"/>
            </w:tcBorders>
            <w:shd w:val="clear" w:color="auto" w:fill="auto"/>
            <w:vAlign w:val="bottom"/>
          </w:tcPr>
          <w:p w14:paraId="3C926A2B"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4</w:t>
            </w:r>
            <w:r w:rsidRPr="004C193E">
              <w:rPr>
                <w:rFonts w:eastAsia="휴먼명조"/>
                <w:sz w:val="18"/>
                <w:szCs w:val="18"/>
                <w:shd w:val="clear" w:color="auto" w:fill="FFFFFF"/>
              </w:rPr>
              <w:t>13</w:t>
            </w:r>
          </w:p>
        </w:tc>
        <w:tc>
          <w:tcPr>
            <w:tcW w:w="1260" w:type="dxa"/>
            <w:gridSpan w:val="2"/>
            <w:tcBorders>
              <w:top w:val="single" w:sz="12" w:space="0" w:color="auto"/>
            </w:tcBorders>
            <w:shd w:val="clear" w:color="auto" w:fill="auto"/>
            <w:tcMar>
              <w:top w:w="28" w:type="dxa"/>
              <w:left w:w="102" w:type="dxa"/>
              <w:bottom w:w="28" w:type="dxa"/>
              <w:right w:w="102" w:type="dxa"/>
            </w:tcMar>
            <w:vAlign w:val="bottom"/>
          </w:tcPr>
          <w:p w14:paraId="57FFCE96"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21</w:t>
            </w:r>
          </w:p>
        </w:tc>
        <w:tc>
          <w:tcPr>
            <w:tcW w:w="1147" w:type="dxa"/>
            <w:gridSpan w:val="2"/>
            <w:tcBorders>
              <w:top w:val="single" w:sz="12" w:space="0" w:color="auto"/>
            </w:tcBorders>
            <w:shd w:val="clear" w:color="auto" w:fill="auto"/>
            <w:tcMar>
              <w:top w:w="28" w:type="dxa"/>
              <w:left w:w="102" w:type="dxa"/>
              <w:bottom w:w="28" w:type="dxa"/>
              <w:right w:w="102" w:type="dxa"/>
            </w:tcMar>
            <w:vAlign w:val="bottom"/>
          </w:tcPr>
          <w:p w14:paraId="0BA52311"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44</w:t>
            </w:r>
          </w:p>
        </w:tc>
        <w:tc>
          <w:tcPr>
            <w:tcW w:w="1111" w:type="dxa"/>
            <w:gridSpan w:val="2"/>
            <w:tcBorders>
              <w:top w:val="single" w:sz="12" w:space="0" w:color="auto"/>
            </w:tcBorders>
            <w:shd w:val="clear" w:color="auto" w:fill="auto"/>
            <w:tcMar>
              <w:top w:w="28" w:type="dxa"/>
              <w:left w:w="102" w:type="dxa"/>
              <w:bottom w:w="28" w:type="dxa"/>
              <w:right w:w="102" w:type="dxa"/>
            </w:tcMar>
            <w:vAlign w:val="bottom"/>
          </w:tcPr>
          <w:p w14:paraId="593EFD18"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7</w:t>
            </w:r>
            <w:r w:rsidRPr="004C193E">
              <w:rPr>
                <w:rFonts w:eastAsia="휴먼명조"/>
                <w:sz w:val="18"/>
                <w:szCs w:val="18"/>
              </w:rPr>
              <w:t>9</w:t>
            </w:r>
          </w:p>
        </w:tc>
        <w:tc>
          <w:tcPr>
            <w:tcW w:w="926" w:type="dxa"/>
            <w:gridSpan w:val="2"/>
            <w:tcBorders>
              <w:top w:val="single" w:sz="12" w:space="0" w:color="auto"/>
            </w:tcBorders>
            <w:shd w:val="clear" w:color="auto" w:fill="auto"/>
            <w:vAlign w:val="bottom"/>
          </w:tcPr>
          <w:p w14:paraId="60806B37"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6</w:t>
            </w:r>
            <w:r w:rsidRPr="004C193E">
              <w:rPr>
                <w:rFonts w:eastAsia="휴먼명조"/>
                <w:sz w:val="18"/>
                <w:szCs w:val="18"/>
                <w:shd w:val="clear" w:color="auto" w:fill="FFFFFF"/>
              </w:rPr>
              <w:t>9</w:t>
            </w:r>
          </w:p>
        </w:tc>
      </w:tr>
      <w:tr w:rsidR="002D207F" w:rsidRPr="004C193E" w14:paraId="1997CBB7" w14:textId="77777777" w:rsidTr="004C193E">
        <w:tc>
          <w:tcPr>
            <w:tcW w:w="1932" w:type="dxa"/>
            <w:vMerge/>
            <w:shd w:val="clear" w:color="auto" w:fill="auto"/>
            <w:hideMark/>
          </w:tcPr>
          <w:p w14:paraId="0062764E" w14:textId="77777777" w:rsidR="002D207F" w:rsidRPr="004C193E" w:rsidRDefault="002D207F" w:rsidP="004C193E">
            <w:pPr>
              <w:suppressAutoHyphens w:val="0"/>
              <w:spacing w:before="40" w:after="40" w:line="220" w:lineRule="exact"/>
              <w:ind w:right="113"/>
              <w:rPr>
                <w:rFonts w:eastAsia="휴먼명조"/>
                <w:sz w:val="18"/>
              </w:rPr>
            </w:pPr>
          </w:p>
        </w:tc>
        <w:tc>
          <w:tcPr>
            <w:tcW w:w="574" w:type="dxa"/>
            <w:shd w:val="clear" w:color="auto" w:fill="auto"/>
            <w:vAlign w:val="bottom"/>
          </w:tcPr>
          <w:p w14:paraId="5C6137C5"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2</w:t>
            </w:r>
            <w:r w:rsidRPr="004C193E">
              <w:rPr>
                <w:rFonts w:eastAsia="휴먼명조"/>
                <w:sz w:val="18"/>
                <w:szCs w:val="18"/>
                <w:shd w:val="clear" w:color="auto" w:fill="FFFFFF"/>
              </w:rPr>
              <w:t>17</w:t>
            </w:r>
          </w:p>
        </w:tc>
        <w:tc>
          <w:tcPr>
            <w:tcW w:w="420" w:type="dxa"/>
            <w:shd w:val="clear" w:color="auto" w:fill="auto"/>
            <w:vAlign w:val="bottom"/>
          </w:tcPr>
          <w:p w14:paraId="18A56B91"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96</w:t>
            </w:r>
          </w:p>
        </w:tc>
        <w:tc>
          <w:tcPr>
            <w:tcW w:w="630" w:type="dxa"/>
            <w:shd w:val="clear" w:color="auto" w:fill="auto"/>
            <w:tcMar>
              <w:top w:w="28" w:type="dxa"/>
              <w:left w:w="102" w:type="dxa"/>
              <w:bottom w:w="28" w:type="dxa"/>
              <w:right w:w="102" w:type="dxa"/>
            </w:tcMar>
            <w:vAlign w:val="bottom"/>
          </w:tcPr>
          <w:p w14:paraId="1D1C6A3A"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6</w:t>
            </w:r>
            <w:r w:rsidRPr="004C193E">
              <w:rPr>
                <w:rFonts w:eastAsia="휴먼명조"/>
                <w:sz w:val="18"/>
                <w:szCs w:val="18"/>
              </w:rPr>
              <w:t>9</w:t>
            </w:r>
          </w:p>
        </w:tc>
        <w:tc>
          <w:tcPr>
            <w:tcW w:w="630" w:type="dxa"/>
            <w:shd w:val="clear" w:color="auto" w:fill="auto"/>
            <w:tcMar>
              <w:top w:w="28" w:type="dxa"/>
              <w:left w:w="102" w:type="dxa"/>
              <w:bottom w:w="28" w:type="dxa"/>
              <w:right w:w="102" w:type="dxa"/>
            </w:tcMar>
            <w:vAlign w:val="bottom"/>
          </w:tcPr>
          <w:p w14:paraId="6623F0A9"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5</w:t>
            </w:r>
            <w:r w:rsidRPr="004C193E">
              <w:rPr>
                <w:rFonts w:eastAsia="휴먼명조"/>
                <w:sz w:val="18"/>
                <w:szCs w:val="18"/>
              </w:rPr>
              <w:t>2</w:t>
            </w:r>
          </w:p>
        </w:tc>
        <w:tc>
          <w:tcPr>
            <w:tcW w:w="629" w:type="dxa"/>
            <w:shd w:val="clear" w:color="auto" w:fill="auto"/>
            <w:tcMar>
              <w:top w:w="28" w:type="dxa"/>
              <w:left w:w="102" w:type="dxa"/>
              <w:bottom w:w="28" w:type="dxa"/>
              <w:right w:w="102" w:type="dxa"/>
            </w:tcMar>
            <w:vAlign w:val="bottom"/>
          </w:tcPr>
          <w:p w14:paraId="0BD46913"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7</w:t>
            </w:r>
            <w:r w:rsidRPr="004C193E">
              <w:rPr>
                <w:rFonts w:eastAsia="휴먼명조"/>
                <w:sz w:val="18"/>
                <w:szCs w:val="18"/>
              </w:rPr>
              <w:t>3</w:t>
            </w:r>
          </w:p>
        </w:tc>
        <w:tc>
          <w:tcPr>
            <w:tcW w:w="518" w:type="dxa"/>
            <w:shd w:val="clear" w:color="auto" w:fill="auto"/>
            <w:tcMar>
              <w:top w:w="28" w:type="dxa"/>
              <w:left w:w="102" w:type="dxa"/>
              <w:bottom w:w="28" w:type="dxa"/>
              <w:right w:w="102" w:type="dxa"/>
            </w:tcMar>
            <w:vAlign w:val="bottom"/>
          </w:tcPr>
          <w:p w14:paraId="6ECFC408"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7</w:t>
            </w:r>
            <w:r w:rsidRPr="004C193E">
              <w:rPr>
                <w:rFonts w:eastAsia="휴먼명조"/>
                <w:sz w:val="18"/>
                <w:szCs w:val="18"/>
              </w:rPr>
              <w:t>1</w:t>
            </w:r>
          </w:p>
        </w:tc>
        <w:tc>
          <w:tcPr>
            <w:tcW w:w="589" w:type="dxa"/>
            <w:shd w:val="clear" w:color="auto" w:fill="auto"/>
            <w:tcMar>
              <w:top w:w="28" w:type="dxa"/>
              <w:left w:w="102" w:type="dxa"/>
              <w:bottom w:w="28" w:type="dxa"/>
              <w:right w:w="102" w:type="dxa"/>
            </w:tcMar>
            <w:vAlign w:val="bottom"/>
            <w:hideMark/>
          </w:tcPr>
          <w:p w14:paraId="33A067B6"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3</w:t>
            </w:r>
            <w:r w:rsidRPr="004C193E">
              <w:rPr>
                <w:rFonts w:eastAsia="휴먼명조"/>
                <w:sz w:val="18"/>
                <w:szCs w:val="18"/>
              </w:rPr>
              <w:t>8</w:t>
            </w:r>
          </w:p>
        </w:tc>
        <w:tc>
          <w:tcPr>
            <w:tcW w:w="522" w:type="dxa"/>
            <w:shd w:val="clear" w:color="auto" w:fill="auto"/>
            <w:tcMar>
              <w:top w:w="28" w:type="dxa"/>
              <w:left w:w="102" w:type="dxa"/>
              <w:bottom w:w="28" w:type="dxa"/>
              <w:right w:w="102" w:type="dxa"/>
            </w:tcMar>
            <w:vAlign w:val="bottom"/>
          </w:tcPr>
          <w:p w14:paraId="2BB76DE3"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4</w:t>
            </w:r>
            <w:r w:rsidRPr="004C193E">
              <w:rPr>
                <w:rFonts w:eastAsia="휴먼명조"/>
                <w:sz w:val="18"/>
                <w:szCs w:val="18"/>
              </w:rPr>
              <w:t>1</w:t>
            </w:r>
          </w:p>
        </w:tc>
        <w:tc>
          <w:tcPr>
            <w:tcW w:w="463" w:type="dxa"/>
            <w:shd w:val="clear" w:color="auto" w:fill="auto"/>
            <w:vAlign w:val="bottom"/>
          </w:tcPr>
          <w:p w14:paraId="36FF5CDB"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3</w:t>
            </w:r>
            <w:r w:rsidRPr="004C193E">
              <w:rPr>
                <w:rFonts w:eastAsia="휴먼명조"/>
                <w:sz w:val="18"/>
                <w:szCs w:val="18"/>
                <w:shd w:val="clear" w:color="auto" w:fill="FFFFFF"/>
              </w:rPr>
              <w:t>7</w:t>
            </w:r>
          </w:p>
        </w:tc>
        <w:tc>
          <w:tcPr>
            <w:tcW w:w="463" w:type="dxa"/>
            <w:shd w:val="clear" w:color="auto" w:fill="auto"/>
            <w:vAlign w:val="bottom"/>
          </w:tcPr>
          <w:p w14:paraId="7D9A0AA8"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3</w:t>
            </w:r>
            <w:r w:rsidRPr="004C193E">
              <w:rPr>
                <w:rFonts w:eastAsia="휴먼명조"/>
                <w:sz w:val="18"/>
                <w:szCs w:val="18"/>
                <w:shd w:val="clear" w:color="auto" w:fill="FFFFFF"/>
              </w:rPr>
              <w:t>2</w:t>
            </w:r>
          </w:p>
        </w:tc>
      </w:tr>
      <w:tr w:rsidR="002D207F" w:rsidRPr="004C193E" w14:paraId="28457477" w14:textId="77777777" w:rsidTr="004C193E">
        <w:tc>
          <w:tcPr>
            <w:tcW w:w="1932" w:type="dxa"/>
            <w:vMerge w:val="restart"/>
            <w:shd w:val="clear" w:color="auto" w:fill="auto"/>
            <w:tcMar>
              <w:top w:w="28" w:type="dxa"/>
              <w:left w:w="102" w:type="dxa"/>
              <w:bottom w:w="28" w:type="dxa"/>
              <w:right w:w="102" w:type="dxa"/>
            </w:tcMar>
            <w:hideMark/>
          </w:tcPr>
          <w:p w14:paraId="6F6EE88B" w14:textId="77777777" w:rsidR="002D207F" w:rsidRPr="004C193E" w:rsidRDefault="002D207F" w:rsidP="004C193E">
            <w:pPr>
              <w:suppressAutoHyphens w:val="0"/>
              <w:spacing w:before="40" w:after="40" w:line="220" w:lineRule="exact"/>
              <w:ind w:right="113"/>
              <w:rPr>
                <w:rFonts w:eastAsia="휴먼명조"/>
                <w:sz w:val="18"/>
              </w:rPr>
            </w:pPr>
            <w:r w:rsidRPr="004C193E">
              <w:rPr>
                <w:rFonts w:eastAsia="휴먼명조"/>
                <w:sz w:val="18"/>
                <w:shd w:val="clear" w:color="auto" w:fill="FFFFFF"/>
              </w:rPr>
              <w:t>Humanitarian Status Holders</w:t>
            </w:r>
          </w:p>
        </w:tc>
        <w:tc>
          <w:tcPr>
            <w:tcW w:w="994" w:type="dxa"/>
            <w:gridSpan w:val="2"/>
            <w:shd w:val="clear" w:color="auto" w:fill="auto"/>
            <w:vAlign w:val="bottom"/>
          </w:tcPr>
          <w:p w14:paraId="0CDC1E20" w14:textId="0B526C1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00E642F5">
              <w:rPr>
                <w:rFonts w:eastAsia="휴먼명조"/>
                <w:sz w:val="18"/>
                <w:szCs w:val="18"/>
                <w:shd w:val="clear" w:color="auto" w:fill="FFFFFF"/>
              </w:rPr>
              <w:t xml:space="preserve"> </w:t>
            </w:r>
            <w:r w:rsidRPr="004C193E">
              <w:rPr>
                <w:rFonts w:eastAsia="휴먼명조"/>
                <w:sz w:val="18"/>
                <w:szCs w:val="18"/>
                <w:shd w:val="clear" w:color="auto" w:fill="FFFFFF"/>
              </w:rPr>
              <w:t>210</w:t>
            </w:r>
          </w:p>
        </w:tc>
        <w:tc>
          <w:tcPr>
            <w:tcW w:w="1260" w:type="dxa"/>
            <w:gridSpan w:val="2"/>
            <w:shd w:val="clear" w:color="auto" w:fill="auto"/>
            <w:tcMar>
              <w:top w:w="28" w:type="dxa"/>
              <w:left w:w="102" w:type="dxa"/>
              <w:bottom w:w="28" w:type="dxa"/>
              <w:right w:w="102" w:type="dxa"/>
            </w:tcMar>
            <w:vAlign w:val="bottom"/>
          </w:tcPr>
          <w:p w14:paraId="737C6E64"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3</w:t>
            </w:r>
            <w:r w:rsidRPr="004C193E">
              <w:rPr>
                <w:rFonts w:eastAsia="휴먼명조"/>
                <w:sz w:val="18"/>
                <w:szCs w:val="18"/>
              </w:rPr>
              <w:t>16</w:t>
            </w:r>
          </w:p>
        </w:tc>
        <w:tc>
          <w:tcPr>
            <w:tcW w:w="1147" w:type="dxa"/>
            <w:gridSpan w:val="2"/>
            <w:shd w:val="clear" w:color="auto" w:fill="auto"/>
            <w:tcMar>
              <w:top w:w="28" w:type="dxa"/>
              <w:left w:w="102" w:type="dxa"/>
              <w:bottom w:w="28" w:type="dxa"/>
              <w:right w:w="102" w:type="dxa"/>
            </w:tcMar>
            <w:vAlign w:val="bottom"/>
          </w:tcPr>
          <w:p w14:paraId="07A3D816"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5</w:t>
            </w:r>
            <w:r w:rsidRPr="004C193E">
              <w:rPr>
                <w:rFonts w:eastAsia="휴먼명조"/>
                <w:sz w:val="18"/>
                <w:szCs w:val="18"/>
              </w:rPr>
              <w:t>08</w:t>
            </w:r>
          </w:p>
        </w:tc>
        <w:tc>
          <w:tcPr>
            <w:tcW w:w="1111" w:type="dxa"/>
            <w:gridSpan w:val="2"/>
            <w:shd w:val="clear" w:color="auto" w:fill="auto"/>
            <w:tcMar>
              <w:top w:w="28" w:type="dxa"/>
              <w:left w:w="102" w:type="dxa"/>
              <w:bottom w:w="28" w:type="dxa"/>
              <w:right w:w="102" w:type="dxa"/>
            </w:tcMar>
            <w:vAlign w:val="bottom"/>
          </w:tcPr>
          <w:p w14:paraId="33A56AE2"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2</w:t>
            </w:r>
            <w:r w:rsidRPr="004C193E">
              <w:rPr>
                <w:rFonts w:eastAsia="휴먼명조"/>
                <w:sz w:val="18"/>
                <w:szCs w:val="18"/>
              </w:rPr>
              <w:t>31</w:t>
            </w:r>
          </w:p>
        </w:tc>
        <w:tc>
          <w:tcPr>
            <w:tcW w:w="926" w:type="dxa"/>
            <w:gridSpan w:val="2"/>
            <w:shd w:val="clear" w:color="auto" w:fill="auto"/>
            <w:vAlign w:val="bottom"/>
          </w:tcPr>
          <w:p w14:paraId="6C021DFD"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55</w:t>
            </w:r>
          </w:p>
        </w:tc>
      </w:tr>
      <w:tr w:rsidR="002D207F" w:rsidRPr="004C193E" w14:paraId="6B49A99B" w14:textId="77777777" w:rsidTr="00E642F5">
        <w:tc>
          <w:tcPr>
            <w:tcW w:w="1932" w:type="dxa"/>
            <w:vMerge/>
            <w:tcBorders>
              <w:bottom w:val="single" w:sz="12" w:space="0" w:color="auto"/>
            </w:tcBorders>
            <w:shd w:val="clear" w:color="auto" w:fill="auto"/>
            <w:hideMark/>
          </w:tcPr>
          <w:p w14:paraId="0B91AEF5" w14:textId="77777777" w:rsidR="002D207F" w:rsidRPr="004C193E" w:rsidRDefault="002D207F" w:rsidP="004C193E">
            <w:pPr>
              <w:suppressAutoHyphens w:val="0"/>
              <w:spacing w:before="40" w:after="40" w:line="220" w:lineRule="exact"/>
              <w:ind w:right="113"/>
              <w:rPr>
                <w:rFonts w:eastAsia="휴먼명조"/>
                <w:sz w:val="18"/>
              </w:rPr>
            </w:pPr>
          </w:p>
        </w:tc>
        <w:tc>
          <w:tcPr>
            <w:tcW w:w="574" w:type="dxa"/>
            <w:tcBorders>
              <w:bottom w:val="single" w:sz="12" w:space="0" w:color="auto"/>
            </w:tcBorders>
            <w:shd w:val="clear" w:color="auto" w:fill="auto"/>
            <w:vAlign w:val="bottom"/>
          </w:tcPr>
          <w:p w14:paraId="6EF1A98B"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9</w:t>
            </w:r>
            <w:r w:rsidRPr="004C193E">
              <w:rPr>
                <w:rFonts w:eastAsia="휴먼명조"/>
                <w:sz w:val="18"/>
                <w:szCs w:val="18"/>
                <w:shd w:val="clear" w:color="auto" w:fill="FFFFFF"/>
              </w:rPr>
              <w:t>73</w:t>
            </w:r>
          </w:p>
        </w:tc>
        <w:tc>
          <w:tcPr>
            <w:tcW w:w="420" w:type="dxa"/>
            <w:tcBorders>
              <w:bottom w:val="single" w:sz="12" w:space="0" w:color="auto"/>
            </w:tcBorders>
            <w:shd w:val="clear" w:color="auto" w:fill="auto"/>
            <w:vAlign w:val="bottom"/>
          </w:tcPr>
          <w:p w14:paraId="480230B5"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sz w:val="18"/>
                <w:szCs w:val="18"/>
                <w:shd w:val="clear" w:color="auto" w:fill="FFFFFF"/>
              </w:rPr>
              <w:t>237</w:t>
            </w:r>
          </w:p>
        </w:tc>
        <w:tc>
          <w:tcPr>
            <w:tcW w:w="630" w:type="dxa"/>
            <w:tcBorders>
              <w:bottom w:val="single" w:sz="12" w:space="0" w:color="auto"/>
            </w:tcBorders>
            <w:shd w:val="clear" w:color="auto" w:fill="auto"/>
            <w:tcMar>
              <w:top w:w="28" w:type="dxa"/>
              <w:left w:w="102" w:type="dxa"/>
              <w:bottom w:w="28" w:type="dxa"/>
              <w:right w:w="102" w:type="dxa"/>
            </w:tcMar>
            <w:vAlign w:val="bottom"/>
          </w:tcPr>
          <w:p w14:paraId="1713694C"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2</w:t>
            </w:r>
            <w:r w:rsidRPr="004C193E">
              <w:rPr>
                <w:rFonts w:eastAsia="휴먼명조"/>
                <w:sz w:val="18"/>
                <w:szCs w:val="18"/>
              </w:rPr>
              <w:t>04</w:t>
            </w:r>
          </w:p>
        </w:tc>
        <w:tc>
          <w:tcPr>
            <w:tcW w:w="630" w:type="dxa"/>
            <w:tcBorders>
              <w:bottom w:val="single" w:sz="12" w:space="0" w:color="auto"/>
            </w:tcBorders>
            <w:shd w:val="clear" w:color="auto" w:fill="auto"/>
            <w:tcMar>
              <w:top w:w="28" w:type="dxa"/>
              <w:left w:w="102" w:type="dxa"/>
              <w:bottom w:w="28" w:type="dxa"/>
              <w:right w:w="102" w:type="dxa"/>
            </w:tcMar>
            <w:vAlign w:val="bottom"/>
          </w:tcPr>
          <w:p w14:paraId="5EBB3E68"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12</w:t>
            </w:r>
          </w:p>
        </w:tc>
        <w:tc>
          <w:tcPr>
            <w:tcW w:w="629" w:type="dxa"/>
            <w:tcBorders>
              <w:bottom w:val="single" w:sz="12" w:space="0" w:color="auto"/>
            </w:tcBorders>
            <w:shd w:val="clear" w:color="auto" w:fill="auto"/>
            <w:tcMar>
              <w:top w:w="28" w:type="dxa"/>
              <w:left w:w="102" w:type="dxa"/>
              <w:bottom w:w="28" w:type="dxa"/>
              <w:right w:w="102" w:type="dxa"/>
            </w:tcMar>
            <w:vAlign w:val="bottom"/>
          </w:tcPr>
          <w:p w14:paraId="505605A7"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4</w:t>
            </w:r>
            <w:r w:rsidRPr="004C193E">
              <w:rPr>
                <w:rFonts w:eastAsia="휴먼명조"/>
                <w:sz w:val="18"/>
                <w:szCs w:val="18"/>
              </w:rPr>
              <w:t>55</w:t>
            </w:r>
          </w:p>
        </w:tc>
        <w:tc>
          <w:tcPr>
            <w:tcW w:w="518" w:type="dxa"/>
            <w:tcBorders>
              <w:bottom w:val="single" w:sz="12" w:space="0" w:color="auto"/>
            </w:tcBorders>
            <w:shd w:val="clear" w:color="auto" w:fill="auto"/>
            <w:tcMar>
              <w:top w:w="28" w:type="dxa"/>
              <w:left w:w="102" w:type="dxa"/>
              <w:bottom w:w="28" w:type="dxa"/>
              <w:right w:w="102" w:type="dxa"/>
            </w:tcMar>
            <w:vAlign w:val="bottom"/>
          </w:tcPr>
          <w:p w14:paraId="0F23CAC3"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5</w:t>
            </w:r>
            <w:r w:rsidRPr="004C193E">
              <w:rPr>
                <w:rFonts w:eastAsia="휴먼명조"/>
                <w:sz w:val="18"/>
                <w:szCs w:val="18"/>
              </w:rPr>
              <w:t>3</w:t>
            </w:r>
          </w:p>
        </w:tc>
        <w:tc>
          <w:tcPr>
            <w:tcW w:w="589" w:type="dxa"/>
            <w:tcBorders>
              <w:bottom w:val="single" w:sz="12" w:space="0" w:color="auto"/>
            </w:tcBorders>
            <w:shd w:val="clear" w:color="auto" w:fill="auto"/>
            <w:tcMar>
              <w:top w:w="28" w:type="dxa"/>
              <w:left w:w="102" w:type="dxa"/>
              <w:bottom w:w="28" w:type="dxa"/>
              <w:right w:w="102" w:type="dxa"/>
            </w:tcMar>
            <w:vAlign w:val="bottom"/>
          </w:tcPr>
          <w:p w14:paraId="6B264E50"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1</w:t>
            </w:r>
            <w:r w:rsidRPr="004C193E">
              <w:rPr>
                <w:rFonts w:eastAsia="휴먼명조"/>
                <w:sz w:val="18"/>
                <w:szCs w:val="18"/>
              </w:rPr>
              <w:t>83</w:t>
            </w:r>
          </w:p>
        </w:tc>
        <w:tc>
          <w:tcPr>
            <w:tcW w:w="522" w:type="dxa"/>
            <w:tcBorders>
              <w:bottom w:val="single" w:sz="12" w:space="0" w:color="auto"/>
            </w:tcBorders>
            <w:shd w:val="clear" w:color="auto" w:fill="auto"/>
            <w:tcMar>
              <w:top w:w="28" w:type="dxa"/>
              <w:left w:w="102" w:type="dxa"/>
              <w:bottom w:w="28" w:type="dxa"/>
              <w:right w:w="102" w:type="dxa"/>
            </w:tcMar>
            <w:vAlign w:val="bottom"/>
          </w:tcPr>
          <w:p w14:paraId="37974B19" w14:textId="77777777" w:rsidR="002D207F" w:rsidRPr="004C193E" w:rsidRDefault="002D207F" w:rsidP="004C193E">
            <w:pPr>
              <w:suppressAutoHyphens w:val="0"/>
              <w:spacing w:before="40" w:after="40" w:line="220" w:lineRule="exact"/>
              <w:ind w:right="113"/>
              <w:jc w:val="right"/>
              <w:rPr>
                <w:rFonts w:eastAsia="휴먼명조"/>
                <w:sz w:val="18"/>
                <w:szCs w:val="18"/>
              </w:rPr>
            </w:pPr>
            <w:r w:rsidRPr="004C193E">
              <w:rPr>
                <w:rFonts w:eastAsia="휴먼명조" w:hint="eastAsia"/>
                <w:sz w:val="18"/>
                <w:szCs w:val="18"/>
              </w:rPr>
              <w:t>4</w:t>
            </w:r>
            <w:r w:rsidRPr="004C193E">
              <w:rPr>
                <w:rFonts w:eastAsia="휴먼명조"/>
                <w:sz w:val="18"/>
                <w:szCs w:val="18"/>
              </w:rPr>
              <w:t>8</w:t>
            </w:r>
          </w:p>
        </w:tc>
        <w:tc>
          <w:tcPr>
            <w:tcW w:w="463" w:type="dxa"/>
            <w:tcBorders>
              <w:bottom w:val="single" w:sz="12" w:space="0" w:color="auto"/>
            </w:tcBorders>
            <w:shd w:val="clear" w:color="auto" w:fill="auto"/>
            <w:vAlign w:val="bottom"/>
          </w:tcPr>
          <w:p w14:paraId="4228D79F"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1</w:t>
            </w:r>
            <w:r w:rsidRPr="004C193E">
              <w:rPr>
                <w:rFonts w:eastAsia="휴먼명조"/>
                <w:sz w:val="18"/>
                <w:szCs w:val="18"/>
                <w:shd w:val="clear" w:color="auto" w:fill="FFFFFF"/>
              </w:rPr>
              <w:t>31</w:t>
            </w:r>
          </w:p>
        </w:tc>
        <w:tc>
          <w:tcPr>
            <w:tcW w:w="463" w:type="dxa"/>
            <w:tcBorders>
              <w:bottom w:val="single" w:sz="12" w:space="0" w:color="auto"/>
            </w:tcBorders>
            <w:shd w:val="clear" w:color="auto" w:fill="auto"/>
            <w:vAlign w:val="bottom"/>
          </w:tcPr>
          <w:p w14:paraId="33E4CAED" w14:textId="77777777" w:rsidR="002D207F" w:rsidRPr="004C193E" w:rsidRDefault="002D207F" w:rsidP="004C193E">
            <w:pPr>
              <w:suppressAutoHyphens w:val="0"/>
              <w:spacing w:before="40" w:after="40" w:line="220" w:lineRule="exact"/>
              <w:ind w:right="113"/>
              <w:jc w:val="right"/>
              <w:rPr>
                <w:rFonts w:eastAsia="휴먼명조"/>
                <w:sz w:val="18"/>
                <w:szCs w:val="18"/>
                <w:shd w:val="clear" w:color="auto" w:fill="FFFFFF"/>
              </w:rPr>
            </w:pPr>
            <w:r w:rsidRPr="004C193E">
              <w:rPr>
                <w:rFonts w:eastAsia="휴먼명조" w:hint="eastAsia"/>
                <w:sz w:val="18"/>
                <w:szCs w:val="18"/>
                <w:shd w:val="clear" w:color="auto" w:fill="FFFFFF"/>
              </w:rPr>
              <w:t>2</w:t>
            </w:r>
            <w:r w:rsidRPr="004C193E">
              <w:rPr>
                <w:rFonts w:eastAsia="휴먼명조"/>
                <w:sz w:val="18"/>
                <w:szCs w:val="18"/>
                <w:shd w:val="clear" w:color="auto" w:fill="FFFFFF"/>
              </w:rPr>
              <w:t>4</w:t>
            </w:r>
          </w:p>
        </w:tc>
      </w:tr>
    </w:tbl>
    <w:p w14:paraId="03FC9267"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 xml:space="preserve">Statistics on recognized refugees and applicants who have been granted </w:t>
      </w:r>
      <w:r w:rsidRPr="00FD30DF">
        <w:rPr>
          <w:rFonts w:hint="eastAsia"/>
        </w:rPr>
        <w:t>residence</w:t>
      </w:r>
      <w:r w:rsidRPr="00FD30DF">
        <w:t xml:space="preserve"> permits on humanitarian grounds as of 2020, categorized by gender, age, and nationality</w:t>
      </w:r>
      <w:r w:rsidRPr="00FD30DF">
        <w:rPr>
          <w:rFonts w:hint="eastAsia"/>
        </w:rPr>
        <w:t>,</w:t>
      </w:r>
      <w:r w:rsidRPr="00FD30DF">
        <w:t xml:space="preserve"> are as follows:</w:t>
      </w:r>
    </w:p>
    <w:p w14:paraId="288C1EDD" w14:textId="5ED6CBD4" w:rsidR="002D207F" w:rsidRPr="007E6F22" w:rsidRDefault="002D207F" w:rsidP="007E6F22">
      <w:pPr>
        <w:pStyle w:val="H23G"/>
        <w:rPr>
          <w:b w:val="0"/>
          <w:bCs/>
          <w:i/>
          <w:iCs/>
          <w:sz w:val="16"/>
          <w:szCs w:val="16"/>
        </w:rPr>
      </w:pPr>
      <w:r w:rsidRPr="007E6F22">
        <w:rPr>
          <w:b w:val="0"/>
          <w:bCs/>
          <w:u w:color="000000"/>
          <w:shd w:val="clear" w:color="auto" w:fill="FFFFFF"/>
        </w:rPr>
        <w:tab/>
      </w:r>
      <w:r w:rsidRPr="007E6F22">
        <w:rPr>
          <w:b w:val="0"/>
          <w:bCs/>
          <w:u w:color="000000"/>
          <w:shd w:val="clear" w:color="auto" w:fill="FFFFFF"/>
        </w:rPr>
        <w:tab/>
        <w:t>Table 7</w:t>
      </w:r>
      <w:r w:rsidR="007E6F22" w:rsidRPr="007E6F22">
        <w:rPr>
          <w:b w:val="0"/>
          <w:bCs/>
          <w:u w:color="000000"/>
          <w:shd w:val="clear" w:color="auto" w:fill="FFFFFF"/>
        </w:rPr>
        <w:br/>
      </w:r>
      <w:r w:rsidRPr="00331E63">
        <w:rPr>
          <w:u w:color="000000"/>
          <w:shd w:val="clear" w:color="auto" w:fill="FFFFFF"/>
        </w:rPr>
        <w:t xml:space="preserve">Refugees and </w:t>
      </w:r>
      <w:r w:rsidRPr="00331E63">
        <w:rPr>
          <w:rFonts w:hint="eastAsia"/>
          <w:u w:color="000000"/>
          <w:shd w:val="clear" w:color="auto" w:fill="FFFFFF"/>
        </w:rPr>
        <w:t>H</w:t>
      </w:r>
      <w:r w:rsidRPr="00331E63">
        <w:rPr>
          <w:u w:color="000000"/>
          <w:shd w:val="clear" w:color="auto" w:fill="FFFFFF"/>
        </w:rPr>
        <w:t xml:space="preserve">umanitarian </w:t>
      </w:r>
      <w:r w:rsidRPr="00331E63">
        <w:rPr>
          <w:rFonts w:hint="eastAsia"/>
          <w:u w:color="000000"/>
          <w:shd w:val="clear" w:color="auto" w:fill="FFFFFF"/>
        </w:rPr>
        <w:t>S</w:t>
      </w:r>
      <w:r w:rsidRPr="00331E63">
        <w:rPr>
          <w:u w:color="000000"/>
          <w:shd w:val="clear" w:color="auto" w:fill="FFFFFF"/>
        </w:rPr>
        <w:t xml:space="preserve">tatus </w:t>
      </w:r>
      <w:r w:rsidRPr="00331E63">
        <w:rPr>
          <w:rFonts w:hint="eastAsia"/>
          <w:u w:color="000000"/>
          <w:shd w:val="clear" w:color="auto" w:fill="FFFFFF"/>
        </w:rPr>
        <w:t>H</w:t>
      </w:r>
      <w:r w:rsidRPr="00331E63">
        <w:rPr>
          <w:u w:color="000000"/>
          <w:shd w:val="clear" w:color="auto" w:fill="FFFFFF"/>
        </w:rPr>
        <w:t xml:space="preserve">olders by </w:t>
      </w:r>
      <w:r w:rsidRPr="00331E63">
        <w:rPr>
          <w:rFonts w:hint="eastAsia"/>
          <w:u w:color="000000"/>
          <w:shd w:val="clear" w:color="auto" w:fill="FFFFFF"/>
        </w:rPr>
        <w:t>G</w:t>
      </w:r>
      <w:r w:rsidRPr="00331E63">
        <w:rPr>
          <w:u w:color="000000"/>
          <w:shd w:val="clear" w:color="auto" w:fill="FFFFFF"/>
        </w:rPr>
        <w:t>ender</w:t>
      </w:r>
      <w:r w:rsidR="007E6F22">
        <w:rPr>
          <w:u w:color="000000"/>
          <w:shd w:val="clear" w:color="auto" w:fill="FFFFFF"/>
        </w:rPr>
        <w:br/>
      </w:r>
      <w:r w:rsidRPr="007E6F22">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14"/>
        <w:gridCol w:w="1039"/>
        <w:gridCol w:w="1002"/>
        <w:gridCol w:w="1315"/>
      </w:tblGrid>
      <w:tr w:rsidR="00DC7DBE" w:rsidRPr="00835C8B" w14:paraId="0FAE5A7C" w14:textId="77777777" w:rsidTr="00835C8B">
        <w:trPr>
          <w:tblHeader/>
        </w:trPr>
        <w:tc>
          <w:tcPr>
            <w:tcW w:w="272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288DDAD" w14:textId="77777777" w:rsidR="002D207F" w:rsidRPr="00835C8B" w:rsidRDefault="002D207F" w:rsidP="00835C8B">
            <w:pPr>
              <w:suppressAutoHyphens w:val="0"/>
              <w:spacing w:before="80" w:after="80" w:line="200" w:lineRule="exact"/>
              <w:ind w:right="113"/>
              <w:rPr>
                <w:rFonts w:eastAsia="휴먼명조"/>
                <w:i/>
                <w:sz w:val="16"/>
              </w:rPr>
            </w:pPr>
          </w:p>
        </w:tc>
        <w:tc>
          <w:tcPr>
            <w:tcW w:w="705"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7AD0412" w14:textId="77777777" w:rsidR="002D207F" w:rsidRPr="00835C8B" w:rsidRDefault="002D207F" w:rsidP="00835C8B">
            <w:pPr>
              <w:suppressAutoHyphens w:val="0"/>
              <w:spacing w:before="80" w:after="80" w:line="200" w:lineRule="exact"/>
              <w:ind w:right="113"/>
              <w:jc w:val="right"/>
              <w:rPr>
                <w:rFonts w:eastAsia="휴먼명조"/>
                <w:i/>
                <w:sz w:val="16"/>
              </w:rPr>
            </w:pPr>
            <w:r w:rsidRPr="00835C8B">
              <w:rPr>
                <w:rFonts w:eastAsia="휴먼명조"/>
                <w:bCs/>
                <w:i/>
                <w:sz w:val="16"/>
                <w:shd w:val="clear" w:color="auto" w:fill="FFFFFF"/>
              </w:rPr>
              <w:t>Total</w:t>
            </w:r>
          </w:p>
        </w:tc>
        <w:tc>
          <w:tcPr>
            <w:tcW w:w="68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38218A8" w14:textId="77777777" w:rsidR="002D207F" w:rsidRPr="00835C8B" w:rsidRDefault="002D207F" w:rsidP="00835C8B">
            <w:pPr>
              <w:suppressAutoHyphens w:val="0"/>
              <w:spacing w:before="80" w:after="80" w:line="200" w:lineRule="exact"/>
              <w:ind w:right="113"/>
              <w:jc w:val="right"/>
              <w:rPr>
                <w:rFonts w:eastAsia="휴먼명조"/>
                <w:i/>
                <w:sz w:val="16"/>
              </w:rPr>
            </w:pPr>
            <w:r w:rsidRPr="00835C8B">
              <w:rPr>
                <w:rFonts w:eastAsia="휴먼명조"/>
                <w:bCs/>
                <w:i/>
                <w:sz w:val="16"/>
                <w:shd w:val="clear" w:color="auto" w:fill="FFFFFF"/>
              </w:rPr>
              <w:t>Male</w:t>
            </w:r>
          </w:p>
        </w:tc>
        <w:tc>
          <w:tcPr>
            <w:tcW w:w="893"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0F8B115" w14:textId="77777777" w:rsidR="002D207F" w:rsidRPr="00835C8B" w:rsidRDefault="002D207F" w:rsidP="00835C8B">
            <w:pPr>
              <w:suppressAutoHyphens w:val="0"/>
              <w:spacing w:before="80" w:after="80" w:line="200" w:lineRule="exact"/>
              <w:ind w:right="113"/>
              <w:jc w:val="right"/>
              <w:rPr>
                <w:rFonts w:eastAsia="휴먼명조"/>
                <w:i/>
                <w:sz w:val="16"/>
              </w:rPr>
            </w:pPr>
            <w:r w:rsidRPr="00835C8B">
              <w:rPr>
                <w:rFonts w:eastAsia="휴먼명조"/>
                <w:bCs/>
                <w:i/>
                <w:sz w:val="16"/>
                <w:shd w:val="clear" w:color="auto" w:fill="FFFFFF"/>
              </w:rPr>
              <w:t>Female</w:t>
            </w:r>
          </w:p>
        </w:tc>
      </w:tr>
      <w:tr w:rsidR="002D207F" w:rsidRPr="00835C8B" w14:paraId="43656E57" w14:textId="77777777" w:rsidTr="00835C8B">
        <w:trPr>
          <w:trHeight w:hRule="exact" w:val="113"/>
        </w:trPr>
        <w:tc>
          <w:tcPr>
            <w:tcW w:w="2723" w:type="pct"/>
            <w:tcBorders>
              <w:top w:val="single" w:sz="12" w:space="0" w:color="auto"/>
            </w:tcBorders>
            <w:shd w:val="clear" w:color="auto" w:fill="auto"/>
            <w:tcMar>
              <w:top w:w="28" w:type="dxa"/>
              <w:left w:w="102" w:type="dxa"/>
              <w:bottom w:w="28" w:type="dxa"/>
              <w:right w:w="102" w:type="dxa"/>
            </w:tcMar>
          </w:tcPr>
          <w:p w14:paraId="2ED1F13C" w14:textId="77777777" w:rsidR="002D207F" w:rsidRPr="00835C8B" w:rsidRDefault="002D207F" w:rsidP="00835C8B">
            <w:pPr>
              <w:suppressAutoHyphens w:val="0"/>
              <w:spacing w:before="40" w:after="40" w:line="220" w:lineRule="exact"/>
              <w:ind w:right="113"/>
              <w:rPr>
                <w:rFonts w:eastAsia="휴먼명조"/>
                <w:sz w:val="18"/>
              </w:rPr>
            </w:pPr>
          </w:p>
        </w:tc>
        <w:tc>
          <w:tcPr>
            <w:tcW w:w="705" w:type="pct"/>
            <w:tcBorders>
              <w:top w:val="single" w:sz="12" w:space="0" w:color="auto"/>
            </w:tcBorders>
            <w:shd w:val="clear" w:color="auto" w:fill="auto"/>
            <w:tcMar>
              <w:top w:w="28" w:type="dxa"/>
              <w:left w:w="102" w:type="dxa"/>
              <w:bottom w:w="28" w:type="dxa"/>
              <w:right w:w="102" w:type="dxa"/>
            </w:tcMar>
            <w:vAlign w:val="bottom"/>
          </w:tcPr>
          <w:p w14:paraId="47204863" w14:textId="77777777" w:rsidR="002D207F" w:rsidRPr="00835C8B" w:rsidRDefault="002D207F" w:rsidP="00835C8B">
            <w:pPr>
              <w:suppressAutoHyphens w:val="0"/>
              <w:spacing w:before="40" w:after="40" w:line="220" w:lineRule="exact"/>
              <w:ind w:right="113"/>
              <w:jc w:val="right"/>
              <w:rPr>
                <w:rFonts w:eastAsia="휴먼명조"/>
                <w:b/>
                <w:bCs/>
                <w:sz w:val="18"/>
                <w:shd w:val="clear" w:color="auto" w:fill="FFFFFF"/>
              </w:rPr>
            </w:pPr>
          </w:p>
        </w:tc>
        <w:tc>
          <w:tcPr>
            <w:tcW w:w="680" w:type="pct"/>
            <w:tcBorders>
              <w:top w:val="single" w:sz="12" w:space="0" w:color="auto"/>
            </w:tcBorders>
            <w:shd w:val="clear" w:color="auto" w:fill="auto"/>
            <w:tcMar>
              <w:top w:w="28" w:type="dxa"/>
              <w:left w:w="102" w:type="dxa"/>
              <w:bottom w:w="28" w:type="dxa"/>
              <w:right w:w="102" w:type="dxa"/>
            </w:tcMar>
            <w:vAlign w:val="bottom"/>
          </w:tcPr>
          <w:p w14:paraId="3C85E3A5" w14:textId="77777777" w:rsidR="002D207F" w:rsidRPr="00835C8B" w:rsidRDefault="002D207F" w:rsidP="00835C8B">
            <w:pPr>
              <w:suppressAutoHyphens w:val="0"/>
              <w:spacing w:before="40" w:after="40" w:line="220" w:lineRule="exact"/>
              <w:ind w:right="113"/>
              <w:jc w:val="right"/>
              <w:rPr>
                <w:rFonts w:eastAsia="휴먼명조"/>
                <w:b/>
                <w:bCs/>
                <w:sz w:val="18"/>
                <w:shd w:val="clear" w:color="auto" w:fill="FFFFFF"/>
              </w:rPr>
            </w:pPr>
          </w:p>
        </w:tc>
        <w:tc>
          <w:tcPr>
            <w:tcW w:w="893" w:type="pct"/>
            <w:tcBorders>
              <w:top w:val="single" w:sz="12" w:space="0" w:color="auto"/>
            </w:tcBorders>
            <w:shd w:val="clear" w:color="auto" w:fill="auto"/>
            <w:tcMar>
              <w:top w:w="28" w:type="dxa"/>
              <w:left w:w="102" w:type="dxa"/>
              <w:bottom w:w="28" w:type="dxa"/>
              <w:right w:w="102" w:type="dxa"/>
            </w:tcMar>
            <w:vAlign w:val="bottom"/>
          </w:tcPr>
          <w:p w14:paraId="777AF712" w14:textId="77777777" w:rsidR="002D207F" w:rsidRPr="00835C8B" w:rsidRDefault="002D207F" w:rsidP="00835C8B">
            <w:pPr>
              <w:suppressAutoHyphens w:val="0"/>
              <w:spacing w:before="40" w:after="40" w:line="220" w:lineRule="exact"/>
              <w:ind w:right="113"/>
              <w:jc w:val="right"/>
              <w:rPr>
                <w:rFonts w:eastAsia="휴먼명조"/>
                <w:b/>
                <w:bCs/>
                <w:sz w:val="18"/>
                <w:shd w:val="clear" w:color="auto" w:fill="FFFFFF"/>
              </w:rPr>
            </w:pPr>
          </w:p>
        </w:tc>
      </w:tr>
      <w:tr w:rsidR="002D207F" w:rsidRPr="00835C8B" w14:paraId="5DD10486" w14:textId="77777777" w:rsidTr="00835C8B">
        <w:tc>
          <w:tcPr>
            <w:tcW w:w="2723" w:type="pct"/>
            <w:shd w:val="clear" w:color="auto" w:fill="auto"/>
            <w:tcMar>
              <w:top w:w="28" w:type="dxa"/>
              <w:left w:w="102" w:type="dxa"/>
              <w:bottom w:w="28" w:type="dxa"/>
              <w:right w:w="102" w:type="dxa"/>
            </w:tcMar>
            <w:hideMark/>
          </w:tcPr>
          <w:p w14:paraId="2546E2BD" w14:textId="77777777" w:rsidR="002D207F" w:rsidRPr="00835C8B" w:rsidRDefault="002D207F" w:rsidP="00835C8B">
            <w:pPr>
              <w:suppressAutoHyphens w:val="0"/>
              <w:spacing w:before="40" w:after="40" w:line="220" w:lineRule="exact"/>
              <w:ind w:right="113"/>
              <w:rPr>
                <w:rFonts w:eastAsia="휴먼명조"/>
                <w:sz w:val="18"/>
              </w:rPr>
            </w:pPr>
            <w:r w:rsidRPr="00835C8B">
              <w:rPr>
                <w:rFonts w:eastAsia="휴먼명조"/>
                <w:sz w:val="18"/>
                <w:shd w:val="clear" w:color="auto" w:fill="FFFFFF"/>
              </w:rPr>
              <w:t>Recognized Refugees</w:t>
            </w:r>
          </w:p>
        </w:tc>
        <w:tc>
          <w:tcPr>
            <w:tcW w:w="705" w:type="pct"/>
            <w:shd w:val="clear" w:color="auto" w:fill="auto"/>
            <w:tcMar>
              <w:top w:w="28" w:type="dxa"/>
              <w:left w:w="102" w:type="dxa"/>
              <w:bottom w:w="28" w:type="dxa"/>
              <w:right w:w="102" w:type="dxa"/>
            </w:tcMar>
            <w:vAlign w:val="bottom"/>
          </w:tcPr>
          <w:p w14:paraId="2B752C0D" w14:textId="7D4D57AA"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1</w:t>
            </w:r>
            <w:r w:rsidR="00835C8B">
              <w:rPr>
                <w:rFonts w:eastAsia="휴먼명조"/>
                <w:sz w:val="18"/>
              </w:rPr>
              <w:t xml:space="preserve"> </w:t>
            </w:r>
            <w:r w:rsidRPr="00835C8B">
              <w:rPr>
                <w:rFonts w:eastAsia="휴먼명조"/>
                <w:sz w:val="18"/>
              </w:rPr>
              <w:t>091</w:t>
            </w:r>
          </w:p>
        </w:tc>
        <w:tc>
          <w:tcPr>
            <w:tcW w:w="680" w:type="pct"/>
            <w:shd w:val="clear" w:color="auto" w:fill="auto"/>
            <w:tcMar>
              <w:top w:w="28" w:type="dxa"/>
              <w:left w:w="102" w:type="dxa"/>
              <w:bottom w:w="28" w:type="dxa"/>
              <w:right w:w="102" w:type="dxa"/>
            </w:tcMar>
            <w:vAlign w:val="bottom"/>
          </w:tcPr>
          <w:p w14:paraId="4927BBD3" w14:textId="77777777"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6</w:t>
            </w:r>
            <w:r w:rsidRPr="00835C8B">
              <w:rPr>
                <w:rFonts w:eastAsia="휴먼명조"/>
                <w:sz w:val="18"/>
              </w:rPr>
              <w:t>38</w:t>
            </w:r>
          </w:p>
        </w:tc>
        <w:tc>
          <w:tcPr>
            <w:tcW w:w="893" w:type="pct"/>
            <w:shd w:val="clear" w:color="auto" w:fill="auto"/>
            <w:tcMar>
              <w:top w:w="28" w:type="dxa"/>
              <w:left w:w="102" w:type="dxa"/>
              <w:bottom w:w="28" w:type="dxa"/>
              <w:right w:w="102" w:type="dxa"/>
            </w:tcMar>
            <w:vAlign w:val="bottom"/>
          </w:tcPr>
          <w:p w14:paraId="145D63F9" w14:textId="77777777"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4</w:t>
            </w:r>
            <w:r w:rsidRPr="00835C8B">
              <w:rPr>
                <w:rFonts w:eastAsia="휴먼명조"/>
                <w:sz w:val="18"/>
              </w:rPr>
              <w:t>53</w:t>
            </w:r>
          </w:p>
        </w:tc>
      </w:tr>
      <w:tr w:rsidR="002D207F" w:rsidRPr="00835C8B" w14:paraId="20AF3C4B" w14:textId="77777777" w:rsidTr="00835C8B">
        <w:tc>
          <w:tcPr>
            <w:tcW w:w="2723" w:type="pct"/>
            <w:shd w:val="clear" w:color="auto" w:fill="auto"/>
            <w:tcMar>
              <w:top w:w="28" w:type="dxa"/>
              <w:left w:w="102" w:type="dxa"/>
              <w:bottom w:w="28" w:type="dxa"/>
              <w:right w:w="102" w:type="dxa"/>
            </w:tcMar>
            <w:hideMark/>
          </w:tcPr>
          <w:p w14:paraId="36A763F1" w14:textId="77777777" w:rsidR="002D207F" w:rsidRPr="00835C8B" w:rsidRDefault="002D207F" w:rsidP="00835C8B">
            <w:pPr>
              <w:suppressAutoHyphens w:val="0"/>
              <w:spacing w:before="40" w:after="40" w:line="220" w:lineRule="exact"/>
              <w:ind w:right="113"/>
              <w:rPr>
                <w:rFonts w:eastAsia="휴먼명조"/>
                <w:sz w:val="18"/>
              </w:rPr>
            </w:pPr>
            <w:r w:rsidRPr="00835C8B">
              <w:rPr>
                <w:rFonts w:eastAsia="휴먼명조"/>
                <w:sz w:val="18"/>
                <w:shd w:val="clear" w:color="auto" w:fill="FFFFFF"/>
              </w:rPr>
              <w:t>Humanitarian Status Holders</w:t>
            </w:r>
          </w:p>
        </w:tc>
        <w:tc>
          <w:tcPr>
            <w:tcW w:w="705" w:type="pct"/>
            <w:shd w:val="clear" w:color="auto" w:fill="auto"/>
            <w:tcMar>
              <w:top w:w="28" w:type="dxa"/>
              <w:left w:w="102" w:type="dxa"/>
              <w:bottom w:w="28" w:type="dxa"/>
              <w:right w:w="102" w:type="dxa"/>
            </w:tcMar>
            <w:vAlign w:val="bottom"/>
          </w:tcPr>
          <w:p w14:paraId="4EB1F788" w14:textId="107525F2"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2</w:t>
            </w:r>
            <w:r w:rsidR="00835C8B">
              <w:rPr>
                <w:rFonts w:eastAsia="휴먼명조"/>
                <w:sz w:val="18"/>
              </w:rPr>
              <w:t xml:space="preserve"> </w:t>
            </w:r>
            <w:r w:rsidRPr="00835C8B">
              <w:rPr>
                <w:rFonts w:eastAsia="휴먼명조"/>
                <w:sz w:val="18"/>
              </w:rPr>
              <w:t>370</w:t>
            </w:r>
          </w:p>
        </w:tc>
        <w:tc>
          <w:tcPr>
            <w:tcW w:w="680" w:type="pct"/>
            <w:shd w:val="clear" w:color="auto" w:fill="auto"/>
            <w:tcMar>
              <w:top w:w="28" w:type="dxa"/>
              <w:left w:w="102" w:type="dxa"/>
              <w:bottom w:w="28" w:type="dxa"/>
              <w:right w:w="102" w:type="dxa"/>
            </w:tcMar>
            <w:vAlign w:val="bottom"/>
          </w:tcPr>
          <w:p w14:paraId="1C71F43A" w14:textId="43703AC9"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1</w:t>
            </w:r>
            <w:r w:rsidR="00835C8B">
              <w:rPr>
                <w:rFonts w:eastAsia="휴먼명조"/>
                <w:sz w:val="18"/>
              </w:rPr>
              <w:t xml:space="preserve"> </w:t>
            </w:r>
            <w:r w:rsidRPr="00835C8B">
              <w:rPr>
                <w:rFonts w:eastAsia="휴먼명조"/>
                <w:sz w:val="18"/>
              </w:rPr>
              <w:t>825</w:t>
            </w:r>
          </w:p>
        </w:tc>
        <w:tc>
          <w:tcPr>
            <w:tcW w:w="893" w:type="pct"/>
            <w:shd w:val="clear" w:color="auto" w:fill="auto"/>
            <w:tcMar>
              <w:top w:w="28" w:type="dxa"/>
              <w:left w:w="102" w:type="dxa"/>
              <w:bottom w:w="28" w:type="dxa"/>
              <w:right w:w="102" w:type="dxa"/>
            </w:tcMar>
            <w:vAlign w:val="bottom"/>
          </w:tcPr>
          <w:p w14:paraId="5AB3040D" w14:textId="77777777" w:rsidR="002D207F" w:rsidRPr="00835C8B" w:rsidRDefault="002D207F" w:rsidP="00835C8B">
            <w:pPr>
              <w:suppressAutoHyphens w:val="0"/>
              <w:spacing w:before="40" w:after="40" w:line="220" w:lineRule="exact"/>
              <w:ind w:right="113"/>
              <w:jc w:val="right"/>
              <w:rPr>
                <w:rFonts w:eastAsia="휴먼명조"/>
                <w:sz w:val="18"/>
              </w:rPr>
            </w:pPr>
            <w:r w:rsidRPr="00835C8B">
              <w:rPr>
                <w:rFonts w:eastAsia="휴먼명조" w:hint="eastAsia"/>
                <w:sz w:val="18"/>
              </w:rPr>
              <w:t>5</w:t>
            </w:r>
            <w:r w:rsidRPr="00835C8B">
              <w:rPr>
                <w:rFonts w:eastAsia="휴먼명조"/>
                <w:sz w:val="18"/>
              </w:rPr>
              <w:t>45</w:t>
            </w:r>
          </w:p>
        </w:tc>
      </w:tr>
    </w:tbl>
    <w:p w14:paraId="4FDAFA2B" w14:textId="0EA15355" w:rsidR="002D207F" w:rsidRPr="00FD185B" w:rsidRDefault="002D207F" w:rsidP="00FD185B">
      <w:pPr>
        <w:pStyle w:val="H23G"/>
        <w:rPr>
          <w:b w:val="0"/>
          <w:bCs/>
          <w:i/>
          <w:iCs/>
          <w:sz w:val="16"/>
          <w:szCs w:val="16"/>
        </w:rPr>
      </w:pPr>
      <w:r w:rsidRPr="00FD185B">
        <w:rPr>
          <w:b w:val="0"/>
          <w:bCs/>
          <w:u w:color="000000"/>
          <w:shd w:val="clear" w:color="auto" w:fill="FFFFFF"/>
        </w:rPr>
        <w:tab/>
      </w:r>
      <w:r w:rsidRPr="00FD185B">
        <w:rPr>
          <w:b w:val="0"/>
          <w:bCs/>
          <w:u w:color="000000"/>
          <w:shd w:val="clear" w:color="auto" w:fill="FFFFFF"/>
        </w:rPr>
        <w:tab/>
        <w:t>Table 8</w:t>
      </w:r>
      <w:r w:rsidR="00FD185B" w:rsidRPr="00FD185B">
        <w:rPr>
          <w:b w:val="0"/>
          <w:bCs/>
          <w:u w:color="000000"/>
          <w:shd w:val="clear" w:color="auto" w:fill="FFFFFF"/>
        </w:rPr>
        <w:br/>
      </w:r>
      <w:r w:rsidRPr="00331E63">
        <w:rPr>
          <w:u w:color="000000"/>
          <w:shd w:val="clear" w:color="auto" w:fill="FFFFFF"/>
        </w:rPr>
        <w:t xml:space="preserve">Refugees and </w:t>
      </w:r>
      <w:r w:rsidRPr="00331E63">
        <w:rPr>
          <w:rFonts w:hint="eastAsia"/>
          <w:u w:color="000000"/>
          <w:shd w:val="clear" w:color="auto" w:fill="FFFFFF"/>
        </w:rPr>
        <w:t>H</w:t>
      </w:r>
      <w:r w:rsidRPr="00331E63">
        <w:rPr>
          <w:u w:color="000000"/>
          <w:shd w:val="clear" w:color="auto" w:fill="FFFFFF"/>
        </w:rPr>
        <w:t xml:space="preserve">umanitarian </w:t>
      </w:r>
      <w:r w:rsidRPr="00331E63">
        <w:rPr>
          <w:rFonts w:hint="eastAsia"/>
          <w:u w:color="000000"/>
          <w:shd w:val="clear" w:color="auto" w:fill="FFFFFF"/>
        </w:rPr>
        <w:t>S</w:t>
      </w:r>
      <w:r w:rsidRPr="00331E63">
        <w:rPr>
          <w:u w:color="000000"/>
          <w:shd w:val="clear" w:color="auto" w:fill="FFFFFF"/>
        </w:rPr>
        <w:t xml:space="preserve">tatus </w:t>
      </w:r>
      <w:r w:rsidRPr="00331E63">
        <w:rPr>
          <w:rFonts w:hint="eastAsia"/>
          <w:u w:color="000000"/>
          <w:shd w:val="clear" w:color="auto" w:fill="FFFFFF"/>
        </w:rPr>
        <w:t>H</w:t>
      </w:r>
      <w:r w:rsidRPr="00331E63">
        <w:rPr>
          <w:u w:color="000000"/>
          <w:shd w:val="clear" w:color="auto" w:fill="FFFFFF"/>
        </w:rPr>
        <w:t xml:space="preserve">olders by </w:t>
      </w:r>
      <w:r w:rsidRPr="00331E63">
        <w:rPr>
          <w:rFonts w:hint="eastAsia"/>
          <w:u w:color="000000"/>
          <w:shd w:val="clear" w:color="auto" w:fill="FFFFFF"/>
        </w:rPr>
        <w:t>A</w:t>
      </w:r>
      <w:r w:rsidRPr="00331E63">
        <w:rPr>
          <w:u w:color="000000"/>
          <w:shd w:val="clear" w:color="auto" w:fill="FFFFFF"/>
        </w:rPr>
        <w:t>ge</w:t>
      </w:r>
      <w:r w:rsidR="00FD185B">
        <w:rPr>
          <w:u w:color="000000"/>
          <w:shd w:val="clear" w:color="auto" w:fill="FFFFFF"/>
        </w:rPr>
        <w:br/>
      </w:r>
      <w:r w:rsidRPr="00FD185B">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2"/>
        <w:gridCol w:w="817"/>
        <w:gridCol w:w="820"/>
        <w:gridCol w:w="929"/>
        <w:gridCol w:w="1038"/>
        <w:gridCol w:w="1274"/>
      </w:tblGrid>
      <w:tr w:rsidR="00DC7DBE" w:rsidRPr="005C0B3C" w14:paraId="7845D3E3" w14:textId="77777777" w:rsidTr="005C0B3C">
        <w:trPr>
          <w:tblHeader/>
        </w:trPr>
        <w:tc>
          <w:tcPr>
            <w:tcW w:w="1691"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EBC22DB" w14:textId="77777777" w:rsidR="002D207F" w:rsidRPr="005C0B3C" w:rsidRDefault="002D207F" w:rsidP="005C0B3C">
            <w:pPr>
              <w:suppressAutoHyphens w:val="0"/>
              <w:spacing w:before="80" w:after="80" w:line="200" w:lineRule="exact"/>
              <w:ind w:right="113"/>
              <w:rPr>
                <w:rFonts w:eastAsia="휴먼명조"/>
                <w:i/>
                <w:sz w:val="16"/>
              </w:rPr>
            </w:pPr>
          </w:p>
        </w:tc>
        <w:tc>
          <w:tcPr>
            <w:tcW w:w="55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292003B" w14:textId="77777777"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Total</w:t>
            </w:r>
          </w:p>
        </w:tc>
        <w:tc>
          <w:tcPr>
            <w:tcW w:w="556"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61F94A7" w14:textId="124CBDAB"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0</w:t>
            </w:r>
            <w:r w:rsidR="005C0B3C">
              <w:rPr>
                <w:rFonts w:eastAsia="휴먼명조"/>
                <w:bCs/>
                <w:i/>
                <w:sz w:val="16"/>
                <w:shd w:val="clear" w:color="auto" w:fill="FFFFFF"/>
              </w:rPr>
              <w:t>–</w:t>
            </w:r>
            <w:r w:rsidRPr="005C0B3C">
              <w:rPr>
                <w:rFonts w:eastAsia="휴먼명조"/>
                <w:bCs/>
                <w:i/>
                <w:sz w:val="16"/>
                <w:shd w:val="clear" w:color="auto" w:fill="FFFFFF"/>
              </w:rPr>
              <w:t>4</w:t>
            </w:r>
            <w:r w:rsidRPr="005C0B3C">
              <w:rPr>
                <w:rFonts w:eastAsia="휴먼명조" w:hint="eastAsia"/>
                <w:bCs/>
                <w:i/>
                <w:sz w:val="16"/>
                <w:shd w:val="clear" w:color="auto" w:fill="FFFFFF"/>
              </w:rPr>
              <w:t xml:space="preserve"> </w:t>
            </w:r>
            <w:r w:rsidRPr="005C0B3C">
              <w:rPr>
                <w:rFonts w:eastAsia="휴먼명조"/>
                <w:bCs/>
                <w:i/>
                <w:sz w:val="16"/>
                <w:shd w:val="clear" w:color="auto" w:fill="FFFFFF"/>
              </w:rPr>
              <w:t>yrs</w:t>
            </w:r>
          </w:p>
        </w:tc>
        <w:tc>
          <w:tcPr>
            <w:tcW w:w="630"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4968D82" w14:textId="30E08E9E"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5</w:t>
            </w:r>
            <w:r w:rsidR="005C0B3C">
              <w:rPr>
                <w:rFonts w:eastAsia="휴먼명조"/>
                <w:bCs/>
                <w:i/>
                <w:sz w:val="16"/>
                <w:shd w:val="clear" w:color="auto" w:fill="FFFFFF"/>
              </w:rPr>
              <w:t>–</w:t>
            </w:r>
            <w:r w:rsidRPr="005C0B3C">
              <w:rPr>
                <w:rFonts w:eastAsia="휴먼명조"/>
                <w:bCs/>
                <w:i/>
                <w:sz w:val="16"/>
                <w:shd w:val="clear" w:color="auto" w:fill="FFFFFF"/>
              </w:rPr>
              <w:t>17</w:t>
            </w:r>
            <w:r w:rsidRPr="005C0B3C">
              <w:rPr>
                <w:rFonts w:eastAsia="휴먼명조" w:hint="eastAsia"/>
                <w:bCs/>
                <w:i/>
                <w:sz w:val="16"/>
                <w:shd w:val="clear" w:color="auto" w:fill="FFFFFF"/>
              </w:rPr>
              <w:t xml:space="preserve"> </w:t>
            </w:r>
            <w:r w:rsidRPr="005C0B3C">
              <w:rPr>
                <w:rFonts w:eastAsia="휴먼명조"/>
                <w:bCs/>
                <w:i/>
                <w:sz w:val="16"/>
                <w:shd w:val="clear" w:color="auto" w:fill="FFFFFF"/>
              </w:rPr>
              <w:t>yrs</w:t>
            </w:r>
          </w:p>
        </w:tc>
        <w:tc>
          <w:tcPr>
            <w:tcW w:w="70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3EBF689A" w14:textId="7D488D50"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18</w:t>
            </w:r>
            <w:r w:rsidR="005C0B3C">
              <w:rPr>
                <w:rFonts w:eastAsia="휴먼명조"/>
                <w:bCs/>
                <w:i/>
                <w:sz w:val="16"/>
                <w:shd w:val="clear" w:color="auto" w:fill="FFFFFF"/>
              </w:rPr>
              <w:t>–</w:t>
            </w:r>
            <w:r w:rsidRPr="005C0B3C">
              <w:rPr>
                <w:rFonts w:eastAsia="휴먼명조"/>
                <w:bCs/>
                <w:i/>
                <w:sz w:val="16"/>
                <w:shd w:val="clear" w:color="auto" w:fill="FFFFFF"/>
              </w:rPr>
              <w:t>59</w:t>
            </w:r>
            <w:r w:rsidRPr="005C0B3C">
              <w:rPr>
                <w:rFonts w:eastAsia="휴먼명조" w:hint="eastAsia"/>
                <w:bCs/>
                <w:i/>
                <w:sz w:val="16"/>
                <w:shd w:val="clear" w:color="auto" w:fill="FFFFFF"/>
              </w:rPr>
              <w:t xml:space="preserve"> </w:t>
            </w:r>
            <w:r w:rsidRPr="005C0B3C">
              <w:rPr>
                <w:rFonts w:eastAsia="휴먼명조"/>
                <w:bCs/>
                <w:i/>
                <w:sz w:val="16"/>
                <w:shd w:val="clear" w:color="auto" w:fill="FFFFFF"/>
              </w:rPr>
              <w:t>yrs</w:t>
            </w:r>
          </w:p>
        </w:tc>
        <w:tc>
          <w:tcPr>
            <w:tcW w:w="864" w:type="pc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01CB483" w14:textId="77777777" w:rsidR="002D207F" w:rsidRPr="005C0B3C" w:rsidRDefault="002D207F" w:rsidP="005C0B3C">
            <w:pPr>
              <w:suppressAutoHyphens w:val="0"/>
              <w:spacing w:before="80" w:after="80" w:line="200" w:lineRule="exact"/>
              <w:ind w:right="113"/>
              <w:jc w:val="right"/>
              <w:rPr>
                <w:rFonts w:eastAsia="휴먼명조"/>
                <w:i/>
                <w:sz w:val="16"/>
              </w:rPr>
            </w:pPr>
            <w:r w:rsidRPr="005C0B3C">
              <w:rPr>
                <w:rFonts w:eastAsia="휴먼명조"/>
                <w:bCs/>
                <w:i/>
                <w:sz w:val="16"/>
                <w:shd w:val="clear" w:color="auto" w:fill="FFFFFF"/>
              </w:rPr>
              <w:t>60 and over</w:t>
            </w:r>
          </w:p>
        </w:tc>
      </w:tr>
      <w:tr w:rsidR="002D207F" w:rsidRPr="005C0B3C" w14:paraId="75306D45" w14:textId="77777777" w:rsidTr="005C0B3C">
        <w:trPr>
          <w:trHeight w:hRule="exact" w:val="113"/>
        </w:trPr>
        <w:tc>
          <w:tcPr>
            <w:tcW w:w="1691" w:type="pct"/>
            <w:tcBorders>
              <w:top w:val="single" w:sz="12" w:space="0" w:color="auto"/>
            </w:tcBorders>
            <w:shd w:val="clear" w:color="auto" w:fill="auto"/>
            <w:tcMar>
              <w:top w:w="28" w:type="dxa"/>
              <w:left w:w="102" w:type="dxa"/>
              <w:bottom w:w="28" w:type="dxa"/>
              <w:right w:w="102" w:type="dxa"/>
            </w:tcMar>
          </w:tcPr>
          <w:p w14:paraId="29DEA48D" w14:textId="77777777" w:rsidR="002D207F" w:rsidRPr="005C0B3C" w:rsidRDefault="002D207F" w:rsidP="005C0B3C">
            <w:pPr>
              <w:suppressAutoHyphens w:val="0"/>
              <w:spacing w:before="40" w:after="40" w:line="220" w:lineRule="exact"/>
              <w:ind w:right="113"/>
              <w:rPr>
                <w:rFonts w:eastAsia="휴먼명조"/>
                <w:sz w:val="18"/>
              </w:rPr>
            </w:pPr>
          </w:p>
        </w:tc>
        <w:tc>
          <w:tcPr>
            <w:tcW w:w="554" w:type="pct"/>
            <w:tcBorders>
              <w:top w:val="single" w:sz="12" w:space="0" w:color="auto"/>
            </w:tcBorders>
            <w:shd w:val="clear" w:color="auto" w:fill="auto"/>
            <w:tcMar>
              <w:top w:w="28" w:type="dxa"/>
              <w:left w:w="102" w:type="dxa"/>
              <w:bottom w:w="28" w:type="dxa"/>
              <w:right w:w="102" w:type="dxa"/>
            </w:tcMar>
            <w:vAlign w:val="bottom"/>
          </w:tcPr>
          <w:p w14:paraId="5D5B7D14"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556" w:type="pct"/>
            <w:tcBorders>
              <w:top w:val="single" w:sz="12" w:space="0" w:color="auto"/>
            </w:tcBorders>
            <w:shd w:val="clear" w:color="auto" w:fill="auto"/>
            <w:tcMar>
              <w:top w:w="28" w:type="dxa"/>
              <w:left w:w="102" w:type="dxa"/>
              <w:bottom w:w="28" w:type="dxa"/>
              <w:right w:w="102" w:type="dxa"/>
            </w:tcMar>
            <w:vAlign w:val="bottom"/>
          </w:tcPr>
          <w:p w14:paraId="19DA4986"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630" w:type="pct"/>
            <w:tcBorders>
              <w:top w:val="single" w:sz="12" w:space="0" w:color="auto"/>
            </w:tcBorders>
            <w:shd w:val="clear" w:color="auto" w:fill="auto"/>
            <w:tcMar>
              <w:top w:w="28" w:type="dxa"/>
              <w:left w:w="102" w:type="dxa"/>
              <w:bottom w:w="28" w:type="dxa"/>
              <w:right w:w="102" w:type="dxa"/>
            </w:tcMar>
            <w:vAlign w:val="bottom"/>
          </w:tcPr>
          <w:p w14:paraId="66436AAD"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704" w:type="pct"/>
            <w:tcBorders>
              <w:top w:val="single" w:sz="12" w:space="0" w:color="auto"/>
            </w:tcBorders>
            <w:shd w:val="clear" w:color="auto" w:fill="auto"/>
            <w:tcMar>
              <w:top w:w="28" w:type="dxa"/>
              <w:left w:w="102" w:type="dxa"/>
              <w:bottom w:w="28" w:type="dxa"/>
              <w:right w:w="102" w:type="dxa"/>
            </w:tcMar>
            <w:vAlign w:val="bottom"/>
          </w:tcPr>
          <w:p w14:paraId="43605640"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c>
          <w:tcPr>
            <w:tcW w:w="864" w:type="pct"/>
            <w:tcBorders>
              <w:top w:val="single" w:sz="12" w:space="0" w:color="auto"/>
            </w:tcBorders>
            <w:shd w:val="clear" w:color="auto" w:fill="auto"/>
            <w:tcMar>
              <w:top w:w="28" w:type="dxa"/>
              <w:left w:w="102" w:type="dxa"/>
              <w:bottom w:w="28" w:type="dxa"/>
              <w:right w:w="102" w:type="dxa"/>
            </w:tcMar>
            <w:vAlign w:val="bottom"/>
          </w:tcPr>
          <w:p w14:paraId="61D9A233" w14:textId="77777777" w:rsidR="002D207F" w:rsidRPr="005C0B3C" w:rsidRDefault="002D207F" w:rsidP="005C0B3C">
            <w:pPr>
              <w:suppressAutoHyphens w:val="0"/>
              <w:spacing w:before="40" w:after="40" w:line="220" w:lineRule="exact"/>
              <w:ind w:right="113"/>
              <w:jc w:val="right"/>
              <w:rPr>
                <w:rFonts w:eastAsia="휴먼명조"/>
                <w:b/>
                <w:bCs/>
                <w:sz w:val="18"/>
                <w:shd w:val="clear" w:color="auto" w:fill="FFFFFF"/>
              </w:rPr>
            </w:pPr>
          </w:p>
        </w:tc>
      </w:tr>
      <w:tr w:rsidR="002D207F" w:rsidRPr="005C0B3C" w14:paraId="35ADE750" w14:textId="77777777" w:rsidTr="005C0B3C">
        <w:tc>
          <w:tcPr>
            <w:tcW w:w="1691" w:type="pct"/>
            <w:shd w:val="clear" w:color="auto" w:fill="auto"/>
            <w:tcMar>
              <w:top w:w="28" w:type="dxa"/>
              <w:left w:w="102" w:type="dxa"/>
              <w:bottom w:w="28" w:type="dxa"/>
              <w:right w:w="102" w:type="dxa"/>
            </w:tcMar>
            <w:hideMark/>
          </w:tcPr>
          <w:p w14:paraId="5DDCDBBD" w14:textId="77777777" w:rsidR="002D207F" w:rsidRPr="005C0B3C" w:rsidRDefault="002D207F" w:rsidP="005C0B3C">
            <w:pPr>
              <w:suppressAutoHyphens w:val="0"/>
              <w:spacing w:before="40" w:after="40" w:line="220" w:lineRule="exact"/>
              <w:ind w:right="113"/>
              <w:rPr>
                <w:rFonts w:eastAsia="휴먼명조"/>
                <w:sz w:val="18"/>
              </w:rPr>
            </w:pPr>
            <w:r w:rsidRPr="005C0B3C">
              <w:rPr>
                <w:rFonts w:eastAsia="휴먼명조"/>
                <w:sz w:val="18"/>
                <w:shd w:val="clear" w:color="auto" w:fill="FFFFFF"/>
              </w:rPr>
              <w:t>Recognized Refugees</w:t>
            </w:r>
          </w:p>
        </w:tc>
        <w:tc>
          <w:tcPr>
            <w:tcW w:w="554" w:type="pct"/>
            <w:shd w:val="clear" w:color="auto" w:fill="auto"/>
            <w:tcMar>
              <w:top w:w="28" w:type="dxa"/>
              <w:left w:w="102" w:type="dxa"/>
              <w:bottom w:w="28" w:type="dxa"/>
              <w:right w:w="102" w:type="dxa"/>
            </w:tcMar>
            <w:vAlign w:val="bottom"/>
          </w:tcPr>
          <w:p w14:paraId="7CE6BC3F" w14:textId="7FFC7655"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005C0B3C">
              <w:rPr>
                <w:rFonts w:eastAsia="휴먼명조"/>
                <w:sz w:val="18"/>
              </w:rPr>
              <w:t xml:space="preserve"> </w:t>
            </w:r>
            <w:r w:rsidRPr="005C0B3C">
              <w:rPr>
                <w:rFonts w:eastAsia="휴먼명조"/>
                <w:sz w:val="18"/>
              </w:rPr>
              <w:t>091</w:t>
            </w:r>
          </w:p>
        </w:tc>
        <w:tc>
          <w:tcPr>
            <w:tcW w:w="556" w:type="pct"/>
            <w:shd w:val="clear" w:color="auto" w:fill="auto"/>
            <w:tcMar>
              <w:top w:w="28" w:type="dxa"/>
              <w:left w:w="102" w:type="dxa"/>
              <w:bottom w:w="28" w:type="dxa"/>
              <w:right w:w="102" w:type="dxa"/>
            </w:tcMar>
            <w:vAlign w:val="bottom"/>
          </w:tcPr>
          <w:p w14:paraId="3AD0ADE1"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Pr="005C0B3C">
              <w:rPr>
                <w:rFonts w:eastAsia="휴먼명조"/>
                <w:sz w:val="18"/>
              </w:rPr>
              <w:t>09</w:t>
            </w:r>
          </w:p>
        </w:tc>
        <w:tc>
          <w:tcPr>
            <w:tcW w:w="630" w:type="pct"/>
            <w:shd w:val="clear" w:color="auto" w:fill="auto"/>
            <w:tcMar>
              <w:top w:w="28" w:type="dxa"/>
              <w:left w:w="102" w:type="dxa"/>
              <w:bottom w:w="28" w:type="dxa"/>
              <w:right w:w="102" w:type="dxa"/>
            </w:tcMar>
            <w:vAlign w:val="bottom"/>
          </w:tcPr>
          <w:p w14:paraId="72AB6747"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Pr="005C0B3C">
              <w:rPr>
                <w:rFonts w:eastAsia="휴먼명조"/>
                <w:sz w:val="18"/>
              </w:rPr>
              <w:t>53</w:t>
            </w:r>
          </w:p>
        </w:tc>
        <w:tc>
          <w:tcPr>
            <w:tcW w:w="704" w:type="pct"/>
            <w:shd w:val="clear" w:color="auto" w:fill="auto"/>
            <w:tcMar>
              <w:top w:w="28" w:type="dxa"/>
              <w:left w:w="102" w:type="dxa"/>
              <w:bottom w:w="28" w:type="dxa"/>
              <w:right w:w="102" w:type="dxa"/>
            </w:tcMar>
            <w:vAlign w:val="bottom"/>
          </w:tcPr>
          <w:p w14:paraId="34A60721"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7</w:t>
            </w:r>
            <w:r w:rsidRPr="005C0B3C">
              <w:rPr>
                <w:rFonts w:eastAsia="휴먼명조"/>
                <w:sz w:val="18"/>
              </w:rPr>
              <w:t>27</w:t>
            </w:r>
          </w:p>
        </w:tc>
        <w:tc>
          <w:tcPr>
            <w:tcW w:w="864" w:type="pct"/>
            <w:shd w:val="clear" w:color="auto" w:fill="auto"/>
            <w:tcMar>
              <w:top w:w="28" w:type="dxa"/>
              <w:left w:w="102" w:type="dxa"/>
              <w:bottom w:w="28" w:type="dxa"/>
              <w:right w:w="102" w:type="dxa"/>
            </w:tcMar>
            <w:vAlign w:val="bottom"/>
          </w:tcPr>
          <w:p w14:paraId="606C4C09"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p>
        </w:tc>
      </w:tr>
      <w:tr w:rsidR="002D207F" w:rsidRPr="005C0B3C" w14:paraId="6153F95F" w14:textId="77777777" w:rsidTr="005C0B3C">
        <w:tc>
          <w:tcPr>
            <w:tcW w:w="1691" w:type="pct"/>
            <w:shd w:val="clear" w:color="auto" w:fill="auto"/>
            <w:tcMar>
              <w:top w:w="28" w:type="dxa"/>
              <w:left w:w="102" w:type="dxa"/>
              <w:bottom w:w="28" w:type="dxa"/>
              <w:right w:w="102" w:type="dxa"/>
            </w:tcMar>
            <w:hideMark/>
          </w:tcPr>
          <w:p w14:paraId="6B8FAD12" w14:textId="77777777" w:rsidR="002D207F" w:rsidRPr="005C0B3C" w:rsidRDefault="002D207F" w:rsidP="005C0B3C">
            <w:pPr>
              <w:suppressAutoHyphens w:val="0"/>
              <w:spacing w:before="40" w:after="40" w:line="220" w:lineRule="exact"/>
              <w:ind w:right="113"/>
              <w:rPr>
                <w:rFonts w:eastAsia="휴먼명조"/>
                <w:sz w:val="18"/>
              </w:rPr>
            </w:pPr>
            <w:r w:rsidRPr="005C0B3C">
              <w:rPr>
                <w:rFonts w:eastAsia="휴먼명조"/>
                <w:sz w:val="18"/>
                <w:shd w:val="clear" w:color="auto" w:fill="FFFFFF"/>
              </w:rPr>
              <w:t>Humanitarian Status</w:t>
            </w:r>
            <w:r w:rsidRPr="005C0B3C" w:rsidDel="00CF2180">
              <w:rPr>
                <w:rFonts w:eastAsia="휴먼명조"/>
                <w:sz w:val="18"/>
                <w:shd w:val="clear" w:color="auto" w:fill="FFFFFF"/>
              </w:rPr>
              <w:t xml:space="preserve"> </w:t>
            </w:r>
            <w:r w:rsidRPr="005C0B3C">
              <w:rPr>
                <w:rFonts w:eastAsia="휴먼명조"/>
                <w:sz w:val="18"/>
                <w:shd w:val="clear" w:color="auto" w:fill="FFFFFF"/>
              </w:rPr>
              <w:t>Holders</w:t>
            </w:r>
          </w:p>
        </w:tc>
        <w:tc>
          <w:tcPr>
            <w:tcW w:w="554" w:type="pct"/>
            <w:shd w:val="clear" w:color="auto" w:fill="auto"/>
            <w:tcMar>
              <w:top w:w="28" w:type="dxa"/>
              <w:left w:w="102" w:type="dxa"/>
              <w:bottom w:w="28" w:type="dxa"/>
              <w:right w:w="102" w:type="dxa"/>
            </w:tcMar>
            <w:vAlign w:val="bottom"/>
          </w:tcPr>
          <w:p w14:paraId="01EF708C" w14:textId="49E55F28"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005C0B3C">
              <w:rPr>
                <w:rFonts w:eastAsia="휴먼명조"/>
                <w:sz w:val="18"/>
              </w:rPr>
              <w:t xml:space="preserve"> </w:t>
            </w:r>
            <w:r w:rsidRPr="005C0B3C">
              <w:rPr>
                <w:rFonts w:eastAsia="휴먼명조"/>
                <w:sz w:val="18"/>
              </w:rPr>
              <w:t>370</w:t>
            </w:r>
          </w:p>
        </w:tc>
        <w:tc>
          <w:tcPr>
            <w:tcW w:w="556" w:type="pct"/>
            <w:shd w:val="clear" w:color="auto" w:fill="auto"/>
            <w:tcMar>
              <w:top w:w="28" w:type="dxa"/>
              <w:left w:w="102" w:type="dxa"/>
              <w:bottom w:w="28" w:type="dxa"/>
              <w:right w:w="102" w:type="dxa"/>
            </w:tcMar>
            <w:vAlign w:val="bottom"/>
          </w:tcPr>
          <w:p w14:paraId="59BD58A4"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Pr="005C0B3C">
              <w:rPr>
                <w:rFonts w:eastAsia="휴먼명조"/>
                <w:sz w:val="18"/>
              </w:rPr>
              <w:t>71</w:t>
            </w:r>
          </w:p>
        </w:tc>
        <w:tc>
          <w:tcPr>
            <w:tcW w:w="630" w:type="pct"/>
            <w:shd w:val="clear" w:color="auto" w:fill="auto"/>
            <w:tcMar>
              <w:top w:w="28" w:type="dxa"/>
              <w:left w:w="102" w:type="dxa"/>
              <w:bottom w:w="28" w:type="dxa"/>
              <w:right w:w="102" w:type="dxa"/>
            </w:tcMar>
            <w:vAlign w:val="bottom"/>
          </w:tcPr>
          <w:p w14:paraId="4FFE64BF"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2</w:t>
            </w:r>
            <w:r w:rsidRPr="005C0B3C">
              <w:rPr>
                <w:rFonts w:eastAsia="휴먼명조"/>
                <w:sz w:val="18"/>
              </w:rPr>
              <w:t>15</w:t>
            </w:r>
          </w:p>
        </w:tc>
        <w:tc>
          <w:tcPr>
            <w:tcW w:w="704" w:type="pct"/>
            <w:shd w:val="clear" w:color="auto" w:fill="auto"/>
            <w:tcMar>
              <w:top w:w="28" w:type="dxa"/>
              <w:left w:w="102" w:type="dxa"/>
              <w:bottom w:w="28" w:type="dxa"/>
              <w:right w:w="102" w:type="dxa"/>
            </w:tcMar>
            <w:vAlign w:val="bottom"/>
          </w:tcPr>
          <w:p w14:paraId="6D6BC3B5" w14:textId="7ACAF6D8"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005C0B3C">
              <w:rPr>
                <w:rFonts w:eastAsia="휴먼명조"/>
                <w:sz w:val="18"/>
              </w:rPr>
              <w:t xml:space="preserve"> </w:t>
            </w:r>
            <w:r w:rsidRPr="005C0B3C">
              <w:rPr>
                <w:rFonts w:eastAsia="휴먼명조"/>
                <w:sz w:val="18"/>
              </w:rPr>
              <w:t>867</w:t>
            </w:r>
          </w:p>
        </w:tc>
        <w:tc>
          <w:tcPr>
            <w:tcW w:w="864" w:type="pct"/>
            <w:shd w:val="clear" w:color="auto" w:fill="auto"/>
            <w:tcMar>
              <w:top w:w="28" w:type="dxa"/>
              <w:left w:w="102" w:type="dxa"/>
              <w:bottom w:w="28" w:type="dxa"/>
              <w:right w:w="102" w:type="dxa"/>
            </w:tcMar>
            <w:vAlign w:val="bottom"/>
          </w:tcPr>
          <w:p w14:paraId="5A3FEC2A" w14:textId="77777777" w:rsidR="002D207F" w:rsidRPr="005C0B3C" w:rsidRDefault="002D207F" w:rsidP="005C0B3C">
            <w:pPr>
              <w:suppressAutoHyphens w:val="0"/>
              <w:spacing w:before="40" w:after="40" w:line="220" w:lineRule="exact"/>
              <w:ind w:right="113"/>
              <w:jc w:val="right"/>
              <w:rPr>
                <w:rFonts w:eastAsia="휴먼명조"/>
                <w:sz w:val="18"/>
              </w:rPr>
            </w:pPr>
            <w:r w:rsidRPr="005C0B3C">
              <w:rPr>
                <w:rFonts w:eastAsia="휴먼명조" w:hint="eastAsia"/>
                <w:sz w:val="18"/>
              </w:rPr>
              <w:t>1</w:t>
            </w:r>
            <w:r w:rsidRPr="005C0B3C">
              <w:rPr>
                <w:rFonts w:eastAsia="휴먼명조"/>
                <w:sz w:val="18"/>
              </w:rPr>
              <w:t>7</w:t>
            </w:r>
          </w:p>
        </w:tc>
      </w:tr>
    </w:tbl>
    <w:p w14:paraId="2DA4C314" w14:textId="0B82C114" w:rsidR="002D207F" w:rsidRPr="00246C3A" w:rsidRDefault="002D207F" w:rsidP="00BE71D7">
      <w:pPr>
        <w:pStyle w:val="H23G"/>
        <w:rPr>
          <w:b w:val="0"/>
          <w:bCs/>
          <w:i/>
          <w:iCs/>
          <w:sz w:val="16"/>
          <w:szCs w:val="16"/>
        </w:rPr>
      </w:pPr>
      <w:r w:rsidRPr="00246C3A">
        <w:rPr>
          <w:b w:val="0"/>
          <w:bCs/>
          <w:u w:color="000000"/>
          <w:shd w:val="clear" w:color="auto" w:fill="FFFFFF"/>
        </w:rPr>
        <w:tab/>
      </w:r>
      <w:r w:rsidRPr="00246C3A">
        <w:rPr>
          <w:b w:val="0"/>
          <w:bCs/>
          <w:u w:color="000000"/>
          <w:shd w:val="clear" w:color="auto" w:fill="FFFFFF"/>
        </w:rPr>
        <w:tab/>
        <w:t>Table 9</w:t>
      </w:r>
      <w:r w:rsidR="00246C3A" w:rsidRPr="00246C3A">
        <w:rPr>
          <w:b w:val="0"/>
          <w:bCs/>
          <w:u w:color="000000"/>
          <w:shd w:val="clear" w:color="auto" w:fill="FFFFFF"/>
        </w:rPr>
        <w:br/>
      </w:r>
      <w:r w:rsidRPr="00331E63">
        <w:rPr>
          <w:u w:color="000000"/>
          <w:shd w:val="clear" w:color="auto" w:fill="FFFFFF"/>
        </w:rPr>
        <w:t xml:space="preserve">Refugees by </w:t>
      </w:r>
      <w:r w:rsidRPr="00331E63">
        <w:rPr>
          <w:rFonts w:hint="eastAsia"/>
          <w:u w:color="000000"/>
          <w:shd w:val="clear" w:color="auto" w:fill="FFFFFF"/>
        </w:rPr>
        <w:t>N</w:t>
      </w:r>
      <w:r w:rsidRPr="00331E63">
        <w:rPr>
          <w:u w:color="000000"/>
          <w:shd w:val="clear" w:color="auto" w:fill="FFFFFF"/>
        </w:rPr>
        <w:t>ationality</w:t>
      </w:r>
      <w:r w:rsidR="00BE71D7">
        <w:rPr>
          <w:u w:color="000000"/>
          <w:shd w:val="clear" w:color="auto" w:fill="FFFFFF"/>
        </w:rPr>
        <w:br/>
      </w:r>
      <w:r w:rsidRPr="00246C3A">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6"/>
        <w:gridCol w:w="1007"/>
        <w:gridCol w:w="992"/>
        <w:gridCol w:w="1134"/>
        <w:gridCol w:w="709"/>
        <w:gridCol w:w="709"/>
        <w:gridCol w:w="1160"/>
        <w:gridCol w:w="823"/>
      </w:tblGrid>
      <w:tr w:rsidR="00DC7DBE" w:rsidRPr="00DC7DBE" w14:paraId="36F67680" w14:textId="77777777" w:rsidTr="008947E0">
        <w:trPr>
          <w:tblHeader/>
        </w:trPr>
        <w:tc>
          <w:tcPr>
            <w:tcW w:w="83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24DCAADD" w14:textId="77777777" w:rsidR="002D207F" w:rsidRPr="00DC7DBE" w:rsidRDefault="002D207F" w:rsidP="00DC7DBE">
            <w:pPr>
              <w:suppressAutoHyphens w:val="0"/>
              <w:spacing w:before="80" w:after="80" w:line="200" w:lineRule="exact"/>
              <w:ind w:right="113"/>
              <w:rPr>
                <w:rFonts w:eastAsia="휴먼명조"/>
                <w:i/>
                <w:sz w:val="16"/>
              </w:rPr>
            </w:pPr>
            <w:r w:rsidRPr="00DC7DBE">
              <w:rPr>
                <w:rFonts w:eastAsia="휴먼명조"/>
                <w:i/>
                <w:sz w:val="16"/>
                <w:shd w:val="clear" w:color="auto" w:fill="FFFFFF"/>
              </w:rPr>
              <w:t>Total</w:t>
            </w:r>
          </w:p>
        </w:tc>
        <w:tc>
          <w:tcPr>
            <w:tcW w:w="1007"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0939689"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Myanmar</w:t>
            </w:r>
          </w:p>
        </w:tc>
        <w:tc>
          <w:tcPr>
            <w:tcW w:w="992"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902CCB9"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rPr>
              <w:t>Ethiopia</w:t>
            </w:r>
          </w:p>
        </w:tc>
        <w:tc>
          <w:tcPr>
            <w:tcW w:w="1134"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B74D5EE"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hint="eastAsia"/>
                <w:i/>
                <w:sz w:val="16"/>
              </w:rPr>
              <w:t>B</w:t>
            </w:r>
            <w:r w:rsidRPr="00DC7DBE">
              <w:rPr>
                <w:rFonts w:eastAsia="휴먼명조"/>
                <w:i/>
                <w:sz w:val="16"/>
              </w:rPr>
              <w:t>angladesh</w:t>
            </w:r>
          </w:p>
        </w:tc>
        <w:tc>
          <w:tcPr>
            <w:tcW w:w="709" w:type="dxa"/>
            <w:tcBorders>
              <w:top w:val="single" w:sz="4" w:space="0" w:color="auto"/>
              <w:bottom w:val="single" w:sz="12" w:space="0" w:color="auto"/>
            </w:tcBorders>
            <w:shd w:val="clear" w:color="auto" w:fill="auto"/>
            <w:vAlign w:val="bottom"/>
          </w:tcPr>
          <w:p w14:paraId="4C400E0F" w14:textId="77777777" w:rsidR="002D207F" w:rsidRPr="00DC7DBE" w:rsidRDefault="002D207F" w:rsidP="00DC7DBE">
            <w:pPr>
              <w:suppressAutoHyphens w:val="0"/>
              <w:spacing w:before="80" w:after="80" w:line="200" w:lineRule="exact"/>
              <w:ind w:right="113"/>
              <w:jc w:val="right"/>
              <w:rPr>
                <w:rFonts w:eastAsia="휴먼명조"/>
                <w:i/>
                <w:sz w:val="16"/>
                <w:shd w:val="clear" w:color="auto" w:fill="FFFFFF"/>
              </w:rPr>
            </w:pPr>
            <w:r w:rsidRPr="00DC7DBE">
              <w:rPr>
                <w:rFonts w:eastAsia="휴먼명조"/>
                <w:i/>
                <w:sz w:val="16"/>
                <w:shd w:val="clear" w:color="auto" w:fill="FFFFFF"/>
              </w:rPr>
              <w:t>Pakistan</w:t>
            </w:r>
          </w:p>
        </w:tc>
        <w:tc>
          <w:tcPr>
            <w:tcW w:w="70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068465E"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Iran</w:t>
            </w:r>
          </w:p>
        </w:tc>
        <w:tc>
          <w:tcPr>
            <w:tcW w:w="1160"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B6053B9"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D.R. Congo</w:t>
            </w:r>
          </w:p>
        </w:tc>
        <w:tc>
          <w:tcPr>
            <w:tcW w:w="823"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978B64D" w14:textId="77777777" w:rsidR="002D207F" w:rsidRPr="00DC7DBE" w:rsidRDefault="002D207F" w:rsidP="00DC7DBE">
            <w:pPr>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Others</w:t>
            </w:r>
          </w:p>
        </w:tc>
      </w:tr>
      <w:tr w:rsidR="00DC7DBE" w:rsidRPr="00DC7DBE" w14:paraId="7ADC7B52" w14:textId="77777777" w:rsidTr="008947E0">
        <w:trPr>
          <w:trHeight w:hRule="exact" w:val="113"/>
        </w:trPr>
        <w:tc>
          <w:tcPr>
            <w:tcW w:w="836" w:type="dxa"/>
            <w:tcBorders>
              <w:top w:val="single" w:sz="12" w:space="0" w:color="auto"/>
            </w:tcBorders>
            <w:shd w:val="clear" w:color="auto" w:fill="auto"/>
            <w:tcMar>
              <w:top w:w="28" w:type="dxa"/>
              <w:left w:w="102" w:type="dxa"/>
              <w:bottom w:w="28" w:type="dxa"/>
              <w:right w:w="102" w:type="dxa"/>
            </w:tcMar>
          </w:tcPr>
          <w:p w14:paraId="282CCDC4"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p>
        </w:tc>
        <w:tc>
          <w:tcPr>
            <w:tcW w:w="1007" w:type="dxa"/>
            <w:tcBorders>
              <w:top w:val="single" w:sz="12" w:space="0" w:color="auto"/>
            </w:tcBorders>
            <w:shd w:val="clear" w:color="auto" w:fill="auto"/>
            <w:tcMar>
              <w:top w:w="28" w:type="dxa"/>
              <w:left w:w="102" w:type="dxa"/>
              <w:bottom w:w="28" w:type="dxa"/>
              <w:right w:w="102" w:type="dxa"/>
            </w:tcMar>
            <w:vAlign w:val="bottom"/>
          </w:tcPr>
          <w:p w14:paraId="59DE93B2"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992" w:type="dxa"/>
            <w:tcBorders>
              <w:top w:val="single" w:sz="12" w:space="0" w:color="auto"/>
            </w:tcBorders>
            <w:shd w:val="clear" w:color="auto" w:fill="auto"/>
            <w:tcMar>
              <w:top w:w="28" w:type="dxa"/>
              <w:left w:w="102" w:type="dxa"/>
              <w:bottom w:w="28" w:type="dxa"/>
              <w:right w:w="102" w:type="dxa"/>
            </w:tcMar>
            <w:vAlign w:val="bottom"/>
          </w:tcPr>
          <w:p w14:paraId="4AD4F60B" w14:textId="77777777" w:rsidR="002D207F" w:rsidRPr="00DC7DBE" w:rsidRDefault="002D207F" w:rsidP="00DC7DBE">
            <w:pPr>
              <w:suppressAutoHyphens w:val="0"/>
              <w:spacing w:before="40" w:after="40" w:line="220" w:lineRule="exact"/>
              <w:ind w:right="113"/>
              <w:jc w:val="right"/>
              <w:rPr>
                <w:rFonts w:eastAsia="휴먼명조"/>
                <w:sz w:val="18"/>
              </w:rPr>
            </w:pPr>
          </w:p>
        </w:tc>
        <w:tc>
          <w:tcPr>
            <w:tcW w:w="1134" w:type="dxa"/>
            <w:tcBorders>
              <w:top w:val="single" w:sz="12" w:space="0" w:color="auto"/>
            </w:tcBorders>
            <w:shd w:val="clear" w:color="auto" w:fill="auto"/>
            <w:tcMar>
              <w:top w:w="28" w:type="dxa"/>
              <w:left w:w="102" w:type="dxa"/>
              <w:bottom w:w="28" w:type="dxa"/>
              <w:right w:w="102" w:type="dxa"/>
            </w:tcMar>
            <w:vAlign w:val="bottom"/>
          </w:tcPr>
          <w:p w14:paraId="66EFF0CA" w14:textId="77777777" w:rsidR="002D207F" w:rsidRPr="00DC7DBE" w:rsidRDefault="002D207F" w:rsidP="00DC7DBE">
            <w:pPr>
              <w:suppressAutoHyphens w:val="0"/>
              <w:spacing w:before="40" w:after="40" w:line="220" w:lineRule="exact"/>
              <w:ind w:right="113"/>
              <w:jc w:val="right"/>
              <w:rPr>
                <w:rFonts w:eastAsia="휴먼명조"/>
                <w:sz w:val="18"/>
              </w:rPr>
            </w:pPr>
          </w:p>
        </w:tc>
        <w:tc>
          <w:tcPr>
            <w:tcW w:w="709" w:type="dxa"/>
            <w:tcBorders>
              <w:top w:val="single" w:sz="12" w:space="0" w:color="auto"/>
            </w:tcBorders>
            <w:shd w:val="clear" w:color="auto" w:fill="auto"/>
            <w:vAlign w:val="bottom"/>
          </w:tcPr>
          <w:p w14:paraId="1DF56BB2"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709" w:type="dxa"/>
            <w:tcBorders>
              <w:top w:val="single" w:sz="12" w:space="0" w:color="auto"/>
            </w:tcBorders>
            <w:shd w:val="clear" w:color="auto" w:fill="auto"/>
            <w:tcMar>
              <w:top w:w="28" w:type="dxa"/>
              <w:left w:w="102" w:type="dxa"/>
              <w:bottom w:w="28" w:type="dxa"/>
              <w:right w:w="102" w:type="dxa"/>
            </w:tcMar>
            <w:vAlign w:val="bottom"/>
          </w:tcPr>
          <w:p w14:paraId="6B315E3C"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1160" w:type="dxa"/>
            <w:tcBorders>
              <w:top w:val="single" w:sz="12" w:space="0" w:color="auto"/>
            </w:tcBorders>
            <w:shd w:val="clear" w:color="auto" w:fill="auto"/>
            <w:tcMar>
              <w:top w:w="28" w:type="dxa"/>
              <w:left w:w="102" w:type="dxa"/>
              <w:bottom w:w="28" w:type="dxa"/>
              <w:right w:w="102" w:type="dxa"/>
            </w:tcMar>
            <w:vAlign w:val="bottom"/>
          </w:tcPr>
          <w:p w14:paraId="5FF90414"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c>
          <w:tcPr>
            <w:tcW w:w="823" w:type="dxa"/>
            <w:tcBorders>
              <w:top w:val="single" w:sz="12" w:space="0" w:color="auto"/>
            </w:tcBorders>
            <w:shd w:val="clear" w:color="auto" w:fill="auto"/>
            <w:tcMar>
              <w:top w:w="28" w:type="dxa"/>
              <w:left w:w="102" w:type="dxa"/>
              <w:bottom w:w="28" w:type="dxa"/>
              <w:right w:w="102" w:type="dxa"/>
            </w:tcMar>
            <w:vAlign w:val="bottom"/>
          </w:tcPr>
          <w:p w14:paraId="6F1E5CD6"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p>
        </w:tc>
      </w:tr>
      <w:tr w:rsidR="0066063B" w:rsidRPr="00DC7DBE" w14:paraId="368CFC47" w14:textId="77777777" w:rsidTr="008947E0">
        <w:tc>
          <w:tcPr>
            <w:tcW w:w="836" w:type="dxa"/>
            <w:shd w:val="clear" w:color="auto" w:fill="auto"/>
            <w:tcMar>
              <w:top w:w="28" w:type="dxa"/>
              <w:left w:w="102" w:type="dxa"/>
              <w:bottom w:w="28" w:type="dxa"/>
              <w:right w:w="102" w:type="dxa"/>
            </w:tcMar>
          </w:tcPr>
          <w:p w14:paraId="7773E31C" w14:textId="7F9D4BDD" w:rsidR="002D207F" w:rsidRPr="00DC7DBE" w:rsidRDefault="002D207F" w:rsidP="00DC7DBE">
            <w:pPr>
              <w:suppressAutoHyphens w:val="0"/>
              <w:spacing w:before="40" w:after="40" w:line="220" w:lineRule="exact"/>
              <w:ind w:right="113"/>
              <w:rPr>
                <w:rFonts w:eastAsia="휴먼명조"/>
                <w:sz w:val="18"/>
              </w:rPr>
            </w:pPr>
            <w:r w:rsidRPr="00DC7DBE">
              <w:rPr>
                <w:rFonts w:eastAsia="휴먼명조" w:hint="eastAsia"/>
                <w:sz w:val="18"/>
              </w:rPr>
              <w:t>1</w:t>
            </w:r>
            <w:r w:rsidR="000C664D">
              <w:rPr>
                <w:rFonts w:eastAsia="휴먼명조"/>
                <w:sz w:val="18"/>
              </w:rPr>
              <w:t xml:space="preserve"> </w:t>
            </w:r>
            <w:r w:rsidRPr="00DC7DBE">
              <w:rPr>
                <w:rFonts w:eastAsia="휴먼명조"/>
                <w:sz w:val="18"/>
              </w:rPr>
              <w:t>091</w:t>
            </w:r>
          </w:p>
        </w:tc>
        <w:tc>
          <w:tcPr>
            <w:tcW w:w="1007" w:type="dxa"/>
            <w:shd w:val="clear" w:color="auto" w:fill="auto"/>
            <w:tcMar>
              <w:top w:w="28" w:type="dxa"/>
              <w:left w:w="102" w:type="dxa"/>
              <w:bottom w:w="28" w:type="dxa"/>
              <w:right w:w="102" w:type="dxa"/>
            </w:tcMar>
            <w:vAlign w:val="bottom"/>
          </w:tcPr>
          <w:p w14:paraId="33DC9FC9"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53</w:t>
            </w:r>
          </w:p>
        </w:tc>
        <w:tc>
          <w:tcPr>
            <w:tcW w:w="992" w:type="dxa"/>
            <w:shd w:val="clear" w:color="auto" w:fill="auto"/>
            <w:tcMar>
              <w:top w:w="28" w:type="dxa"/>
              <w:left w:w="102" w:type="dxa"/>
              <w:bottom w:w="28" w:type="dxa"/>
              <w:right w:w="102" w:type="dxa"/>
            </w:tcMar>
            <w:vAlign w:val="bottom"/>
          </w:tcPr>
          <w:p w14:paraId="31EAAA2D"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1</w:t>
            </w:r>
            <w:r w:rsidRPr="00DC7DBE">
              <w:rPr>
                <w:rFonts w:eastAsia="휴먼명조"/>
                <w:sz w:val="18"/>
              </w:rPr>
              <w:t>34</w:t>
            </w:r>
          </w:p>
        </w:tc>
        <w:tc>
          <w:tcPr>
            <w:tcW w:w="1134" w:type="dxa"/>
            <w:shd w:val="clear" w:color="auto" w:fill="auto"/>
            <w:tcMar>
              <w:top w:w="28" w:type="dxa"/>
              <w:left w:w="102" w:type="dxa"/>
              <w:bottom w:w="28" w:type="dxa"/>
              <w:right w:w="102" w:type="dxa"/>
            </w:tcMar>
            <w:vAlign w:val="bottom"/>
          </w:tcPr>
          <w:p w14:paraId="128F571E"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1</w:t>
            </w:r>
            <w:r w:rsidRPr="00DC7DBE">
              <w:rPr>
                <w:rFonts w:eastAsia="휴먼명조"/>
                <w:sz w:val="18"/>
              </w:rPr>
              <w:t>20</w:t>
            </w:r>
          </w:p>
        </w:tc>
        <w:tc>
          <w:tcPr>
            <w:tcW w:w="709" w:type="dxa"/>
            <w:shd w:val="clear" w:color="auto" w:fill="auto"/>
            <w:vAlign w:val="bottom"/>
          </w:tcPr>
          <w:p w14:paraId="200DDA6A" w14:textId="77777777" w:rsidR="002D207F" w:rsidRPr="00DC7DBE" w:rsidRDefault="002D207F" w:rsidP="00DC7DBE">
            <w:pPr>
              <w:suppressAutoHyphens w:val="0"/>
              <w:spacing w:before="40" w:after="40" w:line="220" w:lineRule="exact"/>
              <w:ind w:right="113"/>
              <w:jc w:val="right"/>
              <w:rPr>
                <w:rFonts w:eastAsia="휴먼명조"/>
                <w:sz w:val="18"/>
                <w:shd w:val="clear" w:color="auto" w:fill="FFFFFF"/>
              </w:rPr>
            </w:pPr>
            <w:r w:rsidRPr="00DC7DBE">
              <w:rPr>
                <w:rFonts w:eastAsia="휴먼명조" w:hint="eastAsia"/>
                <w:sz w:val="18"/>
                <w:shd w:val="clear" w:color="auto" w:fill="FFFFFF"/>
              </w:rPr>
              <w:t>8</w:t>
            </w:r>
            <w:r w:rsidRPr="00DC7DBE">
              <w:rPr>
                <w:rFonts w:eastAsia="휴먼명조"/>
                <w:sz w:val="18"/>
                <w:shd w:val="clear" w:color="auto" w:fill="FFFFFF"/>
              </w:rPr>
              <w:t>0</w:t>
            </w:r>
          </w:p>
        </w:tc>
        <w:tc>
          <w:tcPr>
            <w:tcW w:w="709" w:type="dxa"/>
            <w:shd w:val="clear" w:color="auto" w:fill="auto"/>
            <w:tcMar>
              <w:top w:w="28" w:type="dxa"/>
              <w:left w:w="102" w:type="dxa"/>
              <w:bottom w:w="28" w:type="dxa"/>
              <w:right w:w="102" w:type="dxa"/>
            </w:tcMar>
            <w:vAlign w:val="bottom"/>
          </w:tcPr>
          <w:p w14:paraId="4E80D70B"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5</w:t>
            </w:r>
            <w:r w:rsidRPr="00DC7DBE">
              <w:rPr>
                <w:rFonts w:eastAsia="휴먼명조"/>
                <w:sz w:val="18"/>
              </w:rPr>
              <w:t>5</w:t>
            </w:r>
          </w:p>
        </w:tc>
        <w:tc>
          <w:tcPr>
            <w:tcW w:w="1160" w:type="dxa"/>
            <w:shd w:val="clear" w:color="auto" w:fill="auto"/>
            <w:tcMar>
              <w:top w:w="28" w:type="dxa"/>
              <w:left w:w="102" w:type="dxa"/>
              <w:bottom w:w="28" w:type="dxa"/>
              <w:right w:w="102" w:type="dxa"/>
            </w:tcMar>
            <w:vAlign w:val="bottom"/>
          </w:tcPr>
          <w:p w14:paraId="3FC6A639"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4</w:t>
            </w:r>
            <w:r w:rsidRPr="00DC7DBE">
              <w:rPr>
                <w:rFonts w:eastAsia="휴먼명조"/>
                <w:sz w:val="18"/>
              </w:rPr>
              <w:t>4</w:t>
            </w:r>
          </w:p>
        </w:tc>
        <w:tc>
          <w:tcPr>
            <w:tcW w:w="823" w:type="dxa"/>
            <w:shd w:val="clear" w:color="auto" w:fill="auto"/>
            <w:tcMar>
              <w:top w:w="28" w:type="dxa"/>
              <w:left w:w="102" w:type="dxa"/>
              <w:bottom w:w="28" w:type="dxa"/>
              <w:right w:w="102" w:type="dxa"/>
            </w:tcMar>
            <w:vAlign w:val="bottom"/>
          </w:tcPr>
          <w:p w14:paraId="42E3C1C2"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05</w:t>
            </w:r>
          </w:p>
        </w:tc>
      </w:tr>
    </w:tbl>
    <w:p w14:paraId="5F04B17F" w14:textId="35802B9C" w:rsidR="002D207F" w:rsidRPr="00246C3A" w:rsidRDefault="002D207F" w:rsidP="000555AE">
      <w:pPr>
        <w:pStyle w:val="H23G"/>
        <w:rPr>
          <w:b w:val="0"/>
          <w:bCs/>
          <w:i/>
          <w:iCs/>
          <w:sz w:val="16"/>
          <w:szCs w:val="16"/>
        </w:rPr>
      </w:pPr>
      <w:r>
        <w:rPr>
          <w:u w:color="000000"/>
          <w:shd w:val="clear" w:color="auto" w:fill="FFFFFF"/>
        </w:rPr>
        <w:lastRenderedPageBreak/>
        <w:tab/>
      </w:r>
      <w:r w:rsidRPr="00246C3A">
        <w:rPr>
          <w:b w:val="0"/>
          <w:bCs/>
          <w:u w:color="000000"/>
          <w:shd w:val="clear" w:color="auto" w:fill="FFFFFF"/>
        </w:rPr>
        <w:tab/>
        <w:t>Table 10</w:t>
      </w:r>
      <w:r w:rsidR="00246C3A" w:rsidRPr="00246C3A">
        <w:rPr>
          <w:b w:val="0"/>
          <w:bCs/>
          <w:u w:color="000000"/>
          <w:shd w:val="clear" w:color="auto" w:fill="FFFFFF"/>
        </w:rPr>
        <w:br/>
      </w:r>
      <w:r w:rsidRPr="00331E63">
        <w:rPr>
          <w:u w:color="000000"/>
          <w:shd w:val="clear" w:color="auto" w:fill="FFFFFF"/>
        </w:rPr>
        <w:t xml:space="preserve">Humanitarian </w:t>
      </w:r>
      <w:r w:rsidRPr="00331E63">
        <w:rPr>
          <w:rFonts w:hint="eastAsia"/>
          <w:u w:color="000000"/>
          <w:shd w:val="clear" w:color="auto" w:fill="FFFFFF"/>
        </w:rPr>
        <w:t>S</w:t>
      </w:r>
      <w:r w:rsidRPr="00331E63">
        <w:rPr>
          <w:u w:color="000000"/>
          <w:shd w:val="clear" w:color="auto" w:fill="FFFFFF"/>
        </w:rPr>
        <w:t xml:space="preserve">tatus </w:t>
      </w:r>
      <w:r w:rsidRPr="00331E63">
        <w:rPr>
          <w:rFonts w:hint="eastAsia"/>
          <w:u w:color="000000"/>
          <w:shd w:val="clear" w:color="auto" w:fill="FFFFFF"/>
        </w:rPr>
        <w:t>H</w:t>
      </w:r>
      <w:r w:rsidRPr="00331E63">
        <w:rPr>
          <w:u w:color="000000"/>
          <w:shd w:val="clear" w:color="auto" w:fill="FFFFFF"/>
        </w:rPr>
        <w:t xml:space="preserve">olders by </w:t>
      </w:r>
      <w:r w:rsidRPr="00331E63">
        <w:rPr>
          <w:rFonts w:hint="eastAsia"/>
          <w:u w:color="000000"/>
          <w:shd w:val="clear" w:color="auto" w:fill="FFFFFF"/>
        </w:rPr>
        <w:t>N</w:t>
      </w:r>
      <w:r w:rsidRPr="00331E63">
        <w:rPr>
          <w:u w:color="000000"/>
          <w:shd w:val="clear" w:color="auto" w:fill="FFFFFF"/>
        </w:rPr>
        <w:t>ationality</w:t>
      </w:r>
      <w:r w:rsidR="00BE71D7">
        <w:rPr>
          <w:u w:color="000000"/>
          <w:shd w:val="clear" w:color="auto" w:fill="FFFFFF"/>
        </w:rPr>
        <w:br/>
      </w:r>
      <w:r w:rsidRPr="00246C3A">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39"/>
        <w:gridCol w:w="766"/>
        <w:gridCol w:w="927"/>
        <w:gridCol w:w="1016"/>
        <w:gridCol w:w="862"/>
        <w:gridCol w:w="977"/>
        <w:gridCol w:w="1178"/>
        <w:gridCol w:w="805"/>
      </w:tblGrid>
      <w:tr w:rsidR="00DC7DBE" w:rsidRPr="00DC7DBE" w14:paraId="18F8C3BF" w14:textId="77777777" w:rsidTr="0066063B">
        <w:trPr>
          <w:tblHeader/>
        </w:trPr>
        <w:tc>
          <w:tcPr>
            <w:tcW w:w="839"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21A2EE6" w14:textId="77777777" w:rsidR="002D207F" w:rsidRPr="00DC7DBE" w:rsidRDefault="002D207F" w:rsidP="000555AE">
            <w:pPr>
              <w:keepNext/>
              <w:keepLines/>
              <w:suppressAutoHyphens w:val="0"/>
              <w:spacing w:before="80" w:after="80" w:line="200" w:lineRule="exact"/>
              <w:ind w:right="113"/>
              <w:rPr>
                <w:rFonts w:eastAsia="휴먼명조"/>
                <w:i/>
                <w:sz w:val="16"/>
              </w:rPr>
            </w:pPr>
            <w:r w:rsidRPr="00DC7DBE">
              <w:rPr>
                <w:rFonts w:eastAsia="휴먼명조"/>
                <w:i/>
                <w:sz w:val="16"/>
                <w:shd w:val="clear" w:color="auto" w:fill="FFFFFF"/>
              </w:rPr>
              <w:t>Total</w:t>
            </w:r>
          </w:p>
        </w:tc>
        <w:tc>
          <w:tcPr>
            <w:tcW w:w="766"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51861E9F"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Syria</w:t>
            </w:r>
          </w:p>
        </w:tc>
        <w:tc>
          <w:tcPr>
            <w:tcW w:w="927"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21519746"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Y</w:t>
            </w:r>
            <w:r w:rsidRPr="00DC7DBE">
              <w:rPr>
                <w:rFonts w:eastAsia="휴먼명조"/>
                <w:i/>
                <w:sz w:val="16"/>
              </w:rPr>
              <w:t>emen</w:t>
            </w:r>
          </w:p>
        </w:tc>
        <w:tc>
          <w:tcPr>
            <w:tcW w:w="1016"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52252648"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M</w:t>
            </w:r>
            <w:r w:rsidRPr="00DC7DBE">
              <w:rPr>
                <w:rFonts w:eastAsia="휴먼명조"/>
                <w:i/>
                <w:sz w:val="16"/>
              </w:rPr>
              <w:t>yanmar</w:t>
            </w:r>
          </w:p>
        </w:tc>
        <w:tc>
          <w:tcPr>
            <w:tcW w:w="862"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63A676D"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C</w:t>
            </w:r>
            <w:r w:rsidRPr="00DC7DBE">
              <w:rPr>
                <w:rFonts w:eastAsia="휴먼명조"/>
                <w:i/>
                <w:sz w:val="16"/>
              </w:rPr>
              <w:t>hina</w:t>
            </w:r>
          </w:p>
        </w:tc>
        <w:tc>
          <w:tcPr>
            <w:tcW w:w="977"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399EC78B"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hint="eastAsia"/>
                <w:i/>
                <w:sz w:val="16"/>
              </w:rPr>
              <w:t>P</w:t>
            </w:r>
            <w:r w:rsidRPr="00DC7DBE">
              <w:rPr>
                <w:rFonts w:eastAsia="휴먼명조"/>
                <w:i/>
                <w:sz w:val="16"/>
              </w:rPr>
              <w:t>akistan</w:t>
            </w:r>
          </w:p>
        </w:tc>
        <w:tc>
          <w:tcPr>
            <w:tcW w:w="117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1B59FE95" w14:textId="0C078F29"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Côte d</w:t>
            </w:r>
            <w:r w:rsidR="00A15CCB">
              <w:rPr>
                <w:rFonts w:eastAsia="휴먼명조"/>
                <w:i/>
                <w:sz w:val="16"/>
                <w:shd w:val="clear" w:color="auto" w:fill="FFFFFF"/>
              </w:rPr>
              <w:t>’</w:t>
            </w:r>
            <w:r w:rsidRPr="00DC7DBE">
              <w:rPr>
                <w:rFonts w:eastAsia="휴먼명조"/>
                <w:i/>
                <w:sz w:val="16"/>
                <w:shd w:val="clear" w:color="auto" w:fill="FFFFFF"/>
              </w:rPr>
              <w:t>Ivoire</w:t>
            </w:r>
          </w:p>
        </w:tc>
        <w:tc>
          <w:tcPr>
            <w:tcW w:w="805"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668860DC" w14:textId="77777777" w:rsidR="002D207F" w:rsidRPr="00DC7DBE" w:rsidRDefault="002D207F" w:rsidP="000555AE">
            <w:pPr>
              <w:keepNext/>
              <w:keepLines/>
              <w:suppressAutoHyphens w:val="0"/>
              <w:spacing w:before="80" w:after="80" w:line="200" w:lineRule="exact"/>
              <w:ind w:right="113"/>
              <w:jc w:val="right"/>
              <w:rPr>
                <w:rFonts w:eastAsia="휴먼명조"/>
                <w:i/>
                <w:sz w:val="16"/>
              </w:rPr>
            </w:pPr>
            <w:r w:rsidRPr="00DC7DBE">
              <w:rPr>
                <w:rFonts w:eastAsia="휴먼명조"/>
                <w:i/>
                <w:sz w:val="16"/>
                <w:shd w:val="clear" w:color="auto" w:fill="FFFFFF"/>
              </w:rPr>
              <w:t>Others</w:t>
            </w:r>
          </w:p>
        </w:tc>
      </w:tr>
      <w:tr w:rsidR="00DC7DBE" w:rsidRPr="00DC7DBE" w14:paraId="07C99AFE" w14:textId="77777777" w:rsidTr="0066063B">
        <w:trPr>
          <w:trHeight w:hRule="exact" w:val="113"/>
        </w:trPr>
        <w:tc>
          <w:tcPr>
            <w:tcW w:w="839" w:type="dxa"/>
            <w:tcBorders>
              <w:top w:val="single" w:sz="12" w:space="0" w:color="auto"/>
            </w:tcBorders>
            <w:shd w:val="clear" w:color="auto" w:fill="auto"/>
            <w:tcMar>
              <w:top w:w="28" w:type="dxa"/>
              <w:left w:w="102" w:type="dxa"/>
              <w:bottom w:w="28" w:type="dxa"/>
              <w:right w:w="102" w:type="dxa"/>
            </w:tcMar>
          </w:tcPr>
          <w:p w14:paraId="1A7A387A" w14:textId="77777777" w:rsidR="002D207F" w:rsidRPr="00DC7DBE" w:rsidRDefault="002D207F" w:rsidP="000555AE">
            <w:pPr>
              <w:keepNext/>
              <w:keepLines/>
              <w:suppressAutoHyphens w:val="0"/>
              <w:spacing w:before="40" w:after="40" w:line="220" w:lineRule="exact"/>
              <w:ind w:right="113"/>
              <w:rPr>
                <w:rFonts w:eastAsia="휴먼명조"/>
                <w:sz w:val="18"/>
                <w:shd w:val="clear" w:color="auto" w:fill="FFFFFF"/>
              </w:rPr>
            </w:pPr>
          </w:p>
        </w:tc>
        <w:tc>
          <w:tcPr>
            <w:tcW w:w="766" w:type="dxa"/>
            <w:tcBorders>
              <w:top w:val="single" w:sz="12" w:space="0" w:color="auto"/>
            </w:tcBorders>
            <w:shd w:val="clear" w:color="auto" w:fill="auto"/>
            <w:tcMar>
              <w:top w:w="28" w:type="dxa"/>
              <w:left w:w="102" w:type="dxa"/>
              <w:bottom w:w="28" w:type="dxa"/>
              <w:right w:w="102" w:type="dxa"/>
            </w:tcMar>
            <w:vAlign w:val="bottom"/>
          </w:tcPr>
          <w:p w14:paraId="5DD55BBD" w14:textId="77777777" w:rsidR="002D207F" w:rsidRPr="00DC7DBE" w:rsidRDefault="002D207F" w:rsidP="000555AE">
            <w:pPr>
              <w:keepNext/>
              <w:keepLines/>
              <w:suppressAutoHyphens w:val="0"/>
              <w:spacing w:before="40" w:after="40" w:line="220" w:lineRule="exact"/>
              <w:ind w:right="113"/>
              <w:jc w:val="right"/>
              <w:rPr>
                <w:rFonts w:eastAsia="휴먼명조"/>
                <w:sz w:val="18"/>
                <w:shd w:val="clear" w:color="auto" w:fill="FFFFFF"/>
              </w:rPr>
            </w:pPr>
          </w:p>
        </w:tc>
        <w:tc>
          <w:tcPr>
            <w:tcW w:w="927" w:type="dxa"/>
            <w:tcBorders>
              <w:top w:val="single" w:sz="12" w:space="0" w:color="auto"/>
            </w:tcBorders>
            <w:shd w:val="clear" w:color="auto" w:fill="auto"/>
            <w:tcMar>
              <w:top w:w="28" w:type="dxa"/>
              <w:left w:w="102" w:type="dxa"/>
              <w:bottom w:w="28" w:type="dxa"/>
              <w:right w:w="102" w:type="dxa"/>
            </w:tcMar>
            <w:vAlign w:val="bottom"/>
          </w:tcPr>
          <w:p w14:paraId="5D2D3D12"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1016" w:type="dxa"/>
            <w:tcBorders>
              <w:top w:val="single" w:sz="12" w:space="0" w:color="auto"/>
            </w:tcBorders>
            <w:shd w:val="clear" w:color="auto" w:fill="auto"/>
            <w:tcMar>
              <w:top w:w="28" w:type="dxa"/>
              <w:left w:w="102" w:type="dxa"/>
              <w:bottom w:w="28" w:type="dxa"/>
              <w:right w:w="102" w:type="dxa"/>
            </w:tcMar>
            <w:vAlign w:val="bottom"/>
          </w:tcPr>
          <w:p w14:paraId="2B8CCC75"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862" w:type="dxa"/>
            <w:tcBorders>
              <w:top w:val="single" w:sz="12" w:space="0" w:color="auto"/>
            </w:tcBorders>
            <w:shd w:val="clear" w:color="auto" w:fill="auto"/>
            <w:tcMar>
              <w:top w:w="28" w:type="dxa"/>
              <w:left w:w="102" w:type="dxa"/>
              <w:bottom w:w="28" w:type="dxa"/>
              <w:right w:w="102" w:type="dxa"/>
            </w:tcMar>
            <w:vAlign w:val="bottom"/>
          </w:tcPr>
          <w:p w14:paraId="538C7414"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977" w:type="dxa"/>
            <w:tcBorders>
              <w:top w:val="single" w:sz="12" w:space="0" w:color="auto"/>
            </w:tcBorders>
            <w:shd w:val="clear" w:color="auto" w:fill="auto"/>
            <w:tcMar>
              <w:top w:w="28" w:type="dxa"/>
              <w:left w:w="102" w:type="dxa"/>
              <w:bottom w:w="28" w:type="dxa"/>
              <w:right w:w="102" w:type="dxa"/>
            </w:tcMar>
            <w:vAlign w:val="bottom"/>
          </w:tcPr>
          <w:p w14:paraId="4E4DF95C" w14:textId="77777777" w:rsidR="002D207F" w:rsidRPr="00DC7DBE" w:rsidRDefault="002D207F" w:rsidP="000555AE">
            <w:pPr>
              <w:keepNext/>
              <w:keepLines/>
              <w:suppressAutoHyphens w:val="0"/>
              <w:spacing w:before="40" w:after="40" w:line="220" w:lineRule="exact"/>
              <w:ind w:right="113"/>
              <w:jc w:val="right"/>
              <w:rPr>
                <w:rFonts w:eastAsia="휴먼명조"/>
                <w:sz w:val="18"/>
              </w:rPr>
            </w:pPr>
          </w:p>
        </w:tc>
        <w:tc>
          <w:tcPr>
            <w:tcW w:w="1178" w:type="dxa"/>
            <w:tcBorders>
              <w:top w:val="single" w:sz="12" w:space="0" w:color="auto"/>
            </w:tcBorders>
            <w:shd w:val="clear" w:color="auto" w:fill="auto"/>
            <w:tcMar>
              <w:top w:w="28" w:type="dxa"/>
              <w:left w:w="102" w:type="dxa"/>
              <w:bottom w:w="28" w:type="dxa"/>
              <w:right w:w="102" w:type="dxa"/>
            </w:tcMar>
            <w:vAlign w:val="bottom"/>
          </w:tcPr>
          <w:p w14:paraId="20640CF3" w14:textId="77777777" w:rsidR="002D207F" w:rsidRPr="00DC7DBE" w:rsidRDefault="002D207F" w:rsidP="000555AE">
            <w:pPr>
              <w:keepNext/>
              <w:keepLines/>
              <w:suppressAutoHyphens w:val="0"/>
              <w:spacing w:before="40" w:after="40" w:line="220" w:lineRule="exact"/>
              <w:ind w:right="113"/>
              <w:jc w:val="right"/>
              <w:rPr>
                <w:rFonts w:eastAsia="휴먼명조"/>
                <w:sz w:val="18"/>
                <w:shd w:val="clear" w:color="auto" w:fill="FFFFFF"/>
              </w:rPr>
            </w:pPr>
          </w:p>
        </w:tc>
        <w:tc>
          <w:tcPr>
            <w:tcW w:w="805" w:type="dxa"/>
            <w:tcBorders>
              <w:top w:val="single" w:sz="12" w:space="0" w:color="auto"/>
            </w:tcBorders>
            <w:shd w:val="clear" w:color="auto" w:fill="auto"/>
            <w:tcMar>
              <w:top w:w="28" w:type="dxa"/>
              <w:left w:w="102" w:type="dxa"/>
              <w:bottom w:w="28" w:type="dxa"/>
              <w:right w:w="102" w:type="dxa"/>
            </w:tcMar>
            <w:vAlign w:val="bottom"/>
          </w:tcPr>
          <w:p w14:paraId="3951878A" w14:textId="77777777" w:rsidR="002D207F" w:rsidRPr="00DC7DBE" w:rsidRDefault="002D207F" w:rsidP="000555AE">
            <w:pPr>
              <w:keepNext/>
              <w:keepLines/>
              <w:suppressAutoHyphens w:val="0"/>
              <w:spacing w:before="40" w:after="40" w:line="220" w:lineRule="exact"/>
              <w:ind w:right="113"/>
              <w:jc w:val="right"/>
              <w:rPr>
                <w:rFonts w:eastAsia="휴먼명조"/>
                <w:sz w:val="18"/>
                <w:shd w:val="clear" w:color="auto" w:fill="FFFFFF"/>
              </w:rPr>
            </w:pPr>
          </w:p>
        </w:tc>
      </w:tr>
      <w:tr w:rsidR="0066063B" w:rsidRPr="00DC7DBE" w14:paraId="24234713" w14:textId="77777777" w:rsidTr="0066063B">
        <w:tc>
          <w:tcPr>
            <w:tcW w:w="839" w:type="dxa"/>
            <w:shd w:val="clear" w:color="auto" w:fill="auto"/>
            <w:tcMar>
              <w:top w:w="28" w:type="dxa"/>
              <w:left w:w="102" w:type="dxa"/>
              <w:bottom w:w="28" w:type="dxa"/>
              <w:right w:w="102" w:type="dxa"/>
            </w:tcMar>
          </w:tcPr>
          <w:p w14:paraId="5C4BBE4A" w14:textId="1BBA7028" w:rsidR="002D207F" w:rsidRPr="00DC7DBE" w:rsidRDefault="002D207F" w:rsidP="00DC7DBE">
            <w:pPr>
              <w:suppressAutoHyphens w:val="0"/>
              <w:spacing w:before="40" w:after="40" w:line="220" w:lineRule="exact"/>
              <w:ind w:right="113"/>
              <w:rPr>
                <w:rFonts w:eastAsia="휴먼명조"/>
                <w:sz w:val="18"/>
              </w:rPr>
            </w:pPr>
            <w:r w:rsidRPr="00DC7DBE">
              <w:rPr>
                <w:rFonts w:eastAsia="휴먼명조" w:hint="eastAsia"/>
                <w:sz w:val="18"/>
              </w:rPr>
              <w:t>2</w:t>
            </w:r>
            <w:r w:rsidR="000C664D">
              <w:rPr>
                <w:rFonts w:eastAsia="휴먼명조"/>
                <w:sz w:val="18"/>
              </w:rPr>
              <w:t xml:space="preserve"> </w:t>
            </w:r>
            <w:r w:rsidRPr="00DC7DBE">
              <w:rPr>
                <w:rFonts w:eastAsia="휴먼명조"/>
                <w:sz w:val="18"/>
              </w:rPr>
              <w:t>370</w:t>
            </w:r>
          </w:p>
        </w:tc>
        <w:tc>
          <w:tcPr>
            <w:tcW w:w="766" w:type="dxa"/>
            <w:shd w:val="clear" w:color="auto" w:fill="auto"/>
            <w:tcMar>
              <w:top w:w="28" w:type="dxa"/>
              <w:left w:w="102" w:type="dxa"/>
              <w:bottom w:w="28" w:type="dxa"/>
              <w:right w:w="102" w:type="dxa"/>
            </w:tcMar>
            <w:vAlign w:val="bottom"/>
          </w:tcPr>
          <w:p w14:paraId="60D009AD" w14:textId="217FCA7A"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1</w:t>
            </w:r>
            <w:r w:rsidR="00756D50">
              <w:rPr>
                <w:rFonts w:eastAsia="휴먼명조"/>
                <w:sz w:val="18"/>
              </w:rPr>
              <w:t xml:space="preserve"> </w:t>
            </w:r>
            <w:r w:rsidRPr="00DC7DBE">
              <w:rPr>
                <w:rFonts w:eastAsia="휴먼명조"/>
                <w:sz w:val="18"/>
              </w:rPr>
              <w:t>231</w:t>
            </w:r>
          </w:p>
        </w:tc>
        <w:tc>
          <w:tcPr>
            <w:tcW w:w="927" w:type="dxa"/>
            <w:shd w:val="clear" w:color="auto" w:fill="auto"/>
            <w:tcMar>
              <w:top w:w="28" w:type="dxa"/>
              <w:left w:w="102" w:type="dxa"/>
              <w:bottom w:w="28" w:type="dxa"/>
              <w:right w:w="102" w:type="dxa"/>
            </w:tcMar>
            <w:vAlign w:val="bottom"/>
          </w:tcPr>
          <w:p w14:paraId="28102829"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7</w:t>
            </w:r>
            <w:r w:rsidRPr="00DC7DBE">
              <w:rPr>
                <w:rFonts w:eastAsia="휴먼명조"/>
                <w:sz w:val="18"/>
              </w:rPr>
              <w:t>57</w:t>
            </w:r>
          </w:p>
        </w:tc>
        <w:tc>
          <w:tcPr>
            <w:tcW w:w="1016" w:type="dxa"/>
            <w:shd w:val="clear" w:color="auto" w:fill="auto"/>
            <w:tcMar>
              <w:top w:w="28" w:type="dxa"/>
              <w:left w:w="102" w:type="dxa"/>
              <w:bottom w:w="28" w:type="dxa"/>
              <w:right w:w="102" w:type="dxa"/>
            </w:tcMar>
            <w:vAlign w:val="bottom"/>
          </w:tcPr>
          <w:p w14:paraId="0EE17F78"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7</w:t>
            </w:r>
          </w:p>
        </w:tc>
        <w:tc>
          <w:tcPr>
            <w:tcW w:w="862" w:type="dxa"/>
            <w:shd w:val="clear" w:color="auto" w:fill="auto"/>
            <w:tcMar>
              <w:top w:w="28" w:type="dxa"/>
              <w:left w:w="102" w:type="dxa"/>
              <w:bottom w:w="28" w:type="dxa"/>
              <w:right w:w="102" w:type="dxa"/>
            </w:tcMar>
            <w:vAlign w:val="bottom"/>
          </w:tcPr>
          <w:p w14:paraId="7BE3D883"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5</w:t>
            </w:r>
          </w:p>
        </w:tc>
        <w:tc>
          <w:tcPr>
            <w:tcW w:w="977" w:type="dxa"/>
            <w:shd w:val="clear" w:color="auto" w:fill="auto"/>
            <w:tcMar>
              <w:top w:w="28" w:type="dxa"/>
              <w:left w:w="102" w:type="dxa"/>
              <w:bottom w:w="28" w:type="dxa"/>
              <w:right w:w="102" w:type="dxa"/>
            </w:tcMar>
            <w:vAlign w:val="bottom"/>
          </w:tcPr>
          <w:p w14:paraId="6EF60316"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3</w:t>
            </w:r>
            <w:r w:rsidRPr="00DC7DBE">
              <w:rPr>
                <w:rFonts w:eastAsia="휴먼명조"/>
                <w:sz w:val="18"/>
              </w:rPr>
              <w:t>2</w:t>
            </w:r>
          </w:p>
        </w:tc>
        <w:tc>
          <w:tcPr>
            <w:tcW w:w="1178" w:type="dxa"/>
            <w:shd w:val="clear" w:color="auto" w:fill="auto"/>
            <w:tcMar>
              <w:top w:w="28" w:type="dxa"/>
              <w:left w:w="102" w:type="dxa"/>
              <w:bottom w:w="28" w:type="dxa"/>
              <w:right w:w="102" w:type="dxa"/>
            </w:tcMar>
            <w:vAlign w:val="bottom"/>
          </w:tcPr>
          <w:p w14:paraId="6EE1599A"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2</w:t>
            </w:r>
            <w:r w:rsidRPr="00DC7DBE">
              <w:rPr>
                <w:rFonts w:eastAsia="휴먼명조"/>
                <w:sz w:val="18"/>
              </w:rPr>
              <w:t>9</w:t>
            </w:r>
          </w:p>
        </w:tc>
        <w:tc>
          <w:tcPr>
            <w:tcW w:w="805" w:type="dxa"/>
            <w:shd w:val="clear" w:color="auto" w:fill="auto"/>
            <w:tcMar>
              <w:top w:w="28" w:type="dxa"/>
              <w:left w:w="102" w:type="dxa"/>
              <w:bottom w:w="28" w:type="dxa"/>
              <w:right w:w="102" w:type="dxa"/>
            </w:tcMar>
            <w:vAlign w:val="bottom"/>
          </w:tcPr>
          <w:p w14:paraId="56375777" w14:textId="77777777" w:rsidR="002D207F" w:rsidRPr="00DC7DBE" w:rsidRDefault="002D207F" w:rsidP="00DC7DBE">
            <w:pPr>
              <w:suppressAutoHyphens w:val="0"/>
              <w:spacing w:before="40" w:after="40" w:line="220" w:lineRule="exact"/>
              <w:ind w:right="113"/>
              <w:jc w:val="right"/>
              <w:rPr>
                <w:rFonts w:eastAsia="휴먼명조"/>
                <w:sz w:val="18"/>
              </w:rPr>
            </w:pPr>
            <w:r w:rsidRPr="00DC7DBE">
              <w:rPr>
                <w:rFonts w:eastAsia="휴먼명조" w:hint="eastAsia"/>
                <w:sz w:val="18"/>
              </w:rPr>
              <w:t>2</w:t>
            </w:r>
            <w:r w:rsidRPr="00DC7DBE">
              <w:rPr>
                <w:rFonts w:eastAsia="휴먼명조"/>
                <w:sz w:val="18"/>
              </w:rPr>
              <w:t>49</w:t>
            </w:r>
          </w:p>
        </w:tc>
      </w:tr>
    </w:tbl>
    <w:p w14:paraId="25A67362" w14:textId="23C7AD7F" w:rsidR="002D207F" w:rsidRPr="00246C3A" w:rsidRDefault="002D207F" w:rsidP="00BE71D7">
      <w:pPr>
        <w:pStyle w:val="H23G"/>
        <w:rPr>
          <w:b w:val="0"/>
          <w:bCs/>
          <w:i/>
          <w:iCs/>
          <w:sz w:val="16"/>
          <w:szCs w:val="16"/>
        </w:rPr>
      </w:pPr>
      <w:r>
        <w:rPr>
          <w:u w:color="000000"/>
          <w:shd w:val="clear" w:color="auto" w:fill="FFFFFF"/>
        </w:rPr>
        <w:tab/>
      </w:r>
      <w:r>
        <w:rPr>
          <w:u w:color="000000"/>
          <w:shd w:val="clear" w:color="auto" w:fill="FFFFFF"/>
        </w:rPr>
        <w:tab/>
      </w:r>
      <w:r w:rsidRPr="00246C3A">
        <w:rPr>
          <w:rFonts w:hint="eastAsia"/>
          <w:b w:val="0"/>
          <w:bCs/>
          <w:u w:color="000000"/>
          <w:shd w:val="clear" w:color="auto" w:fill="FFFFFF"/>
        </w:rPr>
        <w:t>T</w:t>
      </w:r>
      <w:r w:rsidRPr="00246C3A">
        <w:rPr>
          <w:b w:val="0"/>
          <w:bCs/>
          <w:u w:color="000000"/>
          <w:shd w:val="clear" w:color="auto" w:fill="FFFFFF"/>
        </w:rPr>
        <w:t>able 11</w:t>
      </w:r>
      <w:r w:rsidR="00246C3A" w:rsidRPr="00246C3A">
        <w:rPr>
          <w:b w:val="0"/>
          <w:bCs/>
          <w:u w:color="000000"/>
          <w:shd w:val="clear" w:color="auto" w:fill="FFFFFF"/>
        </w:rPr>
        <w:br/>
      </w:r>
      <w:r w:rsidRPr="00331E63">
        <w:rPr>
          <w:u w:color="000000"/>
          <w:shd w:val="clear" w:color="auto" w:fill="FFFFFF"/>
        </w:rPr>
        <w:t>Application for Refugee Status at Ports of Entry (2017</w:t>
      </w:r>
      <w:r w:rsidR="00BE71D7">
        <w:rPr>
          <w:u w:color="000000"/>
          <w:shd w:val="clear" w:color="auto" w:fill="FFFFFF"/>
        </w:rPr>
        <w:t>–</w:t>
      </w:r>
      <w:r w:rsidRPr="00331E63">
        <w:rPr>
          <w:u w:color="000000"/>
          <w:shd w:val="clear" w:color="auto" w:fill="FFFFFF"/>
        </w:rPr>
        <w:t>2020)</w:t>
      </w:r>
      <w:r w:rsidR="00BE71D7">
        <w:rPr>
          <w:u w:color="000000"/>
          <w:shd w:val="clear" w:color="auto" w:fill="FFFFFF"/>
        </w:rPr>
        <w:br/>
      </w:r>
      <w:r w:rsidRPr="00246C3A">
        <w:rPr>
          <w:b w:val="0"/>
          <w:bCs/>
          <w:i/>
          <w:iCs/>
          <w:sz w:val="16"/>
          <w:szCs w:val="16"/>
          <w:shd w:val="clear" w:color="auto" w:fill="FFFFFF"/>
        </w:rPr>
        <w:t>(Unit: Person)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8"/>
        <w:gridCol w:w="1742"/>
        <w:gridCol w:w="2105"/>
        <w:gridCol w:w="2065"/>
      </w:tblGrid>
      <w:tr w:rsidR="00342FD0" w:rsidRPr="00DC7DBE" w14:paraId="6BDEA153" w14:textId="77777777" w:rsidTr="00DC7DBE">
        <w:trPr>
          <w:tblHeader/>
        </w:trPr>
        <w:tc>
          <w:tcPr>
            <w:tcW w:w="1458"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7DA535EA" w14:textId="77777777" w:rsidR="002D207F" w:rsidRPr="00DC7DBE" w:rsidRDefault="002D207F" w:rsidP="00DC7DBE">
            <w:pPr>
              <w:suppressAutoHyphens w:val="0"/>
              <w:spacing w:before="80" w:after="80" w:line="200" w:lineRule="exact"/>
              <w:ind w:right="113"/>
              <w:rPr>
                <w:rFonts w:eastAsia="휴먼명조"/>
                <w:i/>
                <w:sz w:val="16"/>
              </w:rPr>
            </w:pPr>
          </w:p>
        </w:tc>
        <w:tc>
          <w:tcPr>
            <w:tcW w:w="1742" w:type="dxa"/>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6123E81" w14:textId="77777777" w:rsidR="002D207F" w:rsidRPr="00DC7DBE" w:rsidRDefault="002D207F" w:rsidP="00DC7DBE">
            <w:pPr>
              <w:suppressAutoHyphens w:val="0"/>
              <w:spacing w:before="80" w:after="80" w:line="200" w:lineRule="exact"/>
              <w:ind w:right="113"/>
              <w:jc w:val="right"/>
              <w:rPr>
                <w:rFonts w:eastAsia="휴먼명조"/>
                <w:bCs/>
                <w:i/>
                <w:sz w:val="16"/>
              </w:rPr>
            </w:pPr>
            <w:r w:rsidRPr="00DC7DBE">
              <w:rPr>
                <w:rFonts w:eastAsia="휴먼명조"/>
                <w:bCs/>
                <w:i/>
                <w:sz w:val="16"/>
              </w:rPr>
              <w:t>Applied</w:t>
            </w:r>
          </w:p>
        </w:tc>
        <w:tc>
          <w:tcPr>
            <w:tcW w:w="2105"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44F4B54D" w14:textId="77777777" w:rsidR="002D207F" w:rsidRPr="00DC7DBE" w:rsidRDefault="002D207F" w:rsidP="00DC7DBE">
            <w:pPr>
              <w:suppressAutoHyphens w:val="0"/>
              <w:spacing w:before="80" w:after="80" w:line="200" w:lineRule="exact"/>
              <w:ind w:right="113"/>
              <w:jc w:val="right"/>
              <w:rPr>
                <w:rFonts w:eastAsia="휴먼명조"/>
                <w:bCs/>
                <w:i/>
                <w:sz w:val="16"/>
              </w:rPr>
            </w:pPr>
            <w:r w:rsidRPr="00DC7DBE">
              <w:rPr>
                <w:rFonts w:eastAsia="휴먼명조"/>
                <w:bCs/>
                <w:i/>
                <w:sz w:val="16"/>
              </w:rPr>
              <w:t>Referred</w:t>
            </w:r>
          </w:p>
        </w:tc>
        <w:tc>
          <w:tcPr>
            <w:tcW w:w="2065" w:type="dxa"/>
            <w:tcBorders>
              <w:top w:val="single" w:sz="4" w:space="0" w:color="auto"/>
              <w:bottom w:val="single" w:sz="12" w:space="0" w:color="auto"/>
            </w:tcBorders>
            <w:shd w:val="clear" w:color="auto" w:fill="auto"/>
            <w:tcMar>
              <w:top w:w="28" w:type="dxa"/>
              <w:left w:w="102" w:type="dxa"/>
              <w:bottom w:w="28" w:type="dxa"/>
              <w:right w:w="102" w:type="dxa"/>
            </w:tcMar>
            <w:vAlign w:val="bottom"/>
          </w:tcPr>
          <w:p w14:paraId="7ADC2E06" w14:textId="77777777" w:rsidR="002D207F" w:rsidRPr="00DC7DBE" w:rsidRDefault="002D207F" w:rsidP="00DC7DBE">
            <w:pPr>
              <w:suppressAutoHyphens w:val="0"/>
              <w:spacing w:before="80" w:after="80" w:line="200" w:lineRule="exact"/>
              <w:ind w:right="113"/>
              <w:jc w:val="right"/>
              <w:rPr>
                <w:rFonts w:eastAsia="휴먼명조"/>
                <w:bCs/>
                <w:i/>
                <w:sz w:val="16"/>
              </w:rPr>
            </w:pPr>
            <w:r w:rsidRPr="00DC7DBE">
              <w:rPr>
                <w:rFonts w:eastAsia="휴먼명조"/>
                <w:bCs/>
                <w:i/>
                <w:sz w:val="16"/>
              </w:rPr>
              <w:t>Not Referred</w:t>
            </w:r>
          </w:p>
        </w:tc>
      </w:tr>
      <w:tr w:rsidR="002D207F" w:rsidRPr="000C664D" w14:paraId="290819B6" w14:textId="77777777" w:rsidTr="000C664D">
        <w:tc>
          <w:tcPr>
            <w:tcW w:w="1458" w:type="dxa"/>
            <w:tcBorders>
              <w:top w:val="single" w:sz="4" w:space="0" w:color="auto"/>
              <w:bottom w:val="single" w:sz="4" w:space="0" w:color="auto"/>
            </w:tcBorders>
            <w:shd w:val="clear" w:color="auto" w:fill="auto"/>
            <w:tcMar>
              <w:top w:w="28" w:type="dxa"/>
              <w:left w:w="102" w:type="dxa"/>
              <w:bottom w:w="28" w:type="dxa"/>
              <w:right w:w="102" w:type="dxa"/>
            </w:tcMar>
          </w:tcPr>
          <w:p w14:paraId="74EA9248" w14:textId="77777777" w:rsidR="002D207F" w:rsidRPr="000C664D" w:rsidRDefault="002D207F" w:rsidP="000C664D">
            <w:pPr>
              <w:suppressAutoHyphens w:val="0"/>
              <w:spacing w:before="80" w:after="80" w:line="220" w:lineRule="exact"/>
              <w:ind w:left="326" w:right="113"/>
              <w:rPr>
                <w:rFonts w:eastAsia="휴먼명조"/>
                <w:b/>
                <w:sz w:val="18"/>
                <w:shd w:val="clear" w:color="auto" w:fill="FFFFFF"/>
              </w:rPr>
            </w:pPr>
            <w:r w:rsidRPr="000C664D">
              <w:rPr>
                <w:rFonts w:eastAsia="휴먼명조"/>
                <w:b/>
                <w:sz w:val="18"/>
                <w:shd w:val="clear" w:color="auto" w:fill="FFFFFF"/>
              </w:rPr>
              <w:t>Total</w:t>
            </w:r>
          </w:p>
        </w:tc>
        <w:tc>
          <w:tcPr>
            <w:tcW w:w="1742" w:type="dxa"/>
            <w:tcBorders>
              <w:top w:val="single" w:sz="4" w:space="0" w:color="auto"/>
              <w:bottom w:val="single" w:sz="4" w:space="0" w:color="auto"/>
            </w:tcBorders>
            <w:shd w:val="clear" w:color="auto" w:fill="auto"/>
            <w:tcMar>
              <w:top w:w="28" w:type="dxa"/>
              <w:left w:w="102" w:type="dxa"/>
              <w:bottom w:w="28" w:type="dxa"/>
              <w:right w:w="102" w:type="dxa"/>
            </w:tcMar>
            <w:vAlign w:val="bottom"/>
          </w:tcPr>
          <w:p w14:paraId="65FAD76E" w14:textId="77777777" w:rsidR="002D207F" w:rsidRPr="000C664D" w:rsidRDefault="002D207F" w:rsidP="000C664D">
            <w:pPr>
              <w:suppressAutoHyphens w:val="0"/>
              <w:spacing w:before="80" w:after="80" w:line="220" w:lineRule="exact"/>
              <w:ind w:right="113"/>
              <w:jc w:val="right"/>
              <w:rPr>
                <w:rFonts w:eastAsia="휴먼명조"/>
                <w:b/>
                <w:bCs/>
                <w:sz w:val="18"/>
                <w:shd w:val="clear" w:color="auto" w:fill="FFFFFF"/>
              </w:rPr>
            </w:pPr>
            <w:r w:rsidRPr="000C664D">
              <w:rPr>
                <w:rFonts w:eastAsia="한양신명조"/>
                <w:b/>
                <w:sz w:val="18"/>
              </w:rPr>
              <w:t>923</w:t>
            </w:r>
          </w:p>
        </w:tc>
        <w:tc>
          <w:tcPr>
            <w:tcW w:w="2105" w:type="dxa"/>
            <w:tcBorders>
              <w:top w:val="single" w:sz="4" w:space="0" w:color="auto"/>
              <w:bottom w:val="single" w:sz="4" w:space="0" w:color="auto"/>
            </w:tcBorders>
            <w:shd w:val="clear" w:color="auto" w:fill="auto"/>
            <w:tcMar>
              <w:top w:w="28" w:type="dxa"/>
              <w:left w:w="102" w:type="dxa"/>
              <w:bottom w:w="28" w:type="dxa"/>
              <w:right w:w="102" w:type="dxa"/>
            </w:tcMar>
            <w:vAlign w:val="bottom"/>
          </w:tcPr>
          <w:p w14:paraId="632779CA" w14:textId="77777777" w:rsidR="002D207F" w:rsidRPr="000C664D" w:rsidRDefault="002D207F" w:rsidP="000C664D">
            <w:pPr>
              <w:suppressAutoHyphens w:val="0"/>
              <w:spacing w:before="80" w:after="80" w:line="220" w:lineRule="exact"/>
              <w:ind w:right="113"/>
              <w:jc w:val="right"/>
              <w:rPr>
                <w:rFonts w:eastAsia="휴먼명조"/>
                <w:b/>
                <w:bCs/>
                <w:sz w:val="18"/>
              </w:rPr>
            </w:pPr>
            <w:r w:rsidRPr="000C664D">
              <w:rPr>
                <w:rFonts w:eastAsia="한양신명조"/>
                <w:b/>
                <w:sz w:val="18"/>
              </w:rPr>
              <w:t>288</w:t>
            </w:r>
          </w:p>
        </w:tc>
        <w:tc>
          <w:tcPr>
            <w:tcW w:w="2065" w:type="dxa"/>
            <w:tcBorders>
              <w:top w:val="single" w:sz="4" w:space="0" w:color="auto"/>
              <w:bottom w:val="single" w:sz="4" w:space="0" w:color="auto"/>
            </w:tcBorders>
            <w:shd w:val="clear" w:color="auto" w:fill="auto"/>
            <w:tcMar>
              <w:top w:w="28" w:type="dxa"/>
              <w:left w:w="102" w:type="dxa"/>
              <w:bottom w:w="28" w:type="dxa"/>
              <w:right w:w="102" w:type="dxa"/>
            </w:tcMar>
            <w:vAlign w:val="bottom"/>
          </w:tcPr>
          <w:p w14:paraId="7C782A9F" w14:textId="77777777" w:rsidR="002D207F" w:rsidRPr="000C664D" w:rsidRDefault="002D207F" w:rsidP="000C664D">
            <w:pPr>
              <w:suppressAutoHyphens w:val="0"/>
              <w:spacing w:before="80" w:after="80" w:line="220" w:lineRule="exact"/>
              <w:ind w:right="113"/>
              <w:jc w:val="right"/>
              <w:rPr>
                <w:rFonts w:eastAsia="휴먼명조"/>
                <w:b/>
                <w:bCs/>
                <w:sz w:val="18"/>
              </w:rPr>
            </w:pPr>
            <w:r w:rsidRPr="000C664D">
              <w:rPr>
                <w:rFonts w:eastAsia="한양신명조"/>
                <w:b/>
                <w:sz w:val="18"/>
              </w:rPr>
              <w:t>635</w:t>
            </w:r>
          </w:p>
        </w:tc>
      </w:tr>
      <w:tr w:rsidR="002D207F" w:rsidRPr="00DC7DBE" w14:paraId="1975975E" w14:textId="77777777" w:rsidTr="000C664D">
        <w:tc>
          <w:tcPr>
            <w:tcW w:w="1458" w:type="dxa"/>
            <w:tcBorders>
              <w:top w:val="single" w:sz="4" w:space="0" w:color="auto"/>
            </w:tcBorders>
            <w:shd w:val="clear" w:color="auto" w:fill="auto"/>
            <w:tcMar>
              <w:top w:w="28" w:type="dxa"/>
              <w:left w:w="102" w:type="dxa"/>
              <w:bottom w:w="28" w:type="dxa"/>
              <w:right w:w="102" w:type="dxa"/>
            </w:tcMar>
          </w:tcPr>
          <w:p w14:paraId="36CF3003"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2017</w:t>
            </w:r>
          </w:p>
        </w:tc>
        <w:tc>
          <w:tcPr>
            <w:tcW w:w="1742" w:type="dxa"/>
            <w:tcBorders>
              <w:top w:val="single" w:sz="4" w:space="0" w:color="auto"/>
            </w:tcBorders>
            <w:shd w:val="clear" w:color="auto" w:fill="auto"/>
            <w:tcMar>
              <w:top w:w="28" w:type="dxa"/>
              <w:left w:w="102" w:type="dxa"/>
              <w:bottom w:w="28" w:type="dxa"/>
              <w:right w:w="102" w:type="dxa"/>
            </w:tcMar>
            <w:vAlign w:val="bottom"/>
          </w:tcPr>
          <w:p w14:paraId="4571B536"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190</w:t>
            </w:r>
          </w:p>
        </w:tc>
        <w:tc>
          <w:tcPr>
            <w:tcW w:w="2105" w:type="dxa"/>
            <w:tcBorders>
              <w:top w:val="single" w:sz="4" w:space="0" w:color="auto"/>
            </w:tcBorders>
            <w:shd w:val="clear" w:color="auto" w:fill="auto"/>
            <w:tcMar>
              <w:top w:w="28" w:type="dxa"/>
              <w:left w:w="102" w:type="dxa"/>
              <w:bottom w:w="28" w:type="dxa"/>
              <w:right w:w="102" w:type="dxa"/>
            </w:tcMar>
            <w:vAlign w:val="bottom"/>
          </w:tcPr>
          <w:p w14:paraId="3641B574"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22</w:t>
            </w:r>
          </w:p>
        </w:tc>
        <w:tc>
          <w:tcPr>
            <w:tcW w:w="2065" w:type="dxa"/>
            <w:tcBorders>
              <w:top w:val="single" w:sz="4" w:space="0" w:color="auto"/>
            </w:tcBorders>
            <w:shd w:val="clear" w:color="auto" w:fill="auto"/>
            <w:tcMar>
              <w:top w:w="28" w:type="dxa"/>
              <w:left w:w="102" w:type="dxa"/>
              <w:bottom w:w="28" w:type="dxa"/>
              <w:right w:w="102" w:type="dxa"/>
            </w:tcMar>
            <w:vAlign w:val="bottom"/>
          </w:tcPr>
          <w:p w14:paraId="11DAFF01"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168</w:t>
            </w:r>
          </w:p>
        </w:tc>
      </w:tr>
      <w:tr w:rsidR="002D207F" w:rsidRPr="00DC7DBE" w14:paraId="4558F0ED" w14:textId="77777777" w:rsidTr="00DC7DBE">
        <w:tc>
          <w:tcPr>
            <w:tcW w:w="1458" w:type="dxa"/>
            <w:shd w:val="clear" w:color="auto" w:fill="auto"/>
            <w:tcMar>
              <w:top w:w="28" w:type="dxa"/>
              <w:left w:w="102" w:type="dxa"/>
              <w:bottom w:w="28" w:type="dxa"/>
              <w:right w:w="102" w:type="dxa"/>
            </w:tcMar>
          </w:tcPr>
          <w:p w14:paraId="4F3CA7FF"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2018</w:t>
            </w:r>
          </w:p>
        </w:tc>
        <w:tc>
          <w:tcPr>
            <w:tcW w:w="1742" w:type="dxa"/>
            <w:shd w:val="clear" w:color="auto" w:fill="auto"/>
            <w:tcMar>
              <w:top w:w="28" w:type="dxa"/>
              <w:left w:w="102" w:type="dxa"/>
              <w:bottom w:w="28" w:type="dxa"/>
              <w:right w:w="102" w:type="dxa"/>
            </w:tcMar>
            <w:vAlign w:val="bottom"/>
          </w:tcPr>
          <w:p w14:paraId="6505B9FA"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505</w:t>
            </w:r>
          </w:p>
        </w:tc>
        <w:tc>
          <w:tcPr>
            <w:tcW w:w="2105" w:type="dxa"/>
            <w:shd w:val="clear" w:color="auto" w:fill="auto"/>
            <w:tcMar>
              <w:top w:w="28" w:type="dxa"/>
              <w:left w:w="102" w:type="dxa"/>
              <w:bottom w:w="28" w:type="dxa"/>
              <w:right w:w="102" w:type="dxa"/>
            </w:tcMar>
            <w:vAlign w:val="bottom"/>
          </w:tcPr>
          <w:p w14:paraId="27BC8B95"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241</w:t>
            </w:r>
          </w:p>
        </w:tc>
        <w:tc>
          <w:tcPr>
            <w:tcW w:w="2065" w:type="dxa"/>
            <w:shd w:val="clear" w:color="auto" w:fill="auto"/>
            <w:tcMar>
              <w:top w:w="28" w:type="dxa"/>
              <w:left w:w="102" w:type="dxa"/>
              <w:bottom w:w="28" w:type="dxa"/>
              <w:right w:w="102" w:type="dxa"/>
            </w:tcMar>
            <w:vAlign w:val="bottom"/>
          </w:tcPr>
          <w:p w14:paraId="07438BDA"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264</w:t>
            </w:r>
          </w:p>
        </w:tc>
      </w:tr>
      <w:tr w:rsidR="002D207F" w:rsidRPr="00DC7DBE" w14:paraId="5B248F5D" w14:textId="77777777" w:rsidTr="00DC7DBE">
        <w:tc>
          <w:tcPr>
            <w:tcW w:w="1458" w:type="dxa"/>
            <w:shd w:val="clear" w:color="auto" w:fill="auto"/>
            <w:tcMar>
              <w:top w:w="28" w:type="dxa"/>
              <w:left w:w="102" w:type="dxa"/>
              <w:bottom w:w="28" w:type="dxa"/>
              <w:right w:w="102" w:type="dxa"/>
            </w:tcMar>
          </w:tcPr>
          <w:p w14:paraId="001F9FEC"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2019</w:t>
            </w:r>
          </w:p>
        </w:tc>
        <w:tc>
          <w:tcPr>
            <w:tcW w:w="1742" w:type="dxa"/>
            <w:shd w:val="clear" w:color="auto" w:fill="auto"/>
            <w:tcMar>
              <w:top w:w="28" w:type="dxa"/>
              <w:left w:w="102" w:type="dxa"/>
              <w:bottom w:w="28" w:type="dxa"/>
              <w:right w:w="102" w:type="dxa"/>
            </w:tcMar>
            <w:vAlign w:val="bottom"/>
          </w:tcPr>
          <w:p w14:paraId="5846E2D2"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175</w:t>
            </w:r>
          </w:p>
        </w:tc>
        <w:tc>
          <w:tcPr>
            <w:tcW w:w="2105" w:type="dxa"/>
            <w:shd w:val="clear" w:color="auto" w:fill="auto"/>
            <w:tcMar>
              <w:top w:w="28" w:type="dxa"/>
              <w:left w:w="102" w:type="dxa"/>
              <w:bottom w:w="28" w:type="dxa"/>
              <w:right w:w="102" w:type="dxa"/>
            </w:tcMar>
            <w:vAlign w:val="bottom"/>
          </w:tcPr>
          <w:p w14:paraId="32787413"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13</w:t>
            </w:r>
          </w:p>
        </w:tc>
        <w:tc>
          <w:tcPr>
            <w:tcW w:w="2065" w:type="dxa"/>
            <w:shd w:val="clear" w:color="auto" w:fill="auto"/>
            <w:tcMar>
              <w:top w:w="28" w:type="dxa"/>
              <w:left w:w="102" w:type="dxa"/>
              <w:bottom w:w="28" w:type="dxa"/>
              <w:right w:w="102" w:type="dxa"/>
            </w:tcMar>
            <w:vAlign w:val="bottom"/>
          </w:tcPr>
          <w:p w14:paraId="5209C056"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162</w:t>
            </w:r>
          </w:p>
        </w:tc>
      </w:tr>
      <w:tr w:rsidR="002D207F" w:rsidRPr="00DC7DBE" w14:paraId="64BCF29E" w14:textId="77777777" w:rsidTr="00DC7DBE">
        <w:tc>
          <w:tcPr>
            <w:tcW w:w="1458" w:type="dxa"/>
            <w:shd w:val="clear" w:color="auto" w:fill="auto"/>
            <w:tcMar>
              <w:top w:w="28" w:type="dxa"/>
              <w:left w:w="102" w:type="dxa"/>
              <w:bottom w:w="28" w:type="dxa"/>
              <w:right w:w="102" w:type="dxa"/>
            </w:tcMar>
          </w:tcPr>
          <w:p w14:paraId="249CC0BF" w14:textId="77777777" w:rsidR="002D207F" w:rsidRPr="00DC7DBE" w:rsidRDefault="002D207F" w:rsidP="00DC7DBE">
            <w:pPr>
              <w:suppressAutoHyphens w:val="0"/>
              <w:spacing w:before="40" w:after="40" w:line="220" w:lineRule="exact"/>
              <w:ind w:right="113"/>
              <w:rPr>
                <w:rFonts w:eastAsia="휴먼명조"/>
                <w:sz w:val="18"/>
                <w:shd w:val="clear" w:color="auto" w:fill="FFFFFF"/>
              </w:rPr>
            </w:pPr>
            <w:r w:rsidRPr="00DC7DBE">
              <w:rPr>
                <w:rFonts w:eastAsia="휴먼명조"/>
                <w:sz w:val="18"/>
                <w:shd w:val="clear" w:color="auto" w:fill="FFFFFF"/>
              </w:rPr>
              <w:t>2020</w:t>
            </w:r>
          </w:p>
        </w:tc>
        <w:tc>
          <w:tcPr>
            <w:tcW w:w="1742" w:type="dxa"/>
            <w:shd w:val="clear" w:color="auto" w:fill="auto"/>
            <w:tcMar>
              <w:top w:w="28" w:type="dxa"/>
              <w:left w:w="102" w:type="dxa"/>
              <w:bottom w:w="28" w:type="dxa"/>
              <w:right w:w="102" w:type="dxa"/>
            </w:tcMar>
            <w:vAlign w:val="bottom"/>
          </w:tcPr>
          <w:p w14:paraId="2C9B30AF" w14:textId="77777777" w:rsidR="002D207F" w:rsidRPr="00DC7DBE" w:rsidRDefault="002D207F" w:rsidP="00DC7DBE">
            <w:pPr>
              <w:suppressAutoHyphens w:val="0"/>
              <w:spacing w:before="40" w:after="40" w:line="220" w:lineRule="exact"/>
              <w:ind w:right="113"/>
              <w:jc w:val="right"/>
              <w:rPr>
                <w:rFonts w:eastAsia="휴먼명조"/>
                <w:b/>
                <w:bCs/>
                <w:sz w:val="18"/>
                <w:shd w:val="clear" w:color="auto" w:fill="FFFFFF"/>
              </w:rPr>
            </w:pPr>
            <w:r w:rsidRPr="00DC7DBE">
              <w:rPr>
                <w:rFonts w:eastAsia="한양신명조"/>
                <w:sz w:val="18"/>
              </w:rPr>
              <w:t>53</w:t>
            </w:r>
          </w:p>
        </w:tc>
        <w:tc>
          <w:tcPr>
            <w:tcW w:w="2105" w:type="dxa"/>
            <w:shd w:val="clear" w:color="auto" w:fill="auto"/>
            <w:tcMar>
              <w:top w:w="28" w:type="dxa"/>
              <w:left w:w="102" w:type="dxa"/>
              <w:bottom w:w="28" w:type="dxa"/>
              <w:right w:w="102" w:type="dxa"/>
            </w:tcMar>
            <w:vAlign w:val="bottom"/>
          </w:tcPr>
          <w:p w14:paraId="58A7867C"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12</w:t>
            </w:r>
          </w:p>
        </w:tc>
        <w:tc>
          <w:tcPr>
            <w:tcW w:w="2065" w:type="dxa"/>
            <w:shd w:val="clear" w:color="auto" w:fill="auto"/>
            <w:tcMar>
              <w:top w:w="28" w:type="dxa"/>
              <w:left w:w="102" w:type="dxa"/>
              <w:bottom w:w="28" w:type="dxa"/>
              <w:right w:w="102" w:type="dxa"/>
            </w:tcMar>
            <w:vAlign w:val="bottom"/>
          </w:tcPr>
          <w:p w14:paraId="2DDF25E1" w14:textId="77777777" w:rsidR="002D207F" w:rsidRPr="00DC7DBE" w:rsidRDefault="002D207F" w:rsidP="00DC7DBE">
            <w:pPr>
              <w:suppressAutoHyphens w:val="0"/>
              <w:spacing w:before="40" w:after="40" w:line="220" w:lineRule="exact"/>
              <w:ind w:right="113"/>
              <w:jc w:val="right"/>
              <w:rPr>
                <w:rFonts w:eastAsia="휴먼명조"/>
                <w:b/>
                <w:bCs/>
                <w:sz w:val="18"/>
              </w:rPr>
            </w:pPr>
            <w:r w:rsidRPr="00DC7DBE">
              <w:rPr>
                <w:rFonts w:eastAsia="한양신명조"/>
                <w:sz w:val="18"/>
              </w:rPr>
              <w:t>41</w:t>
            </w:r>
          </w:p>
        </w:tc>
      </w:tr>
    </w:tbl>
    <w:p w14:paraId="495F2D4D" w14:textId="56BA0794" w:rsidR="002D207F" w:rsidRPr="00CC6048" w:rsidRDefault="002D207F" w:rsidP="006A6412">
      <w:pPr>
        <w:pStyle w:val="H23G"/>
        <w:keepNext w:val="0"/>
        <w:keepLines w:val="0"/>
        <w:widowControl w:val="0"/>
        <w:rPr>
          <w:b w:val="0"/>
          <w:bCs/>
          <w:i/>
          <w:iCs/>
          <w:sz w:val="16"/>
          <w:szCs w:val="16"/>
        </w:rPr>
      </w:pPr>
      <w:r>
        <w:rPr>
          <w:u w:color="000000"/>
          <w:shd w:val="clear" w:color="auto" w:fill="FFFFFF"/>
        </w:rPr>
        <w:tab/>
      </w:r>
      <w:r w:rsidRPr="006A6412">
        <w:rPr>
          <w:b w:val="0"/>
          <w:bCs/>
          <w:u w:color="000000"/>
          <w:shd w:val="clear" w:color="auto" w:fill="FFFFFF"/>
        </w:rPr>
        <w:tab/>
      </w:r>
      <w:r w:rsidRPr="006A6412">
        <w:rPr>
          <w:rFonts w:hint="eastAsia"/>
          <w:b w:val="0"/>
          <w:bCs/>
          <w:u w:color="000000"/>
          <w:shd w:val="clear" w:color="auto" w:fill="FFFFFF"/>
        </w:rPr>
        <w:t>T</w:t>
      </w:r>
      <w:r w:rsidRPr="006A6412">
        <w:rPr>
          <w:b w:val="0"/>
          <w:bCs/>
          <w:u w:color="000000"/>
          <w:shd w:val="clear" w:color="auto" w:fill="FFFFFF"/>
        </w:rPr>
        <w:t>able 12</w:t>
      </w:r>
      <w:r w:rsidR="006A6412" w:rsidRPr="006A6412">
        <w:rPr>
          <w:b w:val="0"/>
          <w:bCs/>
          <w:u w:color="000000"/>
          <w:shd w:val="clear" w:color="auto" w:fill="FFFFFF"/>
        </w:rPr>
        <w:br/>
      </w:r>
      <w:r w:rsidRPr="00331E63">
        <w:rPr>
          <w:u w:color="000000"/>
          <w:shd w:val="clear" w:color="auto" w:fill="FFFFFF"/>
        </w:rPr>
        <w:t>Comprehensive Statistics on Refugees (1994</w:t>
      </w:r>
      <w:r w:rsidR="006A6412">
        <w:rPr>
          <w:u w:color="000000"/>
          <w:shd w:val="clear" w:color="auto" w:fill="FFFFFF"/>
        </w:rPr>
        <w:t>–</w:t>
      </w:r>
      <w:r w:rsidRPr="00331E63">
        <w:rPr>
          <w:u w:color="000000"/>
          <w:shd w:val="clear" w:color="auto" w:fill="FFFFFF"/>
        </w:rPr>
        <w:t>2020)</w:t>
      </w:r>
      <w:r w:rsidR="006A6412">
        <w:rPr>
          <w:u w:color="000000"/>
          <w:shd w:val="clear" w:color="auto" w:fill="FFFFFF"/>
        </w:rPr>
        <w:br/>
      </w:r>
      <w:r w:rsidRPr="00CC6048">
        <w:rPr>
          <w:b w:val="0"/>
          <w:bCs/>
          <w:i/>
          <w:iCs/>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224"/>
        <w:gridCol w:w="1044"/>
        <w:gridCol w:w="992"/>
        <w:gridCol w:w="1366"/>
        <w:gridCol w:w="1044"/>
        <w:gridCol w:w="991"/>
      </w:tblGrid>
      <w:tr w:rsidR="00062727" w:rsidRPr="00342FD0" w14:paraId="4F3F10A4" w14:textId="77777777" w:rsidTr="008947E0">
        <w:trPr>
          <w:trHeight w:val="479"/>
          <w:tblHeader/>
        </w:trPr>
        <w:tc>
          <w:tcPr>
            <w:tcW w:w="709" w:type="dxa"/>
            <w:vMerge w:val="restart"/>
            <w:tcBorders>
              <w:top w:val="single" w:sz="4" w:space="0" w:color="auto"/>
              <w:bottom w:val="single" w:sz="12" w:space="0" w:color="auto"/>
            </w:tcBorders>
            <w:shd w:val="clear" w:color="auto" w:fill="auto"/>
            <w:vAlign w:val="bottom"/>
          </w:tcPr>
          <w:p w14:paraId="6359C3EE" w14:textId="77777777" w:rsidR="00062727" w:rsidRPr="00342FD0" w:rsidRDefault="00062727" w:rsidP="00342FD0">
            <w:pPr>
              <w:suppressAutoHyphens w:val="0"/>
              <w:spacing w:before="80" w:after="80" w:line="200" w:lineRule="exact"/>
              <w:ind w:right="113"/>
              <w:rPr>
                <w:rFonts w:eastAsia="휴먼명조"/>
                <w:i/>
                <w:sz w:val="16"/>
              </w:rPr>
            </w:pPr>
            <w:r w:rsidRPr="00342FD0">
              <w:rPr>
                <w:rFonts w:eastAsia="휴먼명조"/>
                <w:i/>
                <w:sz w:val="16"/>
              </w:rPr>
              <w:t>Applied</w:t>
            </w:r>
          </w:p>
        </w:tc>
        <w:tc>
          <w:tcPr>
            <w:tcW w:w="3260" w:type="dxa"/>
            <w:gridSpan w:val="3"/>
            <w:tcBorders>
              <w:top w:val="single" w:sz="4" w:space="0" w:color="auto"/>
              <w:bottom w:val="single" w:sz="4" w:space="0" w:color="auto"/>
              <w:right w:val="single" w:sz="24" w:space="0" w:color="FFFFFF" w:themeColor="background1"/>
            </w:tcBorders>
            <w:shd w:val="clear" w:color="auto" w:fill="auto"/>
            <w:vAlign w:val="bottom"/>
          </w:tcPr>
          <w:p w14:paraId="05BE5CF4" w14:textId="348B769E" w:rsidR="00062727" w:rsidRPr="00342FD0" w:rsidRDefault="00062727" w:rsidP="007C1A85">
            <w:pPr>
              <w:suppressAutoHyphens w:val="0"/>
              <w:spacing w:before="80" w:after="80" w:line="200" w:lineRule="exact"/>
              <w:ind w:right="113"/>
              <w:jc w:val="center"/>
              <w:rPr>
                <w:rFonts w:eastAsia="휴먼명조"/>
                <w:i/>
                <w:sz w:val="16"/>
              </w:rPr>
            </w:pPr>
            <w:r w:rsidRPr="00342FD0">
              <w:rPr>
                <w:rFonts w:eastAsia="휴먼명조"/>
                <w:i/>
                <w:sz w:val="16"/>
              </w:rPr>
              <w:t>Status Screening Complete (34</w:t>
            </w:r>
            <w:r w:rsidR="000D2DE6">
              <w:rPr>
                <w:rFonts w:eastAsia="휴먼명조"/>
                <w:i/>
                <w:sz w:val="16"/>
              </w:rPr>
              <w:t xml:space="preserve"> </w:t>
            </w:r>
            <w:r w:rsidRPr="00342FD0">
              <w:rPr>
                <w:rFonts w:eastAsia="휴먼명조"/>
                <w:i/>
                <w:sz w:val="16"/>
              </w:rPr>
              <w:t>836)</w:t>
            </w:r>
          </w:p>
        </w:tc>
        <w:tc>
          <w:tcPr>
            <w:tcW w:w="2410" w:type="dxa"/>
            <w:gridSpan w:val="2"/>
            <w:tcBorders>
              <w:top w:val="single" w:sz="4" w:space="0" w:color="auto"/>
              <w:left w:val="single" w:sz="24" w:space="0" w:color="FFFFFF" w:themeColor="background1"/>
              <w:bottom w:val="single" w:sz="4" w:space="0" w:color="auto"/>
            </w:tcBorders>
            <w:shd w:val="clear" w:color="auto" w:fill="auto"/>
            <w:vAlign w:val="bottom"/>
          </w:tcPr>
          <w:p w14:paraId="7300A7CC" w14:textId="22313E4C" w:rsidR="00062727" w:rsidRPr="00342FD0" w:rsidRDefault="00062727" w:rsidP="007C1A85">
            <w:pPr>
              <w:suppressAutoHyphens w:val="0"/>
              <w:spacing w:before="80" w:after="80" w:line="200" w:lineRule="exact"/>
              <w:ind w:right="113"/>
              <w:jc w:val="center"/>
              <w:rPr>
                <w:rFonts w:eastAsia="휴먼명조"/>
                <w:i/>
                <w:sz w:val="16"/>
              </w:rPr>
            </w:pPr>
            <w:r w:rsidRPr="00342FD0">
              <w:rPr>
                <w:rFonts w:eastAsia="휴먼명조"/>
                <w:i/>
                <w:sz w:val="16"/>
              </w:rPr>
              <w:t>Status Screening Ongoing (20</w:t>
            </w:r>
            <w:r w:rsidR="000D2DE6">
              <w:rPr>
                <w:rFonts w:eastAsia="휴먼명조"/>
                <w:i/>
                <w:sz w:val="16"/>
              </w:rPr>
              <w:t xml:space="preserve"> </w:t>
            </w:r>
            <w:r w:rsidRPr="00342FD0">
              <w:rPr>
                <w:rFonts w:eastAsia="휴먼명조"/>
                <w:i/>
                <w:sz w:val="16"/>
              </w:rPr>
              <w:t>094)</w:t>
            </w:r>
          </w:p>
        </w:tc>
        <w:tc>
          <w:tcPr>
            <w:tcW w:w="991" w:type="dxa"/>
            <w:vMerge w:val="restart"/>
            <w:tcBorders>
              <w:top w:val="single" w:sz="4" w:space="0" w:color="auto"/>
              <w:bottom w:val="single" w:sz="12" w:space="0" w:color="auto"/>
            </w:tcBorders>
            <w:shd w:val="clear" w:color="auto" w:fill="auto"/>
            <w:vAlign w:val="bottom"/>
          </w:tcPr>
          <w:p w14:paraId="7B322EEC" w14:textId="77777777" w:rsidR="00062727" w:rsidRPr="00342FD0" w:rsidRDefault="00062727" w:rsidP="00342FD0">
            <w:pPr>
              <w:suppressAutoHyphens w:val="0"/>
              <w:spacing w:before="80" w:after="80" w:line="200" w:lineRule="exact"/>
              <w:ind w:right="113"/>
              <w:jc w:val="right"/>
              <w:rPr>
                <w:rFonts w:eastAsia="휴먼명조"/>
                <w:i/>
                <w:sz w:val="16"/>
              </w:rPr>
            </w:pPr>
            <w:r w:rsidRPr="00342FD0">
              <w:rPr>
                <w:rFonts w:eastAsia="휴먼명조"/>
                <w:i/>
                <w:sz w:val="16"/>
              </w:rPr>
              <w:t>Withdrawn</w:t>
            </w:r>
          </w:p>
        </w:tc>
      </w:tr>
      <w:tr w:rsidR="00E46C0A" w:rsidRPr="00342FD0" w14:paraId="1710E659" w14:textId="77777777" w:rsidTr="00D8584A">
        <w:trPr>
          <w:tblHeader/>
        </w:trPr>
        <w:tc>
          <w:tcPr>
            <w:tcW w:w="709" w:type="dxa"/>
            <w:vMerge/>
            <w:tcBorders>
              <w:top w:val="single" w:sz="12" w:space="0" w:color="auto"/>
              <w:bottom w:val="single" w:sz="12" w:space="0" w:color="auto"/>
            </w:tcBorders>
            <w:shd w:val="clear" w:color="auto" w:fill="auto"/>
            <w:vAlign w:val="bottom"/>
          </w:tcPr>
          <w:p w14:paraId="65B436CB" w14:textId="77777777" w:rsidR="002D207F" w:rsidRPr="00342FD0" w:rsidRDefault="002D207F" w:rsidP="00342FD0">
            <w:pPr>
              <w:suppressAutoHyphens w:val="0"/>
              <w:spacing w:before="40" w:after="40" w:line="220" w:lineRule="exact"/>
              <w:ind w:right="113"/>
              <w:rPr>
                <w:rFonts w:eastAsia="휴먼명조"/>
                <w:sz w:val="18"/>
              </w:rPr>
            </w:pPr>
          </w:p>
        </w:tc>
        <w:tc>
          <w:tcPr>
            <w:tcW w:w="1224" w:type="dxa"/>
            <w:tcBorders>
              <w:top w:val="single" w:sz="4" w:space="0" w:color="auto"/>
              <w:bottom w:val="single" w:sz="12" w:space="0" w:color="auto"/>
            </w:tcBorders>
            <w:shd w:val="clear" w:color="auto" w:fill="auto"/>
            <w:vAlign w:val="bottom"/>
          </w:tcPr>
          <w:p w14:paraId="4DA6E7A1"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Recognized as Refugee</w:t>
            </w:r>
          </w:p>
        </w:tc>
        <w:tc>
          <w:tcPr>
            <w:tcW w:w="1044" w:type="dxa"/>
            <w:tcBorders>
              <w:top w:val="single" w:sz="4" w:space="0" w:color="auto"/>
              <w:bottom w:val="single" w:sz="12" w:space="0" w:color="auto"/>
            </w:tcBorders>
            <w:shd w:val="clear" w:color="auto" w:fill="auto"/>
            <w:vAlign w:val="bottom"/>
          </w:tcPr>
          <w:p w14:paraId="1710FC2F"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Granted Humanitarian Permit</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01A751BF"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Not Recognized as Refugee</w:t>
            </w:r>
          </w:p>
        </w:tc>
        <w:tc>
          <w:tcPr>
            <w:tcW w:w="1366" w:type="dxa"/>
            <w:tcBorders>
              <w:top w:val="single" w:sz="4" w:space="0" w:color="auto"/>
              <w:left w:val="single" w:sz="24" w:space="0" w:color="FFFFFF" w:themeColor="background1"/>
              <w:bottom w:val="single" w:sz="12" w:space="0" w:color="auto"/>
            </w:tcBorders>
            <w:shd w:val="clear" w:color="auto" w:fill="auto"/>
            <w:vAlign w:val="bottom"/>
          </w:tcPr>
          <w:p w14:paraId="0AF7C87C"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Preliminary Screening</w:t>
            </w:r>
          </w:p>
        </w:tc>
        <w:tc>
          <w:tcPr>
            <w:tcW w:w="1044" w:type="dxa"/>
            <w:tcBorders>
              <w:top w:val="single" w:sz="4" w:space="0" w:color="auto"/>
              <w:bottom w:val="single" w:sz="12" w:space="0" w:color="auto"/>
            </w:tcBorders>
            <w:shd w:val="clear" w:color="auto" w:fill="auto"/>
            <w:vAlign w:val="bottom"/>
          </w:tcPr>
          <w:p w14:paraId="5ED2E416" w14:textId="77777777" w:rsidR="002D207F" w:rsidRPr="00062727" w:rsidRDefault="002D207F" w:rsidP="00062727">
            <w:pPr>
              <w:suppressAutoHyphens w:val="0"/>
              <w:spacing w:before="80" w:after="80" w:line="200" w:lineRule="exact"/>
              <w:ind w:right="113"/>
              <w:jc w:val="right"/>
              <w:rPr>
                <w:rFonts w:eastAsia="휴먼명조"/>
                <w:i/>
                <w:sz w:val="16"/>
              </w:rPr>
            </w:pPr>
            <w:r w:rsidRPr="00062727">
              <w:rPr>
                <w:rFonts w:eastAsia="휴먼명조"/>
                <w:i/>
                <w:sz w:val="16"/>
              </w:rPr>
              <w:t>Raised Objection</w:t>
            </w:r>
          </w:p>
        </w:tc>
        <w:tc>
          <w:tcPr>
            <w:tcW w:w="991" w:type="dxa"/>
            <w:vMerge/>
            <w:tcBorders>
              <w:bottom w:val="single" w:sz="12" w:space="0" w:color="auto"/>
            </w:tcBorders>
            <w:shd w:val="clear" w:color="auto" w:fill="auto"/>
            <w:vAlign w:val="bottom"/>
          </w:tcPr>
          <w:p w14:paraId="5B84F752" w14:textId="77777777" w:rsidR="002D207F" w:rsidRPr="00342FD0" w:rsidRDefault="002D207F" w:rsidP="00342FD0">
            <w:pPr>
              <w:suppressAutoHyphens w:val="0"/>
              <w:spacing w:before="40" w:after="40" w:line="220" w:lineRule="exact"/>
              <w:ind w:right="113"/>
              <w:jc w:val="right"/>
              <w:rPr>
                <w:rFonts w:eastAsia="휴먼명조"/>
                <w:sz w:val="18"/>
              </w:rPr>
            </w:pPr>
          </w:p>
        </w:tc>
      </w:tr>
      <w:tr w:rsidR="00E46C0A" w:rsidRPr="00342FD0" w14:paraId="5DD814DA" w14:textId="77777777" w:rsidTr="00D8584A">
        <w:trPr>
          <w:trHeight w:hRule="exact" w:val="113"/>
        </w:trPr>
        <w:tc>
          <w:tcPr>
            <w:tcW w:w="709" w:type="dxa"/>
            <w:tcBorders>
              <w:top w:val="single" w:sz="12" w:space="0" w:color="auto"/>
            </w:tcBorders>
            <w:shd w:val="clear" w:color="auto" w:fill="auto"/>
          </w:tcPr>
          <w:p w14:paraId="7E61AAD6" w14:textId="299DD70A" w:rsidR="002D207F" w:rsidRPr="00342FD0" w:rsidRDefault="002D207F" w:rsidP="00342FD0">
            <w:pPr>
              <w:suppressAutoHyphens w:val="0"/>
              <w:spacing w:before="40" w:after="40" w:line="220" w:lineRule="exact"/>
              <w:ind w:right="113"/>
              <w:rPr>
                <w:rFonts w:eastAsia="휴먼명조"/>
                <w:sz w:val="18"/>
              </w:rPr>
            </w:pPr>
          </w:p>
        </w:tc>
        <w:tc>
          <w:tcPr>
            <w:tcW w:w="1224" w:type="dxa"/>
            <w:tcBorders>
              <w:top w:val="single" w:sz="12" w:space="0" w:color="auto"/>
            </w:tcBorders>
            <w:shd w:val="clear" w:color="auto" w:fill="auto"/>
            <w:vAlign w:val="bottom"/>
          </w:tcPr>
          <w:p w14:paraId="03E3D107" w14:textId="310F0E21" w:rsidR="002D207F" w:rsidRPr="00342FD0" w:rsidRDefault="002D207F" w:rsidP="00342FD0">
            <w:pPr>
              <w:suppressAutoHyphens w:val="0"/>
              <w:spacing w:before="40" w:after="40" w:line="220" w:lineRule="exact"/>
              <w:ind w:right="113"/>
              <w:jc w:val="right"/>
              <w:rPr>
                <w:rFonts w:eastAsia="휴먼명조"/>
                <w:sz w:val="18"/>
              </w:rPr>
            </w:pPr>
          </w:p>
        </w:tc>
        <w:tc>
          <w:tcPr>
            <w:tcW w:w="1044" w:type="dxa"/>
            <w:tcBorders>
              <w:top w:val="single" w:sz="12" w:space="0" w:color="auto"/>
            </w:tcBorders>
            <w:shd w:val="clear" w:color="auto" w:fill="auto"/>
            <w:vAlign w:val="bottom"/>
          </w:tcPr>
          <w:p w14:paraId="55D6A1A1" w14:textId="70420D8F" w:rsidR="002D207F" w:rsidRPr="00342FD0" w:rsidRDefault="002D207F" w:rsidP="00342FD0">
            <w:pPr>
              <w:suppressAutoHyphens w:val="0"/>
              <w:spacing w:before="40" w:after="40" w:line="220" w:lineRule="exact"/>
              <w:ind w:right="113"/>
              <w:jc w:val="right"/>
              <w:rPr>
                <w:rFonts w:eastAsia="휴먼명조"/>
                <w:sz w:val="18"/>
              </w:rPr>
            </w:pPr>
          </w:p>
        </w:tc>
        <w:tc>
          <w:tcPr>
            <w:tcW w:w="992" w:type="dxa"/>
            <w:tcBorders>
              <w:top w:val="single" w:sz="12" w:space="0" w:color="auto"/>
            </w:tcBorders>
            <w:shd w:val="clear" w:color="auto" w:fill="auto"/>
            <w:vAlign w:val="bottom"/>
          </w:tcPr>
          <w:p w14:paraId="26037E26" w14:textId="024D7304" w:rsidR="002D207F" w:rsidRPr="00342FD0" w:rsidRDefault="002D207F" w:rsidP="00342FD0">
            <w:pPr>
              <w:suppressAutoHyphens w:val="0"/>
              <w:spacing w:before="40" w:after="40" w:line="220" w:lineRule="exact"/>
              <w:ind w:right="113"/>
              <w:jc w:val="right"/>
              <w:rPr>
                <w:rFonts w:eastAsia="휴먼명조"/>
                <w:sz w:val="18"/>
              </w:rPr>
            </w:pPr>
          </w:p>
        </w:tc>
        <w:tc>
          <w:tcPr>
            <w:tcW w:w="1366" w:type="dxa"/>
            <w:tcBorders>
              <w:top w:val="single" w:sz="12" w:space="0" w:color="auto"/>
            </w:tcBorders>
            <w:shd w:val="clear" w:color="auto" w:fill="auto"/>
            <w:vAlign w:val="bottom"/>
          </w:tcPr>
          <w:p w14:paraId="6F0B376B" w14:textId="44A82983" w:rsidR="002D207F" w:rsidRPr="00342FD0" w:rsidRDefault="002D207F" w:rsidP="00342FD0">
            <w:pPr>
              <w:suppressAutoHyphens w:val="0"/>
              <w:spacing w:before="40" w:after="40" w:line="220" w:lineRule="exact"/>
              <w:ind w:right="113"/>
              <w:jc w:val="right"/>
              <w:rPr>
                <w:rFonts w:eastAsia="휴먼명조"/>
                <w:sz w:val="18"/>
              </w:rPr>
            </w:pPr>
          </w:p>
        </w:tc>
        <w:tc>
          <w:tcPr>
            <w:tcW w:w="1044" w:type="dxa"/>
            <w:tcBorders>
              <w:top w:val="single" w:sz="12" w:space="0" w:color="auto"/>
            </w:tcBorders>
            <w:shd w:val="clear" w:color="auto" w:fill="auto"/>
            <w:vAlign w:val="bottom"/>
          </w:tcPr>
          <w:p w14:paraId="1C59E5E1" w14:textId="72BFD701" w:rsidR="002D207F" w:rsidRPr="00342FD0" w:rsidRDefault="002D207F" w:rsidP="00342FD0">
            <w:pPr>
              <w:suppressAutoHyphens w:val="0"/>
              <w:spacing w:before="40" w:after="40" w:line="220" w:lineRule="exact"/>
              <w:ind w:right="113"/>
              <w:jc w:val="right"/>
              <w:rPr>
                <w:rFonts w:eastAsia="휴먼명조"/>
                <w:sz w:val="18"/>
              </w:rPr>
            </w:pPr>
          </w:p>
        </w:tc>
        <w:tc>
          <w:tcPr>
            <w:tcW w:w="991" w:type="dxa"/>
            <w:tcBorders>
              <w:top w:val="single" w:sz="12" w:space="0" w:color="auto"/>
            </w:tcBorders>
            <w:shd w:val="clear" w:color="auto" w:fill="auto"/>
            <w:vAlign w:val="bottom"/>
          </w:tcPr>
          <w:p w14:paraId="3FD4B2B1" w14:textId="47E9E340" w:rsidR="002D207F" w:rsidRPr="00342FD0" w:rsidRDefault="002D207F" w:rsidP="00342FD0">
            <w:pPr>
              <w:suppressAutoHyphens w:val="0"/>
              <w:spacing w:before="40" w:after="40" w:line="220" w:lineRule="exact"/>
              <w:ind w:right="113"/>
              <w:jc w:val="right"/>
              <w:rPr>
                <w:rFonts w:eastAsia="휴먼명조"/>
                <w:sz w:val="18"/>
              </w:rPr>
            </w:pPr>
          </w:p>
        </w:tc>
      </w:tr>
      <w:tr w:rsidR="007C1A85" w:rsidRPr="00342FD0" w14:paraId="56732F34" w14:textId="77777777" w:rsidTr="00D8584A">
        <w:tc>
          <w:tcPr>
            <w:tcW w:w="709" w:type="dxa"/>
            <w:shd w:val="clear" w:color="auto" w:fill="auto"/>
          </w:tcPr>
          <w:p w14:paraId="3F2B7CC7" w14:textId="7FC63754" w:rsidR="007C1A85" w:rsidRPr="00342FD0" w:rsidRDefault="007C1A85" w:rsidP="007C1A85">
            <w:pPr>
              <w:suppressAutoHyphens w:val="0"/>
              <w:spacing w:before="40" w:after="40" w:line="220" w:lineRule="exact"/>
              <w:ind w:right="113"/>
              <w:rPr>
                <w:rFonts w:eastAsia="한양신명조"/>
                <w:sz w:val="18"/>
              </w:rPr>
            </w:pPr>
            <w:r w:rsidRPr="00342FD0">
              <w:rPr>
                <w:rFonts w:eastAsia="한양신명조"/>
                <w:sz w:val="18"/>
              </w:rPr>
              <w:t>71</w:t>
            </w:r>
            <w:r w:rsidR="000D2DE6">
              <w:rPr>
                <w:rFonts w:eastAsia="한양신명조"/>
                <w:sz w:val="18"/>
              </w:rPr>
              <w:t xml:space="preserve"> </w:t>
            </w:r>
            <w:r w:rsidRPr="00342FD0">
              <w:rPr>
                <w:rFonts w:eastAsia="한양신명조"/>
                <w:sz w:val="18"/>
              </w:rPr>
              <w:t>042</w:t>
            </w:r>
          </w:p>
        </w:tc>
        <w:tc>
          <w:tcPr>
            <w:tcW w:w="1224" w:type="dxa"/>
            <w:shd w:val="clear" w:color="auto" w:fill="auto"/>
            <w:vAlign w:val="bottom"/>
          </w:tcPr>
          <w:p w14:paraId="025EBDAE" w14:textId="70112751"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1</w:t>
            </w:r>
            <w:r w:rsidR="000D2DE6">
              <w:rPr>
                <w:rFonts w:eastAsia="한양신명조"/>
                <w:sz w:val="18"/>
              </w:rPr>
              <w:t xml:space="preserve"> </w:t>
            </w:r>
            <w:r w:rsidRPr="00342FD0">
              <w:rPr>
                <w:rFonts w:eastAsia="한양신명조"/>
                <w:sz w:val="18"/>
              </w:rPr>
              <w:t>091</w:t>
            </w:r>
          </w:p>
        </w:tc>
        <w:tc>
          <w:tcPr>
            <w:tcW w:w="1044" w:type="dxa"/>
            <w:shd w:val="clear" w:color="auto" w:fill="auto"/>
            <w:vAlign w:val="bottom"/>
          </w:tcPr>
          <w:p w14:paraId="079F7875" w14:textId="6A3D7BF7"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2</w:t>
            </w:r>
            <w:r w:rsidR="000D2DE6">
              <w:rPr>
                <w:rFonts w:eastAsia="한양신명조"/>
                <w:sz w:val="18"/>
              </w:rPr>
              <w:t xml:space="preserve"> </w:t>
            </w:r>
            <w:r w:rsidRPr="00342FD0">
              <w:rPr>
                <w:rFonts w:eastAsia="한양신명조"/>
                <w:sz w:val="18"/>
              </w:rPr>
              <w:t>370</w:t>
            </w:r>
          </w:p>
        </w:tc>
        <w:tc>
          <w:tcPr>
            <w:tcW w:w="992" w:type="dxa"/>
            <w:shd w:val="clear" w:color="auto" w:fill="auto"/>
            <w:vAlign w:val="bottom"/>
          </w:tcPr>
          <w:p w14:paraId="0BDCD57C" w14:textId="76EEA587"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31</w:t>
            </w:r>
            <w:r w:rsidR="000D2DE6">
              <w:rPr>
                <w:rFonts w:eastAsia="한양신명조"/>
                <w:sz w:val="18"/>
              </w:rPr>
              <w:t xml:space="preserve"> </w:t>
            </w:r>
            <w:r w:rsidRPr="00342FD0">
              <w:rPr>
                <w:rFonts w:eastAsia="한양신명조"/>
                <w:sz w:val="18"/>
              </w:rPr>
              <w:t>375</w:t>
            </w:r>
          </w:p>
        </w:tc>
        <w:tc>
          <w:tcPr>
            <w:tcW w:w="1366" w:type="dxa"/>
            <w:shd w:val="clear" w:color="auto" w:fill="auto"/>
            <w:vAlign w:val="bottom"/>
          </w:tcPr>
          <w:p w14:paraId="31F6AA44" w14:textId="0D6F48DA"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14</w:t>
            </w:r>
            <w:r w:rsidR="000D2DE6">
              <w:rPr>
                <w:rFonts w:eastAsia="한양신명조"/>
                <w:sz w:val="18"/>
              </w:rPr>
              <w:t xml:space="preserve"> </w:t>
            </w:r>
            <w:r w:rsidRPr="00342FD0">
              <w:rPr>
                <w:rFonts w:eastAsia="한양신명조"/>
                <w:sz w:val="18"/>
              </w:rPr>
              <w:t>976</w:t>
            </w:r>
          </w:p>
        </w:tc>
        <w:tc>
          <w:tcPr>
            <w:tcW w:w="1044" w:type="dxa"/>
            <w:shd w:val="clear" w:color="auto" w:fill="auto"/>
            <w:vAlign w:val="bottom"/>
          </w:tcPr>
          <w:p w14:paraId="5EEEAE13" w14:textId="23C6DE87"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5</w:t>
            </w:r>
            <w:r w:rsidR="000D2DE6">
              <w:rPr>
                <w:rFonts w:eastAsia="한양신명조"/>
                <w:sz w:val="18"/>
              </w:rPr>
              <w:t xml:space="preserve"> </w:t>
            </w:r>
            <w:r w:rsidRPr="00342FD0">
              <w:rPr>
                <w:rFonts w:eastAsia="한양신명조"/>
                <w:sz w:val="18"/>
              </w:rPr>
              <w:t>118</w:t>
            </w:r>
          </w:p>
        </w:tc>
        <w:tc>
          <w:tcPr>
            <w:tcW w:w="991" w:type="dxa"/>
            <w:shd w:val="clear" w:color="auto" w:fill="auto"/>
            <w:vAlign w:val="bottom"/>
          </w:tcPr>
          <w:p w14:paraId="0598EAC5" w14:textId="6832C46C" w:rsidR="007C1A85" w:rsidRPr="00342FD0" w:rsidRDefault="007C1A85" w:rsidP="007C1A85">
            <w:pPr>
              <w:suppressAutoHyphens w:val="0"/>
              <w:spacing w:before="40" w:after="40" w:line="220" w:lineRule="exact"/>
              <w:ind w:right="113"/>
              <w:jc w:val="right"/>
              <w:rPr>
                <w:rFonts w:eastAsia="한양신명조"/>
                <w:sz w:val="18"/>
              </w:rPr>
            </w:pPr>
            <w:r w:rsidRPr="00342FD0">
              <w:rPr>
                <w:rFonts w:eastAsia="한양신명조"/>
                <w:sz w:val="18"/>
              </w:rPr>
              <w:t>16</w:t>
            </w:r>
            <w:r w:rsidR="000D2DE6">
              <w:rPr>
                <w:rFonts w:eastAsia="한양신명조"/>
                <w:sz w:val="18"/>
              </w:rPr>
              <w:t xml:space="preserve"> </w:t>
            </w:r>
            <w:r w:rsidRPr="00342FD0">
              <w:rPr>
                <w:rFonts w:eastAsia="한양신명조"/>
                <w:sz w:val="18"/>
              </w:rPr>
              <w:t>112</w:t>
            </w:r>
          </w:p>
        </w:tc>
      </w:tr>
    </w:tbl>
    <w:p w14:paraId="62223D81" w14:textId="3702D6AE" w:rsidR="002D207F" w:rsidRPr="0012745E" w:rsidRDefault="002D207F" w:rsidP="00E9658C">
      <w:pPr>
        <w:pStyle w:val="H23G"/>
        <w:rPr>
          <w:b w:val="0"/>
          <w:bCs/>
          <w:i/>
          <w:iCs/>
          <w:sz w:val="16"/>
          <w:szCs w:val="16"/>
        </w:rPr>
      </w:pPr>
      <w:r w:rsidRPr="00E9658C">
        <w:rPr>
          <w:b w:val="0"/>
          <w:bCs/>
          <w:u w:color="000000"/>
          <w:shd w:val="clear" w:color="auto" w:fill="FFFFFF"/>
        </w:rPr>
        <w:tab/>
      </w:r>
      <w:r w:rsidRPr="00E9658C">
        <w:rPr>
          <w:b w:val="0"/>
          <w:bCs/>
          <w:u w:color="000000"/>
          <w:shd w:val="clear" w:color="auto" w:fill="FFFFFF"/>
        </w:rPr>
        <w:tab/>
        <w:t>Table 13</w:t>
      </w:r>
      <w:r w:rsidR="00E9658C" w:rsidRPr="00E9658C">
        <w:rPr>
          <w:b w:val="0"/>
          <w:bCs/>
          <w:u w:color="000000"/>
          <w:shd w:val="clear" w:color="auto" w:fill="FFFFFF"/>
        </w:rPr>
        <w:br/>
      </w:r>
      <w:r>
        <w:rPr>
          <w:u w:color="000000"/>
          <w:shd w:val="clear" w:color="auto" w:fill="FFFFFF"/>
        </w:rPr>
        <w:t>Annual</w:t>
      </w:r>
      <w:r w:rsidRPr="00331E63">
        <w:rPr>
          <w:u w:color="000000"/>
          <w:shd w:val="clear" w:color="auto" w:fill="FFFFFF"/>
        </w:rPr>
        <w:t xml:space="preserve"> Statistics on Applicants, Recognized Refugees, and Humanitarian Sojourners (1994</w:t>
      </w:r>
      <w:r w:rsidR="00E9658C">
        <w:rPr>
          <w:u w:color="000000"/>
          <w:shd w:val="clear" w:color="auto" w:fill="FFFFFF"/>
        </w:rPr>
        <w:t>–</w:t>
      </w:r>
      <w:r w:rsidRPr="00331E63">
        <w:rPr>
          <w:u w:color="000000"/>
          <w:shd w:val="clear" w:color="auto" w:fill="FFFFFF"/>
        </w:rPr>
        <w:t>2020)</w:t>
      </w:r>
      <w:r w:rsidR="00E9658C">
        <w:rPr>
          <w:u w:color="000000"/>
          <w:shd w:val="clear" w:color="auto" w:fill="FFFFFF"/>
        </w:rPr>
        <w:br/>
      </w:r>
      <w:r w:rsidRPr="0012745E">
        <w:rPr>
          <w:b w:val="0"/>
          <w:bCs/>
          <w:i/>
          <w:iCs/>
          <w:sz w:val="16"/>
          <w:szCs w:val="16"/>
        </w:rPr>
        <w:t>(Unit: Person)</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1"/>
        <w:gridCol w:w="740"/>
        <w:gridCol w:w="677"/>
        <w:gridCol w:w="677"/>
        <w:gridCol w:w="696"/>
        <w:gridCol w:w="696"/>
        <w:gridCol w:w="696"/>
        <w:gridCol w:w="696"/>
        <w:gridCol w:w="775"/>
        <w:gridCol w:w="775"/>
        <w:gridCol w:w="696"/>
      </w:tblGrid>
      <w:tr w:rsidR="00615D81" w:rsidRPr="00615D81" w14:paraId="0CE46169" w14:textId="77777777" w:rsidTr="00615D81">
        <w:trPr>
          <w:tblHeader/>
        </w:trPr>
        <w:tc>
          <w:tcPr>
            <w:tcW w:w="119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9E5B4C" w14:textId="77777777" w:rsidR="002D207F" w:rsidRPr="00615D81" w:rsidRDefault="002D207F" w:rsidP="00615D81">
            <w:pPr>
              <w:suppressAutoHyphens w:val="0"/>
              <w:spacing w:before="80" w:after="80" w:line="200" w:lineRule="exact"/>
              <w:ind w:right="113"/>
              <w:rPr>
                <w:rFonts w:eastAsia="굴림"/>
                <w:i/>
                <w:sz w:val="16"/>
              </w:rPr>
            </w:pPr>
          </w:p>
        </w:tc>
        <w:tc>
          <w:tcPr>
            <w:tcW w:w="641"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4215FDC" w14:textId="77777777" w:rsidR="002D207F" w:rsidRPr="00615D81" w:rsidRDefault="002D207F" w:rsidP="00615D81">
            <w:pPr>
              <w:suppressAutoHyphens w:val="0"/>
              <w:spacing w:before="80" w:after="80" w:line="200" w:lineRule="exact"/>
              <w:ind w:right="113"/>
              <w:jc w:val="right"/>
              <w:rPr>
                <w:rFonts w:eastAsia="굴림"/>
                <w:i/>
                <w:sz w:val="16"/>
              </w:rPr>
            </w:pPr>
            <w:r w:rsidRPr="00615D81">
              <w:rPr>
                <w:rFonts w:eastAsia="한양신명조"/>
                <w:bCs/>
                <w:i/>
                <w:sz w:val="16"/>
              </w:rPr>
              <w:t>Total</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F6727F4" w14:textId="09F8C3FB" w:rsidR="002D207F" w:rsidRPr="00615D81" w:rsidRDefault="00A15CCB" w:rsidP="00615D81">
            <w:pPr>
              <w:suppressAutoHyphens w:val="0"/>
              <w:spacing w:before="80" w:after="80" w:line="200" w:lineRule="exact"/>
              <w:ind w:right="113"/>
              <w:jc w:val="right"/>
              <w:rPr>
                <w:rFonts w:eastAsia="굴림"/>
                <w:i/>
                <w:sz w:val="16"/>
              </w:rPr>
            </w:pPr>
            <w:r>
              <w:rPr>
                <w:rFonts w:eastAsia="굴림"/>
                <w:i/>
                <w:sz w:val="16"/>
              </w:rPr>
              <w:t>‘</w:t>
            </w:r>
            <w:r w:rsidR="002D207F" w:rsidRPr="00615D81">
              <w:rPr>
                <w:rFonts w:eastAsia="굴림"/>
                <w:i/>
                <w:sz w:val="16"/>
              </w:rPr>
              <w:t>94</w:t>
            </w:r>
            <w:r w:rsidR="00E12836">
              <w:rPr>
                <w:rFonts w:eastAsia="굴림"/>
                <w:i/>
                <w:sz w:val="16"/>
              </w:rPr>
              <w:t>–</w:t>
            </w:r>
            <w:r>
              <w:rPr>
                <w:rFonts w:eastAsia="굴림"/>
                <w:i/>
                <w:sz w:val="16"/>
              </w:rPr>
              <w:t>’</w:t>
            </w:r>
            <w:r w:rsidR="002D207F" w:rsidRPr="00615D81">
              <w:rPr>
                <w:rFonts w:eastAsia="굴림"/>
                <w:i/>
                <w:sz w:val="16"/>
              </w:rPr>
              <w:t>12</w:t>
            </w:r>
          </w:p>
        </w:tc>
        <w:tc>
          <w:tcPr>
            <w:tcW w:w="58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3749BDA" w14:textId="6E95248E"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13</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7B8BB65C" w14:textId="548BEC19"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14</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DFE228" w14:textId="28DFDEEB"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15</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CF3E063" w14:textId="1C24622A"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16</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2F4173A" w14:textId="5A4BA0D1"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17</w:t>
            </w:r>
          </w:p>
        </w:tc>
        <w:tc>
          <w:tcPr>
            <w:tcW w:w="67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2BB6B5" w14:textId="2229DA9C"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18</w:t>
            </w:r>
          </w:p>
        </w:tc>
        <w:tc>
          <w:tcPr>
            <w:tcW w:w="672"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D0CFECA" w14:textId="3626D599"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19</w:t>
            </w:r>
          </w:p>
        </w:tc>
        <w:tc>
          <w:tcPr>
            <w:tcW w:w="603"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6977EB2" w14:textId="62D75839" w:rsidR="002D207F" w:rsidRPr="00615D81" w:rsidRDefault="00A15CCB" w:rsidP="00615D81">
            <w:pPr>
              <w:suppressAutoHyphens w:val="0"/>
              <w:spacing w:before="80" w:after="80" w:line="200" w:lineRule="exact"/>
              <w:ind w:right="113"/>
              <w:jc w:val="right"/>
              <w:rPr>
                <w:rFonts w:eastAsia="굴림"/>
                <w:i/>
                <w:sz w:val="16"/>
              </w:rPr>
            </w:pPr>
            <w:r>
              <w:rPr>
                <w:rFonts w:eastAsia="한양신명조"/>
                <w:bCs/>
                <w:i/>
                <w:sz w:val="16"/>
              </w:rPr>
              <w:t>‘</w:t>
            </w:r>
            <w:r w:rsidR="002D207F" w:rsidRPr="00615D81">
              <w:rPr>
                <w:rFonts w:eastAsia="한양신명조"/>
                <w:bCs/>
                <w:i/>
                <w:sz w:val="16"/>
              </w:rPr>
              <w:t>20</w:t>
            </w:r>
          </w:p>
        </w:tc>
      </w:tr>
      <w:tr w:rsidR="00615D81" w:rsidRPr="00615D81" w14:paraId="4AB4BE8A" w14:textId="77777777" w:rsidTr="00615D81">
        <w:tc>
          <w:tcPr>
            <w:tcW w:w="1196" w:type="dxa"/>
            <w:tcBorders>
              <w:top w:val="single" w:sz="12" w:space="0" w:color="auto"/>
            </w:tcBorders>
            <w:shd w:val="clear" w:color="auto" w:fill="auto"/>
            <w:tcMar>
              <w:top w:w="28" w:type="dxa"/>
              <w:left w:w="28" w:type="dxa"/>
              <w:bottom w:w="28" w:type="dxa"/>
              <w:right w:w="28" w:type="dxa"/>
            </w:tcMar>
            <w:hideMark/>
          </w:tcPr>
          <w:p w14:paraId="3A373454" w14:textId="77777777" w:rsidR="002D207F" w:rsidRPr="00615D81" w:rsidRDefault="002D207F" w:rsidP="00615D81">
            <w:pPr>
              <w:suppressAutoHyphens w:val="0"/>
              <w:spacing w:before="40" w:after="40" w:line="220" w:lineRule="exact"/>
              <w:ind w:right="113"/>
              <w:rPr>
                <w:rFonts w:eastAsia="굴림"/>
                <w:sz w:val="18"/>
              </w:rPr>
            </w:pPr>
            <w:r w:rsidRPr="00615D81">
              <w:rPr>
                <w:rFonts w:eastAsia="한양신명조"/>
                <w:sz w:val="18"/>
              </w:rPr>
              <w:t>Applicants</w:t>
            </w:r>
          </w:p>
        </w:tc>
        <w:tc>
          <w:tcPr>
            <w:tcW w:w="641" w:type="dxa"/>
            <w:tcBorders>
              <w:top w:val="single" w:sz="12" w:space="0" w:color="auto"/>
            </w:tcBorders>
            <w:shd w:val="clear" w:color="auto" w:fill="auto"/>
            <w:tcMar>
              <w:top w:w="28" w:type="dxa"/>
              <w:left w:w="28" w:type="dxa"/>
              <w:bottom w:w="28" w:type="dxa"/>
              <w:right w:w="28" w:type="dxa"/>
            </w:tcMar>
            <w:vAlign w:val="bottom"/>
            <w:hideMark/>
          </w:tcPr>
          <w:p w14:paraId="72DF47C4" w14:textId="6E142142"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71</w:t>
            </w:r>
            <w:r w:rsidR="00615D81">
              <w:rPr>
                <w:rFonts w:eastAsia="한양신명조"/>
                <w:sz w:val="18"/>
              </w:rPr>
              <w:t xml:space="preserve"> </w:t>
            </w:r>
            <w:r w:rsidRPr="00615D81">
              <w:rPr>
                <w:rFonts w:eastAsia="한양신명조"/>
                <w:sz w:val="18"/>
              </w:rPr>
              <w:t>042</w:t>
            </w:r>
          </w:p>
        </w:tc>
        <w:tc>
          <w:tcPr>
            <w:tcW w:w="587" w:type="dxa"/>
            <w:tcBorders>
              <w:top w:val="single" w:sz="12" w:space="0" w:color="auto"/>
            </w:tcBorders>
            <w:shd w:val="clear" w:color="auto" w:fill="auto"/>
            <w:tcMar>
              <w:top w:w="28" w:type="dxa"/>
              <w:left w:w="28" w:type="dxa"/>
              <w:bottom w:w="28" w:type="dxa"/>
              <w:right w:w="28" w:type="dxa"/>
            </w:tcMar>
            <w:vAlign w:val="bottom"/>
            <w:hideMark/>
          </w:tcPr>
          <w:p w14:paraId="7AD10E74" w14:textId="4075FE52"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5</w:t>
            </w:r>
            <w:r w:rsidR="00615D81">
              <w:rPr>
                <w:rFonts w:eastAsia="한양신명조"/>
                <w:sz w:val="18"/>
              </w:rPr>
              <w:t xml:space="preserve"> </w:t>
            </w:r>
            <w:r w:rsidRPr="00615D81">
              <w:rPr>
                <w:rFonts w:eastAsia="한양신명조"/>
                <w:sz w:val="18"/>
              </w:rPr>
              <w:t>069</w:t>
            </w:r>
          </w:p>
        </w:tc>
        <w:tc>
          <w:tcPr>
            <w:tcW w:w="587" w:type="dxa"/>
            <w:tcBorders>
              <w:top w:val="single" w:sz="12" w:space="0" w:color="auto"/>
            </w:tcBorders>
            <w:shd w:val="clear" w:color="auto" w:fill="auto"/>
            <w:tcMar>
              <w:top w:w="28" w:type="dxa"/>
              <w:left w:w="28" w:type="dxa"/>
              <w:bottom w:w="28" w:type="dxa"/>
              <w:right w:w="28" w:type="dxa"/>
            </w:tcMar>
            <w:vAlign w:val="bottom"/>
            <w:hideMark/>
          </w:tcPr>
          <w:p w14:paraId="412479D7" w14:textId="6ABFAA5B"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1</w:t>
            </w:r>
            <w:r w:rsidR="00615D81">
              <w:rPr>
                <w:rFonts w:eastAsia="한양신명조"/>
                <w:sz w:val="18"/>
              </w:rPr>
              <w:t xml:space="preserve"> </w:t>
            </w:r>
            <w:r w:rsidRPr="00615D81">
              <w:rPr>
                <w:rFonts w:eastAsia="한양신명조"/>
                <w:sz w:val="18"/>
              </w:rPr>
              <w:t>574</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2F631721" w14:textId="0B3D17D2"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2</w:t>
            </w:r>
            <w:r w:rsidR="00615D81">
              <w:rPr>
                <w:rFonts w:eastAsia="한양신명조"/>
                <w:sz w:val="18"/>
              </w:rPr>
              <w:t xml:space="preserve"> </w:t>
            </w:r>
            <w:r w:rsidRPr="00615D81">
              <w:rPr>
                <w:rFonts w:eastAsia="한양신명조"/>
                <w:sz w:val="18"/>
              </w:rPr>
              <w:t>896</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077B27A8" w14:textId="21ABDACC"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5</w:t>
            </w:r>
            <w:r w:rsidR="00615D81">
              <w:rPr>
                <w:rFonts w:eastAsia="한양신명조"/>
                <w:sz w:val="18"/>
              </w:rPr>
              <w:t xml:space="preserve"> </w:t>
            </w:r>
            <w:r w:rsidRPr="00615D81">
              <w:rPr>
                <w:rFonts w:eastAsia="한양신명조"/>
                <w:sz w:val="18"/>
              </w:rPr>
              <w:t>711</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1AAD0344" w14:textId="5C136600"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7</w:t>
            </w:r>
            <w:r w:rsidR="00615D81">
              <w:rPr>
                <w:rFonts w:eastAsia="한양신명조"/>
                <w:sz w:val="18"/>
              </w:rPr>
              <w:t xml:space="preserve"> </w:t>
            </w:r>
            <w:r w:rsidRPr="00615D81">
              <w:rPr>
                <w:rFonts w:eastAsia="한양신명조"/>
                <w:sz w:val="18"/>
              </w:rPr>
              <w:t>541</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7A631A1F" w14:textId="0EB6935C"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9</w:t>
            </w:r>
            <w:r w:rsidR="00615D81">
              <w:rPr>
                <w:rFonts w:eastAsia="한양신명조"/>
                <w:sz w:val="18"/>
              </w:rPr>
              <w:t xml:space="preserve"> </w:t>
            </w:r>
            <w:r w:rsidRPr="00615D81">
              <w:rPr>
                <w:rFonts w:eastAsia="한양신명조"/>
                <w:sz w:val="18"/>
              </w:rPr>
              <w:t>942</w:t>
            </w:r>
          </w:p>
        </w:tc>
        <w:tc>
          <w:tcPr>
            <w:tcW w:w="672" w:type="dxa"/>
            <w:tcBorders>
              <w:top w:val="single" w:sz="12" w:space="0" w:color="auto"/>
            </w:tcBorders>
            <w:shd w:val="clear" w:color="auto" w:fill="auto"/>
            <w:tcMar>
              <w:top w:w="28" w:type="dxa"/>
              <w:left w:w="28" w:type="dxa"/>
              <w:bottom w:w="28" w:type="dxa"/>
              <w:right w:w="28" w:type="dxa"/>
            </w:tcMar>
            <w:vAlign w:val="bottom"/>
            <w:hideMark/>
          </w:tcPr>
          <w:p w14:paraId="46EE0FF9" w14:textId="65FD0CE6"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16</w:t>
            </w:r>
            <w:r w:rsidR="00615D81">
              <w:rPr>
                <w:rFonts w:eastAsia="한양신명조"/>
                <w:sz w:val="18"/>
              </w:rPr>
              <w:t xml:space="preserve"> </w:t>
            </w:r>
            <w:r w:rsidRPr="00615D81">
              <w:rPr>
                <w:rFonts w:eastAsia="한양신명조"/>
                <w:sz w:val="18"/>
              </w:rPr>
              <w:t>173</w:t>
            </w:r>
          </w:p>
        </w:tc>
        <w:tc>
          <w:tcPr>
            <w:tcW w:w="672" w:type="dxa"/>
            <w:tcBorders>
              <w:top w:val="single" w:sz="12" w:space="0" w:color="auto"/>
            </w:tcBorders>
            <w:shd w:val="clear" w:color="auto" w:fill="auto"/>
            <w:tcMar>
              <w:top w:w="28" w:type="dxa"/>
              <w:left w:w="28" w:type="dxa"/>
              <w:bottom w:w="28" w:type="dxa"/>
              <w:right w:w="28" w:type="dxa"/>
            </w:tcMar>
            <w:vAlign w:val="bottom"/>
            <w:hideMark/>
          </w:tcPr>
          <w:p w14:paraId="35E78EE9" w14:textId="5DD3AB38"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15</w:t>
            </w:r>
            <w:r w:rsidR="00615D81">
              <w:rPr>
                <w:rFonts w:eastAsia="한양신명조"/>
                <w:sz w:val="18"/>
              </w:rPr>
              <w:t xml:space="preserve"> </w:t>
            </w:r>
            <w:r w:rsidRPr="00615D81">
              <w:rPr>
                <w:rFonts w:eastAsia="한양신명조"/>
                <w:sz w:val="18"/>
              </w:rPr>
              <w:t>452</w:t>
            </w:r>
          </w:p>
        </w:tc>
        <w:tc>
          <w:tcPr>
            <w:tcW w:w="603" w:type="dxa"/>
            <w:tcBorders>
              <w:top w:val="single" w:sz="12" w:space="0" w:color="auto"/>
            </w:tcBorders>
            <w:shd w:val="clear" w:color="auto" w:fill="auto"/>
            <w:tcMar>
              <w:top w:w="28" w:type="dxa"/>
              <w:left w:w="28" w:type="dxa"/>
              <w:bottom w:w="28" w:type="dxa"/>
              <w:right w:w="28" w:type="dxa"/>
            </w:tcMar>
            <w:vAlign w:val="bottom"/>
            <w:hideMark/>
          </w:tcPr>
          <w:p w14:paraId="0F62571D" w14:textId="220D3C1B" w:rsidR="002D207F" w:rsidRPr="00615D81" w:rsidRDefault="002D207F" w:rsidP="00615D81">
            <w:pPr>
              <w:suppressAutoHyphens w:val="0"/>
              <w:spacing w:before="40" w:after="40" w:line="220" w:lineRule="exact"/>
              <w:ind w:right="113"/>
              <w:jc w:val="right"/>
              <w:rPr>
                <w:rFonts w:eastAsia="한양신명조"/>
                <w:sz w:val="18"/>
              </w:rPr>
            </w:pPr>
            <w:r w:rsidRPr="00615D81">
              <w:rPr>
                <w:rFonts w:eastAsia="한양신명조"/>
                <w:sz w:val="18"/>
              </w:rPr>
              <w:t>6</w:t>
            </w:r>
            <w:r w:rsidR="00615D81">
              <w:rPr>
                <w:rFonts w:eastAsia="한양신명조"/>
                <w:sz w:val="18"/>
              </w:rPr>
              <w:t xml:space="preserve"> </w:t>
            </w:r>
            <w:r w:rsidRPr="00615D81">
              <w:rPr>
                <w:rFonts w:eastAsia="한양신명조"/>
                <w:sz w:val="18"/>
              </w:rPr>
              <w:t>684</w:t>
            </w:r>
          </w:p>
        </w:tc>
      </w:tr>
      <w:tr w:rsidR="00615D81" w:rsidRPr="00615D81" w14:paraId="244EA6EF" w14:textId="77777777" w:rsidTr="00615D81">
        <w:tc>
          <w:tcPr>
            <w:tcW w:w="1196" w:type="dxa"/>
            <w:shd w:val="clear" w:color="auto" w:fill="auto"/>
            <w:tcMar>
              <w:top w:w="28" w:type="dxa"/>
              <w:left w:w="28" w:type="dxa"/>
              <w:bottom w:w="28" w:type="dxa"/>
              <w:right w:w="28" w:type="dxa"/>
            </w:tcMar>
            <w:hideMark/>
          </w:tcPr>
          <w:p w14:paraId="12FE8728" w14:textId="77777777" w:rsidR="002D207F" w:rsidRPr="00615D81" w:rsidRDefault="002D207F" w:rsidP="00615D81">
            <w:pPr>
              <w:suppressAutoHyphens w:val="0"/>
              <w:spacing w:before="40" w:after="40" w:line="220" w:lineRule="exact"/>
              <w:ind w:right="113"/>
              <w:rPr>
                <w:rFonts w:eastAsia="굴림"/>
                <w:sz w:val="18"/>
              </w:rPr>
            </w:pPr>
            <w:r w:rsidRPr="00615D81">
              <w:rPr>
                <w:rFonts w:eastAsia="굴림"/>
                <w:sz w:val="18"/>
              </w:rPr>
              <w:t>Recognized Refugees</w:t>
            </w:r>
          </w:p>
        </w:tc>
        <w:tc>
          <w:tcPr>
            <w:tcW w:w="641" w:type="dxa"/>
            <w:shd w:val="clear" w:color="auto" w:fill="auto"/>
            <w:tcMar>
              <w:top w:w="28" w:type="dxa"/>
              <w:left w:w="28" w:type="dxa"/>
              <w:bottom w:w="28" w:type="dxa"/>
              <w:right w:w="28" w:type="dxa"/>
            </w:tcMar>
            <w:vAlign w:val="bottom"/>
            <w:hideMark/>
          </w:tcPr>
          <w:p w14:paraId="4993C6E6" w14:textId="3481A6CF"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1</w:t>
            </w:r>
            <w:r w:rsidR="00615D81">
              <w:rPr>
                <w:rFonts w:eastAsia="한양신명조"/>
                <w:sz w:val="18"/>
              </w:rPr>
              <w:t xml:space="preserve"> </w:t>
            </w:r>
            <w:r w:rsidRPr="00615D81">
              <w:rPr>
                <w:rFonts w:eastAsia="한양신명조"/>
                <w:sz w:val="18"/>
              </w:rPr>
              <w:t>091</w:t>
            </w:r>
          </w:p>
        </w:tc>
        <w:tc>
          <w:tcPr>
            <w:tcW w:w="587" w:type="dxa"/>
            <w:shd w:val="clear" w:color="auto" w:fill="auto"/>
            <w:tcMar>
              <w:top w:w="28" w:type="dxa"/>
              <w:left w:w="28" w:type="dxa"/>
              <w:bottom w:w="28" w:type="dxa"/>
              <w:right w:w="28" w:type="dxa"/>
            </w:tcMar>
            <w:vAlign w:val="bottom"/>
            <w:hideMark/>
          </w:tcPr>
          <w:p w14:paraId="45423654"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324</w:t>
            </w:r>
          </w:p>
        </w:tc>
        <w:tc>
          <w:tcPr>
            <w:tcW w:w="587" w:type="dxa"/>
            <w:shd w:val="clear" w:color="auto" w:fill="auto"/>
            <w:tcMar>
              <w:top w:w="28" w:type="dxa"/>
              <w:left w:w="28" w:type="dxa"/>
              <w:bottom w:w="28" w:type="dxa"/>
              <w:right w:w="28" w:type="dxa"/>
            </w:tcMar>
            <w:vAlign w:val="bottom"/>
            <w:hideMark/>
          </w:tcPr>
          <w:p w14:paraId="182B0704"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57</w:t>
            </w:r>
          </w:p>
        </w:tc>
        <w:tc>
          <w:tcPr>
            <w:tcW w:w="603" w:type="dxa"/>
            <w:shd w:val="clear" w:color="auto" w:fill="auto"/>
            <w:tcMar>
              <w:top w:w="28" w:type="dxa"/>
              <w:left w:w="28" w:type="dxa"/>
              <w:bottom w:w="28" w:type="dxa"/>
              <w:right w:w="28" w:type="dxa"/>
            </w:tcMar>
            <w:vAlign w:val="bottom"/>
            <w:hideMark/>
          </w:tcPr>
          <w:p w14:paraId="45B8D768"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94</w:t>
            </w:r>
          </w:p>
        </w:tc>
        <w:tc>
          <w:tcPr>
            <w:tcW w:w="603" w:type="dxa"/>
            <w:shd w:val="clear" w:color="auto" w:fill="auto"/>
            <w:tcMar>
              <w:top w:w="28" w:type="dxa"/>
              <w:left w:w="28" w:type="dxa"/>
              <w:bottom w:w="28" w:type="dxa"/>
              <w:right w:w="28" w:type="dxa"/>
            </w:tcMar>
            <w:vAlign w:val="bottom"/>
            <w:hideMark/>
          </w:tcPr>
          <w:p w14:paraId="5F2C7809"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105</w:t>
            </w:r>
          </w:p>
        </w:tc>
        <w:tc>
          <w:tcPr>
            <w:tcW w:w="603" w:type="dxa"/>
            <w:shd w:val="clear" w:color="auto" w:fill="auto"/>
            <w:tcMar>
              <w:top w:w="28" w:type="dxa"/>
              <w:left w:w="28" w:type="dxa"/>
              <w:bottom w:w="28" w:type="dxa"/>
              <w:right w:w="28" w:type="dxa"/>
            </w:tcMar>
            <w:vAlign w:val="bottom"/>
            <w:hideMark/>
          </w:tcPr>
          <w:p w14:paraId="4805E782"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98</w:t>
            </w:r>
          </w:p>
        </w:tc>
        <w:tc>
          <w:tcPr>
            <w:tcW w:w="603" w:type="dxa"/>
            <w:shd w:val="clear" w:color="auto" w:fill="auto"/>
            <w:tcMar>
              <w:top w:w="28" w:type="dxa"/>
              <w:left w:w="28" w:type="dxa"/>
              <w:bottom w:w="28" w:type="dxa"/>
              <w:right w:w="28" w:type="dxa"/>
            </w:tcMar>
            <w:vAlign w:val="bottom"/>
            <w:hideMark/>
          </w:tcPr>
          <w:p w14:paraId="258F31D5"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121</w:t>
            </w:r>
          </w:p>
        </w:tc>
        <w:tc>
          <w:tcPr>
            <w:tcW w:w="672" w:type="dxa"/>
            <w:shd w:val="clear" w:color="auto" w:fill="auto"/>
            <w:tcMar>
              <w:top w:w="28" w:type="dxa"/>
              <w:left w:w="28" w:type="dxa"/>
              <w:bottom w:w="28" w:type="dxa"/>
              <w:right w:w="28" w:type="dxa"/>
            </w:tcMar>
            <w:vAlign w:val="bottom"/>
            <w:hideMark/>
          </w:tcPr>
          <w:p w14:paraId="0177766C"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144</w:t>
            </w:r>
          </w:p>
        </w:tc>
        <w:tc>
          <w:tcPr>
            <w:tcW w:w="672" w:type="dxa"/>
            <w:shd w:val="clear" w:color="auto" w:fill="auto"/>
            <w:tcMar>
              <w:top w:w="28" w:type="dxa"/>
              <w:left w:w="28" w:type="dxa"/>
              <w:bottom w:w="28" w:type="dxa"/>
              <w:right w:w="28" w:type="dxa"/>
            </w:tcMar>
            <w:vAlign w:val="bottom"/>
            <w:hideMark/>
          </w:tcPr>
          <w:p w14:paraId="5F06CFFE"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79</w:t>
            </w:r>
          </w:p>
        </w:tc>
        <w:tc>
          <w:tcPr>
            <w:tcW w:w="603" w:type="dxa"/>
            <w:shd w:val="clear" w:color="auto" w:fill="auto"/>
            <w:tcMar>
              <w:top w:w="28" w:type="dxa"/>
              <w:left w:w="28" w:type="dxa"/>
              <w:bottom w:w="28" w:type="dxa"/>
              <w:right w:w="28" w:type="dxa"/>
            </w:tcMar>
            <w:vAlign w:val="bottom"/>
            <w:hideMark/>
          </w:tcPr>
          <w:p w14:paraId="23663D69"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69</w:t>
            </w:r>
          </w:p>
        </w:tc>
      </w:tr>
      <w:tr w:rsidR="00615D81" w:rsidRPr="00615D81" w14:paraId="3F41C387" w14:textId="77777777" w:rsidTr="00615D81">
        <w:tc>
          <w:tcPr>
            <w:tcW w:w="1196" w:type="dxa"/>
            <w:shd w:val="clear" w:color="auto" w:fill="auto"/>
            <w:tcMar>
              <w:top w:w="28" w:type="dxa"/>
              <w:left w:w="28" w:type="dxa"/>
              <w:bottom w:w="28" w:type="dxa"/>
              <w:right w:w="28" w:type="dxa"/>
            </w:tcMar>
            <w:hideMark/>
          </w:tcPr>
          <w:p w14:paraId="7866E4BB" w14:textId="77777777" w:rsidR="002D207F" w:rsidRPr="00615D81" w:rsidRDefault="002D207F" w:rsidP="00615D81">
            <w:pPr>
              <w:suppressAutoHyphens w:val="0"/>
              <w:spacing w:before="40" w:after="40" w:line="220" w:lineRule="exact"/>
              <w:ind w:right="113"/>
              <w:rPr>
                <w:rFonts w:eastAsia="굴림"/>
                <w:sz w:val="18"/>
              </w:rPr>
            </w:pPr>
            <w:r w:rsidRPr="00615D81">
              <w:rPr>
                <w:rFonts w:eastAsia="한양신명조"/>
                <w:sz w:val="18"/>
              </w:rPr>
              <w:t>Humanitarian Sojourners</w:t>
            </w:r>
          </w:p>
        </w:tc>
        <w:tc>
          <w:tcPr>
            <w:tcW w:w="641" w:type="dxa"/>
            <w:shd w:val="clear" w:color="auto" w:fill="auto"/>
            <w:tcMar>
              <w:top w:w="28" w:type="dxa"/>
              <w:left w:w="28" w:type="dxa"/>
              <w:bottom w:w="28" w:type="dxa"/>
              <w:right w:w="28" w:type="dxa"/>
            </w:tcMar>
            <w:vAlign w:val="bottom"/>
            <w:hideMark/>
          </w:tcPr>
          <w:p w14:paraId="1E61C5D5" w14:textId="48E4A522"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2</w:t>
            </w:r>
            <w:r w:rsidR="00615D81">
              <w:rPr>
                <w:rFonts w:eastAsia="한양신명조"/>
                <w:sz w:val="18"/>
              </w:rPr>
              <w:t xml:space="preserve"> </w:t>
            </w:r>
            <w:r w:rsidRPr="00615D81">
              <w:rPr>
                <w:rFonts w:eastAsia="한양신명조"/>
                <w:sz w:val="18"/>
              </w:rPr>
              <w:t>370</w:t>
            </w:r>
          </w:p>
        </w:tc>
        <w:tc>
          <w:tcPr>
            <w:tcW w:w="587" w:type="dxa"/>
            <w:shd w:val="clear" w:color="auto" w:fill="auto"/>
            <w:tcMar>
              <w:top w:w="28" w:type="dxa"/>
              <w:left w:w="28" w:type="dxa"/>
              <w:bottom w:w="28" w:type="dxa"/>
              <w:right w:w="28" w:type="dxa"/>
            </w:tcMar>
            <w:vAlign w:val="bottom"/>
            <w:hideMark/>
          </w:tcPr>
          <w:p w14:paraId="27EF4570"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171</w:t>
            </w:r>
          </w:p>
        </w:tc>
        <w:tc>
          <w:tcPr>
            <w:tcW w:w="587" w:type="dxa"/>
            <w:shd w:val="clear" w:color="auto" w:fill="auto"/>
            <w:tcMar>
              <w:top w:w="28" w:type="dxa"/>
              <w:left w:w="28" w:type="dxa"/>
              <w:bottom w:w="28" w:type="dxa"/>
              <w:right w:w="28" w:type="dxa"/>
            </w:tcMar>
            <w:vAlign w:val="bottom"/>
            <w:hideMark/>
          </w:tcPr>
          <w:p w14:paraId="214790FD"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6</w:t>
            </w:r>
          </w:p>
        </w:tc>
        <w:tc>
          <w:tcPr>
            <w:tcW w:w="603" w:type="dxa"/>
            <w:shd w:val="clear" w:color="auto" w:fill="auto"/>
            <w:tcMar>
              <w:top w:w="28" w:type="dxa"/>
              <w:left w:w="28" w:type="dxa"/>
              <w:bottom w:w="28" w:type="dxa"/>
              <w:right w:w="28" w:type="dxa"/>
            </w:tcMar>
            <w:vAlign w:val="bottom"/>
            <w:hideMark/>
          </w:tcPr>
          <w:p w14:paraId="5191EF55"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533</w:t>
            </w:r>
          </w:p>
        </w:tc>
        <w:tc>
          <w:tcPr>
            <w:tcW w:w="603" w:type="dxa"/>
            <w:shd w:val="clear" w:color="auto" w:fill="auto"/>
            <w:tcMar>
              <w:top w:w="28" w:type="dxa"/>
              <w:left w:w="28" w:type="dxa"/>
              <w:bottom w:w="28" w:type="dxa"/>
              <w:right w:w="28" w:type="dxa"/>
            </w:tcMar>
            <w:vAlign w:val="bottom"/>
            <w:hideMark/>
          </w:tcPr>
          <w:p w14:paraId="66977D46"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198</w:t>
            </w:r>
          </w:p>
        </w:tc>
        <w:tc>
          <w:tcPr>
            <w:tcW w:w="603" w:type="dxa"/>
            <w:shd w:val="clear" w:color="auto" w:fill="auto"/>
            <w:tcMar>
              <w:top w:w="28" w:type="dxa"/>
              <w:left w:w="28" w:type="dxa"/>
              <w:bottom w:w="28" w:type="dxa"/>
              <w:right w:w="28" w:type="dxa"/>
            </w:tcMar>
            <w:vAlign w:val="bottom"/>
            <w:hideMark/>
          </w:tcPr>
          <w:p w14:paraId="5CADC7C3"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252</w:t>
            </w:r>
          </w:p>
        </w:tc>
        <w:tc>
          <w:tcPr>
            <w:tcW w:w="603" w:type="dxa"/>
            <w:shd w:val="clear" w:color="auto" w:fill="auto"/>
            <w:tcMar>
              <w:top w:w="28" w:type="dxa"/>
              <w:left w:w="28" w:type="dxa"/>
              <w:bottom w:w="28" w:type="dxa"/>
              <w:right w:w="28" w:type="dxa"/>
            </w:tcMar>
            <w:vAlign w:val="bottom"/>
            <w:hideMark/>
          </w:tcPr>
          <w:p w14:paraId="11D55BCF"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316</w:t>
            </w:r>
          </w:p>
        </w:tc>
        <w:tc>
          <w:tcPr>
            <w:tcW w:w="672" w:type="dxa"/>
            <w:shd w:val="clear" w:color="auto" w:fill="auto"/>
            <w:tcMar>
              <w:top w:w="28" w:type="dxa"/>
              <w:left w:w="28" w:type="dxa"/>
              <w:bottom w:w="28" w:type="dxa"/>
              <w:right w:w="28" w:type="dxa"/>
            </w:tcMar>
            <w:vAlign w:val="bottom"/>
            <w:hideMark/>
          </w:tcPr>
          <w:p w14:paraId="412FD11E"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508</w:t>
            </w:r>
          </w:p>
        </w:tc>
        <w:tc>
          <w:tcPr>
            <w:tcW w:w="672" w:type="dxa"/>
            <w:shd w:val="clear" w:color="auto" w:fill="auto"/>
            <w:tcMar>
              <w:top w:w="28" w:type="dxa"/>
              <w:left w:w="28" w:type="dxa"/>
              <w:bottom w:w="28" w:type="dxa"/>
              <w:right w:w="28" w:type="dxa"/>
            </w:tcMar>
            <w:vAlign w:val="bottom"/>
            <w:hideMark/>
          </w:tcPr>
          <w:p w14:paraId="62763939"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231</w:t>
            </w:r>
          </w:p>
        </w:tc>
        <w:tc>
          <w:tcPr>
            <w:tcW w:w="603" w:type="dxa"/>
            <w:shd w:val="clear" w:color="auto" w:fill="auto"/>
            <w:tcMar>
              <w:top w:w="28" w:type="dxa"/>
              <w:left w:w="28" w:type="dxa"/>
              <w:bottom w:w="28" w:type="dxa"/>
              <w:right w:w="28" w:type="dxa"/>
            </w:tcMar>
            <w:vAlign w:val="bottom"/>
            <w:hideMark/>
          </w:tcPr>
          <w:p w14:paraId="6C7E2AED" w14:textId="77777777" w:rsidR="002D207F" w:rsidRPr="00615D81" w:rsidRDefault="002D207F" w:rsidP="00615D81">
            <w:pPr>
              <w:suppressAutoHyphens w:val="0"/>
              <w:spacing w:before="40" w:after="40" w:line="220" w:lineRule="exact"/>
              <w:ind w:right="113"/>
              <w:jc w:val="right"/>
              <w:rPr>
                <w:rFonts w:eastAsia="굴림"/>
                <w:sz w:val="18"/>
              </w:rPr>
            </w:pPr>
            <w:r w:rsidRPr="00615D81">
              <w:rPr>
                <w:rFonts w:eastAsia="한양신명조"/>
                <w:sz w:val="18"/>
              </w:rPr>
              <w:t>155</w:t>
            </w:r>
          </w:p>
        </w:tc>
      </w:tr>
    </w:tbl>
    <w:p w14:paraId="58F6EE94" w14:textId="16A098CF" w:rsidR="002D207F" w:rsidRPr="00331E63" w:rsidRDefault="002D207F" w:rsidP="002D207F">
      <w:pPr>
        <w:pStyle w:val="HChG"/>
      </w:pPr>
      <w:r>
        <w:tab/>
        <w:t>II.</w:t>
      </w:r>
      <w:r>
        <w:tab/>
      </w:r>
      <w:r w:rsidRPr="00331E63">
        <w:t>Information on Articles (Articles 1</w:t>
      </w:r>
      <w:r w:rsidR="00E12836">
        <w:t>–</w:t>
      </w:r>
      <w:r w:rsidRPr="00331E63">
        <w:t>7 of the Convention)</w:t>
      </w:r>
    </w:p>
    <w:p w14:paraId="142B8A1F" w14:textId="352D8FD0" w:rsidR="002D207F" w:rsidRPr="00331E63" w:rsidRDefault="002D207F" w:rsidP="002D207F">
      <w:pPr>
        <w:pStyle w:val="H1G"/>
      </w:pPr>
      <w:r>
        <w:tab/>
      </w:r>
      <w:r>
        <w:tab/>
      </w:r>
      <w:r w:rsidRPr="00331E63">
        <w:t>Article 1</w:t>
      </w:r>
      <w:r w:rsidR="00F3337C">
        <w:br/>
      </w:r>
      <w:r w:rsidRPr="00331E63">
        <w:t>Definition of Racial Discrimination</w:t>
      </w:r>
    </w:p>
    <w:p w14:paraId="655E7F62" w14:textId="77777777" w:rsidR="002D207F" w:rsidRPr="00331E63" w:rsidRDefault="002D207F" w:rsidP="00B85A22">
      <w:pPr>
        <w:pStyle w:val="H1G"/>
      </w:pPr>
      <w:r>
        <w:tab/>
      </w:r>
      <w:r w:rsidRPr="00331E63">
        <w:t>A</w:t>
      </w:r>
      <w:r>
        <w:t>.</w:t>
      </w:r>
      <w:r>
        <w:tab/>
        <w:t>Consideration of</w:t>
      </w:r>
      <w:r w:rsidRPr="00331E63">
        <w:t xml:space="preserve"> Enactment of Anti-Discrimination </w:t>
      </w:r>
      <w:r>
        <w:t>Legislation</w:t>
      </w:r>
    </w:p>
    <w:p w14:paraId="7549AE5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In the Concluding Observations (CERD/C/KOR/CO/17-19) adopted upon the consideration of the 17th to 19th periodic reports, the Committee advised the country to adopt </w:t>
      </w:r>
      <w:r w:rsidRPr="00FD30DF">
        <w:lastRenderedPageBreak/>
        <w:t>a comprehensive law that defines and prohibits direct and indirect racial discrimination on all prohibited grounds of discrimination in line with Article 1 of the International Convention on the Elimination of All Forms of Racial Discrimination (Para. 6 CERD/C/KOR/17-19).</w:t>
      </w:r>
    </w:p>
    <w:p w14:paraId="26B1197E" w14:textId="57B2C33A"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In August 2018, the Government of the Republic of Korea included the </w:t>
      </w:r>
      <w:r w:rsidR="00A15CCB">
        <w:t>“</w:t>
      </w:r>
      <w:r w:rsidRPr="00FD30DF">
        <w:t>legislative overhaul to guarantee rights to equality</w:t>
      </w:r>
      <w:r w:rsidR="00A15CCB">
        <w:t>”</w:t>
      </w:r>
      <w:r w:rsidRPr="00FD30DF">
        <w:t xml:space="preserve"> as a sub-task in the 3rd National Action Plan for the Promotion and Protection of Human Rights (NAP) (2018</w:t>
      </w:r>
      <w:r w:rsidR="00E12836">
        <w:t>–</w:t>
      </w:r>
      <w:r w:rsidRPr="00FD30DF">
        <w:t xml:space="preserve">2022). Relevant bills were introduced to the National Assembly on four occasions – the Anti-Discrimination Act in June 2020, the Equality Act in June 2021, and the Equality Act and the Equality and Anti-Discrimination Act in August 2021. However, conflicts over specific grounds for the prohibition of discrimination, such as sexual orientation, remain as barriers to legislation. Should the National Assembly collect public opinions on various issues pertaining to </w:t>
      </w:r>
      <w:r w:rsidRPr="00FD30DF">
        <w:rPr>
          <w:rFonts w:hint="eastAsia"/>
        </w:rPr>
        <w:t>t</w:t>
      </w:r>
      <w:r w:rsidRPr="00FD30DF">
        <w:t>he legislation on comprehensive anti-discrimination, the government is fully committed to cooperating.</w:t>
      </w:r>
    </w:p>
    <w:p w14:paraId="732BB5EF" w14:textId="161F4561" w:rsidR="002D207F" w:rsidRPr="00331E63" w:rsidRDefault="002D207F" w:rsidP="002D207F">
      <w:pPr>
        <w:pStyle w:val="H1G"/>
      </w:pPr>
      <w:r>
        <w:tab/>
      </w:r>
      <w:r>
        <w:tab/>
      </w:r>
      <w:r w:rsidRPr="00331E63">
        <w:t>Article 2</w:t>
      </w:r>
      <w:r w:rsidR="00F3337C">
        <w:br/>
      </w:r>
      <w:r>
        <w:t>Government</w:t>
      </w:r>
      <w:r w:rsidRPr="00331E63">
        <w:t xml:space="preserve"> Policies for Elimination of Racial Discrimination</w:t>
      </w:r>
    </w:p>
    <w:p w14:paraId="6EEF96BF" w14:textId="77777777" w:rsidR="002D207F" w:rsidRPr="0040220C" w:rsidRDefault="002D207F" w:rsidP="00B85A22">
      <w:pPr>
        <w:pStyle w:val="H1G"/>
      </w:pPr>
      <w:r>
        <w:rPr>
          <w:sz w:val="26"/>
          <w:szCs w:val="26"/>
        </w:rPr>
        <w:tab/>
      </w:r>
      <w:r w:rsidRPr="0040220C">
        <w:t>A.</w:t>
      </w:r>
      <w:r w:rsidRPr="0040220C">
        <w:tab/>
        <w:t>Basic Plans for Policies on Foreigners</w:t>
      </w:r>
    </w:p>
    <w:p w14:paraId="78770037" w14:textId="7470C33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Per the Framework Act on Treatment of Foreigners Residing in the Republic of Korea, which encompasses all foreigners, the government established and implemented the 1st Basic Plans for Policies on Foreigners (2008</w:t>
      </w:r>
      <w:r w:rsidR="00E12836">
        <w:t>–</w:t>
      </w:r>
      <w:r w:rsidRPr="00FD30DF">
        <w:t>2012) and the 2nd Basic Plans for Policies on Foreigners (2013</w:t>
      </w:r>
      <w:r w:rsidR="00E12836">
        <w:t>–</w:t>
      </w:r>
      <w:r w:rsidRPr="00FD30DF">
        <w:t>2017) and is currently executing the 3rd Master Plan for Immigration Policy (2018</w:t>
      </w:r>
      <w:r w:rsidR="00E12836">
        <w:t>–</w:t>
      </w:r>
      <w:r w:rsidRPr="00FD30DF">
        <w:t>2022). In accordance with the 3rd Basic Plans, the government emphasizes the order, safety, self-sufficiency, and participation of immigrants. It is also making efforts to improve the legal system to create a just society that respects human rights and diversity and for future-oriented governance grounded on cooperation. In line with the Basic Plans, the government decided to clarify the legal status of foreigners depending on their stay permits and develop broadcasting and educational programs and create cultural communication channels to embrace the increasing number of immigrants in Korean society.</w:t>
      </w:r>
    </w:p>
    <w:p w14:paraId="08502E4D" w14:textId="77777777" w:rsidR="002D207F" w:rsidRPr="00331E63" w:rsidRDefault="002D207F" w:rsidP="00B85A22">
      <w:pPr>
        <w:pStyle w:val="H1G"/>
        <w:rPr>
          <w:shd w:val="clear" w:color="auto" w:fill="FFFFFF"/>
        </w:rPr>
      </w:pPr>
      <w:r>
        <w:rPr>
          <w:shd w:val="clear" w:color="auto" w:fill="FFFFFF"/>
        </w:rPr>
        <w:tab/>
      </w:r>
      <w:r w:rsidRPr="00331E63">
        <w:rPr>
          <w:shd w:val="clear" w:color="auto" w:fill="FFFFFF"/>
        </w:rPr>
        <w:t>B</w:t>
      </w:r>
      <w:r>
        <w:rPr>
          <w:shd w:val="clear" w:color="auto" w:fill="FFFFFF"/>
        </w:rPr>
        <w:t>.</w:t>
      </w:r>
      <w:r>
        <w:rPr>
          <w:shd w:val="clear" w:color="auto" w:fill="FFFFFF"/>
        </w:rPr>
        <w:tab/>
      </w:r>
      <w:r w:rsidRPr="00331E63">
        <w:rPr>
          <w:shd w:val="clear" w:color="auto" w:fill="FFFFFF"/>
        </w:rPr>
        <w:t>Consideration of Establishing a Mechanism to Collect Statistics on Racially Motivated Crimes</w:t>
      </w:r>
    </w:p>
    <w:p w14:paraId="070CFE3E" w14:textId="77777777" w:rsidR="002D207F" w:rsidRPr="0040220C"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hd w:val="clear" w:color="auto" w:fill="FFFFFF"/>
        </w:rPr>
      </w:pPr>
      <w:r w:rsidRPr="0040220C">
        <w:rPr>
          <w:rFonts w:eastAsia="휴먼명조"/>
          <w:shd w:val="clear" w:color="auto" w:fill="FFFFFF"/>
        </w:rPr>
        <w:t xml:space="preserve">The Committee recommended the government to establish a mechanism that collects statistics on racially motivated crimes, disaggregated by race, color, ethnicity, national origin, religion, immigration status, gender, and other indicators that would identify intersecting forms of discrimination (Para. 6 </w:t>
      </w:r>
      <w:r w:rsidRPr="0040220C">
        <w:rPr>
          <w:rFonts w:eastAsia="휴먼명조"/>
        </w:rPr>
        <w:t>CERD/C/KOR/17-19</w:t>
      </w:r>
      <w:r w:rsidRPr="0040220C">
        <w:rPr>
          <w:rFonts w:eastAsia="휴먼명조"/>
          <w:shd w:val="clear" w:color="auto" w:fill="FFFFFF"/>
        </w:rPr>
        <w:t>).</w:t>
      </w:r>
    </w:p>
    <w:p w14:paraId="188241D4" w14:textId="246ED6DA"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Crime statistics in the Republic of Korea are categorized by the crime charged. Not all crimes in which the victim is a foreigner can be deemed motivated by racial discrimination. Therefore, as of now, the government does not manage separate statistics on racially motivated crimes. Should the National Assembly enact an anti-discrimination act that specifies </w:t>
      </w:r>
      <w:r w:rsidR="00A15CCB">
        <w:t>“</w:t>
      </w:r>
      <w:r w:rsidRPr="00FD30DF">
        <w:t>racial discrimination</w:t>
      </w:r>
      <w:r w:rsidR="00A15CCB">
        <w:t>”</w:t>
      </w:r>
      <w:r w:rsidRPr="00FD30DF">
        <w:t xml:space="preserve"> as a type of crime charged, the government plans to set up the relevant statistics mechanism accordingly.</w:t>
      </w:r>
    </w:p>
    <w:p w14:paraId="5824296C" w14:textId="5421503B" w:rsidR="002D207F" w:rsidRPr="00331E63" w:rsidRDefault="002D207F" w:rsidP="00B85A22">
      <w:pPr>
        <w:pStyle w:val="H1G"/>
        <w:rPr>
          <w:shd w:val="clear" w:color="auto" w:fill="FFFFFF"/>
        </w:rPr>
      </w:pPr>
      <w:r>
        <w:rPr>
          <w:shd w:val="clear" w:color="auto" w:fill="FFFFFF"/>
        </w:rPr>
        <w:tab/>
      </w:r>
      <w:r w:rsidRPr="00331E63">
        <w:rPr>
          <w:rFonts w:hint="eastAsia"/>
          <w:shd w:val="clear" w:color="auto" w:fill="FFFFFF"/>
        </w:rPr>
        <w:t>C</w:t>
      </w:r>
      <w:r>
        <w:rPr>
          <w:shd w:val="clear" w:color="auto" w:fill="FFFFFF"/>
        </w:rPr>
        <w:t>.</w:t>
      </w:r>
      <w:r>
        <w:rPr>
          <w:shd w:val="clear" w:color="auto" w:fill="FFFFFF"/>
        </w:rPr>
        <w:tab/>
      </w:r>
      <w:r w:rsidRPr="00331E63">
        <w:rPr>
          <w:shd w:val="clear" w:color="auto" w:fill="FFFFFF"/>
        </w:rPr>
        <w:t xml:space="preserve">Usage of the Term </w:t>
      </w:r>
      <w:r w:rsidR="00A15CCB">
        <w:rPr>
          <w:shd w:val="clear" w:color="auto" w:fill="FFFFFF"/>
        </w:rPr>
        <w:t>“</w:t>
      </w:r>
      <w:r>
        <w:rPr>
          <w:shd w:val="clear" w:color="auto" w:fill="FFFFFF"/>
        </w:rPr>
        <w:t>I</w:t>
      </w:r>
      <w:r w:rsidRPr="00331E63">
        <w:rPr>
          <w:shd w:val="clear" w:color="auto" w:fill="FFFFFF"/>
        </w:rPr>
        <w:t xml:space="preserve">llegal </w:t>
      </w:r>
      <w:r>
        <w:rPr>
          <w:shd w:val="clear" w:color="auto" w:fill="FFFFFF"/>
        </w:rPr>
        <w:t>I</w:t>
      </w:r>
      <w:r w:rsidRPr="00331E63">
        <w:rPr>
          <w:shd w:val="clear" w:color="auto" w:fill="FFFFFF"/>
        </w:rPr>
        <w:t>mmigrants</w:t>
      </w:r>
      <w:r w:rsidR="00A15CCB">
        <w:rPr>
          <w:shd w:val="clear" w:color="auto" w:fill="FFFFFF"/>
        </w:rPr>
        <w:t>”</w:t>
      </w:r>
    </w:p>
    <w:p w14:paraId="7E55F20B" w14:textId="6ABC2B84"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Committee advised the government to review its legislation and official documents to eliminate the term </w:t>
      </w:r>
      <w:r w:rsidR="00A15CCB">
        <w:t>“</w:t>
      </w:r>
      <w:r w:rsidRPr="00FD30DF">
        <w:t>illegal immigrants</w:t>
      </w:r>
      <w:r w:rsidR="00A15CCB">
        <w:t>”</w:t>
      </w:r>
      <w:r w:rsidRPr="00FD30DF">
        <w:t xml:space="preserve"> and avoid its use in the future (Para.</w:t>
      </w:r>
      <w:r w:rsidR="00C92DB6">
        <w:t xml:space="preserve"> </w:t>
      </w:r>
      <w:r w:rsidRPr="00FD30DF">
        <w:t>8-d CERD/C/KOR/17-19).</w:t>
      </w:r>
    </w:p>
    <w:p w14:paraId="423379B8" w14:textId="68A41841"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term </w:t>
      </w:r>
      <w:r w:rsidR="00A15CCB">
        <w:t>“</w:t>
      </w:r>
      <w:r w:rsidRPr="00FD30DF">
        <w:t>illegal immigrants</w:t>
      </w:r>
      <w:r w:rsidR="00A15CCB">
        <w:t>”</w:t>
      </w:r>
      <w:r w:rsidRPr="00FD30DF">
        <w:t xml:space="preserve"> is used in the current laws of the Republic of Korea</w:t>
      </w:r>
      <w:r w:rsidR="00B20B55">
        <w:t>,</w:t>
      </w:r>
      <w:r w:rsidRPr="00A15CCB">
        <w:rPr>
          <w:rStyle w:val="a9"/>
        </w:rPr>
        <w:footnoteReference w:id="10"/>
      </w:r>
      <w:r w:rsidRPr="00A15CCB">
        <w:rPr>
          <w:rStyle w:val="a9"/>
        </w:rPr>
        <w:t xml:space="preserve"> </w:t>
      </w:r>
      <w:r w:rsidRPr="00FD30DF">
        <w:t xml:space="preserve">such as the Immigration Act. It refers to foreigners who violated the current laws and are </w:t>
      </w:r>
      <w:r w:rsidRPr="00FD30DF">
        <w:lastRenderedPageBreak/>
        <w:t xml:space="preserve">residing in the Republic of Korea without lawful immigration status. In case law enforcement agencies replace the expression </w:t>
      </w:r>
      <w:r w:rsidR="00A15CCB">
        <w:t>“</w:t>
      </w:r>
      <w:r w:rsidRPr="00FD30DF">
        <w:t>illegal immigrants</w:t>
      </w:r>
      <w:r w:rsidR="00A15CCB">
        <w:t>”</w:t>
      </w:r>
      <w:r w:rsidRPr="00FD30DF">
        <w:t xml:space="preserve"> with other terms such as </w:t>
      </w:r>
      <w:r w:rsidR="00A15CCB">
        <w:t>“</w:t>
      </w:r>
      <w:r w:rsidRPr="00FD30DF">
        <w:t>undocumented immigrants,</w:t>
      </w:r>
      <w:r w:rsidR="00A15CCB">
        <w:t>”</w:t>
      </w:r>
      <w:r w:rsidRPr="00FD30DF">
        <w:t xml:space="preserve"> it could be misinterpreted as a gesture to alleviate the crackdown and punishment on illegal immigrants who have violated the Immigration Act. The term </w:t>
      </w:r>
      <w:r w:rsidR="00A15CCB">
        <w:t>“</w:t>
      </w:r>
      <w:r w:rsidRPr="00FD30DF">
        <w:t>undocumented immigrants</w:t>
      </w:r>
      <w:r w:rsidR="00A15CCB">
        <w:t>”</w:t>
      </w:r>
      <w:r w:rsidRPr="00FD30DF">
        <w:t xml:space="preserve"> stands opposite to </w:t>
      </w:r>
      <w:r w:rsidR="00A15CCB">
        <w:t>“</w:t>
      </w:r>
      <w:r w:rsidRPr="00FD30DF">
        <w:t>documented immigrants.</w:t>
      </w:r>
      <w:r w:rsidR="00A15CCB">
        <w:t>”</w:t>
      </w:r>
      <w:r w:rsidRPr="00FD30DF">
        <w:t xml:space="preserve"> Using this term could be interpreted as referring to </w:t>
      </w:r>
      <w:r w:rsidR="00A15CCB">
        <w:t>“</w:t>
      </w:r>
      <w:r w:rsidRPr="00FD30DF">
        <w:t>foreigners that do not hold the obligation for foreigner registration</w:t>
      </w:r>
      <w:r w:rsidR="00A15CCB">
        <w:t>”</w:t>
      </w:r>
      <w:r w:rsidRPr="00FD30DF">
        <w:t xml:space="preserve"> as they are legally staying in </w:t>
      </w:r>
      <w:r w:rsidRPr="00FD30DF">
        <w:rPr>
          <w:rFonts w:hint="eastAsia"/>
        </w:rPr>
        <w:t>t</w:t>
      </w:r>
      <w:r w:rsidRPr="00FD30DF">
        <w:t xml:space="preserve">he country in the short term for tourism purposes, etc., which is possibly confusing. Going forward, the government plans to carefully review the option of using a more toned-down term than </w:t>
      </w:r>
      <w:r w:rsidR="00A15CCB">
        <w:t>“</w:t>
      </w:r>
      <w:r w:rsidRPr="00FD30DF">
        <w:t>illegal immigrants.</w:t>
      </w:r>
      <w:r w:rsidR="00A15CCB">
        <w:t>”</w:t>
      </w:r>
    </w:p>
    <w:p w14:paraId="4BD16D12" w14:textId="77777777" w:rsidR="002D207F" w:rsidRPr="00331E63" w:rsidRDefault="002D207F" w:rsidP="00B85A22">
      <w:pPr>
        <w:pStyle w:val="H1G"/>
        <w:rPr>
          <w:shd w:val="clear" w:color="auto" w:fill="FFFFFF"/>
        </w:rPr>
      </w:pPr>
      <w:r>
        <w:rPr>
          <w:shd w:val="clear" w:color="auto" w:fill="FFFFFF"/>
        </w:rPr>
        <w:tab/>
      </w:r>
      <w:r w:rsidRPr="00B76A1F">
        <w:rPr>
          <w:rFonts w:hint="eastAsia"/>
        </w:rPr>
        <w:t>D</w:t>
      </w:r>
      <w:r w:rsidRPr="00B76A1F">
        <w:t>.</w:t>
      </w:r>
      <w:r>
        <w:rPr>
          <w:shd w:val="clear" w:color="auto" w:fill="FFFFFF"/>
        </w:rPr>
        <w:tab/>
      </w:r>
      <w:r w:rsidRPr="00331E63">
        <w:rPr>
          <w:shd w:val="clear" w:color="auto" w:fill="FFFFFF"/>
        </w:rPr>
        <w:t>Extension of the Definition of Multicultural Families</w:t>
      </w:r>
    </w:p>
    <w:p w14:paraId="3C523497" w14:textId="09EE04FF"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Committee recommended that the country increases its efforts to provide adequate administrative and judicial support to immigrants through marriage who return to their country of origin with their Korean children in relation to divorce proceedings and child custody. Also, the Committee advised expanding the definition of </w:t>
      </w:r>
      <w:r w:rsidR="00A15CCB">
        <w:t>“</w:t>
      </w:r>
      <w:r w:rsidRPr="00FD30DF">
        <w:t>multicultural families</w:t>
      </w:r>
      <w:r w:rsidR="00A15CCB">
        <w:t>”</w:t>
      </w:r>
      <w:r w:rsidRPr="00FD30DF">
        <w:t xml:space="preserve"> specified in the Multicultural Families Support Act to not only refer to families composed of at least one Korean citizen, providing the same level of benefits to all family members without discrimination (Para. 22, 24 CERD/C/KOR/17-19).</w:t>
      </w:r>
    </w:p>
    <w:p w14:paraId="38B851A8" w14:textId="5E8BCFDD"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shd w:val="clear" w:color="auto" w:fill="FFFFFF"/>
        </w:rPr>
      </w:pPr>
      <w:r w:rsidRPr="00FD30DF">
        <w:t>With an increase in immigrants through marriage returning to their countries of origin with a child after divorce, there are cases in which the child</w:t>
      </w:r>
      <w:r w:rsidR="00A15CCB">
        <w:t>’</w:t>
      </w:r>
      <w:r w:rsidRPr="00FD30DF">
        <w:t xml:space="preserve">s rights to residence, education, and medical treatment are not guaranteed. Therefore, since 2019, the government has been operating the </w:t>
      </w:r>
      <w:r w:rsidR="00A15CCB">
        <w:t>“</w:t>
      </w:r>
      <w:r w:rsidRPr="00FD30DF">
        <w:t>Overseas Multicultural Family Support Project</w:t>
      </w:r>
      <w:r w:rsidR="00A15CCB">
        <w:t>”</w:t>
      </w:r>
      <w:r w:rsidRPr="00FD30DF">
        <w:t xml:space="preserve"> that supports the education, child-rearing, self-sufficiency, and legal aspects of immigrants through marriage and their children who have returned to their original countries.</w:t>
      </w:r>
    </w:p>
    <w:p w14:paraId="12217AD7"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w:t>
      </w:r>
      <w:r w:rsidRPr="00FD30DF">
        <w:rPr>
          <w:rFonts w:hint="eastAsia"/>
        </w:rPr>
        <w:t>Korean government</w:t>
      </w:r>
      <w:r w:rsidRPr="00FD30DF">
        <w:t xml:space="preserve"> adopted policies for multicultural families back in the early 2000s</w:t>
      </w:r>
      <w:r w:rsidRPr="00FD30DF">
        <w:rPr>
          <w:rFonts w:hint="eastAsia"/>
        </w:rPr>
        <w:t>,</w:t>
      </w:r>
      <w:r w:rsidRPr="00FD30DF">
        <w:t xml:space="preserve"> targeting immigrants and their Korean spouses to address issues associated with </w:t>
      </w:r>
      <w:r w:rsidRPr="00FD30DF">
        <w:rPr>
          <w:rFonts w:hint="eastAsia"/>
        </w:rPr>
        <w:t xml:space="preserve">the rapidly </w:t>
      </w:r>
      <w:r w:rsidRPr="00FD30DF">
        <w:t>increasing international marriages. Thus, the Multicultural Families Support Act was enacted in March 2008, initially targeting immigrants of both genders and their Korean spouses</w:t>
      </w:r>
      <w:r w:rsidRPr="00FD30DF">
        <w:rPr>
          <w:rFonts w:hint="eastAsia"/>
        </w:rPr>
        <w:t>.</w:t>
      </w:r>
      <w:r w:rsidRPr="00FD30DF">
        <w:t xml:space="preserve"> </w:t>
      </w:r>
      <w:r w:rsidRPr="00FD30DF">
        <w:rPr>
          <w:rFonts w:hint="eastAsia"/>
        </w:rPr>
        <w:t>Its</w:t>
      </w:r>
      <w:r w:rsidRPr="00FD30DF">
        <w:t xml:space="preserve"> coverage</w:t>
      </w:r>
      <w:r w:rsidRPr="00FD30DF">
        <w:rPr>
          <w:rFonts w:hint="eastAsia"/>
        </w:rPr>
        <w:t xml:space="preserve"> </w:t>
      </w:r>
      <w:r w:rsidRPr="00FD30DF">
        <w:t>was expanded to include acknowledged and naturalized Koreans and their families</w:t>
      </w:r>
      <w:r w:rsidRPr="00FD30DF">
        <w:rPr>
          <w:rFonts w:hint="eastAsia"/>
        </w:rPr>
        <w:t xml:space="preserve"> in 2011</w:t>
      </w:r>
      <w:r w:rsidRPr="00FD30DF">
        <w:t xml:space="preserve"> (Amendment of the Multicultural Families Support Act, April 4, 2011).</w:t>
      </w:r>
    </w:p>
    <w:p w14:paraId="297257A8" w14:textId="069BCC72"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To expand the definition of multicultural families under the Multicultural Families Support Act, a partial amendment of the Multicultural Families Support Act that includes </w:t>
      </w:r>
      <w:r w:rsidR="00A15CCB">
        <w:t>“</w:t>
      </w:r>
      <w:r w:rsidRPr="00FD30DF">
        <w:t>North Korean defectors</w:t>
      </w:r>
      <w:r w:rsidR="00A15CCB">
        <w:t>”</w:t>
      </w:r>
      <w:r w:rsidRPr="00FD30DF">
        <w:t xml:space="preserve"> as defined in Article 2, Paragraph 1 of the North Korean Refugees Protection and Settlement Support Act and </w:t>
      </w:r>
      <w:r w:rsidR="00A15CCB">
        <w:t>“</w:t>
      </w:r>
      <w:r w:rsidRPr="00FD30DF">
        <w:t>persons recognized as refugees</w:t>
      </w:r>
      <w:r w:rsidR="00A15CCB">
        <w:t>”</w:t>
      </w:r>
      <w:r w:rsidRPr="00FD30DF">
        <w:t xml:space="preserve"> as defined in Article 2, Paragraph 1 of the Refugee Act has been proposed recently. However, there are </w:t>
      </w:r>
      <w:r w:rsidRPr="00FD30DF">
        <w:rPr>
          <w:rFonts w:hint="eastAsia"/>
        </w:rPr>
        <w:t>dissenting</w:t>
      </w:r>
      <w:r w:rsidRPr="00FD30DF">
        <w:t xml:space="preserve"> opinions regarding the fairness to Korean nationals and possible overlapping issues with other laws. To widen the definition of multicultural families, the government will prepare a more rational proposal by collecting the opinions of relevant ministries, experts, and the public and by establishing a social consensus.</w:t>
      </w:r>
    </w:p>
    <w:p w14:paraId="2299A1CC" w14:textId="6F8FCA59" w:rsidR="002D207F" w:rsidRPr="00331E63" w:rsidRDefault="002D207F" w:rsidP="002D207F">
      <w:pPr>
        <w:pStyle w:val="H1G"/>
      </w:pPr>
      <w:r>
        <w:tab/>
      </w:r>
      <w:r>
        <w:tab/>
      </w:r>
      <w:r w:rsidRPr="00331E63">
        <w:t>Article 4</w:t>
      </w:r>
      <w:r w:rsidR="00F3337C">
        <w:br/>
      </w:r>
      <w:r w:rsidRPr="00331E63">
        <w:t xml:space="preserve">Active Countermeasures for </w:t>
      </w:r>
      <w:r>
        <w:t xml:space="preserve">the </w:t>
      </w:r>
      <w:r w:rsidRPr="00331E63">
        <w:t>Elimination of Acts Based on Racial Superiority or Hatred</w:t>
      </w:r>
    </w:p>
    <w:p w14:paraId="7AE0D9CF" w14:textId="77777777" w:rsidR="002D207F" w:rsidRDefault="002D207F" w:rsidP="002C0D47">
      <w:pPr>
        <w:pStyle w:val="H1G"/>
      </w:pPr>
      <w:r>
        <w:rPr>
          <w:sz w:val="26"/>
          <w:szCs w:val="26"/>
        </w:rPr>
        <w:tab/>
      </w:r>
      <w:r w:rsidRPr="00B76A1F">
        <w:t>A.</w:t>
      </w:r>
      <w:r>
        <w:rPr>
          <w:sz w:val="26"/>
          <w:szCs w:val="26"/>
        </w:rPr>
        <w:tab/>
      </w:r>
      <w:r w:rsidRPr="00331E63">
        <w:t>Punishment of Racially Motivated Acts of Crime</w:t>
      </w:r>
    </w:p>
    <w:p w14:paraId="1F10DE13"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 recommended the country to amend its criminal code to consider racist motivations as aggravating circumstances with respect to criminal offenses, in line with Article 4 of the Convention (Para. 6 CERD/C/KOR/17-19).</w:t>
      </w:r>
    </w:p>
    <w:p w14:paraId="65244CC0" w14:textId="058B8847"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Acts of violence, defamation, and insult that are racially motivated are punishable in the Republic of Korea under the current law. Also, racial discrimination is considered a motive in determining the extent of punishment. Racially motivated acts of violence are punished under the Criminal Act, Punishment of Violences Act, </w:t>
      </w:r>
      <w:r w:rsidRPr="00FD30DF">
        <w:rPr>
          <w:rFonts w:hint="eastAsia"/>
        </w:rPr>
        <w:t xml:space="preserve">Act </w:t>
      </w:r>
      <w:r w:rsidRPr="00FD30DF">
        <w:t>o</w:t>
      </w:r>
      <w:r w:rsidRPr="00FD30DF">
        <w:rPr>
          <w:rFonts w:hint="eastAsia"/>
        </w:rPr>
        <w:t xml:space="preserve">n The Aggravated Punishment </w:t>
      </w:r>
      <w:r w:rsidRPr="00FD30DF">
        <w:t>o</w:t>
      </w:r>
      <w:r w:rsidRPr="00FD30DF">
        <w:rPr>
          <w:rFonts w:hint="eastAsia"/>
        </w:rPr>
        <w:t>f Specific Crimes</w:t>
      </w:r>
      <w:r w:rsidRPr="00FD30DF">
        <w:t xml:space="preserve">, Act on Special Cases Concerning the Punishment of Specific </w:t>
      </w:r>
      <w:r w:rsidRPr="00FD30DF">
        <w:lastRenderedPageBreak/>
        <w:t xml:space="preserve">Violent Crimes, etc. Racially motivated acts of defamation and insult are punished under the Criminal Act, Act on Promotion of Information and Communications Network Utilization and Information Protection, etc. Among sentencing determinants that judges shall respect under the law, racially motivated acts of crime are considered a </w:t>
      </w:r>
      <w:r w:rsidR="00A15CCB">
        <w:t>“</w:t>
      </w:r>
      <w:r w:rsidRPr="00FD30DF">
        <w:t>motive for crime.</w:t>
      </w:r>
      <w:r w:rsidR="00A15CCB">
        <w:t>”</w:t>
      </w:r>
      <w:r w:rsidRPr="00FD30DF">
        <w:t xml:space="preserve"> Therefore, they function as </w:t>
      </w:r>
      <w:r w:rsidR="00A15CCB">
        <w:t>“</w:t>
      </w:r>
      <w:r w:rsidRPr="00FD30DF">
        <w:t>condemnable motives</w:t>
      </w:r>
      <w:r w:rsidR="00A15CCB">
        <w:t>”</w:t>
      </w:r>
      <w:r w:rsidRPr="00FD30DF">
        <w:t xml:space="preserve"> of special sentencing determinants based on the sentencing guidelines. Article 51 of the Criminal Act dictates that </w:t>
      </w:r>
      <w:r w:rsidR="00A15CCB">
        <w:t>“</w:t>
      </w:r>
      <w:r w:rsidRPr="00FD30DF">
        <w:t>the motive for the commission of the crime</w:t>
      </w:r>
      <w:r w:rsidR="00A15CCB">
        <w:t>”</w:t>
      </w:r>
      <w:r w:rsidRPr="00FD30DF">
        <w:t xml:space="preserve"> is considered in determining punishment. The Sentencing Commission of the Supreme Court specifies </w:t>
      </w:r>
      <w:r w:rsidR="00A15CCB">
        <w:t>“</w:t>
      </w:r>
      <w:r w:rsidRPr="00FD30DF">
        <w:t>condemnable motives</w:t>
      </w:r>
      <w:r w:rsidR="00A15CCB">
        <w:t>”</w:t>
      </w:r>
      <w:r w:rsidRPr="00FD30DF">
        <w:t xml:space="preserve"> as one of the special sentencing determinants for crimes of violence. The government plans to consider the necessity of legislative advancements to criminally regulate racially motivated acts of hate crimes and expressions of hate.</w:t>
      </w:r>
    </w:p>
    <w:p w14:paraId="3CA15763" w14:textId="3930ABB5" w:rsidR="002D207F" w:rsidRPr="00D13324" w:rsidRDefault="002D207F" w:rsidP="002D207F">
      <w:pPr>
        <w:pStyle w:val="H23G"/>
        <w:rPr>
          <w:shd w:val="clear" w:color="auto" w:fill="FFFFFF"/>
        </w:rPr>
      </w:pPr>
      <w:r w:rsidRPr="006762FD">
        <w:rPr>
          <w:b w:val="0"/>
          <w:bCs/>
        </w:rPr>
        <w:tab/>
      </w:r>
      <w:r w:rsidRPr="006762FD">
        <w:rPr>
          <w:b w:val="0"/>
          <w:bCs/>
        </w:rPr>
        <w:tab/>
      </w:r>
      <w:r w:rsidRPr="006762FD">
        <w:rPr>
          <w:rFonts w:hint="eastAsia"/>
          <w:b w:val="0"/>
          <w:bCs/>
          <w:shd w:val="clear" w:color="auto" w:fill="FFFFFF"/>
        </w:rPr>
        <w:t>T</w:t>
      </w:r>
      <w:r w:rsidRPr="006762FD">
        <w:rPr>
          <w:b w:val="0"/>
          <w:bCs/>
          <w:shd w:val="clear" w:color="auto" w:fill="FFFFFF"/>
        </w:rPr>
        <w:t>able 1</w:t>
      </w:r>
      <w:r w:rsidR="00F3337C">
        <w:rPr>
          <w:b w:val="0"/>
          <w:bCs/>
          <w:shd w:val="clear" w:color="auto" w:fill="FFFFFF"/>
        </w:rPr>
        <w:t>4</w:t>
      </w:r>
      <w:r w:rsidR="006762FD" w:rsidRPr="006762FD">
        <w:rPr>
          <w:b w:val="0"/>
          <w:bCs/>
          <w:shd w:val="clear" w:color="auto" w:fill="FFFFFF"/>
        </w:rPr>
        <w:br/>
      </w:r>
      <w:r w:rsidRPr="00331E63">
        <w:rPr>
          <w:shd w:val="clear" w:color="auto" w:fill="FFFFFF"/>
        </w:rPr>
        <w:t xml:space="preserve">Article 51 of the </w:t>
      </w:r>
      <w:r w:rsidRPr="00331E63">
        <w:rPr>
          <w:i/>
          <w:iCs/>
          <w:shd w:val="clear" w:color="auto" w:fill="FFFFFF"/>
        </w:rPr>
        <w:t>Criminal Act</w:t>
      </w:r>
      <w:r w:rsidRPr="00331E63">
        <w:rPr>
          <w:shd w:val="clear" w:color="auto" w:fill="FFFFFF"/>
        </w:rPr>
        <w:t xml:space="preserve"> (General Principles for Determination of </w:t>
      </w:r>
      <w:r w:rsidRPr="00D13324">
        <w:rPr>
          <w:shd w:val="clear" w:color="auto" w:fill="FFFFFF"/>
        </w:rPr>
        <w:t>Punishment)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70"/>
      </w:tblGrid>
      <w:tr w:rsidR="006762FD" w:rsidRPr="006762FD" w14:paraId="1136E699" w14:textId="77777777" w:rsidTr="000F61F5">
        <w:trPr>
          <w:trHeight w:hRule="exact" w:val="3626"/>
        </w:trPr>
        <w:tc>
          <w:tcPr>
            <w:tcW w:w="7370" w:type="dxa"/>
            <w:shd w:val="clear" w:color="auto" w:fill="auto"/>
          </w:tcPr>
          <w:p w14:paraId="5D97ABB9" w14:textId="77777777" w:rsidR="006762FD" w:rsidRPr="006762FD" w:rsidRDefault="006762FD" w:rsidP="006762FD">
            <w:pPr>
              <w:suppressAutoHyphens w:val="0"/>
              <w:spacing w:before="40" w:after="120" w:line="220" w:lineRule="exact"/>
              <w:ind w:right="113"/>
              <w:rPr>
                <w:rFonts w:eastAsia="휴먼명조"/>
                <w:shd w:val="clear" w:color="auto" w:fill="FFFFFF"/>
              </w:rPr>
            </w:pPr>
            <w:r w:rsidRPr="006762FD">
              <w:rPr>
                <w:rFonts w:eastAsia="휴먼명조"/>
                <w:shd w:val="clear" w:color="auto" w:fill="FFFFFF"/>
              </w:rPr>
              <w:t>In determining punishment, the following shall be taken into consideration:</w:t>
            </w:r>
          </w:p>
          <w:p w14:paraId="1EA3B917" w14:textId="77777777"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The age, character and conduct, intelligence, and environment of the offender</w:t>
            </w:r>
          </w:p>
          <w:p w14:paraId="0A007BE1" w14:textId="36BC47CB"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Offender</w:t>
            </w:r>
            <w:r w:rsidR="00A15CCB">
              <w:rPr>
                <w:rFonts w:eastAsia="휴먼명조"/>
                <w:shd w:val="clear" w:color="auto" w:fill="FFFFFF"/>
              </w:rPr>
              <w:t>’</w:t>
            </w:r>
            <w:r w:rsidRPr="006762FD">
              <w:rPr>
                <w:rFonts w:eastAsia="휴먼명조"/>
                <w:shd w:val="clear" w:color="auto" w:fill="FFFFFF"/>
              </w:rPr>
              <w:t>s relation to the victim</w:t>
            </w:r>
          </w:p>
          <w:p w14:paraId="4F9D1604" w14:textId="77777777"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The motive for the commission of the crime, means, and result</w:t>
            </w:r>
          </w:p>
          <w:p w14:paraId="586288E5" w14:textId="77777777" w:rsidR="006762FD" w:rsidRPr="006762FD" w:rsidRDefault="006762FD" w:rsidP="006762FD">
            <w:pPr>
              <w:numPr>
                <w:ilvl w:val="0"/>
                <w:numId w:val="22"/>
              </w:numPr>
              <w:suppressAutoHyphens w:val="0"/>
              <w:spacing w:before="40" w:after="120" w:line="220" w:lineRule="exact"/>
              <w:ind w:left="0" w:right="113" w:firstLine="0"/>
              <w:rPr>
                <w:rFonts w:eastAsia="휴먼명조"/>
                <w:shd w:val="clear" w:color="auto" w:fill="FFFFFF"/>
              </w:rPr>
            </w:pPr>
            <w:r w:rsidRPr="006762FD">
              <w:rPr>
                <w:rFonts w:eastAsia="휴먼명조"/>
                <w:shd w:val="clear" w:color="auto" w:fill="FFFFFF"/>
              </w:rPr>
              <w:t>Circumstances after the commission of the crime</w:t>
            </w:r>
          </w:p>
          <w:p w14:paraId="175D2B52" w14:textId="77777777" w:rsidR="006762FD" w:rsidRPr="006762FD" w:rsidRDefault="006762FD" w:rsidP="006762FD">
            <w:pPr>
              <w:suppressAutoHyphens w:val="0"/>
              <w:spacing w:before="40" w:after="120" w:line="220" w:lineRule="exact"/>
              <w:ind w:right="113"/>
              <w:rPr>
                <w:rFonts w:eastAsia="휴먼명조"/>
                <w:b/>
                <w:bCs/>
                <w:shd w:val="clear" w:color="auto" w:fill="FFFFFF"/>
              </w:rPr>
            </w:pPr>
            <w:r w:rsidRPr="006762FD">
              <w:rPr>
                <w:rFonts w:eastAsia="휴먼명조"/>
                <w:b/>
                <w:bCs/>
                <w:shd w:val="clear" w:color="auto" w:fill="FFFFFF"/>
              </w:rPr>
              <w:t>Definition of Sentencing Factors (amended and applied on August 15, 2018)</w:t>
            </w:r>
          </w:p>
          <w:p w14:paraId="6C53B9EF" w14:textId="4D541A3E" w:rsidR="006762FD" w:rsidRPr="006762FD" w:rsidRDefault="00A15CCB" w:rsidP="006762FD">
            <w:pPr>
              <w:suppressAutoHyphens w:val="0"/>
              <w:spacing w:before="40" w:after="120" w:line="220" w:lineRule="exact"/>
              <w:ind w:right="113"/>
              <w:rPr>
                <w:rFonts w:eastAsia="휴먼명조"/>
                <w:b/>
                <w:bCs/>
                <w:shd w:val="clear" w:color="auto" w:fill="FFFFFF"/>
              </w:rPr>
            </w:pPr>
            <w:r>
              <w:rPr>
                <w:rFonts w:eastAsia="휴먼명조"/>
                <w:b/>
                <w:bCs/>
                <w:shd w:val="clear" w:color="auto" w:fill="FFFFFF"/>
              </w:rPr>
              <w:t>“</w:t>
            </w:r>
            <w:r w:rsidR="006762FD" w:rsidRPr="006762FD">
              <w:rPr>
                <w:rFonts w:eastAsia="휴먼명조"/>
                <w:b/>
                <w:bCs/>
                <w:shd w:val="clear" w:color="auto" w:fill="FFFFFF"/>
              </w:rPr>
              <w:t>Condemnable Motives of Crimes of Violence</w:t>
            </w:r>
            <w:r>
              <w:rPr>
                <w:rFonts w:eastAsia="휴먼명조"/>
                <w:b/>
                <w:bCs/>
                <w:shd w:val="clear" w:color="auto" w:fill="FFFFFF"/>
              </w:rPr>
              <w:t>”</w:t>
            </w:r>
            <w:r w:rsidR="006762FD" w:rsidRPr="006762FD">
              <w:rPr>
                <w:rFonts w:eastAsia="휴먼명조"/>
                <w:b/>
                <w:bCs/>
                <w:shd w:val="clear" w:color="auto" w:fill="FFFFFF"/>
              </w:rPr>
              <w:t xml:space="preserve"> refer to cases in which one or more of the following are applied.</w:t>
            </w:r>
          </w:p>
          <w:p w14:paraId="6310FB29" w14:textId="77777777" w:rsidR="006762FD" w:rsidRPr="00965057" w:rsidRDefault="006762FD" w:rsidP="00965057">
            <w:pPr>
              <w:pStyle w:val="Bullet1G"/>
              <w:tabs>
                <w:tab w:val="clear" w:pos="1701"/>
                <w:tab w:val="num" w:pos="854"/>
              </w:tabs>
              <w:ind w:left="854" w:hanging="284"/>
            </w:pPr>
            <w:r w:rsidRPr="00965057">
              <w:t>An offense committed out of retaliation, grievances, or hatred</w:t>
            </w:r>
          </w:p>
          <w:p w14:paraId="29999E9D" w14:textId="77777777" w:rsidR="00965057" w:rsidRPr="00965057" w:rsidRDefault="006762FD" w:rsidP="00965057">
            <w:pPr>
              <w:pStyle w:val="Bullet1G"/>
              <w:tabs>
                <w:tab w:val="clear" w:pos="1701"/>
                <w:tab w:val="num" w:pos="854"/>
              </w:tabs>
              <w:ind w:left="854" w:hanging="284"/>
            </w:pPr>
            <w:r w:rsidRPr="00965057">
              <w:rPr>
                <w:rFonts w:hint="eastAsia"/>
              </w:rPr>
              <w:t>C</w:t>
            </w:r>
            <w:r w:rsidRPr="00965057">
              <w:t>ases where the offender enjoyed committing the crime itself</w:t>
            </w:r>
          </w:p>
          <w:p w14:paraId="40AB9318" w14:textId="0049C866" w:rsidR="006762FD" w:rsidRPr="006762FD" w:rsidRDefault="006762FD" w:rsidP="00965057">
            <w:pPr>
              <w:pStyle w:val="Bullet1G"/>
              <w:tabs>
                <w:tab w:val="clear" w:pos="1701"/>
                <w:tab w:val="num" w:pos="854"/>
              </w:tabs>
              <w:ind w:left="854" w:hanging="284"/>
              <w:rPr>
                <w:rFonts w:eastAsia="휴먼명조"/>
                <w:shd w:val="clear" w:color="auto" w:fill="FFFFFF"/>
              </w:rPr>
            </w:pPr>
            <w:r w:rsidRPr="00965057">
              <w:rPr>
                <w:rFonts w:hint="eastAsia"/>
              </w:rPr>
              <w:t>O</w:t>
            </w:r>
            <w:r w:rsidRPr="00965057">
              <w:t>ther cases with comparable factors</w:t>
            </w:r>
          </w:p>
        </w:tc>
      </w:tr>
      <w:tr w:rsidR="006762FD" w:rsidRPr="006762FD" w14:paraId="0AD112BB" w14:textId="77777777" w:rsidTr="00965057">
        <w:trPr>
          <w:trHeight w:hRule="exact" w:val="53"/>
        </w:trPr>
        <w:tc>
          <w:tcPr>
            <w:tcW w:w="7370" w:type="dxa"/>
            <w:shd w:val="clear" w:color="auto" w:fill="auto"/>
          </w:tcPr>
          <w:p w14:paraId="1D16B2AB" w14:textId="77777777" w:rsidR="002D207F" w:rsidRPr="006762FD" w:rsidRDefault="002D207F" w:rsidP="006762FD">
            <w:pPr>
              <w:suppressAutoHyphens w:val="0"/>
              <w:spacing w:before="40" w:after="120" w:line="220" w:lineRule="exact"/>
              <w:ind w:right="113"/>
            </w:pPr>
          </w:p>
        </w:tc>
      </w:tr>
    </w:tbl>
    <w:p w14:paraId="11C843CA" w14:textId="7A5826FE" w:rsidR="002D207F" w:rsidRPr="00331E63" w:rsidRDefault="002D207F" w:rsidP="002D207F">
      <w:pPr>
        <w:pStyle w:val="H1G"/>
      </w:pPr>
      <w:r>
        <w:tab/>
      </w:r>
      <w:r>
        <w:tab/>
      </w:r>
      <w:r w:rsidRPr="00331E63">
        <w:t>Article 5</w:t>
      </w:r>
      <w:r w:rsidR="004C615F">
        <w:br/>
      </w:r>
      <w:r w:rsidRPr="00331E63">
        <w:t>Equality and Prohibition of Discrimination in Exercising Rights</w:t>
      </w:r>
    </w:p>
    <w:p w14:paraId="4ADD442B" w14:textId="77777777" w:rsidR="002D207F" w:rsidRPr="00331E63" w:rsidRDefault="002D207F" w:rsidP="002C0D47">
      <w:pPr>
        <w:pStyle w:val="H1G"/>
        <w:rPr>
          <w:shd w:val="clear" w:color="auto" w:fill="FFFFFF"/>
        </w:rPr>
      </w:pPr>
      <w:r>
        <w:rPr>
          <w:shd w:val="clear" w:color="auto" w:fill="FFFFFF"/>
        </w:rPr>
        <w:tab/>
      </w:r>
      <w:r w:rsidRPr="00331E63">
        <w:rPr>
          <w:shd w:val="clear" w:color="auto" w:fill="FFFFFF"/>
        </w:rPr>
        <w:t>A</w:t>
      </w:r>
      <w:r>
        <w:rPr>
          <w:shd w:val="clear" w:color="auto" w:fill="FFFFFF"/>
        </w:rPr>
        <w:t>.</w:t>
      </w:r>
      <w:r>
        <w:rPr>
          <w:shd w:val="clear" w:color="auto" w:fill="FFFFFF"/>
        </w:rPr>
        <w:tab/>
      </w:r>
      <w:r w:rsidRPr="00331E63">
        <w:rPr>
          <w:shd w:val="clear" w:color="auto" w:fill="FFFFFF"/>
        </w:rPr>
        <w:t>Registrations of Birth and Decrease of Stateless Persons</w:t>
      </w:r>
    </w:p>
    <w:p w14:paraId="258D10C5"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 recommended the government to ensure that all children born in the Republic of Korea are registered, regardless of their nationality and residence status. Also, it advised eliminating barriers to Korean citizenship for children born out of wedlock, between a Korean father and a foreign mother. Furthermore, the Committee recommended the government to ratify the 1961 Convention on the Reduction of Statelessness (Para. 28, 35 CERD/C/KOR/17-19).</w:t>
      </w:r>
    </w:p>
    <w:p w14:paraId="2FC925AB" w14:textId="09A01A2C" w:rsidR="002D207F" w:rsidRPr="00FB643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rPr>
      </w:pPr>
      <w:r w:rsidRPr="00FB643F">
        <w:rPr>
          <w:rFonts w:eastAsia="휴먼명조"/>
        </w:rPr>
        <w:t xml:space="preserve">The government prepared a draft of the </w:t>
      </w:r>
      <w:r w:rsidR="00A15CCB">
        <w:rPr>
          <w:rFonts w:eastAsia="휴먼명조"/>
        </w:rPr>
        <w:t>“</w:t>
      </w:r>
      <w:r w:rsidRPr="00FB643F">
        <w:rPr>
          <w:rFonts w:eastAsia="휴먼명조"/>
          <w:i/>
          <w:iCs/>
        </w:rPr>
        <w:t>Act on Registration of Birth of Foreign Children</w:t>
      </w:r>
      <w:r w:rsidR="00A15CCB">
        <w:rPr>
          <w:rFonts w:eastAsia="휴먼명조"/>
        </w:rPr>
        <w:t>”</w:t>
      </w:r>
      <w:r w:rsidRPr="00FB643F">
        <w:rPr>
          <w:rFonts w:eastAsia="휴먼명조"/>
        </w:rPr>
        <w:t xml:space="preserve"> (tentative). The Act allows the parents to register the birth of their child whose nationality is not Korean (who is not granted Korean nationality per the </w:t>
      </w:r>
      <w:r w:rsidRPr="00FB643F">
        <w:rPr>
          <w:rFonts w:eastAsia="휴먼명조"/>
          <w:i/>
          <w:iCs/>
        </w:rPr>
        <w:t>Nationality Act</w:t>
      </w:r>
      <w:r w:rsidRPr="00FB643F">
        <w:rPr>
          <w:rFonts w:eastAsia="휴먼명조"/>
        </w:rPr>
        <w:t xml:space="preserve">) if he or she is born in the Republic of Korea and allows them to view the relevant certificates or request issuance. The main objective is to </w:t>
      </w:r>
      <w:r w:rsidRPr="00FB643F">
        <w:t>allow</w:t>
      </w:r>
      <w:r w:rsidRPr="00FB643F">
        <w:rPr>
          <w:rFonts w:eastAsia="휴먼명조"/>
        </w:rPr>
        <w:t xml:space="preserve"> the parents to verify the birth and identity of their child. The Ministry of Justice did consultation on inter-departmental roles and responsibilities, the composition of foreigner registration numbers, and joint jurisdiction issues. Also, the Ministry is currently preparing the proposal for the </w:t>
      </w:r>
      <w:r w:rsidR="00A15CCB">
        <w:rPr>
          <w:rFonts w:eastAsia="휴먼명조"/>
        </w:rPr>
        <w:t>“</w:t>
      </w:r>
      <w:r w:rsidRPr="00FB643F">
        <w:rPr>
          <w:rFonts w:eastAsia="휴먼명조"/>
          <w:i/>
          <w:iCs/>
        </w:rPr>
        <w:t>Act on Registration of Birth of Foreign Children</w:t>
      </w:r>
      <w:r w:rsidR="00A15CCB">
        <w:rPr>
          <w:rFonts w:eastAsia="휴먼명조"/>
        </w:rPr>
        <w:t>”</w:t>
      </w:r>
      <w:r w:rsidRPr="00FB643F">
        <w:rPr>
          <w:rFonts w:eastAsia="휴먼명조"/>
        </w:rPr>
        <w:t xml:space="preserve"> (tentative).</w:t>
      </w:r>
    </w:p>
    <w:p w14:paraId="52B6CB44" w14:textId="184887C6" w:rsidR="002D207F" w:rsidRPr="00FB643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B643F">
        <w:t xml:space="preserve">The Nationality Act of the Republic of Korea follows jus sanguinis, granting nationality at the time of birth if the mother or father is a Korean citizen. For exceptional </w:t>
      </w:r>
      <w:r w:rsidRPr="00FB643F">
        <w:lastRenderedPageBreak/>
        <w:t xml:space="preserve">cases, including when the parents are unknown, </w:t>
      </w:r>
      <w:r w:rsidRPr="00B840FA">
        <w:rPr>
          <w:i/>
          <w:iCs/>
        </w:rPr>
        <w:t>jus so</w:t>
      </w:r>
      <w:r w:rsidRPr="00B840FA">
        <w:rPr>
          <w:rFonts w:eastAsia="휴먼명조"/>
          <w:i/>
          <w:iCs/>
        </w:rPr>
        <w:t>l</w:t>
      </w:r>
      <w:r w:rsidR="00AF24EB" w:rsidRPr="00B840FA">
        <w:rPr>
          <w:rFonts w:eastAsia="휴먼명조"/>
          <w:i/>
          <w:iCs/>
        </w:rPr>
        <w:t>i</w:t>
      </w:r>
      <w:r w:rsidRPr="00A15CCB">
        <w:rPr>
          <w:rStyle w:val="a9"/>
        </w:rPr>
        <w:footnoteReference w:id="11"/>
      </w:r>
      <w:r w:rsidRPr="00A15CCB">
        <w:rPr>
          <w:rStyle w:val="a9"/>
        </w:rPr>
        <w:t xml:space="preserve"> </w:t>
      </w:r>
      <w:r w:rsidRPr="00FB643F">
        <w:t>is applied to prevent the occurrence of stateless persons at birth. Furthermore, the Act includes regulations that prevent statelessness later in life – it has the nationality retainment report system</w:t>
      </w:r>
      <w:r w:rsidRPr="00A15CCB">
        <w:rPr>
          <w:rStyle w:val="a9"/>
        </w:rPr>
        <w:footnoteReference w:id="12"/>
      </w:r>
      <w:r w:rsidRPr="00A15CCB">
        <w:rPr>
          <w:rStyle w:val="a9"/>
        </w:rPr>
        <w:t xml:space="preserve"> </w:t>
      </w:r>
      <w:r w:rsidRPr="00FB643F">
        <w:t>for Korean nationals wishing to maintain their nationality after they acquire foreign nationality due to non-voluntary</w:t>
      </w:r>
      <w:r w:rsidRPr="00FB643F">
        <w:rPr>
          <w:rFonts w:eastAsia="휴먼명조"/>
        </w:rPr>
        <w:t xml:space="preserve"> reasons, such as marriage, acknowledgment, and adoption. Also, </w:t>
      </w:r>
      <w:r w:rsidRPr="00FB643F">
        <w:t>dual nationality is allowed</w:t>
      </w:r>
      <w:r w:rsidRPr="00A15CCB">
        <w:rPr>
          <w:rStyle w:val="a9"/>
        </w:rPr>
        <w:footnoteReference w:id="13"/>
      </w:r>
      <w:r w:rsidRPr="00A15CCB">
        <w:rPr>
          <w:rStyle w:val="a9"/>
        </w:rPr>
        <w:t xml:space="preserve"> </w:t>
      </w:r>
      <w:r w:rsidRPr="00FB643F">
        <w:t xml:space="preserve">for foreigners who acquire Korean nationality from marriage, etc. The Nationality Act of the Republic of Korea suffices most of the 1961 Convention on Statelessness requirements to prevent statelessness at birth and later in life. The need to introduce a separate regulation to guarantee birth registration irrelevant to nationality and residence status is not great. </w:t>
      </w:r>
      <w:r w:rsidRPr="00FB643F">
        <w:rPr>
          <w:rFonts w:hint="eastAsia"/>
        </w:rPr>
        <w:t>I</w:t>
      </w:r>
      <w:r w:rsidRPr="00FB643F">
        <w:t xml:space="preserve">n consideration of </w:t>
      </w:r>
      <w:r w:rsidRPr="00FB643F">
        <w:rPr>
          <w:rFonts w:hint="eastAsia"/>
        </w:rPr>
        <w:t>t</w:t>
      </w:r>
      <w:r w:rsidRPr="00FB643F">
        <w:t>he Korean Nationality Act based on the Personal Principle, granting the responsibility of final nationality acquisition to the country of birth following the Convention is not applicable. The government will carefully review the introduction after comprehensively considering cases of other countries. Furthermore, it will support the stable residence of stateless persons by granting them sojourn status and opportunities to acquire a nationality.</w:t>
      </w:r>
      <w:r w:rsidRPr="00FB643F">
        <w:rPr>
          <w:rFonts w:hint="eastAsia"/>
        </w:rPr>
        <w:t xml:space="preserve"> A</w:t>
      </w:r>
      <w:r w:rsidRPr="00FB643F">
        <w:t xml:space="preserve">s of late December 2020, the number of stateless persons residing in the Republic of </w:t>
      </w:r>
      <w:r w:rsidRPr="00FB643F">
        <w:rPr>
          <w:rFonts w:hint="eastAsia"/>
        </w:rPr>
        <w:t>K</w:t>
      </w:r>
      <w:r w:rsidRPr="00FB643F">
        <w:t>orea is 156. One hundred and two of them have registered as foreigners, and 54 have entered the country with short-term visas.</w:t>
      </w:r>
    </w:p>
    <w:p w14:paraId="381BAE46" w14:textId="471B61FF" w:rsidR="002D207F" w:rsidRPr="00B840FA" w:rsidRDefault="002D207F" w:rsidP="00B840FA">
      <w:pPr>
        <w:pStyle w:val="H23G"/>
        <w:rPr>
          <w:b w:val="0"/>
          <w:bCs/>
          <w:i/>
          <w:iCs/>
          <w:sz w:val="16"/>
          <w:szCs w:val="16"/>
          <w:shd w:val="clear" w:color="auto" w:fill="FFFFFF"/>
        </w:rPr>
      </w:pPr>
      <w:r>
        <w:rPr>
          <w:shd w:val="clear" w:color="auto" w:fill="FFFFFF"/>
        </w:rPr>
        <w:tab/>
      </w:r>
      <w:r>
        <w:rPr>
          <w:shd w:val="clear" w:color="auto" w:fill="FFFFFF"/>
        </w:rPr>
        <w:tab/>
      </w:r>
      <w:r w:rsidRPr="00B840FA">
        <w:rPr>
          <w:rFonts w:hint="eastAsia"/>
          <w:b w:val="0"/>
          <w:bCs/>
          <w:shd w:val="clear" w:color="auto" w:fill="FFFFFF"/>
        </w:rPr>
        <w:t>T</w:t>
      </w:r>
      <w:r w:rsidRPr="00B840FA">
        <w:rPr>
          <w:b w:val="0"/>
          <w:bCs/>
          <w:shd w:val="clear" w:color="auto" w:fill="FFFFFF"/>
        </w:rPr>
        <w:t>able 15</w:t>
      </w:r>
      <w:r w:rsidR="00B840FA" w:rsidRPr="00B840FA">
        <w:rPr>
          <w:b w:val="0"/>
          <w:bCs/>
          <w:shd w:val="clear" w:color="auto" w:fill="FFFFFF"/>
        </w:rPr>
        <w:br/>
      </w:r>
      <w:r w:rsidRPr="00331E63">
        <w:rPr>
          <w:shd w:val="clear" w:color="auto" w:fill="FFFFFF"/>
        </w:rPr>
        <w:t>Statistics of Stateless Persons Residing in the Republic of Korea</w:t>
      </w:r>
      <w:r w:rsidR="00B840FA">
        <w:rPr>
          <w:shd w:val="clear" w:color="auto" w:fill="FFFFFF"/>
        </w:rPr>
        <w:br/>
      </w:r>
      <w:r w:rsidRPr="00B840FA">
        <w:rPr>
          <w:rFonts w:hint="eastAsia"/>
          <w:b w:val="0"/>
          <w:bCs/>
          <w:i/>
          <w:iCs/>
          <w:sz w:val="16"/>
          <w:szCs w:val="16"/>
          <w:shd w:val="clear" w:color="auto" w:fill="FFFFFF"/>
        </w:rPr>
        <w:t>(</w:t>
      </w:r>
      <w:r w:rsidRPr="00B840FA">
        <w:rPr>
          <w:b w:val="0"/>
          <w:bCs/>
          <w:i/>
          <w:iCs/>
          <w:sz w:val="16"/>
          <w:szCs w:val="16"/>
          <w:shd w:val="clear" w:color="auto" w:fill="FFFFFF"/>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3"/>
        <w:gridCol w:w="837"/>
        <w:gridCol w:w="864"/>
        <w:gridCol w:w="1070"/>
        <w:gridCol w:w="1268"/>
        <w:gridCol w:w="1468"/>
        <w:gridCol w:w="830"/>
      </w:tblGrid>
      <w:tr w:rsidR="00791B3E" w:rsidRPr="00821B18" w14:paraId="00E91A24" w14:textId="77777777" w:rsidTr="00821B18">
        <w:trPr>
          <w:tblHeader/>
        </w:trPr>
        <w:tc>
          <w:tcPr>
            <w:tcW w:w="1033" w:type="dxa"/>
            <w:tcBorders>
              <w:top w:val="single" w:sz="4" w:space="0" w:color="auto"/>
              <w:bottom w:val="single" w:sz="12" w:space="0" w:color="auto"/>
            </w:tcBorders>
            <w:shd w:val="clear" w:color="auto" w:fill="auto"/>
            <w:vAlign w:val="bottom"/>
          </w:tcPr>
          <w:p w14:paraId="18F97CA3" w14:textId="77777777" w:rsidR="002D207F" w:rsidRPr="00821B18" w:rsidRDefault="002D207F" w:rsidP="00821B18">
            <w:pPr>
              <w:suppressAutoHyphens w:val="0"/>
              <w:spacing w:before="80" w:after="80" w:line="200" w:lineRule="exact"/>
              <w:ind w:right="113"/>
              <w:rPr>
                <w:rFonts w:eastAsia="휴먼명조"/>
                <w:i/>
                <w:sz w:val="16"/>
                <w:shd w:val="clear" w:color="auto" w:fill="FFFFFF"/>
              </w:rPr>
            </w:pPr>
          </w:p>
        </w:tc>
        <w:tc>
          <w:tcPr>
            <w:tcW w:w="837" w:type="dxa"/>
            <w:tcBorders>
              <w:top w:val="single" w:sz="4" w:space="0" w:color="auto"/>
              <w:bottom w:val="single" w:sz="12" w:space="0" w:color="auto"/>
            </w:tcBorders>
            <w:shd w:val="clear" w:color="auto" w:fill="auto"/>
            <w:vAlign w:val="bottom"/>
          </w:tcPr>
          <w:p w14:paraId="362F3E73"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hint="eastAsia"/>
                <w:i/>
                <w:sz w:val="16"/>
                <w:shd w:val="clear" w:color="auto" w:fill="FFFFFF"/>
              </w:rPr>
              <w:t>T</w:t>
            </w:r>
            <w:r w:rsidRPr="00821B18">
              <w:rPr>
                <w:rFonts w:eastAsia="휴먼명조"/>
                <w:i/>
                <w:sz w:val="16"/>
                <w:shd w:val="clear" w:color="auto" w:fill="FFFFFF"/>
              </w:rPr>
              <w:t>otal</w:t>
            </w:r>
          </w:p>
        </w:tc>
        <w:tc>
          <w:tcPr>
            <w:tcW w:w="864" w:type="dxa"/>
            <w:tcBorders>
              <w:top w:val="single" w:sz="4" w:space="0" w:color="auto"/>
              <w:bottom w:val="single" w:sz="12" w:space="0" w:color="auto"/>
            </w:tcBorders>
            <w:shd w:val="clear" w:color="auto" w:fill="auto"/>
            <w:vAlign w:val="bottom"/>
          </w:tcPr>
          <w:p w14:paraId="4D7B9552"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i/>
                <w:sz w:val="16"/>
                <w:shd w:val="clear" w:color="auto" w:fill="FFFFFF"/>
              </w:rPr>
              <w:t>Stateless at Time of Entry</w:t>
            </w:r>
          </w:p>
        </w:tc>
        <w:tc>
          <w:tcPr>
            <w:tcW w:w="1070" w:type="dxa"/>
            <w:tcBorders>
              <w:top w:val="single" w:sz="4" w:space="0" w:color="auto"/>
              <w:bottom w:val="single" w:sz="12" w:space="0" w:color="auto"/>
            </w:tcBorders>
            <w:shd w:val="clear" w:color="auto" w:fill="auto"/>
            <w:vAlign w:val="bottom"/>
          </w:tcPr>
          <w:p w14:paraId="191C58F0"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hint="eastAsia"/>
                <w:i/>
                <w:sz w:val="16"/>
                <w:shd w:val="clear" w:color="auto" w:fill="FFFFFF"/>
              </w:rPr>
              <w:t>N</w:t>
            </w:r>
            <w:r w:rsidRPr="00821B18">
              <w:rPr>
                <w:rFonts w:eastAsia="휴먼명조"/>
                <w:i/>
                <w:sz w:val="16"/>
                <w:shd w:val="clear" w:color="auto" w:fill="FFFFFF"/>
              </w:rPr>
              <w:t>ationality Revoked</w:t>
            </w:r>
          </w:p>
        </w:tc>
        <w:tc>
          <w:tcPr>
            <w:tcW w:w="1268" w:type="dxa"/>
            <w:tcBorders>
              <w:top w:val="single" w:sz="4" w:space="0" w:color="auto"/>
              <w:bottom w:val="single" w:sz="12" w:space="0" w:color="auto"/>
            </w:tcBorders>
            <w:shd w:val="clear" w:color="auto" w:fill="auto"/>
            <w:vAlign w:val="bottom"/>
          </w:tcPr>
          <w:p w14:paraId="6F8CA31C"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hint="eastAsia"/>
                <w:i/>
                <w:sz w:val="16"/>
                <w:shd w:val="clear" w:color="auto" w:fill="FFFFFF"/>
              </w:rPr>
              <w:t>U</w:t>
            </w:r>
            <w:r w:rsidRPr="00821B18">
              <w:rPr>
                <w:rFonts w:eastAsia="휴먼명조"/>
                <w:i/>
                <w:sz w:val="16"/>
                <w:shd w:val="clear" w:color="auto" w:fill="FFFFFF"/>
              </w:rPr>
              <w:t>nregistered for Birth at Country of Birth</w:t>
            </w:r>
          </w:p>
        </w:tc>
        <w:tc>
          <w:tcPr>
            <w:tcW w:w="1468" w:type="dxa"/>
            <w:tcBorders>
              <w:top w:val="single" w:sz="4" w:space="0" w:color="auto"/>
              <w:bottom w:val="single" w:sz="12" w:space="0" w:color="auto"/>
            </w:tcBorders>
            <w:shd w:val="clear" w:color="auto" w:fill="auto"/>
            <w:vAlign w:val="bottom"/>
          </w:tcPr>
          <w:p w14:paraId="015A64A8"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i/>
                <w:sz w:val="16"/>
                <w:shd w:val="clear" w:color="auto" w:fill="FFFFFF"/>
              </w:rPr>
              <w:t xml:space="preserve">Did Not Renounce Original Nationality After </w:t>
            </w:r>
            <w:r w:rsidRPr="00821B18">
              <w:rPr>
                <w:rFonts w:eastAsia="휴먼명조" w:hint="eastAsia"/>
                <w:i/>
                <w:sz w:val="16"/>
                <w:shd w:val="clear" w:color="auto" w:fill="FFFFFF"/>
              </w:rPr>
              <w:t>N</w:t>
            </w:r>
            <w:r w:rsidRPr="00821B18">
              <w:rPr>
                <w:rFonts w:eastAsia="휴먼명조"/>
                <w:i/>
                <w:sz w:val="16"/>
                <w:shd w:val="clear" w:color="auto" w:fill="FFFFFF"/>
              </w:rPr>
              <w:t>aturalization</w:t>
            </w:r>
          </w:p>
        </w:tc>
        <w:tc>
          <w:tcPr>
            <w:tcW w:w="830" w:type="dxa"/>
            <w:tcBorders>
              <w:top w:val="single" w:sz="4" w:space="0" w:color="auto"/>
              <w:bottom w:val="single" w:sz="12" w:space="0" w:color="auto"/>
            </w:tcBorders>
            <w:shd w:val="clear" w:color="auto" w:fill="auto"/>
            <w:vAlign w:val="bottom"/>
          </w:tcPr>
          <w:p w14:paraId="03D441B3" w14:textId="77777777" w:rsidR="002D207F" w:rsidRPr="00821B18" w:rsidRDefault="002D207F" w:rsidP="00821B18">
            <w:pPr>
              <w:suppressAutoHyphens w:val="0"/>
              <w:spacing w:before="80" w:after="80" w:line="200" w:lineRule="exact"/>
              <w:ind w:right="113"/>
              <w:jc w:val="right"/>
              <w:rPr>
                <w:rFonts w:eastAsia="휴먼명조"/>
                <w:i/>
                <w:sz w:val="16"/>
                <w:shd w:val="clear" w:color="auto" w:fill="FFFFFF"/>
              </w:rPr>
            </w:pPr>
            <w:r w:rsidRPr="00821B18">
              <w:rPr>
                <w:rFonts w:eastAsia="휴먼명조"/>
                <w:i/>
                <w:sz w:val="16"/>
                <w:shd w:val="clear" w:color="auto" w:fill="FFFFFF"/>
              </w:rPr>
              <w:t>Etc.*</w:t>
            </w:r>
          </w:p>
        </w:tc>
      </w:tr>
      <w:tr w:rsidR="00821B18" w:rsidRPr="00821B18" w14:paraId="42EFC597" w14:textId="77777777" w:rsidTr="00821B18">
        <w:trPr>
          <w:trHeight w:hRule="exact" w:val="113"/>
        </w:trPr>
        <w:tc>
          <w:tcPr>
            <w:tcW w:w="1033" w:type="dxa"/>
            <w:tcBorders>
              <w:top w:val="single" w:sz="12" w:space="0" w:color="auto"/>
            </w:tcBorders>
            <w:shd w:val="clear" w:color="auto" w:fill="auto"/>
          </w:tcPr>
          <w:p w14:paraId="099C9934" w14:textId="77777777" w:rsidR="002D207F" w:rsidRPr="00821B18" w:rsidRDefault="002D207F" w:rsidP="00821B18">
            <w:pPr>
              <w:suppressAutoHyphens w:val="0"/>
              <w:spacing w:before="40" w:after="40" w:line="220" w:lineRule="exact"/>
              <w:ind w:right="113"/>
              <w:rPr>
                <w:rFonts w:eastAsia="휴먼명조"/>
                <w:sz w:val="18"/>
                <w:shd w:val="clear" w:color="auto" w:fill="FFFFFF"/>
              </w:rPr>
            </w:pPr>
          </w:p>
        </w:tc>
        <w:tc>
          <w:tcPr>
            <w:tcW w:w="837" w:type="dxa"/>
            <w:tcBorders>
              <w:top w:val="single" w:sz="12" w:space="0" w:color="auto"/>
            </w:tcBorders>
            <w:shd w:val="clear" w:color="auto" w:fill="auto"/>
            <w:vAlign w:val="bottom"/>
          </w:tcPr>
          <w:p w14:paraId="57AE03FC"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864" w:type="dxa"/>
            <w:tcBorders>
              <w:top w:val="single" w:sz="12" w:space="0" w:color="auto"/>
            </w:tcBorders>
            <w:shd w:val="clear" w:color="auto" w:fill="auto"/>
            <w:vAlign w:val="bottom"/>
          </w:tcPr>
          <w:p w14:paraId="49DBAEDE"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1070" w:type="dxa"/>
            <w:tcBorders>
              <w:top w:val="single" w:sz="12" w:space="0" w:color="auto"/>
            </w:tcBorders>
            <w:shd w:val="clear" w:color="auto" w:fill="auto"/>
            <w:vAlign w:val="bottom"/>
          </w:tcPr>
          <w:p w14:paraId="0BD0692C"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1268" w:type="dxa"/>
            <w:tcBorders>
              <w:top w:val="single" w:sz="12" w:space="0" w:color="auto"/>
            </w:tcBorders>
            <w:shd w:val="clear" w:color="auto" w:fill="auto"/>
            <w:vAlign w:val="bottom"/>
          </w:tcPr>
          <w:p w14:paraId="555F6D63"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1468" w:type="dxa"/>
            <w:tcBorders>
              <w:top w:val="single" w:sz="12" w:space="0" w:color="auto"/>
            </w:tcBorders>
            <w:shd w:val="clear" w:color="auto" w:fill="auto"/>
            <w:vAlign w:val="bottom"/>
          </w:tcPr>
          <w:p w14:paraId="48F455D7"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c>
          <w:tcPr>
            <w:tcW w:w="830" w:type="dxa"/>
            <w:tcBorders>
              <w:top w:val="single" w:sz="12" w:space="0" w:color="auto"/>
            </w:tcBorders>
            <w:shd w:val="clear" w:color="auto" w:fill="auto"/>
            <w:vAlign w:val="bottom"/>
          </w:tcPr>
          <w:p w14:paraId="608E0201" w14:textId="77777777" w:rsidR="002D207F" w:rsidRPr="00821B18" w:rsidRDefault="002D207F" w:rsidP="00821B18">
            <w:pPr>
              <w:suppressAutoHyphens w:val="0"/>
              <w:spacing w:before="40" w:after="40" w:line="220" w:lineRule="exact"/>
              <w:ind w:right="113"/>
              <w:jc w:val="right"/>
              <w:rPr>
                <w:rFonts w:eastAsia="휴먼명조"/>
                <w:sz w:val="18"/>
                <w:shd w:val="clear" w:color="auto" w:fill="FFFFFF"/>
              </w:rPr>
            </w:pPr>
          </w:p>
        </w:tc>
      </w:tr>
      <w:tr w:rsidR="002D207F" w:rsidRPr="00821B18" w14:paraId="4B273066" w14:textId="77777777" w:rsidTr="00821B18">
        <w:tc>
          <w:tcPr>
            <w:tcW w:w="1033" w:type="dxa"/>
            <w:shd w:val="clear" w:color="auto" w:fill="auto"/>
          </w:tcPr>
          <w:p w14:paraId="037C1AE9" w14:textId="77777777" w:rsidR="002D207F" w:rsidRPr="00821B18" w:rsidRDefault="002D207F" w:rsidP="00821B18">
            <w:pPr>
              <w:suppressAutoHyphens w:val="0"/>
              <w:spacing w:before="40" w:after="40" w:line="220" w:lineRule="exact"/>
              <w:ind w:right="113"/>
              <w:rPr>
                <w:rFonts w:eastAsia="휴먼명조"/>
                <w:sz w:val="18"/>
                <w:szCs w:val="24"/>
                <w:shd w:val="clear" w:color="auto" w:fill="FFFFFF"/>
              </w:rPr>
            </w:pPr>
            <w:r w:rsidRPr="00821B18">
              <w:rPr>
                <w:rFonts w:eastAsia="휴먼명조"/>
                <w:sz w:val="18"/>
                <w:szCs w:val="24"/>
                <w:shd w:val="clear" w:color="auto" w:fill="FFFFFF"/>
              </w:rPr>
              <w:t>Long-term Sojourn</w:t>
            </w:r>
          </w:p>
        </w:tc>
        <w:tc>
          <w:tcPr>
            <w:tcW w:w="837" w:type="dxa"/>
            <w:shd w:val="clear" w:color="auto" w:fill="auto"/>
            <w:vAlign w:val="bottom"/>
          </w:tcPr>
          <w:p w14:paraId="4B210315"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02</w:t>
            </w:r>
          </w:p>
        </w:tc>
        <w:tc>
          <w:tcPr>
            <w:tcW w:w="864" w:type="dxa"/>
            <w:shd w:val="clear" w:color="auto" w:fill="auto"/>
            <w:vAlign w:val="bottom"/>
          </w:tcPr>
          <w:p w14:paraId="4C801D70"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4</w:t>
            </w:r>
            <w:r w:rsidRPr="00821B18">
              <w:rPr>
                <w:rFonts w:eastAsia="휴먼명조"/>
                <w:sz w:val="18"/>
                <w:szCs w:val="24"/>
                <w:shd w:val="clear" w:color="auto" w:fill="FFFFFF"/>
              </w:rPr>
              <w:t>2</w:t>
            </w:r>
          </w:p>
        </w:tc>
        <w:tc>
          <w:tcPr>
            <w:tcW w:w="1070" w:type="dxa"/>
            <w:shd w:val="clear" w:color="auto" w:fill="auto"/>
            <w:vAlign w:val="bottom"/>
          </w:tcPr>
          <w:p w14:paraId="69F61F3C"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2</w:t>
            </w:r>
            <w:r w:rsidRPr="00821B18">
              <w:rPr>
                <w:rFonts w:eastAsia="휴먼명조"/>
                <w:sz w:val="18"/>
                <w:szCs w:val="24"/>
                <w:shd w:val="clear" w:color="auto" w:fill="FFFFFF"/>
              </w:rPr>
              <w:t>4</w:t>
            </w:r>
          </w:p>
        </w:tc>
        <w:tc>
          <w:tcPr>
            <w:tcW w:w="1268" w:type="dxa"/>
            <w:shd w:val="clear" w:color="auto" w:fill="auto"/>
            <w:vAlign w:val="bottom"/>
          </w:tcPr>
          <w:p w14:paraId="221940ED"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3</w:t>
            </w:r>
          </w:p>
        </w:tc>
        <w:tc>
          <w:tcPr>
            <w:tcW w:w="1468" w:type="dxa"/>
            <w:shd w:val="clear" w:color="auto" w:fill="auto"/>
            <w:vAlign w:val="bottom"/>
          </w:tcPr>
          <w:p w14:paraId="3DDC8ECD"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2</w:t>
            </w:r>
          </w:p>
        </w:tc>
        <w:tc>
          <w:tcPr>
            <w:tcW w:w="830" w:type="dxa"/>
            <w:shd w:val="clear" w:color="auto" w:fill="auto"/>
            <w:vAlign w:val="bottom"/>
          </w:tcPr>
          <w:p w14:paraId="515F2BFC"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1</w:t>
            </w:r>
            <w:r w:rsidRPr="00821B18">
              <w:rPr>
                <w:rFonts w:eastAsia="휴먼명조"/>
                <w:sz w:val="18"/>
                <w:szCs w:val="24"/>
                <w:shd w:val="clear" w:color="auto" w:fill="FFFFFF"/>
              </w:rPr>
              <w:t>1</w:t>
            </w:r>
          </w:p>
        </w:tc>
      </w:tr>
      <w:tr w:rsidR="00821B18" w:rsidRPr="00821B18" w14:paraId="2601D57C" w14:textId="77777777" w:rsidTr="00821B18">
        <w:tc>
          <w:tcPr>
            <w:tcW w:w="1033" w:type="dxa"/>
            <w:shd w:val="clear" w:color="auto" w:fill="auto"/>
          </w:tcPr>
          <w:p w14:paraId="39788854" w14:textId="77777777" w:rsidR="002D207F" w:rsidRPr="00821B18" w:rsidRDefault="002D207F" w:rsidP="00821B18">
            <w:pPr>
              <w:suppressAutoHyphens w:val="0"/>
              <w:spacing w:before="40" w:after="40" w:line="220" w:lineRule="exact"/>
              <w:ind w:right="113"/>
              <w:rPr>
                <w:rFonts w:eastAsia="휴먼명조"/>
                <w:sz w:val="18"/>
                <w:szCs w:val="24"/>
                <w:shd w:val="clear" w:color="auto" w:fill="FFFFFF"/>
              </w:rPr>
            </w:pPr>
            <w:r w:rsidRPr="00821B18">
              <w:rPr>
                <w:rFonts w:eastAsia="휴먼명조"/>
                <w:sz w:val="18"/>
                <w:szCs w:val="24"/>
                <w:shd w:val="clear" w:color="auto" w:fill="FFFFFF"/>
              </w:rPr>
              <w:t>Short-term Sojourn</w:t>
            </w:r>
          </w:p>
        </w:tc>
        <w:tc>
          <w:tcPr>
            <w:tcW w:w="837" w:type="dxa"/>
            <w:shd w:val="clear" w:color="auto" w:fill="auto"/>
            <w:vAlign w:val="bottom"/>
          </w:tcPr>
          <w:p w14:paraId="6012DF19"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5</w:t>
            </w:r>
            <w:r w:rsidRPr="00821B18">
              <w:rPr>
                <w:rFonts w:eastAsia="휴먼명조"/>
                <w:sz w:val="18"/>
                <w:szCs w:val="24"/>
                <w:shd w:val="clear" w:color="auto" w:fill="FFFFFF"/>
              </w:rPr>
              <w:t>4</w:t>
            </w:r>
          </w:p>
        </w:tc>
        <w:tc>
          <w:tcPr>
            <w:tcW w:w="5500" w:type="dxa"/>
            <w:gridSpan w:val="5"/>
            <w:shd w:val="clear" w:color="auto" w:fill="auto"/>
            <w:vAlign w:val="bottom"/>
          </w:tcPr>
          <w:p w14:paraId="4F05A117" w14:textId="77777777" w:rsidR="002D207F" w:rsidRPr="00821B18" w:rsidRDefault="002D207F" w:rsidP="00821B18">
            <w:pPr>
              <w:suppressAutoHyphens w:val="0"/>
              <w:spacing w:before="40" w:after="40" w:line="220" w:lineRule="exact"/>
              <w:ind w:right="113"/>
              <w:jc w:val="right"/>
              <w:rPr>
                <w:rFonts w:eastAsia="휴먼명조"/>
                <w:sz w:val="18"/>
                <w:szCs w:val="24"/>
                <w:shd w:val="clear" w:color="auto" w:fill="FFFFFF"/>
              </w:rPr>
            </w:pPr>
            <w:r w:rsidRPr="00821B18">
              <w:rPr>
                <w:rFonts w:eastAsia="휴먼명조" w:hint="eastAsia"/>
                <w:sz w:val="18"/>
                <w:szCs w:val="24"/>
                <w:shd w:val="clear" w:color="auto" w:fill="FFFFFF"/>
              </w:rPr>
              <w:t>E</w:t>
            </w:r>
            <w:r w:rsidRPr="00821B18">
              <w:rPr>
                <w:rFonts w:eastAsia="휴먼명조"/>
                <w:sz w:val="18"/>
                <w:szCs w:val="24"/>
                <w:shd w:val="clear" w:color="auto" w:fill="FFFFFF"/>
              </w:rPr>
              <w:t>ntered the country with tourism (B-2) or short-term (C-3) visas</w:t>
            </w:r>
          </w:p>
        </w:tc>
      </w:tr>
    </w:tbl>
    <w:p w14:paraId="2F67BFA1" w14:textId="55C0458C" w:rsidR="002D207F" w:rsidRPr="002B06FA" w:rsidRDefault="002D207F" w:rsidP="00AC1955">
      <w:pPr>
        <w:pStyle w:val="SingleTxtG"/>
        <w:spacing w:before="120" w:after="240"/>
        <w:ind w:firstLine="170"/>
        <w:jc w:val="left"/>
        <w:rPr>
          <w:sz w:val="18"/>
          <w:szCs w:val="18"/>
        </w:rPr>
      </w:pPr>
      <w:r w:rsidRPr="00AC1955">
        <w:rPr>
          <w:rFonts w:hint="eastAsia"/>
          <w:sz w:val="18"/>
        </w:rPr>
        <w:t>*</w:t>
      </w:r>
      <w:r w:rsidRPr="00AC1955">
        <w:rPr>
          <w:sz w:val="18"/>
        </w:rPr>
        <w:t xml:space="preserve"> Four </w:t>
      </w:r>
      <w:r w:rsidRPr="00AC1955">
        <w:rPr>
          <w:rFonts w:hint="eastAsia"/>
          <w:sz w:val="18"/>
        </w:rPr>
        <w:t>e</w:t>
      </w:r>
      <w:r w:rsidRPr="00AC1955">
        <w:rPr>
          <w:sz w:val="18"/>
        </w:rPr>
        <w:t>thnic Chinese persons who defected from the Democratic People</w:t>
      </w:r>
      <w:r w:rsidR="00A15CCB">
        <w:rPr>
          <w:sz w:val="18"/>
        </w:rPr>
        <w:t>’</w:t>
      </w:r>
      <w:r w:rsidRPr="00AC1955">
        <w:rPr>
          <w:sz w:val="18"/>
        </w:rPr>
        <w:t xml:space="preserve">s Republic of Korea, five </w:t>
      </w:r>
      <w:r w:rsidRPr="002B06FA">
        <w:rPr>
          <w:sz w:val="18"/>
          <w:szCs w:val="18"/>
        </w:rPr>
        <w:t>refugees, and two persons whose nationality had been annulled.</w:t>
      </w:r>
    </w:p>
    <w:p w14:paraId="3A2F4533" w14:textId="6951763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When reporting the acquisition of nationality upon acknowledgment, foreigners shall submit a document that proves the foreigner status according to Article 2, Paragraph 2, Subparagraph 1 of the Enforcement Rule of the Nationality Act, which is customarily their foreign passport. In case passport issuance is hindered by the laws or system of the birth mother</w:t>
      </w:r>
      <w:r w:rsidR="00A15CCB">
        <w:t>’</w:t>
      </w:r>
      <w:r w:rsidRPr="00FD30DF">
        <w:t>s country of origin, the government recognizes documents equivalent to passports. If the laws of the birth mother</w:t>
      </w:r>
      <w:r w:rsidR="00A15CCB">
        <w:t>’</w:t>
      </w:r>
      <w:r w:rsidRPr="00FD30DF">
        <w:t>s country of origin do not grant nationality to her child, the government grants nationality by acknowledgment without the passport submission after the verification process (see below two example cases). As illustrated, if a child born out of wedlock between a Korean father and a foreign mother wishes to become a Korean national, in case the situation is deemed difficult to submit a foreign passport, the government allows for a simplified procedure, i.e., receiving other alternative documentation. If a child born out of wedlock between a Korean father and a foreign mother wishes to acquire Korean nationality, the government plans to actively grant opportunities to obtain nationality and provide necessary support to establish early status relationships, etc.</w:t>
      </w:r>
    </w:p>
    <w:p w14:paraId="427E9AD5" w14:textId="55C305D0" w:rsidR="002D207F" w:rsidRPr="00331E63" w:rsidRDefault="002D207F" w:rsidP="002D207F">
      <w:pPr>
        <w:pStyle w:val="H23G"/>
        <w:rPr>
          <w:shd w:val="clear" w:color="auto" w:fill="FFFFFF"/>
        </w:rPr>
      </w:pPr>
      <w:r w:rsidRPr="003418D2">
        <w:rPr>
          <w:b w:val="0"/>
          <w:bCs/>
          <w:shd w:val="clear" w:color="auto" w:fill="FFFFFF"/>
        </w:rPr>
        <w:lastRenderedPageBreak/>
        <w:tab/>
      </w:r>
      <w:r w:rsidRPr="003418D2">
        <w:rPr>
          <w:b w:val="0"/>
          <w:bCs/>
          <w:shd w:val="clear" w:color="auto" w:fill="FFFFFF"/>
        </w:rPr>
        <w:tab/>
        <w:t>Table 16</w:t>
      </w:r>
      <w:r w:rsidR="003418D2" w:rsidRPr="003418D2">
        <w:rPr>
          <w:b w:val="0"/>
          <w:bCs/>
          <w:shd w:val="clear" w:color="auto" w:fill="FFFFFF"/>
        </w:rPr>
        <w:br/>
      </w:r>
      <w:r w:rsidRPr="00331E63">
        <w:rPr>
          <w:shd w:val="clear" w:color="auto" w:fill="FFFFFF"/>
        </w:rPr>
        <w:t>Examples of Verification Documents for Foreigners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B34853" w:rsidRPr="00B34853" w14:paraId="6621C8D3" w14:textId="77777777" w:rsidTr="00B34853">
        <w:tc>
          <w:tcPr>
            <w:tcW w:w="7370" w:type="dxa"/>
            <w:tcBorders>
              <w:top w:val="single" w:sz="4" w:space="0" w:color="auto"/>
            </w:tcBorders>
            <w:shd w:val="clear" w:color="auto" w:fill="auto"/>
          </w:tcPr>
          <w:p w14:paraId="07D890BC" w14:textId="77777777" w:rsidR="00B34853" w:rsidRPr="00B34853" w:rsidRDefault="00B34853" w:rsidP="00B34853">
            <w:pPr>
              <w:suppressAutoHyphens w:val="0"/>
              <w:snapToGrid w:val="0"/>
              <w:spacing w:before="40" w:after="120" w:line="220" w:lineRule="exact"/>
              <w:ind w:right="113"/>
              <w:textAlignment w:val="baseline"/>
              <w:rPr>
                <w:rFonts w:eastAsia="휴먼명조"/>
                <w:shd w:val="clear" w:color="auto" w:fill="FFFFFF"/>
              </w:rPr>
            </w:pPr>
            <w:r w:rsidRPr="00B34853">
              <w:rPr>
                <w:rFonts w:eastAsia="휴먼명조" w:hint="eastAsia"/>
                <w:b/>
                <w:bCs/>
                <w:szCs w:val="24"/>
                <w:shd w:val="clear" w:color="auto" w:fill="FFFFFF"/>
              </w:rPr>
              <w:t>(</w:t>
            </w:r>
            <w:r w:rsidRPr="00B34853">
              <w:rPr>
                <w:rFonts w:eastAsia="휴먼명조"/>
                <w:b/>
                <w:bCs/>
                <w:shd w:val="clear" w:color="auto" w:fill="FFFFFF"/>
              </w:rPr>
              <w:t>Example 1)</w:t>
            </w:r>
            <w:r w:rsidRPr="00B34853">
              <w:rPr>
                <w:rFonts w:eastAsia="휴먼명조"/>
                <w:shd w:val="clear" w:color="auto" w:fill="FFFFFF"/>
              </w:rPr>
              <w:t xml:space="preserve"> China does not issue a passport to a child born overseas. The government recognizes the travel certificate issued by the Chinese Embassy in the Republic of Korea to be equivalent to a passport.</w:t>
            </w:r>
          </w:p>
          <w:p w14:paraId="76C45C9C" w14:textId="1A353F6F" w:rsidR="00B34853" w:rsidRPr="00B34853" w:rsidRDefault="00B34853" w:rsidP="00B34853">
            <w:pPr>
              <w:suppressAutoHyphens w:val="0"/>
              <w:snapToGrid w:val="0"/>
              <w:spacing w:before="40" w:after="120" w:line="220" w:lineRule="exact"/>
              <w:ind w:right="113"/>
              <w:textAlignment w:val="baseline"/>
              <w:rPr>
                <w:rFonts w:eastAsia="휴먼명조"/>
                <w:b/>
                <w:bCs/>
                <w:szCs w:val="24"/>
                <w:shd w:val="clear" w:color="auto" w:fill="FFFFFF"/>
              </w:rPr>
            </w:pPr>
            <w:r w:rsidRPr="00B34853">
              <w:rPr>
                <w:rFonts w:eastAsia="휴먼명조" w:hint="eastAsia"/>
                <w:b/>
                <w:bCs/>
                <w:shd w:val="clear" w:color="auto" w:fill="FFFFFF"/>
              </w:rPr>
              <w:t>(</w:t>
            </w:r>
            <w:r w:rsidRPr="00B34853">
              <w:rPr>
                <w:rFonts w:eastAsia="휴먼명조"/>
                <w:b/>
                <w:bCs/>
                <w:shd w:val="clear" w:color="auto" w:fill="FFFFFF"/>
              </w:rPr>
              <w:t>Example 2)</w:t>
            </w:r>
            <w:r w:rsidRPr="00B34853">
              <w:rPr>
                <w:rFonts w:eastAsia="휴먼명조"/>
                <w:shd w:val="clear" w:color="auto" w:fill="FFFFFF"/>
              </w:rPr>
              <w:t xml:space="preserve"> A child born in a common-law marriage between a Korean father and a Malaysian mother cannot acquire Malaysian nationality. Upon the verification process of the Malaysian Government, the Republic of Korea accepts the report of nationality acquisition even without the submission of a passport.</w:t>
            </w:r>
          </w:p>
        </w:tc>
      </w:tr>
    </w:tbl>
    <w:p w14:paraId="3636E3E6" w14:textId="77777777" w:rsidR="002D207F" w:rsidRPr="00331E63" w:rsidRDefault="002D207F" w:rsidP="002C0D47">
      <w:pPr>
        <w:pStyle w:val="H1G"/>
        <w:rPr>
          <w:shd w:val="clear" w:color="auto" w:fill="FFFFFF"/>
        </w:rPr>
      </w:pPr>
      <w:r>
        <w:rPr>
          <w:shd w:val="clear" w:color="auto" w:fill="FFFFFF"/>
        </w:rPr>
        <w:tab/>
      </w:r>
      <w:r w:rsidRPr="00331E63">
        <w:rPr>
          <w:rFonts w:hint="eastAsia"/>
          <w:shd w:val="clear" w:color="auto" w:fill="FFFFFF"/>
        </w:rPr>
        <w:t>B</w:t>
      </w:r>
      <w:r w:rsidRPr="00331E63">
        <w:rPr>
          <w:shd w:val="clear" w:color="auto" w:fill="FFFFFF"/>
        </w:rPr>
        <w:t>.</w:t>
      </w:r>
      <w:r>
        <w:rPr>
          <w:shd w:val="clear" w:color="auto" w:fill="FFFFFF"/>
        </w:rPr>
        <w:tab/>
      </w:r>
      <w:r w:rsidRPr="00331E63">
        <w:rPr>
          <w:shd w:val="clear" w:color="auto" w:fill="FFFFFF"/>
        </w:rPr>
        <w:t>Measures to Ensure Refugee Status Determination be Conducted in a Professional Manner</w:t>
      </w:r>
    </w:p>
    <w:p w14:paraId="72D1B3B6"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 recommended that the government takes measures to guarantee that the refugee status determination (RSD) procedure is conducted in a professional manner and ensure access to clear information about the process in the language that the refugees understand. Also, it requested the government to ensure that any decision related to asylum seekers and refugees is fair and based solely on protection needs and recommended to provide and strengthen human rights training for immigration officers, etc. (Para. 14 CERD/C/KOR/17-19).</w:t>
      </w:r>
    </w:p>
    <w:p w14:paraId="71E8400E" w14:textId="2745EEFF"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government applies operational protocols for public officials in charge of refugees to enhance their expertise. Public officials in charge of refugees are required to take minimum hours of education on refugee affairs procedures, and their training grades are reflected in the final performance evaluation. Also, the government designates certain public officials dealing with refugees to take exclusive charge of refugee works for a maximum of five years. By limiting organizational transfer unrelated to their opinions, the government is making efforts to cultivate professional and specialized persons for refugee affairs. To strengthen </w:t>
      </w:r>
      <w:r w:rsidRPr="00FD30DF">
        <w:rPr>
          <w:rFonts w:hint="eastAsia"/>
        </w:rPr>
        <w:t>t</w:t>
      </w:r>
      <w:r w:rsidRPr="00FD30DF">
        <w:t xml:space="preserve">he independent and objective screening function for refugee-related objections, the government separated and newly created the </w:t>
      </w:r>
      <w:r w:rsidR="00A15CCB">
        <w:t>“</w:t>
      </w:r>
      <w:r w:rsidRPr="00FD30DF">
        <w:t>Refugee Appeal Division</w:t>
      </w:r>
      <w:r w:rsidR="00A15CCB">
        <w:t>”</w:t>
      </w:r>
      <w:r w:rsidRPr="00FD30DF">
        <w:t xml:space="preserve"> from the original </w:t>
      </w:r>
      <w:r w:rsidR="00A15CCB">
        <w:t>“</w:t>
      </w:r>
      <w:r w:rsidRPr="00FD30DF">
        <w:t>Refugee Division</w:t>
      </w:r>
      <w:r w:rsidR="00A15CCB">
        <w:t>”</w:t>
      </w:r>
      <w:r w:rsidRPr="00FD30DF">
        <w:t xml:space="preserve"> in February 2020. T</w:t>
      </w:r>
      <w:r w:rsidRPr="00FD30DF">
        <w:rPr>
          <w:rFonts w:hint="eastAsia"/>
        </w:rPr>
        <w:t xml:space="preserve">he </w:t>
      </w:r>
      <w:r w:rsidRPr="00FD30DF">
        <w:t xml:space="preserve">original </w:t>
      </w:r>
      <w:r w:rsidR="00A15CCB">
        <w:t>“</w:t>
      </w:r>
      <w:r w:rsidRPr="00FD30DF">
        <w:t>Refugee Division</w:t>
      </w:r>
      <w:r w:rsidR="00A15CCB">
        <w:t>”</w:t>
      </w:r>
      <w:r w:rsidRPr="00FD30DF">
        <w:t xml:space="preserve"> has been reorganized as </w:t>
      </w:r>
      <w:r w:rsidR="00A15CCB">
        <w:t>“</w:t>
      </w:r>
      <w:r w:rsidRPr="00FD30DF">
        <w:t>Refugee Policy Division</w:t>
      </w:r>
      <w:r w:rsidR="00A15CCB">
        <w:t>”</w:t>
      </w:r>
      <w:r w:rsidRPr="00FD30DF">
        <w:t xml:space="preserve"> to focus on supervising preliminary screening organizations (immigration offices or immigration centers) and policy establishment for refugee status determination. With the addition of the Refugee Appeal Division, the government improved the speed, fairness, and expertise of refugee objection screening procedures of the Ministry of Justice (special administrative appeals), strengthening the protection for refugees who are in dire need of international protection.</w:t>
      </w:r>
    </w:p>
    <w:p w14:paraId="75EE4B8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government continues to strengthen RSD-related education to improve the expertise of public officials in charge of refugees. By cooperating with external organizations such as the UNHCR Representative in the Republic of Korea, it expanded the scope of training provided by field experts. Furthermore, the government systemized the training courses to include individual country status and published and shared RSD-related materials, including RSD manuals and precedents on refugee litigations. The government also newly established a research group composed of refugee investigators in charge of objections and researched fact-finding methodology, analysis of precedents </w:t>
      </w:r>
      <w:r w:rsidRPr="00FD30DF">
        <w:rPr>
          <w:rFonts w:hint="eastAsia"/>
        </w:rPr>
        <w:t>of</w:t>
      </w:r>
      <w:r w:rsidRPr="00FD30DF">
        <w:t xml:space="preserve"> refugee litigations, and analysis of the country status of major refugee application nations to improve the expertise in fact-finding. Since May 2020, the government has strengthened communication with external refugee experts such as the UNHCR, civic organizations, and academia. It held meetings to discuss cooperative measures to enhance the expertise and fairness of fact-finding for the raised objections. Furthermore, the government hired external private experts with excellent language skills who majored in regional studies of main refugee application nations as professional personnel to be exclusively in charge of country status</w:t>
      </w:r>
      <w:r w:rsidRPr="00331E63">
        <w:rPr>
          <w:rFonts w:eastAsia="휴먼명조"/>
          <w:sz w:val="24"/>
          <w:szCs w:val="24"/>
        </w:rPr>
        <w:t xml:space="preserve"> </w:t>
      </w:r>
      <w:r w:rsidRPr="00B23B54">
        <w:rPr>
          <w:rFonts w:eastAsia="휴먼명조"/>
        </w:rPr>
        <w:t>investigations. This is to prevent the depreciation of speed, accuracy, and fairness that could arise when public officials in charge of RSD and objections</w:t>
      </w:r>
      <w:r w:rsidRPr="00331E63">
        <w:rPr>
          <w:rFonts w:eastAsia="휴먼명조"/>
          <w:sz w:val="24"/>
          <w:szCs w:val="24"/>
        </w:rPr>
        <w:t xml:space="preserve"> </w:t>
      </w:r>
      <w:r w:rsidRPr="00FD30DF">
        <w:t>personally investigate the information of the country of origin to determine the credibility and possibility of persecution. The government is committed to ensuring the overall expertise and fairness of RSD procedures.</w:t>
      </w:r>
    </w:p>
    <w:p w14:paraId="51D3556D"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lastRenderedPageBreak/>
        <w:t>The Korean Refugee Act specifies the qualifications and duties of screening officers. In addition to the screening officers, the Ministry of Justice (MOJ) separately designates the public officials in charge of refugees to clarify the distinction between refugee affairs. Meanwhile, it is pursuing an amendment of the Refugee Act to ensure that screening officers and public officials in charge of refugee duties receive training and education on applicant interviews, expert knowledge required for fact-finding, and status and treatment of refugees specified in the Refugee Act. Also, the current Refugee Act states that the Refugee Committee comprises 15 members. The MOJ aims to amend the Act to promote the expertise and fairness of screening by increasing the number to 50 and expanding the proportion of private experts while strengthening the expertise of objection screening procedures by distinguishing the roles of the whole committee and subcommittees. On top of the amendment of the Refugee Act, the MOJ plans to strengthen screening training to improve the expertise of public officials in charge of refugees and refer to the selection criteria and education for refugee officials of major countries to improve the capacity building of the officials and enhance their expertise.</w:t>
      </w:r>
    </w:p>
    <w:p w14:paraId="33810E0A" w14:textId="4D85FF73"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Refugee Act of the Republic of Korea ensures that foreigners receive professional assistance in the RSD procedures, including the positive help of immigrant officials for foreigners who inquire about applying or express the willingness to apply, assistance from attorneys-at-law, accompaniment of the applicant</w:t>
      </w:r>
      <w:r w:rsidR="00A15CCB">
        <w:t>’</w:t>
      </w:r>
      <w:r w:rsidRPr="00FD30DF">
        <w:t>s trusted persons, interpretation by an interpreter with specific qualifications, prohibition of disclosure of personal information of the applicant and their company during interviews, etc. Furthermore, the government posted guidelines on refugee applications and placed related brochures at airports, ports of entry, and immigration offices in charge of accepting and screening refugee applications. It also posted refugee application processes on the MOJ</w:t>
      </w:r>
      <w:r w:rsidR="00A15CCB">
        <w:t>’</w:t>
      </w:r>
      <w:r w:rsidRPr="00FD30DF">
        <w:t>s Korea Immigration Service and Hi Korea (a comprehensive information portal for foreigners) websites to ensure the applicants have access to relevant information. In addition, the government individually distributes e-book brochures on RSD procedures and notes for staying in the Republic of Korea to foreigners who have applied for refugee status, assisting easier access to relevant information.</w:t>
      </w:r>
    </w:p>
    <w:p w14:paraId="79046E7F" w14:textId="7882F8C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In case an applicant is unable to express themselves duly in Korean, the government assigns an interpreter with specific qualifications to interpret the refugee interview process. This enables the applicant to acquire information in the language they can comprehend. Upon the applicant</w:t>
      </w:r>
      <w:r w:rsidR="00A15CCB">
        <w:t>’</w:t>
      </w:r>
      <w:r w:rsidRPr="00FD30DF">
        <w:t>s request, the government assigns an interpreter of the same gender as the applicant.</w:t>
      </w:r>
    </w:p>
    <w:p w14:paraId="3A0FE850"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Refugee Act of the Republic of Korea stipulates that interpretation must be provided for refugee applicants during interviews. The MOJ is looking to amend the Act to guarantee interpretation during the application and submission processes as well, to prevent cases in which asylum seekers cannot fully express themselves in the application and submission procedures due to linguistic limitations arising from various countries of origin and backgrounds and their inadequate status. Moreover, to prevent the acquisition of false information due to inaccurate interpretation in the screening process, the MOJ is strengthening interpretation expertise by appointing professional refugee interpreters certified by external agencies.</w:t>
      </w:r>
    </w:p>
    <w:p w14:paraId="0F500761" w14:textId="342A907C"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The Institute of Justice (IOJ), under the Ministry of Justice, is strengthening human rights education for immigration officers by including mandatory or establishing new courses on the human rights of foreigners. The IOJ includes mandatory courses on the human rights of foreigners for new immigrant official trainees, such as </w:t>
      </w:r>
      <w:r w:rsidR="00A15CCB">
        <w:t>“</w:t>
      </w:r>
      <w:r w:rsidRPr="00FD30DF">
        <w:t>Foreigners and Human Rights,</w:t>
      </w:r>
      <w:r w:rsidR="00A15CCB">
        <w:t>”</w:t>
      </w:r>
      <w:r w:rsidRPr="00FD30DF">
        <w:t xml:space="preserve"> </w:t>
      </w:r>
      <w:r w:rsidR="00A15CCB">
        <w:t>“</w:t>
      </w:r>
      <w:r w:rsidRPr="00FD30DF">
        <w:t>Practice of Protection of Foreigners,</w:t>
      </w:r>
      <w:r w:rsidR="00A15CCB">
        <w:t>”</w:t>
      </w:r>
      <w:r w:rsidRPr="00FD30DF">
        <w:t xml:space="preserve"> and </w:t>
      </w:r>
      <w:r w:rsidR="00A15CCB">
        <w:t>“</w:t>
      </w:r>
      <w:r w:rsidRPr="00FD30DF">
        <w:t>Comprehensive Understanding of Immigrants.</w:t>
      </w:r>
      <w:r w:rsidR="00A15CCB">
        <w:t>”</w:t>
      </w:r>
      <w:r w:rsidRPr="00FD30DF">
        <w:t xml:space="preserve"> It newly created </w:t>
      </w:r>
      <w:r w:rsidR="00A15CCB">
        <w:t>“</w:t>
      </w:r>
      <w:r w:rsidRPr="00FD30DF">
        <w:t>Capacity Building for Controlling the Stay of Foreigners</w:t>
      </w:r>
      <w:r w:rsidR="00A15CCB">
        <w:t>”</w:t>
      </w:r>
      <w:r w:rsidRPr="00FD30DF">
        <w:t xml:space="preserve"> in 2021 and educated the trainees on </w:t>
      </w:r>
      <w:r w:rsidR="00A15CCB">
        <w:t>“</w:t>
      </w:r>
      <w:r w:rsidRPr="00FD30DF">
        <w:t>Preventing the Violation of Labor Standards Act and Infringement of Human Rights</w:t>
      </w:r>
      <w:r w:rsidR="00A15CCB">
        <w:t>”</w:t>
      </w:r>
      <w:r w:rsidRPr="00FD30DF">
        <w:t xml:space="preserve"> and </w:t>
      </w:r>
      <w:r w:rsidR="00A15CCB">
        <w:t>“</w:t>
      </w:r>
      <w:r w:rsidRPr="00FD30DF">
        <w:t>Legislation for Labor Contracts</w:t>
      </w:r>
      <w:r w:rsidR="00A15CCB">
        <w:t>”</w:t>
      </w:r>
      <w:r w:rsidRPr="00FD30DF">
        <w:t xml:space="preserve"> to guarantee the labor rights of migrant workers. Major training content includes social integration of migrants, protection of human rights of foreigners, multicultural sensitivity training, understanding and tasks of Korean multicultural societies, the practice of refugee protection, and legislation for labor contracts. The IOJ conducted training on 112 trainees in 2016, 239 in 2017, 224 in 2018, 249 in 2019, 131 in 2020, and 232 in 2021. The IOJ, while continuing to provide education to protect the human rights of foreigners, including migrants, refugees, and multicultural families, plans to expand the scope of education recipients by utilizing content online. The </w:t>
      </w:r>
      <w:r w:rsidRPr="00FD30DF">
        <w:lastRenderedPageBreak/>
        <w:t xml:space="preserve">IOJ will newly establish </w:t>
      </w:r>
      <w:r w:rsidR="00A15CCB">
        <w:t>“</w:t>
      </w:r>
      <w:r w:rsidRPr="00FD30DF">
        <w:t>Understanding Mutual Culture Through the Eyes of Foreigners Residing in Korea (10 sessions),</w:t>
      </w:r>
      <w:r w:rsidR="00A15CCB">
        <w:t>”</w:t>
      </w:r>
      <w:r w:rsidRPr="00FD30DF">
        <w:t xml:space="preserve"> </w:t>
      </w:r>
      <w:r w:rsidR="00A15CCB">
        <w:t>“</w:t>
      </w:r>
      <w:r w:rsidRPr="00FD30DF">
        <w:t>Course for Refugee Committee Members (12 sessions),</w:t>
      </w:r>
      <w:r w:rsidR="00A15CCB">
        <w:t>”</w:t>
      </w:r>
      <w:r w:rsidRPr="00FD30DF">
        <w:t xml:space="preserve"> and </w:t>
      </w:r>
      <w:r w:rsidR="00A15CCB">
        <w:t>“</w:t>
      </w:r>
      <w:r w:rsidRPr="00FD30DF">
        <w:t>Counselling for Foreigners Under Protection (five sessions)</w:t>
      </w:r>
      <w:r w:rsidR="00A15CCB">
        <w:t>”</w:t>
      </w:r>
      <w:r w:rsidRPr="00FD30DF">
        <w:t xml:space="preserve"> in the cyber training program. The objective is to educate more public officials in legal administration, including immigration officers, and help them cultivate a higher awareness of human rights, i.e., prohibition of racial discrimination.</w:t>
      </w:r>
    </w:p>
    <w:p w14:paraId="51887993" w14:textId="6132AEC9" w:rsidR="002D207F" w:rsidRPr="00331E63" w:rsidRDefault="002D207F" w:rsidP="002D207F">
      <w:pPr>
        <w:pStyle w:val="H23G"/>
      </w:pPr>
      <w:r>
        <w:tab/>
      </w:r>
      <w:r>
        <w:tab/>
      </w:r>
      <w:r w:rsidRPr="009A69D3">
        <w:rPr>
          <w:rFonts w:hint="eastAsia"/>
          <w:b w:val="0"/>
          <w:bCs/>
        </w:rPr>
        <w:t>T</w:t>
      </w:r>
      <w:r w:rsidRPr="009A69D3">
        <w:rPr>
          <w:b w:val="0"/>
          <w:bCs/>
        </w:rPr>
        <w:t>able 17</w:t>
      </w:r>
      <w:r w:rsidR="00174077" w:rsidRPr="009A69D3">
        <w:rPr>
          <w:b w:val="0"/>
          <w:bCs/>
        </w:rPr>
        <w:br/>
      </w:r>
      <w:r>
        <w:t>Status of Foreigner-related Education of</w:t>
      </w:r>
      <w:r w:rsidRPr="00331E63">
        <w:t xml:space="preserve"> Immigra</w:t>
      </w:r>
      <w:r>
        <w:t>tion</w:t>
      </w:r>
      <w:r w:rsidRPr="00331E63">
        <w:t xml:space="preserve"> Officers</w:t>
      </w:r>
      <w:r>
        <w:t xml:space="preserve">, </w:t>
      </w:r>
      <w:r w:rsidRPr="00331E63">
        <w:t>Including Immigrants, Refugees, and Multiculturalism (2016</w:t>
      </w:r>
      <w:r w:rsidR="009A69D3">
        <w:t>–</w:t>
      </w:r>
      <w:r w:rsidRPr="00331E63">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5"/>
        <w:gridCol w:w="1387"/>
        <w:gridCol w:w="1596"/>
        <w:gridCol w:w="2638"/>
        <w:gridCol w:w="894"/>
      </w:tblGrid>
      <w:tr w:rsidR="00BF07A4" w:rsidRPr="00BF07A4" w14:paraId="022A8F77" w14:textId="77777777" w:rsidTr="00BF07A4">
        <w:trPr>
          <w:tblHeader/>
        </w:trPr>
        <w:tc>
          <w:tcPr>
            <w:tcW w:w="880" w:type="dxa"/>
            <w:tcBorders>
              <w:top w:val="single" w:sz="4" w:space="0" w:color="auto"/>
              <w:bottom w:val="single" w:sz="12" w:space="0" w:color="auto"/>
            </w:tcBorders>
            <w:shd w:val="clear" w:color="auto" w:fill="auto"/>
            <w:vAlign w:val="bottom"/>
          </w:tcPr>
          <w:p w14:paraId="7BACEE71"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Y</w:t>
            </w:r>
            <w:r w:rsidRPr="00BF07A4">
              <w:rPr>
                <w:rFonts w:eastAsia="휴먼명조"/>
                <w:i/>
                <w:sz w:val="16"/>
              </w:rPr>
              <w:t>ear</w:t>
            </w:r>
          </w:p>
        </w:tc>
        <w:tc>
          <w:tcPr>
            <w:tcW w:w="1427" w:type="dxa"/>
            <w:tcBorders>
              <w:top w:val="single" w:sz="4" w:space="0" w:color="auto"/>
              <w:bottom w:val="single" w:sz="12" w:space="0" w:color="auto"/>
            </w:tcBorders>
            <w:shd w:val="clear" w:color="auto" w:fill="auto"/>
            <w:vAlign w:val="bottom"/>
          </w:tcPr>
          <w:p w14:paraId="3444506D"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i/>
                <w:sz w:val="16"/>
              </w:rPr>
              <w:t>Training Period</w:t>
            </w:r>
          </w:p>
        </w:tc>
        <w:tc>
          <w:tcPr>
            <w:tcW w:w="1642" w:type="dxa"/>
            <w:tcBorders>
              <w:top w:val="single" w:sz="4" w:space="0" w:color="auto"/>
              <w:bottom w:val="single" w:sz="12" w:space="0" w:color="auto"/>
            </w:tcBorders>
            <w:shd w:val="clear" w:color="auto" w:fill="auto"/>
            <w:vAlign w:val="bottom"/>
          </w:tcPr>
          <w:p w14:paraId="3BCE2450"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C</w:t>
            </w:r>
            <w:r w:rsidRPr="00BF07A4">
              <w:rPr>
                <w:rFonts w:eastAsia="휴먼명조"/>
                <w:i/>
                <w:sz w:val="16"/>
              </w:rPr>
              <w:t>ourse Name</w:t>
            </w:r>
          </w:p>
        </w:tc>
        <w:tc>
          <w:tcPr>
            <w:tcW w:w="2714" w:type="dxa"/>
            <w:tcBorders>
              <w:top w:val="single" w:sz="4" w:space="0" w:color="auto"/>
              <w:bottom w:val="single" w:sz="12" w:space="0" w:color="auto"/>
            </w:tcBorders>
            <w:shd w:val="clear" w:color="auto" w:fill="auto"/>
            <w:vAlign w:val="bottom"/>
          </w:tcPr>
          <w:p w14:paraId="6E53EC2C"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S</w:t>
            </w:r>
            <w:r w:rsidRPr="00BF07A4">
              <w:rPr>
                <w:rFonts w:eastAsia="휴먼명조"/>
                <w:i/>
                <w:sz w:val="16"/>
              </w:rPr>
              <w:t>ubject</w:t>
            </w:r>
          </w:p>
        </w:tc>
        <w:tc>
          <w:tcPr>
            <w:tcW w:w="919" w:type="dxa"/>
            <w:tcBorders>
              <w:top w:val="single" w:sz="4" w:space="0" w:color="auto"/>
              <w:bottom w:val="single" w:sz="12" w:space="0" w:color="auto"/>
            </w:tcBorders>
            <w:shd w:val="clear" w:color="auto" w:fill="auto"/>
            <w:vAlign w:val="bottom"/>
          </w:tcPr>
          <w:p w14:paraId="24984F65" w14:textId="77777777" w:rsidR="002D207F" w:rsidRPr="00BF07A4" w:rsidRDefault="002D207F" w:rsidP="00BF07A4">
            <w:pPr>
              <w:suppressAutoHyphens w:val="0"/>
              <w:spacing w:before="80" w:after="80" w:line="200" w:lineRule="exact"/>
              <w:ind w:right="113"/>
              <w:rPr>
                <w:rFonts w:eastAsia="휴먼명조"/>
                <w:i/>
                <w:sz w:val="16"/>
              </w:rPr>
            </w:pPr>
            <w:r w:rsidRPr="00BF07A4">
              <w:rPr>
                <w:rFonts w:eastAsia="휴먼명조" w:hint="eastAsia"/>
                <w:i/>
                <w:sz w:val="16"/>
              </w:rPr>
              <w:t>N</w:t>
            </w:r>
            <w:r w:rsidRPr="00BF07A4">
              <w:rPr>
                <w:rFonts w:eastAsia="휴먼명조"/>
                <w:i/>
                <w:sz w:val="16"/>
              </w:rPr>
              <w:t>o. of Trainees</w:t>
            </w:r>
          </w:p>
        </w:tc>
      </w:tr>
      <w:tr w:rsidR="00BF07A4" w:rsidRPr="00BF07A4" w14:paraId="501798BE" w14:textId="77777777" w:rsidTr="00BF07A4">
        <w:trPr>
          <w:trHeight w:hRule="exact" w:val="113"/>
        </w:trPr>
        <w:tc>
          <w:tcPr>
            <w:tcW w:w="880" w:type="dxa"/>
            <w:tcBorders>
              <w:top w:val="single" w:sz="12" w:space="0" w:color="auto"/>
            </w:tcBorders>
            <w:shd w:val="clear" w:color="auto" w:fill="auto"/>
          </w:tcPr>
          <w:p w14:paraId="35CE7D6E" w14:textId="77777777" w:rsidR="002D207F" w:rsidRPr="00BF07A4" w:rsidRDefault="002D207F" w:rsidP="00BF07A4">
            <w:pPr>
              <w:suppressAutoHyphens w:val="0"/>
              <w:spacing w:before="40" w:after="120" w:line="220" w:lineRule="exact"/>
              <w:ind w:right="113"/>
              <w:rPr>
                <w:rFonts w:eastAsia="휴먼명조"/>
              </w:rPr>
            </w:pPr>
          </w:p>
        </w:tc>
        <w:tc>
          <w:tcPr>
            <w:tcW w:w="1427" w:type="dxa"/>
            <w:tcBorders>
              <w:top w:val="single" w:sz="12" w:space="0" w:color="auto"/>
            </w:tcBorders>
            <w:shd w:val="clear" w:color="auto" w:fill="auto"/>
          </w:tcPr>
          <w:p w14:paraId="4DAEBD74" w14:textId="77777777" w:rsidR="002D207F" w:rsidRPr="00BF07A4" w:rsidRDefault="002D207F" w:rsidP="00BF07A4">
            <w:pPr>
              <w:suppressAutoHyphens w:val="0"/>
              <w:spacing w:before="40" w:after="120" w:line="220" w:lineRule="exact"/>
              <w:ind w:right="113"/>
              <w:rPr>
                <w:rFonts w:eastAsia="휴먼명조"/>
              </w:rPr>
            </w:pPr>
          </w:p>
        </w:tc>
        <w:tc>
          <w:tcPr>
            <w:tcW w:w="1642" w:type="dxa"/>
            <w:tcBorders>
              <w:top w:val="single" w:sz="12" w:space="0" w:color="auto"/>
            </w:tcBorders>
            <w:shd w:val="clear" w:color="auto" w:fill="auto"/>
          </w:tcPr>
          <w:p w14:paraId="43A6E97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single" w:sz="12" w:space="0" w:color="auto"/>
            </w:tcBorders>
            <w:shd w:val="clear" w:color="auto" w:fill="auto"/>
          </w:tcPr>
          <w:p w14:paraId="7557BB18" w14:textId="77777777" w:rsidR="002D207F" w:rsidRPr="00BF07A4" w:rsidRDefault="002D207F" w:rsidP="00BF07A4">
            <w:pPr>
              <w:suppressAutoHyphens w:val="0"/>
              <w:spacing w:before="40" w:after="120" w:line="220" w:lineRule="exact"/>
              <w:ind w:right="113"/>
              <w:rPr>
                <w:rFonts w:eastAsia="휴먼명조"/>
              </w:rPr>
            </w:pPr>
          </w:p>
        </w:tc>
        <w:tc>
          <w:tcPr>
            <w:tcW w:w="919" w:type="dxa"/>
            <w:tcBorders>
              <w:top w:val="single" w:sz="12" w:space="0" w:color="auto"/>
            </w:tcBorders>
            <w:shd w:val="clear" w:color="auto" w:fill="auto"/>
          </w:tcPr>
          <w:p w14:paraId="41B1766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732D7EA" w14:textId="77777777" w:rsidTr="00BF07A4">
        <w:tc>
          <w:tcPr>
            <w:tcW w:w="880" w:type="dxa"/>
            <w:vMerge w:val="restart"/>
            <w:shd w:val="clear" w:color="auto" w:fill="auto"/>
          </w:tcPr>
          <w:p w14:paraId="344B96A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016</w:t>
            </w:r>
          </w:p>
        </w:tc>
        <w:tc>
          <w:tcPr>
            <w:tcW w:w="1427" w:type="dxa"/>
            <w:vMerge w:val="restart"/>
            <w:shd w:val="clear" w:color="auto" w:fill="auto"/>
          </w:tcPr>
          <w:p w14:paraId="52DE5DA7" w14:textId="596D0F93"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4.6.</w:t>
            </w:r>
            <w:r w:rsidR="003B2DA2" w:rsidRPr="00BF07A4">
              <w:rPr>
                <w:rFonts w:eastAsia="휴먼명조"/>
              </w:rPr>
              <w:t>–</w:t>
            </w:r>
            <w:r w:rsidRPr="00BF07A4">
              <w:rPr>
                <w:rFonts w:eastAsia="휴먼명조" w:hint="eastAsia"/>
              </w:rPr>
              <w:t>4.8.</w:t>
            </w:r>
          </w:p>
        </w:tc>
        <w:tc>
          <w:tcPr>
            <w:tcW w:w="1642" w:type="dxa"/>
            <w:vMerge w:val="restart"/>
            <w:shd w:val="clear" w:color="auto" w:fill="auto"/>
          </w:tcPr>
          <w:p w14:paraId="37BBAE3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I</w:t>
            </w:r>
            <w:r w:rsidRPr="00BF07A4">
              <w:rPr>
                <w:rFonts w:eastAsia="휴먼명조"/>
              </w:rPr>
              <w:t>mmigration Integration Affairs</w:t>
            </w:r>
          </w:p>
        </w:tc>
        <w:tc>
          <w:tcPr>
            <w:tcW w:w="2714" w:type="dxa"/>
            <w:shd w:val="clear" w:color="auto" w:fill="auto"/>
          </w:tcPr>
          <w:p w14:paraId="3617C9C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immigrants through marriage</w:t>
            </w:r>
          </w:p>
        </w:tc>
        <w:tc>
          <w:tcPr>
            <w:tcW w:w="919" w:type="dxa"/>
            <w:vMerge w:val="restart"/>
            <w:shd w:val="clear" w:color="auto" w:fill="auto"/>
          </w:tcPr>
          <w:p w14:paraId="49A3AD0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w:t>
            </w:r>
          </w:p>
        </w:tc>
      </w:tr>
      <w:tr w:rsidR="002D207F" w:rsidRPr="00BF07A4" w14:paraId="00929B1C" w14:textId="77777777" w:rsidTr="00BF07A4">
        <w:tc>
          <w:tcPr>
            <w:tcW w:w="880" w:type="dxa"/>
            <w:vMerge/>
            <w:shd w:val="clear" w:color="auto" w:fill="auto"/>
          </w:tcPr>
          <w:p w14:paraId="6492001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5019D176"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9857FAD"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617FC13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settlement support for migrants</w:t>
            </w:r>
          </w:p>
        </w:tc>
        <w:tc>
          <w:tcPr>
            <w:tcW w:w="919" w:type="dxa"/>
            <w:vMerge/>
            <w:shd w:val="clear" w:color="auto" w:fill="auto"/>
          </w:tcPr>
          <w:p w14:paraId="7D249C71"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0B01044" w14:textId="77777777" w:rsidTr="00BF07A4">
        <w:tc>
          <w:tcPr>
            <w:tcW w:w="880" w:type="dxa"/>
            <w:vMerge/>
            <w:shd w:val="clear" w:color="auto" w:fill="auto"/>
          </w:tcPr>
          <w:p w14:paraId="13551E9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43847C0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4C95E0DB"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2CE0136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immigration integration</w:t>
            </w:r>
          </w:p>
        </w:tc>
        <w:tc>
          <w:tcPr>
            <w:tcW w:w="919" w:type="dxa"/>
            <w:vMerge/>
            <w:shd w:val="clear" w:color="auto" w:fill="auto"/>
          </w:tcPr>
          <w:p w14:paraId="2B55ABE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FDA0BF1" w14:textId="77777777" w:rsidTr="00BF07A4">
        <w:tc>
          <w:tcPr>
            <w:tcW w:w="880" w:type="dxa"/>
            <w:vMerge/>
            <w:shd w:val="clear" w:color="auto" w:fill="auto"/>
          </w:tcPr>
          <w:p w14:paraId="4D6CAA4A"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5CCDAB74" w14:textId="1279621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6.22.</w:t>
            </w:r>
            <w:r w:rsidR="003B2DA2" w:rsidRPr="00BF07A4">
              <w:rPr>
                <w:rFonts w:eastAsia="휴먼명조"/>
              </w:rPr>
              <w:t>–</w:t>
            </w:r>
            <w:r w:rsidRPr="00BF07A4">
              <w:rPr>
                <w:rFonts w:eastAsia="휴먼명조" w:hint="eastAsia"/>
              </w:rPr>
              <w:t>6.24.</w:t>
            </w:r>
          </w:p>
        </w:tc>
        <w:tc>
          <w:tcPr>
            <w:tcW w:w="1642" w:type="dxa"/>
            <w:shd w:val="clear" w:color="auto" w:fill="auto"/>
          </w:tcPr>
          <w:p w14:paraId="5937616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Sensitivity at Immigration</w:t>
            </w:r>
          </w:p>
        </w:tc>
        <w:tc>
          <w:tcPr>
            <w:tcW w:w="2714" w:type="dxa"/>
            <w:shd w:val="clear" w:color="auto" w:fill="auto"/>
          </w:tcPr>
          <w:p w14:paraId="3CA155B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and human rights sensitivity</w:t>
            </w:r>
          </w:p>
        </w:tc>
        <w:tc>
          <w:tcPr>
            <w:tcW w:w="919" w:type="dxa"/>
            <w:shd w:val="clear" w:color="auto" w:fill="auto"/>
          </w:tcPr>
          <w:p w14:paraId="1462DD8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8</w:t>
            </w:r>
          </w:p>
        </w:tc>
      </w:tr>
      <w:tr w:rsidR="002D207F" w:rsidRPr="00BF07A4" w14:paraId="3232614A" w14:textId="77777777" w:rsidTr="00BF07A4">
        <w:tc>
          <w:tcPr>
            <w:tcW w:w="880" w:type="dxa"/>
            <w:vMerge/>
            <w:shd w:val="clear" w:color="auto" w:fill="auto"/>
          </w:tcPr>
          <w:p w14:paraId="5B08EC59"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005FFD55" w14:textId="6F75500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7.20.</w:t>
            </w:r>
            <w:r w:rsidR="003B2DA2" w:rsidRPr="00BF07A4">
              <w:rPr>
                <w:rFonts w:eastAsia="휴먼명조"/>
              </w:rPr>
              <w:t>–</w:t>
            </w:r>
            <w:r w:rsidRPr="00BF07A4">
              <w:rPr>
                <w:rFonts w:eastAsia="휴먼명조" w:hint="eastAsia"/>
              </w:rPr>
              <w:t>7.22.</w:t>
            </w:r>
          </w:p>
        </w:tc>
        <w:tc>
          <w:tcPr>
            <w:tcW w:w="1642" w:type="dxa"/>
            <w:shd w:val="clear" w:color="auto" w:fill="auto"/>
          </w:tcPr>
          <w:p w14:paraId="7D86680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RSD Affairs</w:t>
            </w:r>
          </w:p>
        </w:tc>
        <w:tc>
          <w:tcPr>
            <w:tcW w:w="2714" w:type="dxa"/>
            <w:shd w:val="clear" w:color="auto" w:fill="auto"/>
          </w:tcPr>
          <w:p w14:paraId="2852306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NHCR and protection of refugees</w:t>
            </w:r>
          </w:p>
        </w:tc>
        <w:tc>
          <w:tcPr>
            <w:tcW w:w="919" w:type="dxa"/>
            <w:shd w:val="clear" w:color="auto" w:fill="auto"/>
          </w:tcPr>
          <w:p w14:paraId="7417054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8</w:t>
            </w:r>
          </w:p>
        </w:tc>
      </w:tr>
      <w:tr w:rsidR="002D207F" w:rsidRPr="00BF07A4" w14:paraId="0A3FA66C" w14:textId="77777777" w:rsidTr="00BF07A4">
        <w:tc>
          <w:tcPr>
            <w:tcW w:w="880" w:type="dxa"/>
            <w:vMerge/>
            <w:shd w:val="clear" w:color="auto" w:fill="auto"/>
          </w:tcPr>
          <w:p w14:paraId="51CB2E52"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7ABCE2D7" w14:textId="781D5F9A"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9.7.</w:t>
            </w:r>
            <w:r w:rsidR="003B2DA2" w:rsidRPr="00BF07A4">
              <w:rPr>
                <w:rFonts w:eastAsia="휴먼명조"/>
              </w:rPr>
              <w:t>–</w:t>
            </w:r>
            <w:r w:rsidRPr="00BF07A4">
              <w:rPr>
                <w:rFonts w:eastAsia="휴먼명조" w:hint="eastAsia"/>
              </w:rPr>
              <w:t>9.9.</w:t>
            </w:r>
          </w:p>
        </w:tc>
        <w:tc>
          <w:tcPr>
            <w:tcW w:w="1642" w:type="dxa"/>
            <w:shd w:val="clear" w:color="auto" w:fill="auto"/>
          </w:tcPr>
          <w:p w14:paraId="3B57574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Sensitivity at Immigration</w:t>
            </w:r>
          </w:p>
        </w:tc>
        <w:tc>
          <w:tcPr>
            <w:tcW w:w="2714" w:type="dxa"/>
            <w:shd w:val="clear" w:color="auto" w:fill="auto"/>
          </w:tcPr>
          <w:p w14:paraId="20BB29E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and human rights sensitivity</w:t>
            </w:r>
          </w:p>
        </w:tc>
        <w:tc>
          <w:tcPr>
            <w:tcW w:w="919" w:type="dxa"/>
            <w:shd w:val="clear" w:color="auto" w:fill="auto"/>
          </w:tcPr>
          <w:p w14:paraId="4743AC8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w:t>
            </w:r>
          </w:p>
        </w:tc>
      </w:tr>
      <w:tr w:rsidR="002D207F" w:rsidRPr="00BF07A4" w14:paraId="334D0A6D" w14:textId="77777777" w:rsidTr="00BF07A4">
        <w:tc>
          <w:tcPr>
            <w:tcW w:w="880" w:type="dxa"/>
            <w:vMerge/>
            <w:shd w:val="clear" w:color="auto" w:fill="auto"/>
          </w:tcPr>
          <w:p w14:paraId="46E020C0"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shd w:val="clear" w:color="auto" w:fill="auto"/>
          </w:tcPr>
          <w:p w14:paraId="1F554356" w14:textId="2ED1B2A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11.7.</w:t>
            </w:r>
            <w:r w:rsidR="003B2DA2" w:rsidRPr="00BF07A4">
              <w:rPr>
                <w:rFonts w:eastAsia="휴먼명조"/>
              </w:rPr>
              <w:t>–</w:t>
            </w:r>
            <w:r w:rsidRPr="00BF07A4">
              <w:rPr>
                <w:rFonts w:eastAsia="휴먼명조" w:hint="eastAsia"/>
              </w:rPr>
              <w:t>12.9.</w:t>
            </w:r>
          </w:p>
        </w:tc>
        <w:tc>
          <w:tcPr>
            <w:tcW w:w="1642" w:type="dxa"/>
            <w:vMerge w:val="restart"/>
            <w:shd w:val="clear" w:color="auto" w:fill="auto"/>
          </w:tcPr>
          <w:p w14:paraId="25050F1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shd w:val="clear" w:color="auto" w:fill="auto"/>
          </w:tcPr>
          <w:p w14:paraId="4E1FA3F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European and American cultures</w:t>
            </w:r>
          </w:p>
        </w:tc>
        <w:tc>
          <w:tcPr>
            <w:tcW w:w="919" w:type="dxa"/>
            <w:vMerge w:val="restart"/>
            <w:shd w:val="clear" w:color="auto" w:fill="auto"/>
          </w:tcPr>
          <w:p w14:paraId="2EE21BB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6</w:t>
            </w:r>
          </w:p>
        </w:tc>
      </w:tr>
      <w:tr w:rsidR="002D207F" w:rsidRPr="00BF07A4" w14:paraId="7CA61713" w14:textId="77777777" w:rsidTr="00BF07A4">
        <w:tc>
          <w:tcPr>
            <w:tcW w:w="880" w:type="dxa"/>
            <w:vMerge/>
            <w:shd w:val="clear" w:color="auto" w:fill="auto"/>
          </w:tcPr>
          <w:p w14:paraId="2D95C91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65175B6"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5E1DC3F2"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6F30C4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multiculturalism</w:t>
            </w:r>
          </w:p>
        </w:tc>
        <w:tc>
          <w:tcPr>
            <w:tcW w:w="919" w:type="dxa"/>
            <w:vMerge/>
            <w:shd w:val="clear" w:color="auto" w:fill="auto"/>
          </w:tcPr>
          <w:p w14:paraId="252AF92E"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D32E8D7" w14:textId="77777777" w:rsidTr="00BF07A4">
        <w:tc>
          <w:tcPr>
            <w:tcW w:w="880" w:type="dxa"/>
            <w:vMerge/>
            <w:shd w:val="clear" w:color="auto" w:fill="auto"/>
          </w:tcPr>
          <w:p w14:paraId="0AD02B0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F0FF14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51A8180B"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8AF438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ealities of the DPRK</w:t>
            </w:r>
          </w:p>
        </w:tc>
        <w:tc>
          <w:tcPr>
            <w:tcW w:w="919" w:type="dxa"/>
            <w:vMerge/>
            <w:shd w:val="clear" w:color="auto" w:fill="auto"/>
          </w:tcPr>
          <w:p w14:paraId="36BE4A3D"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75E5A58" w14:textId="77777777" w:rsidTr="00BF07A4">
        <w:tc>
          <w:tcPr>
            <w:tcW w:w="880" w:type="dxa"/>
            <w:vMerge/>
            <w:shd w:val="clear" w:color="auto" w:fill="auto"/>
          </w:tcPr>
          <w:p w14:paraId="651B626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69B3BF8"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6C589386"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1D20743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shd w:val="clear" w:color="auto" w:fill="auto"/>
          </w:tcPr>
          <w:p w14:paraId="01182C0B"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C7B1CF3" w14:textId="77777777" w:rsidTr="00BF07A4">
        <w:tc>
          <w:tcPr>
            <w:tcW w:w="880" w:type="dxa"/>
            <w:vMerge/>
            <w:shd w:val="clear" w:color="auto" w:fill="auto"/>
          </w:tcPr>
          <w:p w14:paraId="19BCAC3A"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7627EC45"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74A0084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A6AF2C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33F155F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AC23756" w14:textId="77777777" w:rsidTr="00BF07A4">
        <w:tc>
          <w:tcPr>
            <w:tcW w:w="880" w:type="dxa"/>
            <w:vMerge/>
            <w:shd w:val="clear" w:color="auto" w:fill="auto"/>
          </w:tcPr>
          <w:p w14:paraId="2A126FA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2052C159"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21D03F16"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4D10FAF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shd w:val="clear" w:color="auto" w:fill="auto"/>
          </w:tcPr>
          <w:p w14:paraId="1F78DCFA"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C80145F" w14:textId="77777777" w:rsidTr="00BF07A4">
        <w:tc>
          <w:tcPr>
            <w:tcW w:w="6663" w:type="dxa"/>
            <w:gridSpan w:val="4"/>
            <w:tcBorders>
              <w:bottom w:val="nil"/>
            </w:tcBorders>
            <w:shd w:val="clear" w:color="auto" w:fill="auto"/>
          </w:tcPr>
          <w:p w14:paraId="07D1DA4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w:t>
            </w:r>
            <w:r w:rsidRPr="00BF07A4">
              <w:rPr>
                <w:rFonts w:eastAsia="휴먼명조"/>
              </w:rPr>
              <w:t xml:space="preserve"> courses (5 sessions)</w:t>
            </w:r>
          </w:p>
        </w:tc>
        <w:tc>
          <w:tcPr>
            <w:tcW w:w="919" w:type="dxa"/>
            <w:tcBorders>
              <w:bottom w:val="nil"/>
            </w:tcBorders>
            <w:shd w:val="clear" w:color="auto" w:fill="auto"/>
          </w:tcPr>
          <w:p w14:paraId="18AE946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12</w:t>
            </w:r>
          </w:p>
        </w:tc>
      </w:tr>
      <w:tr w:rsidR="002D207F" w:rsidRPr="00BF07A4" w14:paraId="0DB819BD" w14:textId="77777777" w:rsidTr="00BF07A4">
        <w:tc>
          <w:tcPr>
            <w:tcW w:w="880" w:type="dxa"/>
            <w:vMerge w:val="restart"/>
            <w:tcBorders>
              <w:top w:val="nil"/>
              <w:bottom w:val="nil"/>
            </w:tcBorders>
            <w:shd w:val="clear" w:color="auto" w:fill="auto"/>
          </w:tcPr>
          <w:p w14:paraId="589A825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017</w:t>
            </w:r>
          </w:p>
        </w:tc>
        <w:tc>
          <w:tcPr>
            <w:tcW w:w="1427" w:type="dxa"/>
            <w:tcBorders>
              <w:top w:val="nil"/>
              <w:bottom w:val="nil"/>
            </w:tcBorders>
            <w:shd w:val="clear" w:color="auto" w:fill="auto"/>
          </w:tcPr>
          <w:p w14:paraId="3A87FB62" w14:textId="343173F0"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2.22.</w:t>
            </w:r>
            <w:r w:rsidR="0000317D" w:rsidRPr="00BF07A4">
              <w:rPr>
                <w:rFonts w:eastAsia="휴먼명조"/>
              </w:rPr>
              <w:t>–</w:t>
            </w:r>
            <w:r w:rsidRPr="00BF07A4">
              <w:rPr>
                <w:rFonts w:eastAsia="휴먼명조" w:hint="eastAsia"/>
              </w:rPr>
              <w:t>2.24</w:t>
            </w:r>
          </w:p>
        </w:tc>
        <w:tc>
          <w:tcPr>
            <w:tcW w:w="1642" w:type="dxa"/>
            <w:tcBorders>
              <w:top w:val="nil"/>
              <w:bottom w:val="nil"/>
            </w:tcBorders>
            <w:shd w:val="clear" w:color="auto" w:fill="auto"/>
          </w:tcPr>
          <w:p w14:paraId="0DC3B10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tcBorders>
              <w:top w:val="nil"/>
              <w:bottom w:val="nil"/>
            </w:tcBorders>
            <w:shd w:val="clear" w:color="auto" w:fill="auto"/>
          </w:tcPr>
          <w:p w14:paraId="276B058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NHCR and protection of refugees</w:t>
            </w:r>
          </w:p>
        </w:tc>
        <w:tc>
          <w:tcPr>
            <w:tcW w:w="919" w:type="dxa"/>
            <w:tcBorders>
              <w:top w:val="nil"/>
              <w:bottom w:val="nil"/>
            </w:tcBorders>
            <w:shd w:val="clear" w:color="auto" w:fill="auto"/>
          </w:tcPr>
          <w:p w14:paraId="4FBFD76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w:t>
            </w:r>
          </w:p>
        </w:tc>
      </w:tr>
      <w:tr w:rsidR="002D207F" w:rsidRPr="00BF07A4" w14:paraId="28CD68CA" w14:textId="77777777" w:rsidTr="00BF07A4">
        <w:tc>
          <w:tcPr>
            <w:tcW w:w="880" w:type="dxa"/>
            <w:vMerge/>
            <w:tcBorders>
              <w:top w:val="nil"/>
              <w:bottom w:val="nil"/>
            </w:tcBorders>
            <w:shd w:val="clear" w:color="auto" w:fill="auto"/>
          </w:tcPr>
          <w:p w14:paraId="6AC0106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6542D1E1" w14:textId="01093E92"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3.8.</w:t>
            </w:r>
            <w:r w:rsidR="0000317D" w:rsidRPr="00BF07A4">
              <w:rPr>
                <w:rFonts w:eastAsia="휴먼명조"/>
              </w:rPr>
              <w:t>–</w:t>
            </w:r>
            <w:r w:rsidRPr="00BF07A4">
              <w:rPr>
                <w:rFonts w:eastAsia="휴먼명조" w:hint="eastAsia"/>
              </w:rPr>
              <w:t>3.10.</w:t>
            </w:r>
          </w:p>
        </w:tc>
        <w:tc>
          <w:tcPr>
            <w:tcW w:w="1642" w:type="dxa"/>
            <w:vMerge w:val="restart"/>
            <w:tcBorders>
              <w:top w:val="nil"/>
              <w:bottom w:val="nil"/>
            </w:tcBorders>
            <w:shd w:val="clear" w:color="auto" w:fill="auto"/>
          </w:tcPr>
          <w:p w14:paraId="4F7A8BFD"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I</w:t>
            </w:r>
            <w:r w:rsidRPr="00BF07A4">
              <w:rPr>
                <w:rFonts w:eastAsia="휴먼명조"/>
              </w:rPr>
              <w:t>mmigration Integration Affairs</w:t>
            </w:r>
          </w:p>
        </w:tc>
        <w:tc>
          <w:tcPr>
            <w:tcW w:w="2714" w:type="dxa"/>
            <w:tcBorders>
              <w:top w:val="nil"/>
              <w:bottom w:val="nil"/>
            </w:tcBorders>
            <w:shd w:val="clear" w:color="auto" w:fill="auto"/>
          </w:tcPr>
          <w:p w14:paraId="2B594E4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immigrants through marriage</w:t>
            </w:r>
          </w:p>
        </w:tc>
        <w:tc>
          <w:tcPr>
            <w:tcW w:w="919" w:type="dxa"/>
            <w:vMerge w:val="restart"/>
            <w:tcBorders>
              <w:top w:val="nil"/>
              <w:bottom w:val="nil"/>
            </w:tcBorders>
            <w:shd w:val="clear" w:color="auto" w:fill="auto"/>
          </w:tcPr>
          <w:p w14:paraId="1C1D3D8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9</w:t>
            </w:r>
          </w:p>
        </w:tc>
      </w:tr>
      <w:tr w:rsidR="002D207F" w:rsidRPr="00BF07A4" w14:paraId="216E4C3F" w14:textId="77777777" w:rsidTr="00BF07A4">
        <w:tc>
          <w:tcPr>
            <w:tcW w:w="880" w:type="dxa"/>
            <w:vMerge/>
            <w:tcBorders>
              <w:top w:val="nil"/>
              <w:bottom w:val="nil"/>
            </w:tcBorders>
            <w:shd w:val="clear" w:color="auto" w:fill="auto"/>
          </w:tcPr>
          <w:p w14:paraId="6B39C89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2D09C46"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808006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60504A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settlement support for migrants</w:t>
            </w:r>
          </w:p>
        </w:tc>
        <w:tc>
          <w:tcPr>
            <w:tcW w:w="919" w:type="dxa"/>
            <w:vMerge/>
            <w:tcBorders>
              <w:top w:val="nil"/>
              <w:bottom w:val="nil"/>
            </w:tcBorders>
            <w:shd w:val="clear" w:color="auto" w:fill="auto"/>
          </w:tcPr>
          <w:p w14:paraId="2990573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E0F8B60" w14:textId="77777777" w:rsidTr="00BF07A4">
        <w:tc>
          <w:tcPr>
            <w:tcW w:w="880" w:type="dxa"/>
            <w:vMerge/>
            <w:tcBorders>
              <w:top w:val="nil"/>
              <w:bottom w:val="nil"/>
            </w:tcBorders>
            <w:shd w:val="clear" w:color="auto" w:fill="auto"/>
          </w:tcPr>
          <w:p w14:paraId="1F6FC50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DE5B97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107E41E"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6C711F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olicies on immigration integration</w:t>
            </w:r>
          </w:p>
        </w:tc>
        <w:tc>
          <w:tcPr>
            <w:tcW w:w="919" w:type="dxa"/>
            <w:vMerge/>
            <w:tcBorders>
              <w:top w:val="nil"/>
              <w:bottom w:val="nil"/>
            </w:tcBorders>
            <w:shd w:val="clear" w:color="auto" w:fill="auto"/>
          </w:tcPr>
          <w:p w14:paraId="4E09EE8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859EC2A" w14:textId="77777777" w:rsidTr="00BF07A4">
        <w:tc>
          <w:tcPr>
            <w:tcW w:w="880" w:type="dxa"/>
            <w:vMerge/>
            <w:tcBorders>
              <w:top w:val="nil"/>
              <w:bottom w:val="nil"/>
            </w:tcBorders>
            <w:shd w:val="clear" w:color="auto" w:fill="auto"/>
          </w:tcPr>
          <w:p w14:paraId="6562CAC6" w14:textId="77777777" w:rsidR="002D207F" w:rsidRPr="00BF07A4" w:rsidRDefault="002D207F" w:rsidP="00BF07A4">
            <w:pPr>
              <w:suppressAutoHyphens w:val="0"/>
              <w:spacing w:before="40" w:after="120" w:line="220" w:lineRule="exact"/>
              <w:ind w:right="113"/>
              <w:rPr>
                <w:rFonts w:eastAsia="휴먼명조"/>
              </w:rPr>
            </w:pPr>
          </w:p>
        </w:tc>
        <w:tc>
          <w:tcPr>
            <w:tcW w:w="1427" w:type="dxa"/>
            <w:tcBorders>
              <w:top w:val="nil"/>
              <w:bottom w:val="nil"/>
            </w:tcBorders>
            <w:shd w:val="clear" w:color="auto" w:fill="auto"/>
          </w:tcPr>
          <w:p w14:paraId="1A09F329" w14:textId="7AD5EC79"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8.21.</w:t>
            </w:r>
            <w:r w:rsidR="0000317D" w:rsidRPr="00BF07A4">
              <w:rPr>
                <w:rFonts w:eastAsia="휴먼명조"/>
              </w:rPr>
              <w:t>–</w:t>
            </w:r>
            <w:r w:rsidRPr="00BF07A4">
              <w:rPr>
                <w:rFonts w:eastAsia="휴먼명조" w:hint="eastAsia"/>
              </w:rPr>
              <w:t>9.1.</w:t>
            </w:r>
          </w:p>
        </w:tc>
        <w:tc>
          <w:tcPr>
            <w:tcW w:w="1642" w:type="dxa"/>
            <w:tcBorders>
              <w:top w:val="nil"/>
              <w:bottom w:val="nil"/>
            </w:tcBorders>
            <w:shd w:val="clear" w:color="auto" w:fill="auto"/>
          </w:tcPr>
          <w:p w14:paraId="0AC22E9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p w14:paraId="5681D6E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lastRenderedPageBreak/>
              <w:t>(recruitment of experienced officials)</w:t>
            </w:r>
          </w:p>
        </w:tc>
        <w:tc>
          <w:tcPr>
            <w:tcW w:w="2714" w:type="dxa"/>
            <w:tcBorders>
              <w:top w:val="nil"/>
              <w:bottom w:val="nil"/>
            </w:tcBorders>
            <w:shd w:val="clear" w:color="auto" w:fill="auto"/>
          </w:tcPr>
          <w:p w14:paraId="4E1F494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lastRenderedPageBreak/>
              <w:t>U</w:t>
            </w:r>
            <w:r w:rsidRPr="00BF07A4">
              <w:rPr>
                <w:rFonts w:eastAsia="휴먼명조"/>
              </w:rPr>
              <w:t>nderstanding immigration integration</w:t>
            </w:r>
          </w:p>
        </w:tc>
        <w:tc>
          <w:tcPr>
            <w:tcW w:w="919" w:type="dxa"/>
            <w:tcBorders>
              <w:top w:val="nil"/>
              <w:bottom w:val="nil"/>
            </w:tcBorders>
            <w:shd w:val="clear" w:color="auto" w:fill="auto"/>
          </w:tcPr>
          <w:p w14:paraId="214AA99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w:t>
            </w:r>
            <w:r w:rsidRPr="00BF07A4">
              <w:rPr>
                <w:rFonts w:eastAsia="휴먼명조"/>
              </w:rPr>
              <w:t>3</w:t>
            </w:r>
          </w:p>
        </w:tc>
      </w:tr>
      <w:tr w:rsidR="002D207F" w:rsidRPr="00BF07A4" w14:paraId="21A7B47D" w14:textId="77777777" w:rsidTr="00BF07A4">
        <w:tc>
          <w:tcPr>
            <w:tcW w:w="880" w:type="dxa"/>
            <w:vMerge/>
            <w:tcBorders>
              <w:top w:val="nil"/>
              <w:bottom w:val="nil"/>
            </w:tcBorders>
            <w:shd w:val="clear" w:color="auto" w:fill="auto"/>
          </w:tcPr>
          <w:p w14:paraId="3CC5D1F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0C14A7E2" w14:textId="072B18E4"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9.4.</w:t>
            </w:r>
            <w:r w:rsidR="0000317D" w:rsidRPr="00BF07A4">
              <w:rPr>
                <w:rFonts w:eastAsia="휴먼명조"/>
              </w:rPr>
              <w:t>–</w:t>
            </w:r>
            <w:r w:rsidRPr="00BF07A4">
              <w:rPr>
                <w:rFonts w:eastAsia="휴먼명조" w:hint="eastAsia"/>
              </w:rPr>
              <w:t>9.29.</w:t>
            </w:r>
          </w:p>
        </w:tc>
        <w:tc>
          <w:tcPr>
            <w:tcW w:w="1642" w:type="dxa"/>
            <w:vMerge w:val="restart"/>
            <w:tcBorders>
              <w:top w:val="nil"/>
              <w:bottom w:val="nil"/>
            </w:tcBorders>
            <w:shd w:val="clear" w:color="auto" w:fill="auto"/>
          </w:tcPr>
          <w:p w14:paraId="3749E021" w14:textId="300D075C"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2828329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Foreigners and human rights</w:t>
            </w:r>
          </w:p>
        </w:tc>
        <w:tc>
          <w:tcPr>
            <w:tcW w:w="919" w:type="dxa"/>
            <w:vMerge w:val="restart"/>
            <w:tcBorders>
              <w:top w:val="nil"/>
              <w:bottom w:val="nil"/>
            </w:tcBorders>
            <w:shd w:val="clear" w:color="auto" w:fill="auto"/>
          </w:tcPr>
          <w:p w14:paraId="2928EA0D"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57</w:t>
            </w:r>
          </w:p>
        </w:tc>
      </w:tr>
      <w:tr w:rsidR="002D207F" w:rsidRPr="00BF07A4" w14:paraId="0DA5FE8F" w14:textId="77777777" w:rsidTr="00BF07A4">
        <w:tc>
          <w:tcPr>
            <w:tcW w:w="880" w:type="dxa"/>
            <w:vMerge/>
            <w:tcBorders>
              <w:top w:val="nil"/>
              <w:bottom w:val="nil"/>
            </w:tcBorders>
            <w:shd w:val="clear" w:color="auto" w:fill="auto"/>
          </w:tcPr>
          <w:p w14:paraId="39C3E8F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BCE19F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CC7BDD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5CB1DD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Chinese culture</w:t>
            </w:r>
          </w:p>
        </w:tc>
        <w:tc>
          <w:tcPr>
            <w:tcW w:w="919" w:type="dxa"/>
            <w:vMerge/>
            <w:tcBorders>
              <w:top w:val="nil"/>
              <w:bottom w:val="nil"/>
            </w:tcBorders>
            <w:shd w:val="clear" w:color="auto" w:fill="auto"/>
          </w:tcPr>
          <w:p w14:paraId="4C44FCE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B696BC1" w14:textId="77777777" w:rsidTr="00BF07A4">
        <w:tc>
          <w:tcPr>
            <w:tcW w:w="880" w:type="dxa"/>
            <w:vMerge/>
            <w:tcBorders>
              <w:top w:val="nil"/>
              <w:bottom w:val="nil"/>
            </w:tcBorders>
            <w:shd w:val="clear" w:color="auto" w:fill="auto"/>
          </w:tcPr>
          <w:p w14:paraId="34237DF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50A4CB5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D19BB8B"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F3CB5C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ealities of the DPRK</w:t>
            </w:r>
          </w:p>
        </w:tc>
        <w:tc>
          <w:tcPr>
            <w:tcW w:w="919" w:type="dxa"/>
            <w:vMerge/>
            <w:tcBorders>
              <w:top w:val="nil"/>
              <w:bottom w:val="nil"/>
            </w:tcBorders>
            <w:shd w:val="clear" w:color="auto" w:fill="auto"/>
          </w:tcPr>
          <w:p w14:paraId="1715D3C2"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B1CE999" w14:textId="77777777" w:rsidTr="00BF07A4">
        <w:tc>
          <w:tcPr>
            <w:tcW w:w="880" w:type="dxa"/>
            <w:vMerge/>
            <w:tcBorders>
              <w:top w:val="nil"/>
              <w:bottom w:val="nil"/>
            </w:tcBorders>
            <w:shd w:val="clear" w:color="auto" w:fill="auto"/>
          </w:tcPr>
          <w:p w14:paraId="5657A06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AB09E33"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64B1F91F"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AAEF80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bottom w:val="nil"/>
            </w:tcBorders>
            <w:shd w:val="clear" w:color="auto" w:fill="auto"/>
          </w:tcPr>
          <w:p w14:paraId="456CD46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9F0E643" w14:textId="77777777" w:rsidTr="00BF07A4">
        <w:tc>
          <w:tcPr>
            <w:tcW w:w="880" w:type="dxa"/>
            <w:vMerge/>
            <w:tcBorders>
              <w:top w:val="nil"/>
              <w:bottom w:val="nil"/>
            </w:tcBorders>
            <w:shd w:val="clear" w:color="auto" w:fill="auto"/>
          </w:tcPr>
          <w:p w14:paraId="1F3A9AA7"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64BCD1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4508A036"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6F706D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7DCD598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7B3429F" w14:textId="77777777" w:rsidTr="00BF07A4">
        <w:tc>
          <w:tcPr>
            <w:tcW w:w="880" w:type="dxa"/>
            <w:vMerge/>
            <w:tcBorders>
              <w:top w:val="nil"/>
              <w:bottom w:val="nil"/>
            </w:tcBorders>
            <w:shd w:val="clear" w:color="auto" w:fill="auto"/>
          </w:tcPr>
          <w:p w14:paraId="39BE7E2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5BFB0BB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48FC577F"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3B586F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tcBorders>
              <w:top w:val="nil"/>
              <w:bottom w:val="nil"/>
            </w:tcBorders>
            <w:shd w:val="clear" w:color="auto" w:fill="auto"/>
          </w:tcPr>
          <w:p w14:paraId="3606A34B"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D350301" w14:textId="77777777" w:rsidTr="00BF07A4">
        <w:tc>
          <w:tcPr>
            <w:tcW w:w="6663" w:type="dxa"/>
            <w:gridSpan w:val="4"/>
            <w:tcBorders>
              <w:top w:val="nil"/>
              <w:bottom w:val="nil"/>
            </w:tcBorders>
            <w:shd w:val="clear" w:color="auto" w:fill="auto"/>
          </w:tcPr>
          <w:p w14:paraId="730FA77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 xml:space="preserve"> courses (4 sessions)</w:t>
            </w:r>
          </w:p>
        </w:tc>
        <w:tc>
          <w:tcPr>
            <w:tcW w:w="919" w:type="dxa"/>
            <w:tcBorders>
              <w:top w:val="nil"/>
              <w:bottom w:val="nil"/>
            </w:tcBorders>
            <w:shd w:val="clear" w:color="auto" w:fill="auto"/>
          </w:tcPr>
          <w:p w14:paraId="3A97D0E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39</w:t>
            </w:r>
          </w:p>
        </w:tc>
      </w:tr>
      <w:tr w:rsidR="002D207F" w:rsidRPr="00BF07A4" w14:paraId="29122824" w14:textId="77777777" w:rsidTr="00BF07A4">
        <w:tc>
          <w:tcPr>
            <w:tcW w:w="880" w:type="dxa"/>
            <w:vMerge w:val="restart"/>
            <w:tcBorders>
              <w:top w:val="nil"/>
              <w:bottom w:val="nil"/>
            </w:tcBorders>
            <w:shd w:val="clear" w:color="auto" w:fill="auto"/>
          </w:tcPr>
          <w:p w14:paraId="25C1313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018</w:t>
            </w:r>
          </w:p>
        </w:tc>
        <w:tc>
          <w:tcPr>
            <w:tcW w:w="1427" w:type="dxa"/>
            <w:tcBorders>
              <w:top w:val="nil"/>
              <w:bottom w:val="nil"/>
            </w:tcBorders>
            <w:shd w:val="clear" w:color="auto" w:fill="auto"/>
          </w:tcPr>
          <w:p w14:paraId="7F896AD5" w14:textId="4C97DDD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1.17.</w:t>
            </w:r>
            <w:r w:rsidR="0000317D" w:rsidRPr="00BF07A4">
              <w:rPr>
                <w:rFonts w:eastAsiaTheme="minorEastAsia" w:hint="cs"/>
              </w:rPr>
              <w:t>–</w:t>
            </w:r>
            <w:r w:rsidRPr="00BF07A4">
              <w:rPr>
                <w:rFonts w:eastAsia="휴먼명조" w:hint="eastAsia"/>
              </w:rPr>
              <w:t>1.30.</w:t>
            </w:r>
          </w:p>
        </w:tc>
        <w:tc>
          <w:tcPr>
            <w:tcW w:w="1642" w:type="dxa"/>
            <w:tcBorders>
              <w:top w:val="nil"/>
              <w:bottom w:val="nil"/>
            </w:tcBorders>
            <w:shd w:val="clear" w:color="auto" w:fill="auto"/>
          </w:tcPr>
          <w:p w14:paraId="55D4708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p w14:paraId="51ECD9E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(recruitment of experienced officials)</w:t>
            </w:r>
          </w:p>
        </w:tc>
        <w:tc>
          <w:tcPr>
            <w:tcW w:w="2714" w:type="dxa"/>
            <w:tcBorders>
              <w:top w:val="nil"/>
              <w:bottom w:val="nil"/>
            </w:tcBorders>
            <w:shd w:val="clear" w:color="auto" w:fill="auto"/>
          </w:tcPr>
          <w:p w14:paraId="0670795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tcBorders>
              <w:top w:val="nil"/>
              <w:bottom w:val="nil"/>
            </w:tcBorders>
            <w:shd w:val="clear" w:color="auto" w:fill="auto"/>
          </w:tcPr>
          <w:p w14:paraId="23EBD33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5</w:t>
            </w:r>
            <w:r w:rsidRPr="00BF07A4">
              <w:rPr>
                <w:rFonts w:eastAsia="휴먼명조"/>
              </w:rPr>
              <w:t>3</w:t>
            </w:r>
          </w:p>
        </w:tc>
      </w:tr>
      <w:tr w:rsidR="002D207F" w:rsidRPr="00BF07A4" w14:paraId="68393E6B" w14:textId="77777777" w:rsidTr="00BF07A4">
        <w:tc>
          <w:tcPr>
            <w:tcW w:w="880" w:type="dxa"/>
            <w:vMerge/>
            <w:tcBorders>
              <w:top w:val="nil"/>
            </w:tcBorders>
            <w:shd w:val="clear" w:color="auto" w:fill="auto"/>
          </w:tcPr>
          <w:p w14:paraId="389AB40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tcBorders>
            <w:shd w:val="clear" w:color="auto" w:fill="auto"/>
          </w:tcPr>
          <w:p w14:paraId="21F997A3" w14:textId="33A0638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8.6.</w:t>
            </w:r>
            <w:r w:rsidR="002C0E98" w:rsidRPr="00BF07A4">
              <w:rPr>
                <w:rFonts w:eastAsiaTheme="minorEastAsia" w:hint="cs"/>
              </w:rPr>
              <w:t>–</w:t>
            </w:r>
            <w:r w:rsidRPr="00BF07A4">
              <w:rPr>
                <w:rFonts w:eastAsia="휴먼명조" w:hint="eastAsia"/>
              </w:rPr>
              <w:t>9.14.</w:t>
            </w:r>
          </w:p>
        </w:tc>
        <w:tc>
          <w:tcPr>
            <w:tcW w:w="1642" w:type="dxa"/>
            <w:vMerge w:val="restart"/>
            <w:tcBorders>
              <w:top w:val="nil"/>
            </w:tcBorders>
            <w:shd w:val="clear" w:color="auto" w:fill="auto"/>
          </w:tcPr>
          <w:p w14:paraId="152CC319" w14:textId="7927593F"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tcBorders>
            <w:shd w:val="clear" w:color="auto" w:fill="auto"/>
          </w:tcPr>
          <w:p w14:paraId="7145409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val="restart"/>
            <w:tcBorders>
              <w:top w:val="nil"/>
            </w:tcBorders>
            <w:shd w:val="clear" w:color="auto" w:fill="auto"/>
          </w:tcPr>
          <w:p w14:paraId="08CAD42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71</w:t>
            </w:r>
          </w:p>
        </w:tc>
      </w:tr>
      <w:tr w:rsidR="002D207F" w:rsidRPr="00BF07A4" w14:paraId="124FD3A2" w14:textId="77777777" w:rsidTr="00BF07A4">
        <w:tc>
          <w:tcPr>
            <w:tcW w:w="880" w:type="dxa"/>
            <w:vMerge/>
            <w:shd w:val="clear" w:color="auto" w:fill="auto"/>
          </w:tcPr>
          <w:p w14:paraId="771C8ACD"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1D05C4F3"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161561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0E30E34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M</w:t>
            </w:r>
            <w:r w:rsidRPr="00BF07A4">
              <w:rPr>
                <w:rFonts w:eastAsia="휴먼명조"/>
              </w:rPr>
              <w:t>iddle Eastern history and culture</w:t>
            </w:r>
          </w:p>
        </w:tc>
        <w:tc>
          <w:tcPr>
            <w:tcW w:w="919" w:type="dxa"/>
            <w:vMerge/>
            <w:shd w:val="clear" w:color="auto" w:fill="auto"/>
          </w:tcPr>
          <w:p w14:paraId="048C381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CF4F343" w14:textId="77777777" w:rsidTr="00BF07A4">
        <w:tc>
          <w:tcPr>
            <w:tcW w:w="880" w:type="dxa"/>
            <w:vMerge/>
            <w:shd w:val="clear" w:color="auto" w:fill="auto"/>
          </w:tcPr>
          <w:p w14:paraId="1B76BBD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35100779"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42FB742D"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43A4C1E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shd w:val="clear" w:color="auto" w:fill="auto"/>
          </w:tcPr>
          <w:p w14:paraId="22B0352E"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65873B0" w14:textId="77777777" w:rsidTr="00BF07A4">
        <w:tc>
          <w:tcPr>
            <w:tcW w:w="880" w:type="dxa"/>
            <w:vMerge/>
            <w:shd w:val="clear" w:color="auto" w:fill="auto"/>
          </w:tcPr>
          <w:p w14:paraId="3C252B1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78F37582"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2EF0001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4840B34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752B39E1"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426B6A1" w14:textId="77777777" w:rsidTr="00BF07A4">
        <w:tc>
          <w:tcPr>
            <w:tcW w:w="880" w:type="dxa"/>
            <w:vMerge/>
            <w:shd w:val="clear" w:color="auto" w:fill="auto"/>
          </w:tcPr>
          <w:p w14:paraId="5A5ADFA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6B431D2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8C14073"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78D23DF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shd w:val="clear" w:color="auto" w:fill="auto"/>
          </w:tcPr>
          <w:p w14:paraId="349F08F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6B74A53" w14:textId="77777777" w:rsidTr="00BF07A4">
        <w:tc>
          <w:tcPr>
            <w:tcW w:w="6663" w:type="dxa"/>
            <w:gridSpan w:val="4"/>
            <w:tcBorders>
              <w:bottom w:val="nil"/>
            </w:tcBorders>
            <w:shd w:val="clear" w:color="auto" w:fill="auto"/>
          </w:tcPr>
          <w:p w14:paraId="6C39175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 xml:space="preserve"> course (2 sessions)</w:t>
            </w:r>
          </w:p>
        </w:tc>
        <w:tc>
          <w:tcPr>
            <w:tcW w:w="919" w:type="dxa"/>
            <w:tcBorders>
              <w:bottom w:val="nil"/>
            </w:tcBorders>
            <w:shd w:val="clear" w:color="auto" w:fill="auto"/>
          </w:tcPr>
          <w:p w14:paraId="6541C1D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24</w:t>
            </w:r>
          </w:p>
        </w:tc>
      </w:tr>
      <w:tr w:rsidR="002D207F" w:rsidRPr="00BF07A4" w14:paraId="63F36082" w14:textId="77777777" w:rsidTr="00BF07A4">
        <w:tc>
          <w:tcPr>
            <w:tcW w:w="880" w:type="dxa"/>
            <w:vMerge w:val="restart"/>
            <w:tcBorders>
              <w:top w:val="nil"/>
              <w:bottom w:val="nil"/>
            </w:tcBorders>
            <w:shd w:val="clear" w:color="auto" w:fill="auto"/>
          </w:tcPr>
          <w:p w14:paraId="60AB227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019</w:t>
            </w:r>
          </w:p>
        </w:tc>
        <w:tc>
          <w:tcPr>
            <w:tcW w:w="1427" w:type="dxa"/>
            <w:vMerge w:val="restart"/>
            <w:tcBorders>
              <w:top w:val="nil"/>
              <w:bottom w:val="nil"/>
            </w:tcBorders>
            <w:shd w:val="clear" w:color="auto" w:fill="auto"/>
          </w:tcPr>
          <w:p w14:paraId="2056715F" w14:textId="0BD69A62"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2.25.</w:t>
            </w:r>
            <w:r w:rsidR="002C0E98" w:rsidRPr="00BF07A4">
              <w:rPr>
                <w:rFonts w:eastAsiaTheme="minorEastAsia" w:hint="cs"/>
              </w:rPr>
              <w:t>–</w:t>
            </w:r>
            <w:r w:rsidRPr="00BF07A4">
              <w:rPr>
                <w:rFonts w:eastAsia="휴먼명조" w:hint="eastAsia"/>
              </w:rPr>
              <w:t>3.22.</w:t>
            </w:r>
          </w:p>
        </w:tc>
        <w:tc>
          <w:tcPr>
            <w:tcW w:w="1642" w:type="dxa"/>
            <w:vMerge w:val="restart"/>
            <w:tcBorders>
              <w:top w:val="nil"/>
              <w:bottom w:val="nil"/>
            </w:tcBorders>
            <w:shd w:val="clear" w:color="auto" w:fill="auto"/>
          </w:tcPr>
          <w:p w14:paraId="7B61BDCE" w14:textId="0799BDA5"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6FBB933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val="restart"/>
            <w:tcBorders>
              <w:top w:val="nil"/>
              <w:bottom w:val="nil"/>
            </w:tcBorders>
            <w:shd w:val="clear" w:color="auto" w:fill="auto"/>
          </w:tcPr>
          <w:p w14:paraId="0A0B060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4</w:t>
            </w:r>
          </w:p>
        </w:tc>
      </w:tr>
      <w:tr w:rsidR="002D207F" w:rsidRPr="00BF07A4" w14:paraId="186442BF" w14:textId="77777777" w:rsidTr="00BF07A4">
        <w:tc>
          <w:tcPr>
            <w:tcW w:w="880" w:type="dxa"/>
            <w:vMerge/>
            <w:tcBorders>
              <w:top w:val="nil"/>
              <w:bottom w:val="nil"/>
            </w:tcBorders>
            <w:shd w:val="clear" w:color="auto" w:fill="auto"/>
          </w:tcPr>
          <w:p w14:paraId="0ACA41E2"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0C4E28B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2D7D7F87"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2921F9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7AD354AC"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98C05F7" w14:textId="77777777" w:rsidTr="00BF07A4">
        <w:tc>
          <w:tcPr>
            <w:tcW w:w="880" w:type="dxa"/>
            <w:vMerge/>
            <w:tcBorders>
              <w:top w:val="nil"/>
              <w:bottom w:val="nil"/>
            </w:tcBorders>
            <w:shd w:val="clear" w:color="auto" w:fill="auto"/>
          </w:tcPr>
          <w:p w14:paraId="59616164"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07E2288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0A396570"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56F53B7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tcBorders>
              <w:top w:val="nil"/>
              <w:bottom w:val="nil"/>
            </w:tcBorders>
            <w:shd w:val="clear" w:color="auto" w:fill="auto"/>
          </w:tcPr>
          <w:p w14:paraId="18F77D3B"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3410F39" w14:textId="77777777" w:rsidTr="00BF07A4">
        <w:tc>
          <w:tcPr>
            <w:tcW w:w="880" w:type="dxa"/>
            <w:vMerge/>
            <w:tcBorders>
              <w:top w:val="nil"/>
              <w:bottom w:val="nil"/>
            </w:tcBorders>
            <w:shd w:val="clear" w:color="auto" w:fill="auto"/>
          </w:tcPr>
          <w:p w14:paraId="3BCDC42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5FEAC377" w14:textId="294CAAC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3.25</w:t>
            </w:r>
            <w:r w:rsidRPr="00BF07A4">
              <w:rPr>
                <w:rFonts w:eastAsia="휴먼명조"/>
              </w:rPr>
              <w:t>.</w:t>
            </w:r>
            <w:r w:rsidR="002C0E98" w:rsidRPr="00BF07A4">
              <w:rPr>
                <w:rFonts w:eastAsia="휴먼명조"/>
              </w:rPr>
              <w:t>–</w:t>
            </w:r>
            <w:r w:rsidRPr="00BF07A4">
              <w:rPr>
                <w:rFonts w:eastAsia="휴먼명조" w:hint="eastAsia"/>
              </w:rPr>
              <w:t>4.5.</w:t>
            </w:r>
          </w:p>
        </w:tc>
        <w:tc>
          <w:tcPr>
            <w:tcW w:w="1642" w:type="dxa"/>
            <w:vMerge w:val="restart"/>
            <w:tcBorders>
              <w:top w:val="nil"/>
              <w:bottom w:val="nil"/>
            </w:tcBorders>
            <w:shd w:val="clear" w:color="auto" w:fill="auto"/>
          </w:tcPr>
          <w:p w14:paraId="4C59880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tcBorders>
              <w:top w:val="nil"/>
              <w:bottom w:val="nil"/>
            </w:tcBorders>
            <w:shd w:val="clear" w:color="auto" w:fill="auto"/>
          </w:tcPr>
          <w:p w14:paraId="21C3EED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roblems with Korean refugee system seen through cases of human rights violations of refugees</w:t>
            </w:r>
          </w:p>
        </w:tc>
        <w:tc>
          <w:tcPr>
            <w:tcW w:w="919" w:type="dxa"/>
            <w:vMerge w:val="restart"/>
            <w:tcBorders>
              <w:top w:val="nil"/>
              <w:bottom w:val="nil"/>
            </w:tcBorders>
            <w:shd w:val="clear" w:color="auto" w:fill="auto"/>
          </w:tcPr>
          <w:p w14:paraId="74AEDC2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3</w:t>
            </w:r>
          </w:p>
        </w:tc>
      </w:tr>
      <w:tr w:rsidR="002D207F" w:rsidRPr="00BF07A4" w14:paraId="2B759D02" w14:textId="77777777" w:rsidTr="00BF07A4">
        <w:tc>
          <w:tcPr>
            <w:tcW w:w="880" w:type="dxa"/>
            <w:vMerge/>
            <w:tcBorders>
              <w:top w:val="nil"/>
              <w:bottom w:val="nil"/>
            </w:tcBorders>
            <w:shd w:val="clear" w:color="auto" w:fill="auto"/>
          </w:tcPr>
          <w:p w14:paraId="21F1E124"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5756D70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984F7A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D1E552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M</w:t>
            </w:r>
            <w:r w:rsidRPr="00BF07A4">
              <w:rPr>
                <w:rFonts w:eastAsia="휴먼명조"/>
              </w:rPr>
              <w:t>iddle Eastern political situation, society, and culture</w:t>
            </w:r>
          </w:p>
        </w:tc>
        <w:tc>
          <w:tcPr>
            <w:tcW w:w="919" w:type="dxa"/>
            <w:vMerge/>
            <w:tcBorders>
              <w:top w:val="nil"/>
              <w:bottom w:val="nil"/>
            </w:tcBorders>
            <w:shd w:val="clear" w:color="auto" w:fill="auto"/>
          </w:tcPr>
          <w:p w14:paraId="4FB69B6E"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A49A059" w14:textId="77777777" w:rsidTr="00BF07A4">
        <w:tc>
          <w:tcPr>
            <w:tcW w:w="880" w:type="dxa"/>
            <w:vMerge/>
            <w:tcBorders>
              <w:top w:val="nil"/>
              <w:bottom w:val="nil"/>
            </w:tcBorders>
            <w:shd w:val="clear" w:color="auto" w:fill="auto"/>
          </w:tcPr>
          <w:p w14:paraId="5A152B9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9364633"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2300684"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776D6A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A</w:t>
            </w:r>
            <w:r w:rsidRPr="00BF07A4">
              <w:rPr>
                <w:rFonts w:eastAsia="휴먼명조"/>
              </w:rPr>
              <w:t>frican religion and culture</w:t>
            </w:r>
          </w:p>
        </w:tc>
        <w:tc>
          <w:tcPr>
            <w:tcW w:w="919" w:type="dxa"/>
            <w:vMerge/>
            <w:tcBorders>
              <w:top w:val="nil"/>
              <w:bottom w:val="nil"/>
            </w:tcBorders>
            <w:shd w:val="clear" w:color="auto" w:fill="auto"/>
          </w:tcPr>
          <w:p w14:paraId="2516E486"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9C3CFBD" w14:textId="77777777" w:rsidTr="00BF07A4">
        <w:tc>
          <w:tcPr>
            <w:tcW w:w="880" w:type="dxa"/>
            <w:vMerge/>
            <w:tcBorders>
              <w:top w:val="nil"/>
              <w:bottom w:val="nil"/>
            </w:tcBorders>
            <w:shd w:val="clear" w:color="auto" w:fill="auto"/>
          </w:tcPr>
          <w:p w14:paraId="759974F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B28DA4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094BD38E"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3CFFB3A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I</w:t>
            </w:r>
            <w:r w:rsidRPr="00BF07A4">
              <w:rPr>
                <w:rFonts w:eastAsia="휴먼명조"/>
              </w:rPr>
              <w:t>nternational refugee protection of UNHCR</w:t>
            </w:r>
          </w:p>
        </w:tc>
        <w:tc>
          <w:tcPr>
            <w:tcW w:w="919" w:type="dxa"/>
            <w:vMerge/>
            <w:tcBorders>
              <w:top w:val="nil"/>
              <w:bottom w:val="nil"/>
            </w:tcBorders>
            <w:shd w:val="clear" w:color="auto" w:fill="auto"/>
          </w:tcPr>
          <w:p w14:paraId="389C9318"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C9EAA36" w14:textId="77777777" w:rsidTr="00BF07A4">
        <w:tc>
          <w:tcPr>
            <w:tcW w:w="880" w:type="dxa"/>
            <w:vMerge/>
            <w:tcBorders>
              <w:top w:val="nil"/>
              <w:bottom w:val="nil"/>
            </w:tcBorders>
            <w:shd w:val="clear" w:color="auto" w:fill="auto"/>
          </w:tcPr>
          <w:p w14:paraId="1805859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26E1C17A" w14:textId="3632790B"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8.19.</w:t>
            </w:r>
            <w:r w:rsidR="002C0E98" w:rsidRPr="00BF07A4">
              <w:rPr>
                <w:rFonts w:eastAsia="휴먼명조"/>
              </w:rPr>
              <w:t>–</w:t>
            </w:r>
            <w:r w:rsidRPr="00BF07A4">
              <w:rPr>
                <w:rFonts w:eastAsia="휴먼명조" w:hint="eastAsia"/>
              </w:rPr>
              <w:t>9.27.</w:t>
            </w:r>
          </w:p>
        </w:tc>
        <w:tc>
          <w:tcPr>
            <w:tcW w:w="1642" w:type="dxa"/>
            <w:vMerge w:val="restart"/>
            <w:tcBorders>
              <w:top w:val="nil"/>
              <w:bottom w:val="nil"/>
            </w:tcBorders>
            <w:shd w:val="clear" w:color="auto" w:fill="auto"/>
          </w:tcPr>
          <w:p w14:paraId="42D3401B" w14:textId="7EE01289"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 xml:space="preserve">ewcomer Training for Grade 9 </w:t>
            </w:r>
            <w:r w:rsidRPr="00BF07A4">
              <w:rPr>
                <w:rFonts w:eastAsia="휴먼명조"/>
              </w:rPr>
              <w:lastRenderedPageBreak/>
              <w:t>Immigration Officers</w:t>
            </w:r>
          </w:p>
        </w:tc>
        <w:tc>
          <w:tcPr>
            <w:tcW w:w="2714" w:type="dxa"/>
            <w:tcBorders>
              <w:top w:val="nil"/>
              <w:bottom w:val="nil"/>
            </w:tcBorders>
            <w:shd w:val="clear" w:color="auto" w:fill="auto"/>
          </w:tcPr>
          <w:p w14:paraId="3D4F25A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lastRenderedPageBreak/>
              <w:t>Understanding multicultural societies</w:t>
            </w:r>
          </w:p>
        </w:tc>
        <w:tc>
          <w:tcPr>
            <w:tcW w:w="919" w:type="dxa"/>
            <w:vMerge w:val="restart"/>
            <w:tcBorders>
              <w:top w:val="nil"/>
              <w:bottom w:val="nil"/>
            </w:tcBorders>
            <w:shd w:val="clear" w:color="auto" w:fill="auto"/>
          </w:tcPr>
          <w:p w14:paraId="206422F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82</w:t>
            </w:r>
          </w:p>
        </w:tc>
      </w:tr>
      <w:tr w:rsidR="002D207F" w:rsidRPr="00BF07A4" w14:paraId="754E61B1" w14:textId="77777777" w:rsidTr="00BF07A4">
        <w:tc>
          <w:tcPr>
            <w:tcW w:w="880" w:type="dxa"/>
            <w:vMerge/>
            <w:tcBorders>
              <w:top w:val="nil"/>
              <w:bottom w:val="nil"/>
            </w:tcBorders>
            <w:shd w:val="clear" w:color="auto" w:fill="auto"/>
          </w:tcPr>
          <w:p w14:paraId="2DF4A7D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DD7D539"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C1BB7AE"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E62957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tcBorders>
              <w:top w:val="nil"/>
              <w:bottom w:val="nil"/>
            </w:tcBorders>
            <w:shd w:val="clear" w:color="auto" w:fill="auto"/>
          </w:tcPr>
          <w:p w14:paraId="370C7E1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ED6AA5F" w14:textId="77777777" w:rsidTr="00BF07A4">
        <w:tc>
          <w:tcPr>
            <w:tcW w:w="880" w:type="dxa"/>
            <w:vMerge/>
            <w:tcBorders>
              <w:top w:val="nil"/>
              <w:bottom w:val="nil"/>
            </w:tcBorders>
            <w:shd w:val="clear" w:color="auto" w:fill="auto"/>
          </w:tcPr>
          <w:p w14:paraId="5B06B09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AB29E34"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216BED96"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4864BE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Middle Eastern history</w:t>
            </w:r>
          </w:p>
        </w:tc>
        <w:tc>
          <w:tcPr>
            <w:tcW w:w="919" w:type="dxa"/>
            <w:vMerge/>
            <w:tcBorders>
              <w:top w:val="nil"/>
              <w:bottom w:val="nil"/>
            </w:tcBorders>
            <w:shd w:val="clear" w:color="auto" w:fill="auto"/>
          </w:tcPr>
          <w:p w14:paraId="6F1B213A"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D90FF54" w14:textId="77777777" w:rsidTr="00BF07A4">
        <w:tc>
          <w:tcPr>
            <w:tcW w:w="880" w:type="dxa"/>
            <w:vMerge/>
            <w:tcBorders>
              <w:top w:val="nil"/>
              <w:bottom w:val="nil"/>
            </w:tcBorders>
            <w:shd w:val="clear" w:color="auto" w:fill="auto"/>
          </w:tcPr>
          <w:p w14:paraId="0C530BE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68FC6D7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7005230"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25DBAC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uman rights of foreigners seen through cases of human rights violations</w:t>
            </w:r>
          </w:p>
        </w:tc>
        <w:tc>
          <w:tcPr>
            <w:tcW w:w="919" w:type="dxa"/>
            <w:vMerge/>
            <w:tcBorders>
              <w:top w:val="nil"/>
              <w:bottom w:val="nil"/>
            </w:tcBorders>
            <w:shd w:val="clear" w:color="auto" w:fill="auto"/>
          </w:tcPr>
          <w:p w14:paraId="00D2444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05534C3" w14:textId="77777777" w:rsidTr="00BF07A4">
        <w:tc>
          <w:tcPr>
            <w:tcW w:w="880" w:type="dxa"/>
            <w:vMerge/>
            <w:tcBorders>
              <w:top w:val="nil"/>
              <w:bottom w:val="nil"/>
            </w:tcBorders>
            <w:shd w:val="clear" w:color="auto" w:fill="auto"/>
          </w:tcPr>
          <w:p w14:paraId="5E9FF63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9B5398A"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86D430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2B1C3A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bottom w:val="nil"/>
            </w:tcBorders>
            <w:shd w:val="clear" w:color="auto" w:fill="auto"/>
          </w:tcPr>
          <w:p w14:paraId="48ABC29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EF3789F" w14:textId="77777777" w:rsidTr="00BF07A4">
        <w:tc>
          <w:tcPr>
            <w:tcW w:w="880" w:type="dxa"/>
            <w:vMerge/>
            <w:tcBorders>
              <w:top w:val="nil"/>
              <w:bottom w:val="nil"/>
            </w:tcBorders>
            <w:shd w:val="clear" w:color="auto" w:fill="auto"/>
          </w:tcPr>
          <w:p w14:paraId="5FD5D3C3"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929BF2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4196FED4"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58BAE5AD"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150A15D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DCE59EF" w14:textId="77777777" w:rsidTr="00BF07A4">
        <w:tc>
          <w:tcPr>
            <w:tcW w:w="880" w:type="dxa"/>
            <w:vMerge/>
            <w:tcBorders>
              <w:top w:val="nil"/>
              <w:bottom w:val="nil"/>
            </w:tcBorders>
            <w:shd w:val="clear" w:color="auto" w:fill="auto"/>
          </w:tcPr>
          <w:p w14:paraId="1D673E1C"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CC6838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06B187B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63B0935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rotection of foreigner affairs</w:t>
            </w:r>
          </w:p>
        </w:tc>
        <w:tc>
          <w:tcPr>
            <w:tcW w:w="919" w:type="dxa"/>
            <w:vMerge/>
            <w:tcBorders>
              <w:top w:val="nil"/>
              <w:bottom w:val="nil"/>
            </w:tcBorders>
            <w:shd w:val="clear" w:color="auto" w:fill="auto"/>
          </w:tcPr>
          <w:p w14:paraId="0810F687"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2F7B67E" w14:textId="77777777" w:rsidTr="00BF07A4">
        <w:tc>
          <w:tcPr>
            <w:tcW w:w="6663" w:type="dxa"/>
            <w:gridSpan w:val="4"/>
            <w:tcBorders>
              <w:top w:val="nil"/>
              <w:bottom w:val="nil"/>
            </w:tcBorders>
            <w:shd w:val="clear" w:color="auto" w:fill="auto"/>
          </w:tcPr>
          <w:p w14:paraId="405CE4D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 xml:space="preserve"> courses (3 sessions)</w:t>
            </w:r>
          </w:p>
        </w:tc>
        <w:tc>
          <w:tcPr>
            <w:tcW w:w="919" w:type="dxa"/>
            <w:tcBorders>
              <w:top w:val="nil"/>
              <w:bottom w:val="nil"/>
            </w:tcBorders>
            <w:shd w:val="clear" w:color="auto" w:fill="auto"/>
          </w:tcPr>
          <w:p w14:paraId="46C3DCB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49</w:t>
            </w:r>
          </w:p>
        </w:tc>
      </w:tr>
      <w:tr w:rsidR="002D207F" w:rsidRPr="00BF07A4" w14:paraId="32089287" w14:textId="77777777" w:rsidTr="00BF07A4">
        <w:tc>
          <w:tcPr>
            <w:tcW w:w="880" w:type="dxa"/>
            <w:vMerge w:val="restart"/>
            <w:tcBorders>
              <w:top w:val="nil"/>
              <w:bottom w:val="nil"/>
            </w:tcBorders>
            <w:shd w:val="clear" w:color="auto" w:fill="auto"/>
          </w:tcPr>
          <w:p w14:paraId="5420E15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020</w:t>
            </w:r>
          </w:p>
        </w:tc>
        <w:tc>
          <w:tcPr>
            <w:tcW w:w="1427" w:type="dxa"/>
            <w:vMerge w:val="restart"/>
            <w:tcBorders>
              <w:top w:val="nil"/>
              <w:bottom w:val="nil"/>
            </w:tcBorders>
            <w:shd w:val="clear" w:color="auto" w:fill="auto"/>
          </w:tcPr>
          <w:p w14:paraId="0C714064" w14:textId="2D834FF3"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2.24.</w:t>
            </w:r>
            <w:r w:rsidR="002C0E98" w:rsidRPr="00BF07A4">
              <w:rPr>
                <w:rFonts w:eastAsiaTheme="minorEastAsia" w:hint="cs"/>
              </w:rPr>
              <w:t>–</w:t>
            </w:r>
            <w:r w:rsidRPr="00BF07A4">
              <w:rPr>
                <w:rFonts w:eastAsia="휴먼명조" w:hint="eastAsia"/>
              </w:rPr>
              <w:t>4.3.</w:t>
            </w:r>
          </w:p>
        </w:tc>
        <w:tc>
          <w:tcPr>
            <w:tcW w:w="1642" w:type="dxa"/>
            <w:vMerge w:val="restart"/>
            <w:tcBorders>
              <w:top w:val="nil"/>
              <w:bottom w:val="nil"/>
            </w:tcBorders>
            <w:shd w:val="clear" w:color="auto" w:fill="auto"/>
          </w:tcPr>
          <w:p w14:paraId="30EF688E" w14:textId="753401DC"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6B8AC9F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Understanding multicultural societies</w:t>
            </w:r>
          </w:p>
        </w:tc>
        <w:tc>
          <w:tcPr>
            <w:tcW w:w="919" w:type="dxa"/>
            <w:vMerge w:val="restart"/>
            <w:tcBorders>
              <w:top w:val="nil"/>
              <w:bottom w:val="nil"/>
            </w:tcBorders>
            <w:shd w:val="clear" w:color="auto" w:fill="auto"/>
          </w:tcPr>
          <w:p w14:paraId="4672829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6</w:t>
            </w:r>
            <w:r w:rsidRPr="00BF07A4">
              <w:rPr>
                <w:rFonts w:eastAsia="휴먼명조"/>
              </w:rPr>
              <w:t>2</w:t>
            </w:r>
          </w:p>
        </w:tc>
      </w:tr>
      <w:tr w:rsidR="002D207F" w:rsidRPr="00BF07A4" w14:paraId="1D010733" w14:textId="77777777" w:rsidTr="00BF07A4">
        <w:tc>
          <w:tcPr>
            <w:tcW w:w="880" w:type="dxa"/>
            <w:vMerge/>
            <w:tcBorders>
              <w:top w:val="nil"/>
            </w:tcBorders>
            <w:shd w:val="clear" w:color="auto" w:fill="auto"/>
          </w:tcPr>
          <w:p w14:paraId="0DEA1D50"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tcBorders>
            <w:shd w:val="clear" w:color="auto" w:fill="auto"/>
          </w:tcPr>
          <w:p w14:paraId="6973387D"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tcBorders>
            <w:shd w:val="clear" w:color="auto" w:fill="auto"/>
          </w:tcPr>
          <w:p w14:paraId="044AF69F"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tcBorders>
            <w:shd w:val="clear" w:color="auto" w:fill="auto"/>
          </w:tcPr>
          <w:p w14:paraId="4AE3D1C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tcBorders>
            <w:shd w:val="clear" w:color="auto" w:fill="auto"/>
          </w:tcPr>
          <w:p w14:paraId="20F2C87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7A5045B" w14:textId="77777777" w:rsidTr="00BF07A4">
        <w:tc>
          <w:tcPr>
            <w:tcW w:w="880" w:type="dxa"/>
            <w:vMerge/>
            <w:shd w:val="clear" w:color="auto" w:fill="auto"/>
          </w:tcPr>
          <w:p w14:paraId="4B7DE912"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3863448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534A06CD"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59F3D30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79F42E66"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19E2C60" w14:textId="77777777" w:rsidTr="00BF07A4">
        <w:tc>
          <w:tcPr>
            <w:tcW w:w="880" w:type="dxa"/>
            <w:vMerge/>
            <w:shd w:val="clear" w:color="auto" w:fill="auto"/>
          </w:tcPr>
          <w:p w14:paraId="00A4CFEF"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4DC9B22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4DC37F92"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6001D25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shd w:val="clear" w:color="auto" w:fill="auto"/>
          </w:tcPr>
          <w:p w14:paraId="40EF265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CC3F591" w14:textId="77777777" w:rsidTr="00BF07A4">
        <w:tc>
          <w:tcPr>
            <w:tcW w:w="880" w:type="dxa"/>
            <w:vMerge/>
            <w:shd w:val="clear" w:color="auto" w:fill="auto"/>
          </w:tcPr>
          <w:p w14:paraId="1C1919C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09FE6B9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shd w:val="clear" w:color="auto" w:fill="auto"/>
          </w:tcPr>
          <w:p w14:paraId="00715AB8"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17B1EB6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shd w:val="clear" w:color="auto" w:fill="auto"/>
          </w:tcPr>
          <w:p w14:paraId="1FA1C9B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2F85F271" w14:textId="77777777" w:rsidTr="00BF07A4">
        <w:tc>
          <w:tcPr>
            <w:tcW w:w="880" w:type="dxa"/>
            <w:vMerge/>
            <w:shd w:val="clear" w:color="auto" w:fill="auto"/>
          </w:tcPr>
          <w:p w14:paraId="24B07E7A" w14:textId="77777777" w:rsidR="002D207F" w:rsidRPr="00BF07A4" w:rsidRDefault="002D207F" w:rsidP="00BF07A4">
            <w:pPr>
              <w:suppressAutoHyphens w:val="0"/>
              <w:spacing w:before="40" w:after="120" w:line="220" w:lineRule="exact"/>
              <w:ind w:right="113"/>
              <w:rPr>
                <w:rFonts w:eastAsia="휴먼명조"/>
              </w:rPr>
            </w:pPr>
          </w:p>
        </w:tc>
        <w:tc>
          <w:tcPr>
            <w:tcW w:w="1427" w:type="dxa"/>
            <w:shd w:val="clear" w:color="auto" w:fill="auto"/>
          </w:tcPr>
          <w:p w14:paraId="21F0D265" w14:textId="6AEE0665"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8.24.</w:t>
            </w:r>
            <w:r w:rsidR="002C0E98" w:rsidRPr="00BF07A4">
              <w:rPr>
                <w:rFonts w:eastAsiaTheme="minorEastAsia" w:hint="cs"/>
              </w:rPr>
              <w:t>–</w:t>
            </w:r>
            <w:r w:rsidRPr="00BF07A4">
              <w:rPr>
                <w:rFonts w:eastAsia="휴먼명조" w:hint="eastAsia"/>
              </w:rPr>
              <w:t>8.28.</w:t>
            </w:r>
          </w:p>
        </w:tc>
        <w:tc>
          <w:tcPr>
            <w:tcW w:w="1642" w:type="dxa"/>
            <w:shd w:val="clear" w:color="auto" w:fill="auto"/>
          </w:tcPr>
          <w:p w14:paraId="2EC4342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shd w:val="clear" w:color="auto" w:fill="auto"/>
          </w:tcPr>
          <w:p w14:paraId="3810F0D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H</w:t>
            </w:r>
            <w:r w:rsidRPr="00BF07A4">
              <w:rPr>
                <w:rFonts w:eastAsia="휴먼명조"/>
              </w:rPr>
              <w:t>istory and culture of ethnic Koreans (</w:t>
            </w:r>
            <w:r w:rsidRPr="00BF07A4">
              <w:rPr>
                <w:i/>
              </w:rPr>
              <w:t>Koryo Saram)</w:t>
            </w:r>
          </w:p>
        </w:tc>
        <w:tc>
          <w:tcPr>
            <w:tcW w:w="919" w:type="dxa"/>
            <w:shd w:val="clear" w:color="auto" w:fill="auto"/>
          </w:tcPr>
          <w:p w14:paraId="7CF3C97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2</w:t>
            </w:r>
          </w:p>
        </w:tc>
      </w:tr>
      <w:tr w:rsidR="002D207F" w:rsidRPr="00BF07A4" w14:paraId="75919F4C" w14:textId="77777777" w:rsidTr="00BF07A4">
        <w:tc>
          <w:tcPr>
            <w:tcW w:w="880" w:type="dxa"/>
            <w:vMerge/>
            <w:shd w:val="clear" w:color="auto" w:fill="auto"/>
          </w:tcPr>
          <w:p w14:paraId="40B2A2B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shd w:val="clear" w:color="auto" w:fill="auto"/>
          </w:tcPr>
          <w:p w14:paraId="2018C270" w14:textId="48FE075F"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8.31.</w:t>
            </w:r>
            <w:r w:rsidR="002C0E98" w:rsidRPr="00BF07A4">
              <w:rPr>
                <w:rFonts w:eastAsiaTheme="minorEastAsia" w:hint="cs"/>
              </w:rPr>
              <w:t>–</w:t>
            </w:r>
            <w:r w:rsidRPr="00BF07A4">
              <w:rPr>
                <w:rFonts w:eastAsia="휴먼명조" w:hint="eastAsia"/>
              </w:rPr>
              <w:t>9.25.</w:t>
            </w:r>
          </w:p>
        </w:tc>
        <w:tc>
          <w:tcPr>
            <w:tcW w:w="1642" w:type="dxa"/>
            <w:vMerge w:val="restart"/>
            <w:shd w:val="clear" w:color="auto" w:fill="auto"/>
          </w:tcPr>
          <w:p w14:paraId="0EF52E42" w14:textId="67384AEF"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shd w:val="clear" w:color="auto" w:fill="auto"/>
          </w:tcPr>
          <w:p w14:paraId="6EFC5F2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val="restart"/>
            <w:shd w:val="clear" w:color="auto" w:fill="auto"/>
          </w:tcPr>
          <w:p w14:paraId="62DA8E4A"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4</w:t>
            </w:r>
            <w:r w:rsidRPr="00BF07A4">
              <w:rPr>
                <w:rFonts w:eastAsia="휴먼명조"/>
              </w:rPr>
              <w:t>7</w:t>
            </w:r>
          </w:p>
        </w:tc>
      </w:tr>
      <w:tr w:rsidR="002D207F" w:rsidRPr="00BF07A4" w14:paraId="13787E21" w14:textId="77777777" w:rsidTr="00BF07A4">
        <w:tc>
          <w:tcPr>
            <w:tcW w:w="880" w:type="dxa"/>
            <w:vMerge/>
            <w:shd w:val="clear" w:color="auto" w:fill="auto"/>
          </w:tcPr>
          <w:p w14:paraId="6E990E75"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00CC956B" w14:textId="77777777" w:rsidR="002D207F" w:rsidRPr="00BF07A4" w:rsidRDefault="002D207F" w:rsidP="00BF07A4">
            <w:pPr>
              <w:suppressAutoHyphens w:val="0"/>
              <w:spacing w:before="40" w:after="120" w:line="220" w:lineRule="exact"/>
              <w:ind w:right="113"/>
            </w:pPr>
          </w:p>
        </w:tc>
        <w:tc>
          <w:tcPr>
            <w:tcW w:w="1642" w:type="dxa"/>
            <w:vMerge/>
            <w:shd w:val="clear" w:color="auto" w:fill="auto"/>
          </w:tcPr>
          <w:p w14:paraId="438CE78A"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0F9B5F6C"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shd w:val="clear" w:color="auto" w:fill="auto"/>
          </w:tcPr>
          <w:p w14:paraId="56A85959"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D0C1AF9" w14:textId="77777777" w:rsidTr="00BF07A4">
        <w:tc>
          <w:tcPr>
            <w:tcW w:w="880" w:type="dxa"/>
            <w:vMerge/>
            <w:shd w:val="clear" w:color="auto" w:fill="auto"/>
          </w:tcPr>
          <w:p w14:paraId="108B86D1"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53BFB6B3" w14:textId="77777777" w:rsidR="002D207F" w:rsidRPr="00BF07A4" w:rsidRDefault="002D207F" w:rsidP="00BF07A4">
            <w:pPr>
              <w:suppressAutoHyphens w:val="0"/>
              <w:spacing w:before="40" w:after="120" w:line="220" w:lineRule="exact"/>
              <w:ind w:right="113"/>
            </w:pPr>
          </w:p>
        </w:tc>
        <w:tc>
          <w:tcPr>
            <w:tcW w:w="1642" w:type="dxa"/>
            <w:vMerge/>
            <w:shd w:val="clear" w:color="auto" w:fill="auto"/>
          </w:tcPr>
          <w:p w14:paraId="7CD0C265"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6FBEA6E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shd w:val="clear" w:color="auto" w:fill="auto"/>
          </w:tcPr>
          <w:p w14:paraId="0016FD9D"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C230746" w14:textId="77777777" w:rsidTr="00BF07A4">
        <w:tc>
          <w:tcPr>
            <w:tcW w:w="880" w:type="dxa"/>
            <w:vMerge/>
            <w:shd w:val="clear" w:color="auto" w:fill="auto"/>
          </w:tcPr>
          <w:p w14:paraId="24737902"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shd w:val="clear" w:color="auto" w:fill="auto"/>
          </w:tcPr>
          <w:p w14:paraId="7CF60BD9" w14:textId="77777777" w:rsidR="002D207F" w:rsidRPr="00BF07A4" w:rsidRDefault="002D207F" w:rsidP="00BF07A4">
            <w:pPr>
              <w:suppressAutoHyphens w:val="0"/>
              <w:spacing w:before="40" w:after="120" w:line="220" w:lineRule="exact"/>
              <w:ind w:right="113"/>
            </w:pPr>
          </w:p>
        </w:tc>
        <w:tc>
          <w:tcPr>
            <w:tcW w:w="1642" w:type="dxa"/>
            <w:vMerge/>
            <w:shd w:val="clear" w:color="auto" w:fill="auto"/>
          </w:tcPr>
          <w:p w14:paraId="06316E75" w14:textId="77777777" w:rsidR="002D207F" w:rsidRPr="00BF07A4" w:rsidRDefault="002D207F" w:rsidP="00BF07A4">
            <w:pPr>
              <w:suppressAutoHyphens w:val="0"/>
              <w:spacing w:before="40" w:after="120" w:line="220" w:lineRule="exact"/>
              <w:ind w:right="113"/>
              <w:rPr>
                <w:rFonts w:eastAsia="휴먼명조"/>
              </w:rPr>
            </w:pPr>
          </w:p>
        </w:tc>
        <w:tc>
          <w:tcPr>
            <w:tcW w:w="2714" w:type="dxa"/>
            <w:shd w:val="clear" w:color="auto" w:fill="auto"/>
          </w:tcPr>
          <w:p w14:paraId="3167444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shd w:val="clear" w:color="auto" w:fill="auto"/>
          </w:tcPr>
          <w:p w14:paraId="61B29C4C"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7AB538D" w14:textId="77777777" w:rsidTr="00BF07A4">
        <w:tc>
          <w:tcPr>
            <w:tcW w:w="6663" w:type="dxa"/>
            <w:gridSpan w:val="4"/>
            <w:tcBorders>
              <w:bottom w:val="nil"/>
            </w:tcBorders>
            <w:shd w:val="clear" w:color="auto" w:fill="auto"/>
          </w:tcPr>
          <w:p w14:paraId="06DABEF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 xml:space="preserve"> courses (3 sessions)</w:t>
            </w:r>
          </w:p>
        </w:tc>
        <w:tc>
          <w:tcPr>
            <w:tcW w:w="919" w:type="dxa"/>
            <w:tcBorders>
              <w:bottom w:val="nil"/>
            </w:tcBorders>
            <w:shd w:val="clear" w:color="auto" w:fill="auto"/>
          </w:tcPr>
          <w:p w14:paraId="10DD5FA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31</w:t>
            </w:r>
          </w:p>
        </w:tc>
      </w:tr>
      <w:tr w:rsidR="002D207F" w:rsidRPr="00BF07A4" w14:paraId="50F5E4A7" w14:textId="77777777" w:rsidTr="00BF07A4">
        <w:tc>
          <w:tcPr>
            <w:tcW w:w="880" w:type="dxa"/>
            <w:vMerge w:val="restart"/>
            <w:tcBorders>
              <w:top w:val="nil"/>
              <w:bottom w:val="nil"/>
            </w:tcBorders>
            <w:shd w:val="clear" w:color="auto" w:fill="auto"/>
          </w:tcPr>
          <w:p w14:paraId="22B0FF7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021</w:t>
            </w:r>
          </w:p>
        </w:tc>
        <w:tc>
          <w:tcPr>
            <w:tcW w:w="1427" w:type="dxa"/>
            <w:vMerge w:val="restart"/>
            <w:tcBorders>
              <w:top w:val="nil"/>
              <w:bottom w:val="nil"/>
            </w:tcBorders>
            <w:shd w:val="clear" w:color="auto" w:fill="auto"/>
          </w:tcPr>
          <w:p w14:paraId="7B448D3B" w14:textId="1A317F2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.1.</w:t>
            </w:r>
            <w:r w:rsidR="00DC33AD" w:rsidRPr="00BF07A4">
              <w:rPr>
                <w:rFonts w:eastAsia="휴먼명조"/>
              </w:rPr>
              <w:t>–</w:t>
            </w:r>
            <w:r w:rsidRPr="00BF07A4">
              <w:rPr>
                <w:rFonts w:eastAsia="휴먼명조"/>
              </w:rPr>
              <w:t>2.17.</w:t>
            </w:r>
          </w:p>
        </w:tc>
        <w:tc>
          <w:tcPr>
            <w:tcW w:w="1642" w:type="dxa"/>
            <w:vMerge w:val="restart"/>
            <w:tcBorders>
              <w:top w:val="nil"/>
              <w:bottom w:val="nil"/>
            </w:tcBorders>
            <w:shd w:val="clear" w:color="auto" w:fill="auto"/>
          </w:tcPr>
          <w:p w14:paraId="45B6A84F" w14:textId="759F8FF5"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0B63C12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val="restart"/>
            <w:tcBorders>
              <w:top w:val="nil"/>
              <w:bottom w:val="nil"/>
            </w:tcBorders>
            <w:shd w:val="clear" w:color="auto" w:fill="auto"/>
          </w:tcPr>
          <w:p w14:paraId="0CF5E8F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02</w:t>
            </w:r>
          </w:p>
        </w:tc>
      </w:tr>
      <w:tr w:rsidR="002D207F" w:rsidRPr="00BF07A4" w14:paraId="0B2B7E0B" w14:textId="77777777" w:rsidTr="00BF07A4">
        <w:tc>
          <w:tcPr>
            <w:tcW w:w="880" w:type="dxa"/>
            <w:vMerge/>
            <w:tcBorders>
              <w:top w:val="nil"/>
              <w:bottom w:val="nil"/>
            </w:tcBorders>
            <w:shd w:val="clear" w:color="auto" w:fill="auto"/>
          </w:tcPr>
          <w:p w14:paraId="0451AD9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4C7E3CCC"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21EF3301"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0847F7B"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261B94E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E3FF71A" w14:textId="77777777" w:rsidTr="00BF07A4">
        <w:tc>
          <w:tcPr>
            <w:tcW w:w="880" w:type="dxa"/>
            <w:vMerge/>
            <w:tcBorders>
              <w:top w:val="nil"/>
              <w:bottom w:val="nil"/>
            </w:tcBorders>
            <w:shd w:val="clear" w:color="auto" w:fill="auto"/>
          </w:tcPr>
          <w:p w14:paraId="1E8F1A9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2FC5F08"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6D6B4F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05EA03CA" w14:textId="77777777" w:rsidR="002D207F" w:rsidRPr="00BF07A4" w:rsidRDefault="002D207F" w:rsidP="00BF07A4">
            <w:pPr>
              <w:suppressAutoHyphens w:val="0"/>
              <w:spacing w:before="40" w:after="120" w:line="220" w:lineRule="exact"/>
              <w:ind w:right="113"/>
            </w:pPr>
            <w:r w:rsidRPr="00BF07A4">
              <w:rPr>
                <w:rFonts w:eastAsia="휴먼명조" w:hint="eastAsia"/>
              </w:rPr>
              <w:t>F</w:t>
            </w:r>
            <w:r w:rsidRPr="00BF07A4">
              <w:rPr>
                <w:rFonts w:eastAsia="휴먼명조"/>
              </w:rPr>
              <w:t>oreigner protection affairs</w:t>
            </w:r>
          </w:p>
        </w:tc>
        <w:tc>
          <w:tcPr>
            <w:tcW w:w="919" w:type="dxa"/>
            <w:vMerge/>
            <w:tcBorders>
              <w:top w:val="nil"/>
              <w:bottom w:val="nil"/>
            </w:tcBorders>
            <w:shd w:val="clear" w:color="auto" w:fill="auto"/>
          </w:tcPr>
          <w:p w14:paraId="7DA0007F"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6DBC4FB1" w14:textId="77777777" w:rsidTr="00BF07A4">
        <w:tc>
          <w:tcPr>
            <w:tcW w:w="880" w:type="dxa"/>
            <w:vMerge/>
            <w:tcBorders>
              <w:top w:val="nil"/>
              <w:bottom w:val="nil"/>
            </w:tcBorders>
            <w:shd w:val="clear" w:color="auto" w:fill="auto"/>
          </w:tcPr>
          <w:p w14:paraId="76F7A11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14EC1147"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F5F9880"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516A39D2"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r w:rsidRPr="00BF07A4">
              <w:rPr>
                <w:rFonts w:eastAsia="휴먼명조" w:hint="eastAsia"/>
              </w:rPr>
              <w:t xml:space="preserve"> </w:t>
            </w:r>
            <w:r w:rsidRPr="00BF07A4">
              <w:rPr>
                <w:rFonts w:eastAsia="휴먼명조"/>
              </w:rPr>
              <w:t>Ⅱ</w:t>
            </w:r>
          </w:p>
        </w:tc>
        <w:tc>
          <w:tcPr>
            <w:tcW w:w="919" w:type="dxa"/>
            <w:vMerge/>
            <w:tcBorders>
              <w:top w:val="nil"/>
              <w:bottom w:val="nil"/>
            </w:tcBorders>
            <w:shd w:val="clear" w:color="auto" w:fill="auto"/>
          </w:tcPr>
          <w:p w14:paraId="73390687"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EBA3844" w14:textId="77777777" w:rsidTr="00BF07A4">
        <w:tc>
          <w:tcPr>
            <w:tcW w:w="880" w:type="dxa"/>
            <w:vMerge/>
            <w:tcBorders>
              <w:top w:val="nil"/>
              <w:bottom w:val="nil"/>
            </w:tcBorders>
            <w:shd w:val="clear" w:color="auto" w:fill="auto"/>
          </w:tcPr>
          <w:p w14:paraId="6C4A33C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57EA606A" w14:textId="09DB4568" w:rsidR="002D207F" w:rsidRPr="00BF07A4" w:rsidRDefault="002D207F" w:rsidP="0062428B">
            <w:pPr>
              <w:suppressAutoHyphens w:val="0"/>
              <w:spacing w:before="40" w:after="120" w:line="220" w:lineRule="exact"/>
              <w:ind w:right="113"/>
              <w:rPr>
                <w:rFonts w:eastAsia="휴먼명조"/>
              </w:rPr>
            </w:pPr>
            <w:r w:rsidRPr="00BF07A4">
              <w:rPr>
                <w:rFonts w:eastAsia="휴먼명조" w:hint="eastAsia"/>
              </w:rPr>
              <w:t>5</w:t>
            </w:r>
            <w:r w:rsidRPr="00BF07A4">
              <w:rPr>
                <w:rFonts w:eastAsia="휴먼명조"/>
              </w:rPr>
              <w:t>.10.</w:t>
            </w:r>
            <w:r w:rsidR="00DC33AD" w:rsidRPr="00BF07A4">
              <w:rPr>
                <w:rFonts w:eastAsia="휴먼명조"/>
              </w:rPr>
              <w:t>–</w:t>
            </w:r>
            <w:r w:rsidRPr="00BF07A4">
              <w:rPr>
                <w:rFonts w:eastAsia="휴먼명조"/>
              </w:rPr>
              <w:t>5.28.</w:t>
            </w:r>
          </w:p>
        </w:tc>
        <w:tc>
          <w:tcPr>
            <w:tcW w:w="1642" w:type="dxa"/>
            <w:vMerge w:val="restart"/>
            <w:tcBorders>
              <w:top w:val="nil"/>
              <w:bottom w:val="nil"/>
            </w:tcBorders>
            <w:shd w:val="clear" w:color="auto" w:fill="auto"/>
          </w:tcPr>
          <w:p w14:paraId="6885D1EF" w14:textId="0562A1B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70D3A20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oreigners and human rights</w:t>
            </w:r>
          </w:p>
        </w:tc>
        <w:tc>
          <w:tcPr>
            <w:tcW w:w="919" w:type="dxa"/>
            <w:vMerge w:val="restart"/>
            <w:tcBorders>
              <w:top w:val="nil"/>
              <w:bottom w:val="nil"/>
            </w:tcBorders>
            <w:shd w:val="clear" w:color="auto" w:fill="auto"/>
          </w:tcPr>
          <w:p w14:paraId="01FAD49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6</w:t>
            </w:r>
            <w:r w:rsidRPr="00BF07A4">
              <w:rPr>
                <w:rFonts w:eastAsia="휴먼명조"/>
              </w:rPr>
              <w:t>9</w:t>
            </w:r>
          </w:p>
        </w:tc>
      </w:tr>
      <w:tr w:rsidR="002D207F" w:rsidRPr="00BF07A4" w14:paraId="502A7C89" w14:textId="77777777" w:rsidTr="00BF07A4">
        <w:tc>
          <w:tcPr>
            <w:tcW w:w="880" w:type="dxa"/>
            <w:vMerge/>
            <w:tcBorders>
              <w:top w:val="nil"/>
              <w:bottom w:val="nil"/>
            </w:tcBorders>
            <w:shd w:val="clear" w:color="auto" w:fill="auto"/>
          </w:tcPr>
          <w:p w14:paraId="190D3DE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2C0CB66A"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EBEBEC5"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76A98998"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U</w:t>
            </w:r>
            <w:r w:rsidRPr="00BF07A4">
              <w:rPr>
                <w:rFonts w:eastAsia="휴먼명조"/>
              </w:rPr>
              <w:t>nderstanding immigration integration</w:t>
            </w:r>
          </w:p>
        </w:tc>
        <w:tc>
          <w:tcPr>
            <w:tcW w:w="919" w:type="dxa"/>
            <w:vMerge/>
            <w:tcBorders>
              <w:top w:val="nil"/>
              <w:bottom w:val="nil"/>
            </w:tcBorders>
            <w:shd w:val="clear" w:color="auto" w:fill="auto"/>
          </w:tcPr>
          <w:p w14:paraId="61107A23"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DC4F52E" w14:textId="77777777" w:rsidTr="00BF07A4">
        <w:tc>
          <w:tcPr>
            <w:tcW w:w="880" w:type="dxa"/>
            <w:vMerge/>
            <w:tcBorders>
              <w:top w:val="nil"/>
              <w:bottom w:val="nil"/>
            </w:tcBorders>
            <w:shd w:val="clear" w:color="auto" w:fill="auto"/>
          </w:tcPr>
          <w:p w14:paraId="08F87C3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FC25220"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CD5710A"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35E5730"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efugee affairs</w:t>
            </w:r>
          </w:p>
        </w:tc>
        <w:tc>
          <w:tcPr>
            <w:tcW w:w="919" w:type="dxa"/>
            <w:vMerge/>
            <w:tcBorders>
              <w:top w:val="nil"/>
              <w:bottom w:val="nil"/>
            </w:tcBorders>
            <w:shd w:val="clear" w:color="auto" w:fill="auto"/>
          </w:tcPr>
          <w:p w14:paraId="15439C04"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FE92FC4" w14:textId="77777777" w:rsidTr="00BF07A4">
        <w:tc>
          <w:tcPr>
            <w:tcW w:w="880" w:type="dxa"/>
            <w:vMerge/>
            <w:tcBorders>
              <w:top w:val="nil"/>
              <w:bottom w:val="nil"/>
            </w:tcBorders>
            <w:shd w:val="clear" w:color="auto" w:fill="auto"/>
          </w:tcPr>
          <w:p w14:paraId="67FEDA99"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7150735"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3CC25E1C"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07A13A8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tcBorders>
              <w:top w:val="nil"/>
              <w:bottom w:val="nil"/>
            </w:tcBorders>
            <w:shd w:val="clear" w:color="auto" w:fill="auto"/>
          </w:tcPr>
          <w:p w14:paraId="4F502005"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56071543" w14:textId="77777777" w:rsidTr="00BF07A4">
        <w:tc>
          <w:tcPr>
            <w:tcW w:w="880" w:type="dxa"/>
            <w:vMerge/>
            <w:tcBorders>
              <w:top w:val="nil"/>
              <w:bottom w:val="nil"/>
            </w:tcBorders>
            <w:shd w:val="clear" w:color="auto" w:fill="auto"/>
          </w:tcPr>
          <w:p w14:paraId="3FDA44C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338D4037" w14:textId="5D05DE96"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7</w:t>
            </w:r>
            <w:r w:rsidRPr="00BF07A4">
              <w:rPr>
                <w:rFonts w:eastAsia="휴먼명조"/>
              </w:rPr>
              <w:t>.26.</w:t>
            </w:r>
            <w:r w:rsidR="00DC33AD" w:rsidRPr="00BF07A4">
              <w:rPr>
                <w:rFonts w:eastAsia="휴먼명조"/>
              </w:rPr>
              <w:t>–</w:t>
            </w:r>
            <w:r w:rsidRPr="00BF07A4">
              <w:rPr>
                <w:rFonts w:eastAsia="휴먼명조"/>
              </w:rPr>
              <w:t>7.30.</w:t>
            </w:r>
          </w:p>
        </w:tc>
        <w:tc>
          <w:tcPr>
            <w:tcW w:w="1642" w:type="dxa"/>
            <w:vMerge w:val="restart"/>
            <w:tcBorders>
              <w:top w:val="nil"/>
              <w:bottom w:val="nil"/>
            </w:tcBorders>
            <w:shd w:val="clear" w:color="auto" w:fill="auto"/>
          </w:tcPr>
          <w:p w14:paraId="4CE5411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R</w:t>
            </w:r>
            <w:r w:rsidRPr="00BF07A4">
              <w:rPr>
                <w:rFonts w:eastAsia="휴먼명조"/>
              </w:rPr>
              <w:t>SD Affairs</w:t>
            </w:r>
          </w:p>
        </w:tc>
        <w:tc>
          <w:tcPr>
            <w:tcW w:w="2714" w:type="dxa"/>
            <w:tcBorders>
              <w:top w:val="nil"/>
              <w:bottom w:val="nil"/>
            </w:tcBorders>
            <w:shd w:val="clear" w:color="auto" w:fill="auto"/>
          </w:tcPr>
          <w:p w14:paraId="11FFEC26"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Country Status on Russia</w:t>
            </w:r>
          </w:p>
        </w:tc>
        <w:tc>
          <w:tcPr>
            <w:tcW w:w="919" w:type="dxa"/>
            <w:vMerge w:val="restart"/>
            <w:tcBorders>
              <w:top w:val="nil"/>
              <w:bottom w:val="nil"/>
            </w:tcBorders>
            <w:shd w:val="clear" w:color="auto" w:fill="auto"/>
          </w:tcPr>
          <w:p w14:paraId="221335E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6</w:t>
            </w:r>
          </w:p>
        </w:tc>
      </w:tr>
      <w:tr w:rsidR="002D207F" w:rsidRPr="00BF07A4" w14:paraId="5A9DE22A" w14:textId="77777777" w:rsidTr="00BF07A4">
        <w:tc>
          <w:tcPr>
            <w:tcW w:w="880" w:type="dxa"/>
            <w:vMerge/>
            <w:tcBorders>
              <w:top w:val="nil"/>
              <w:bottom w:val="nil"/>
            </w:tcBorders>
            <w:shd w:val="clear" w:color="auto" w:fill="auto"/>
          </w:tcPr>
          <w:p w14:paraId="68C79656"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4BDF49C4"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01DCCF4"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24C83EF"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C</w:t>
            </w:r>
            <w:r w:rsidRPr="00BF07A4">
              <w:rPr>
                <w:rFonts w:eastAsia="휴먼명조"/>
              </w:rPr>
              <w:t>ountry Status on Kazakhstan</w:t>
            </w:r>
          </w:p>
        </w:tc>
        <w:tc>
          <w:tcPr>
            <w:tcW w:w="919" w:type="dxa"/>
            <w:vMerge/>
            <w:tcBorders>
              <w:top w:val="nil"/>
              <w:bottom w:val="nil"/>
            </w:tcBorders>
            <w:shd w:val="clear" w:color="auto" w:fill="auto"/>
          </w:tcPr>
          <w:p w14:paraId="6C6E32C0"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4A0E7DF7" w14:textId="77777777" w:rsidTr="00BF07A4">
        <w:tc>
          <w:tcPr>
            <w:tcW w:w="880" w:type="dxa"/>
            <w:vMerge/>
            <w:tcBorders>
              <w:top w:val="nil"/>
              <w:bottom w:val="nil"/>
            </w:tcBorders>
            <w:shd w:val="clear" w:color="auto" w:fill="auto"/>
          </w:tcPr>
          <w:p w14:paraId="75FA4D2E"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1E6FDB71" w14:textId="38E21E48"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9</w:t>
            </w:r>
            <w:r w:rsidRPr="00BF07A4">
              <w:rPr>
                <w:rFonts w:eastAsia="휴먼명조"/>
              </w:rPr>
              <w:t>.9.</w:t>
            </w:r>
            <w:r w:rsidR="00DC33AD" w:rsidRPr="00BF07A4">
              <w:rPr>
                <w:rFonts w:eastAsia="휴먼명조"/>
              </w:rPr>
              <w:t>–</w:t>
            </w:r>
            <w:r w:rsidRPr="00BF07A4">
              <w:rPr>
                <w:rFonts w:eastAsia="휴먼명조"/>
              </w:rPr>
              <w:t>9.10.</w:t>
            </w:r>
          </w:p>
        </w:tc>
        <w:tc>
          <w:tcPr>
            <w:tcW w:w="1642" w:type="dxa"/>
            <w:vMerge w:val="restart"/>
            <w:tcBorders>
              <w:top w:val="nil"/>
              <w:bottom w:val="nil"/>
            </w:tcBorders>
            <w:shd w:val="clear" w:color="auto" w:fill="auto"/>
          </w:tcPr>
          <w:p w14:paraId="44425019"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C</w:t>
            </w:r>
            <w:r w:rsidRPr="00BF07A4">
              <w:rPr>
                <w:rFonts w:eastAsia="휴먼명조"/>
              </w:rPr>
              <w:t>apacity Building for Controlling the Stay of Foreigners</w:t>
            </w:r>
          </w:p>
        </w:tc>
        <w:tc>
          <w:tcPr>
            <w:tcW w:w="2714" w:type="dxa"/>
            <w:tcBorders>
              <w:top w:val="nil"/>
              <w:bottom w:val="nil"/>
            </w:tcBorders>
            <w:shd w:val="clear" w:color="auto" w:fill="auto"/>
          </w:tcPr>
          <w:p w14:paraId="3F07A4F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P</w:t>
            </w:r>
            <w:r w:rsidRPr="00BF07A4">
              <w:rPr>
                <w:rFonts w:eastAsia="휴먼명조"/>
              </w:rPr>
              <w:t>reventing violation of Labor Standards Act and human rights infringements</w:t>
            </w:r>
          </w:p>
        </w:tc>
        <w:tc>
          <w:tcPr>
            <w:tcW w:w="919" w:type="dxa"/>
            <w:vMerge w:val="restart"/>
            <w:tcBorders>
              <w:top w:val="nil"/>
              <w:bottom w:val="nil"/>
            </w:tcBorders>
            <w:shd w:val="clear" w:color="auto" w:fill="auto"/>
          </w:tcPr>
          <w:p w14:paraId="234FDE43"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14</w:t>
            </w:r>
          </w:p>
        </w:tc>
      </w:tr>
      <w:tr w:rsidR="002D207F" w:rsidRPr="00BF07A4" w14:paraId="3979F774" w14:textId="77777777" w:rsidTr="00BF07A4">
        <w:tc>
          <w:tcPr>
            <w:tcW w:w="880" w:type="dxa"/>
            <w:vMerge/>
            <w:tcBorders>
              <w:top w:val="nil"/>
              <w:bottom w:val="nil"/>
            </w:tcBorders>
            <w:shd w:val="clear" w:color="auto" w:fill="auto"/>
          </w:tcPr>
          <w:p w14:paraId="29034D77"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7EBF94C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6BCCD73"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64227F2E"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Legislation for labor contracts</w:t>
            </w:r>
          </w:p>
        </w:tc>
        <w:tc>
          <w:tcPr>
            <w:tcW w:w="919" w:type="dxa"/>
            <w:vMerge/>
            <w:tcBorders>
              <w:top w:val="nil"/>
              <w:bottom w:val="nil"/>
            </w:tcBorders>
            <w:shd w:val="clear" w:color="auto" w:fill="auto"/>
          </w:tcPr>
          <w:p w14:paraId="1A75EFB7"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021CFDB6" w14:textId="77777777" w:rsidTr="00BF07A4">
        <w:tc>
          <w:tcPr>
            <w:tcW w:w="880" w:type="dxa"/>
            <w:vMerge/>
            <w:tcBorders>
              <w:top w:val="nil"/>
              <w:bottom w:val="nil"/>
            </w:tcBorders>
            <w:shd w:val="clear" w:color="auto" w:fill="auto"/>
          </w:tcPr>
          <w:p w14:paraId="1716EAE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val="restart"/>
            <w:tcBorders>
              <w:top w:val="nil"/>
              <w:bottom w:val="nil"/>
            </w:tcBorders>
            <w:shd w:val="clear" w:color="auto" w:fill="auto"/>
          </w:tcPr>
          <w:p w14:paraId="653F01AD" w14:textId="6DEA8CFE"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Pr="00BF07A4">
              <w:rPr>
                <w:rFonts w:eastAsia="휴먼명조"/>
              </w:rPr>
              <w:t>0.25.</w:t>
            </w:r>
            <w:r w:rsidR="00DC33AD" w:rsidRPr="00BF07A4">
              <w:rPr>
                <w:rFonts w:eastAsia="휴먼명조"/>
              </w:rPr>
              <w:t>–</w:t>
            </w:r>
            <w:r w:rsidRPr="00BF07A4">
              <w:rPr>
                <w:rFonts w:eastAsia="휴먼명조"/>
              </w:rPr>
              <w:t>11.12.</w:t>
            </w:r>
          </w:p>
        </w:tc>
        <w:tc>
          <w:tcPr>
            <w:tcW w:w="1642" w:type="dxa"/>
            <w:vMerge w:val="restart"/>
            <w:tcBorders>
              <w:top w:val="nil"/>
              <w:bottom w:val="nil"/>
            </w:tcBorders>
            <w:shd w:val="clear" w:color="auto" w:fill="auto"/>
          </w:tcPr>
          <w:p w14:paraId="7C76B5DB" w14:textId="33E3B3B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N</w:t>
            </w:r>
            <w:r w:rsidRPr="00BF07A4">
              <w:rPr>
                <w:rFonts w:eastAsia="휴먼명조"/>
              </w:rPr>
              <w:t>ewcomer Training for Grade 9 Immigration Officers</w:t>
            </w:r>
          </w:p>
        </w:tc>
        <w:tc>
          <w:tcPr>
            <w:tcW w:w="2714" w:type="dxa"/>
            <w:tcBorders>
              <w:top w:val="nil"/>
              <w:bottom w:val="nil"/>
            </w:tcBorders>
            <w:shd w:val="clear" w:color="auto" w:fill="auto"/>
          </w:tcPr>
          <w:p w14:paraId="712B7C3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Foreigners and human rights</w:t>
            </w:r>
          </w:p>
        </w:tc>
        <w:tc>
          <w:tcPr>
            <w:tcW w:w="919" w:type="dxa"/>
            <w:vMerge w:val="restart"/>
            <w:tcBorders>
              <w:top w:val="nil"/>
              <w:bottom w:val="nil"/>
            </w:tcBorders>
            <w:shd w:val="clear" w:color="auto" w:fill="auto"/>
          </w:tcPr>
          <w:p w14:paraId="2C48DB9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31</w:t>
            </w:r>
          </w:p>
        </w:tc>
      </w:tr>
      <w:tr w:rsidR="002D207F" w:rsidRPr="00BF07A4" w14:paraId="618FB02A" w14:textId="77777777" w:rsidTr="00BF07A4">
        <w:tc>
          <w:tcPr>
            <w:tcW w:w="880" w:type="dxa"/>
            <w:vMerge/>
            <w:tcBorders>
              <w:top w:val="nil"/>
              <w:bottom w:val="nil"/>
            </w:tcBorders>
            <w:shd w:val="clear" w:color="auto" w:fill="auto"/>
          </w:tcPr>
          <w:p w14:paraId="2D3DD808"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38956521"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565572A3"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271BB44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Understanding immigration integration</w:t>
            </w:r>
          </w:p>
        </w:tc>
        <w:tc>
          <w:tcPr>
            <w:tcW w:w="919" w:type="dxa"/>
            <w:vMerge/>
            <w:tcBorders>
              <w:top w:val="nil"/>
              <w:bottom w:val="nil"/>
            </w:tcBorders>
            <w:shd w:val="clear" w:color="auto" w:fill="auto"/>
          </w:tcPr>
          <w:p w14:paraId="6CDFD232"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3B518789" w14:textId="77777777" w:rsidTr="00BF07A4">
        <w:tc>
          <w:tcPr>
            <w:tcW w:w="880" w:type="dxa"/>
            <w:vMerge/>
            <w:tcBorders>
              <w:top w:val="nil"/>
              <w:bottom w:val="nil"/>
            </w:tcBorders>
            <w:shd w:val="clear" w:color="auto" w:fill="auto"/>
          </w:tcPr>
          <w:p w14:paraId="60661997"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47F0A9FF"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76B663F1"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4E24F94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rPr>
              <w:t>Refugee affairs</w:t>
            </w:r>
          </w:p>
        </w:tc>
        <w:tc>
          <w:tcPr>
            <w:tcW w:w="919" w:type="dxa"/>
            <w:vMerge/>
            <w:tcBorders>
              <w:top w:val="nil"/>
              <w:bottom w:val="nil"/>
            </w:tcBorders>
            <w:shd w:val="clear" w:color="auto" w:fill="auto"/>
          </w:tcPr>
          <w:p w14:paraId="7B7B113F"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1697BFD1" w14:textId="77777777" w:rsidTr="00BF07A4">
        <w:tc>
          <w:tcPr>
            <w:tcW w:w="880" w:type="dxa"/>
            <w:vMerge/>
            <w:tcBorders>
              <w:top w:val="nil"/>
              <w:bottom w:val="nil"/>
            </w:tcBorders>
            <w:shd w:val="clear" w:color="auto" w:fill="auto"/>
          </w:tcPr>
          <w:p w14:paraId="41C9711B" w14:textId="77777777" w:rsidR="002D207F" w:rsidRPr="00BF07A4" w:rsidRDefault="002D207F" w:rsidP="00BF07A4">
            <w:pPr>
              <w:suppressAutoHyphens w:val="0"/>
              <w:spacing w:before="40" w:after="120" w:line="220" w:lineRule="exact"/>
              <w:ind w:right="113"/>
              <w:rPr>
                <w:rFonts w:eastAsia="휴먼명조"/>
              </w:rPr>
            </w:pPr>
          </w:p>
        </w:tc>
        <w:tc>
          <w:tcPr>
            <w:tcW w:w="1427" w:type="dxa"/>
            <w:vMerge/>
            <w:tcBorders>
              <w:top w:val="nil"/>
              <w:bottom w:val="nil"/>
            </w:tcBorders>
            <w:shd w:val="clear" w:color="auto" w:fill="auto"/>
          </w:tcPr>
          <w:p w14:paraId="6804E695" w14:textId="77777777" w:rsidR="002D207F" w:rsidRPr="00BF07A4" w:rsidRDefault="002D207F" w:rsidP="00BF07A4">
            <w:pPr>
              <w:suppressAutoHyphens w:val="0"/>
              <w:spacing w:before="40" w:after="120" w:line="220" w:lineRule="exact"/>
              <w:ind w:right="113"/>
              <w:rPr>
                <w:rFonts w:eastAsia="휴먼명조"/>
              </w:rPr>
            </w:pPr>
          </w:p>
        </w:tc>
        <w:tc>
          <w:tcPr>
            <w:tcW w:w="1642" w:type="dxa"/>
            <w:vMerge/>
            <w:tcBorders>
              <w:top w:val="nil"/>
              <w:bottom w:val="nil"/>
            </w:tcBorders>
            <w:shd w:val="clear" w:color="auto" w:fill="auto"/>
          </w:tcPr>
          <w:p w14:paraId="1F0ED0CD" w14:textId="77777777" w:rsidR="002D207F" w:rsidRPr="00BF07A4" w:rsidRDefault="002D207F" w:rsidP="00BF07A4">
            <w:pPr>
              <w:suppressAutoHyphens w:val="0"/>
              <w:spacing w:before="40" w:after="120" w:line="220" w:lineRule="exact"/>
              <w:ind w:right="113"/>
              <w:rPr>
                <w:rFonts w:eastAsia="휴먼명조"/>
              </w:rPr>
            </w:pPr>
          </w:p>
        </w:tc>
        <w:tc>
          <w:tcPr>
            <w:tcW w:w="2714" w:type="dxa"/>
            <w:tcBorders>
              <w:top w:val="nil"/>
              <w:bottom w:val="nil"/>
            </w:tcBorders>
            <w:shd w:val="clear" w:color="auto" w:fill="auto"/>
          </w:tcPr>
          <w:p w14:paraId="166D06D1"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F</w:t>
            </w:r>
            <w:r w:rsidRPr="00BF07A4">
              <w:rPr>
                <w:rFonts w:eastAsia="휴먼명조"/>
              </w:rPr>
              <w:t>oreigner protection affairs</w:t>
            </w:r>
          </w:p>
        </w:tc>
        <w:tc>
          <w:tcPr>
            <w:tcW w:w="919" w:type="dxa"/>
            <w:vMerge/>
            <w:tcBorders>
              <w:top w:val="nil"/>
              <w:bottom w:val="nil"/>
            </w:tcBorders>
            <w:shd w:val="clear" w:color="auto" w:fill="auto"/>
          </w:tcPr>
          <w:p w14:paraId="6FAB3832" w14:textId="77777777" w:rsidR="002D207F" w:rsidRPr="00BF07A4" w:rsidRDefault="002D207F" w:rsidP="00BF07A4">
            <w:pPr>
              <w:suppressAutoHyphens w:val="0"/>
              <w:spacing w:before="40" w:after="120" w:line="220" w:lineRule="exact"/>
              <w:ind w:right="113"/>
              <w:rPr>
                <w:rFonts w:eastAsia="휴먼명조"/>
              </w:rPr>
            </w:pPr>
          </w:p>
        </w:tc>
      </w:tr>
      <w:tr w:rsidR="002D207F" w:rsidRPr="00BF07A4" w14:paraId="79EA622E" w14:textId="77777777" w:rsidTr="00BF07A4">
        <w:tc>
          <w:tcPr>
            <w:tcW w:w="6663" w:type="dxa"/>
            <w:gridSpan w:val="4"/>
            <w:tcBorders>
              <w:top w:val="nil"/>
              <w:bottom w:val="nil"/>
            </w:tcBorders>
            <w:shd w:val="clear" w:color="auto" w:fill="auto"/>
          </w:tcPr>
          <w:p w14:paraId="56A66CE5"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3</w:t>
            </w:r>
            <w:r w:rsidRPr="00BF07A4">
              <w:rPr>
                <w:rFonts w:eastAsia="휴먼명조"/>
              </w:rPr>
              <w:t xml:space="preserve"> courses (5 sessions)</w:t>
            </w:r>
          </w:p>
        </w:tc>
        <w:tc>
          <w:tcPr>
            <w:tcW w:w="919" w:type="dxa"/>
            <w:tcBorders>
              <w:top w:val="nil"/>
              <w:bottom w:val="nil"/>
            </w:tcBorders>
            <w:shd w:val="clear" w:color="auto" w:fill="auto"/>
          </w:tcPr>
          <w:p w14:paraId="49AC8154"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2</w:t>
            </w:r>
            <w:r w:rsidRPr="00BF07A4">
              <w:rPr>
                <w:rFonts w:eastAsia="휴먼명조"/>
              </w:rPr>
              <w:t>32</w:t>
            </w:r>
          </w:p>
        </w:tc>
      </w:tr>
      <w:tr w:rsidR="00BF07A4" w:rsidRPr="00BF07A4" w14:paraId="5F0FEEBF" w14:textId="77777777" w:rsidTr="00BF07A4">
        <w:tc>
          <w:tcPr>
            <w:tcW w:w="6663" w:type="dxa"/>
            <w:gridSpan w:val="4"/>
            <w:tcBorders>
              <w:top w:val="nil"/>
              <w:bottom w:val="single" w:sz="12" w:space="0" w:color="auto"/>
            </w:tcBorders>
            <w:shd w:val="clear" w:color="auto" w:fill="auto"/>
          </w:tcPr>
          <w:p w14:paraId="2FC589C7" w14:textId="77777777"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5</w:t>
            </w:r>
            <w:r w:rsidRPr="00BF07A4">
              <w:rPr>
                <w:rFonts w:eastAsia="휴먼명조"/>
              </w:rPr>
              <w:t xml:space="preserve"> courses (22 sessions)</w:t>
            </w:r>
          </w:p>
        </w:tc>
        <w:tc>
          <w:tcPr>
            <w:tcW w:w="919" w:type="dxa"/>
            <w:tcBorders>
              <w:top w:val="nil"/>
              <w:bottom w:val="single" w:sz="12" w:space="0" w:color="auto"/>
            </w:tcBorders>
            <w:shd w:val="clear" w:color="auto" w:fill="auto"/>
          </w:tcPr>
          <w:p w14:paraId="484375ED" w14:textId="391065D1" w:rsidR="002D207F" w:rsidRPr="00BF07A4" w:rsidRDefault="002D207F" w:rsidP="00BF07A4">
            <w:pPr>
              <w:suppressAutoHyphens w:val="0"/>
              <w:spacing w:before="40" w:after="120" w:line="220" w:lineRule="exact"/>
              <w:ind w:right="113"/>
              <w:rPr>
                <w:rFonts w:eastAsia="휴먼명조"/>
              </w:rPr>
            </w:pPr>
            <w:r w:rsidRPr="00BF07A4">
              <w:rPr>
                <w:rFonts w:eastAsia="휴먼명조" w:hint="eastAsia"/>
              </w:rPr>
              <w:t>1</w:t>
            </w:r>
            <w:r w:rsidR="006B1796" w:rsidRPr="00BF07A4">
              <w:rPr>
                <w:rFonts w:eastAsia="휴먼명조"/>
              </w:rPr>
              <w:t xml:space="preserve"> </w:t>
            </w:r>
            <w:r w:rsidRPr="00BF07A4">
              <w:rPr>
                <w:rFonts w:eastAsia="휴먼명조"/>
              </w:rPr>
              <w:t>187</w:t>
            </w:r>
          </w:p>
        </w:tc>
      </w:tr>
    </w:tbl>
    <w:p w14:paraId="19FB0E3E" w14:textId="77777777" w:rsidR="002D207F" w:rsidRPr="00FD30DF" w:rsidRDefault="002D207F" w:rsidP="006B1796">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In addition, the Government of the Republic of Korea continues to provide human rights education for immigration officials who deal with refugee applicants. It also established an internal capacity-building course composed of MOJ personnel to strengthen human rights education. In-person training on human rights has been temporarily suspended due to the COVID-19 situation, but the MOJ plans to normalize and continue the education.</w:t>
      </w:r>
    </w:p>
    <w:p w14:paraId="4F5E3112" w14:textId="60787913" w:rsidR="002D207F" w:rsidRPr="00331E63" w:rsidRDefault="002D207F" w:rsidP="002D207F">
      <w:pPr>
        <w:pStyle w:val="H23G"/>
        <w:rPr>
          <w:shd w:val="clear" w:color="auto" w:fill="FFFFFF"/>
        </w:rPr>
      </w:pPr>
      <w:r>
        <w:rPr>
          <w:shd w:val="clear" w:color="auto" w:fill="FFFFFF"/>
        </w:rPr>
        <w:tab/>
      </w:r>
      <w:r>
        <w:rPr>
          <w:shd w:val="clear" w:color="auto" w:fill="FFFFFF"/>
        </w:rPr>
        <w:tab/>
      </w:r>
      <w:r w:rsidRPr="00965DF0">
        <w:rPr>
          <w:rFonts w:hint="eastAsia"/>
          <w:b w:val="0"/>
          <w:bCs/>
          <w:shd w:val="clear" w:color="auto" w:fill="FFFFFF"/>
        </w:rPr>
        <w:t>T</w:t>
      </w:r>
      <w:r w:rsidRPr="00965DF0">
        <w:rPr>
          <w:b w:val="0"/>
          <w:bCs/>
          <w:shd w:val="clear" w:color="auto" w:fill="FFFFFF"/>
        </w:rPr>
        <w:t>able 18</w:t>
      </w:r>
      <w:r w:rsidR="00965DF0" w:rsidRPr="00965DF0">
        <w:rPr>
          <w:b w:val="0"/>
          <w:bCs/>
          <w:shd w:val="clear" w:color="auto" w:fill="FFFFFF"/>
        </w:rPr>
        <w:br/>
      </w:r>
      <w:r w:rsidRPr="00331E63">
        <w:rPr>
          <w:shd w:val="clear" w:color="auto" w:fill="FFFFFF"/>
        </w:rPr>
        <w:t>Status of Human Rights Education for Immigration Officials (2016</w:t>
      </w:r>
      <w:r w:rsidR="00965DF0">
        <w:rPr>
          <w:shd w:val="clear" w:color="auto" w:fill="FFFFFF"/>
        </w:rPr>
        <w:t>–</w:t>
      </w:r>
      <w:r w:rsidRPr="00331E63">
        <w:rPr>
          <w:shd w:val="clear" w:color="auto" w:fill="FFFFFF"/>
        </w:rPr>
        <w:t>2021.08)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755"/>
        <w:gridCol w:w="1020"/>
        <w:gridCol w:w="1020"/>
        <w:gridCol w:w="1020"/>
        <w:gridCol w:w="1020"/>
        <w:gridCol w:w="1117"/>
      </w:tblGrid>
      <w:tr w:rsidR="00965DF0" w:rsidRPr="00965DF0" w14:paraId="24DBD1C0" w14:textId="77777777" w:rsidTr="00965DF0">
        <w:trPr>
          <w:tblHeader/>
        </w:trPr>
        <w:tc>
          <w:tcPr>
            <w:tcW w:w="1418" w:type="dxa"/>
            <w:tcBorders>
              <w:top w:val="single" w:sz="4" w:space="0" w:color="auto"/>
              <w:bottom w:val="single" w:sz="12" w:space="0" w:color="auto"/>
            </w:tcBorders>
            <w:shd w:val="clear" w:color="auto" w:fill="auto"/>
            <w:vAlign w:val="bottom"/>
          </w:tcPr>
          <w:p w14:paraId="6B8D6EFE" w14:textId="77777777" w:rsidR="002D207F" w:rsidRPr="00965DF0" w:rsidRDefault="002D207F" w:rsidP="00965DF0">
            <w:pPr>
              <w:suppressAutoHyphens w:val="0"/>
              <w:spacing w:before="80" w:after="80" w:line="200" w:lineRule="exact"/>
              <w:ind w:right="113"/>
              <w:rPr>
                <w:rFonts w:eastAsia="휴먼명조"/>
                <w:i/>
                <w:sz w:val="16"/>
                <w:shd w:val="clear" w:color="auto" w:fill="FFFFFF"/>
              </w:rPr>
            </w:pPr>
            <w:r w:rsidRPr="00965DF0">
              <w:rPr>
                <w:rFonts w:eastAsia="휴먼명조" w:hint="eastAsia"/>
                <w:i/>
                <w:sz w:val="16"/>
                <w:shd w:val="clear" w:color="auto" w:fill="FFFFFF"/>
              </w:rPr>
              <w:t>Y</w:t>
            </w:r>
            <w:r w:rsidRPr="00965DF0">
              <w:rPr>
                <w:rFonts w:eastAsia="휴먼명조"/>
                <w:i/>
                <w:sz w:val="16"/>
                <w:shd w:val="clear" w:color="auto" w:fill="FFFFFF"/>
              </w:rPr>
              <w:t>ear</w:t>
            </w:r>
          </w:p>
        </w:tc>
        <w:tc>
          <w:tcPr>
            <w:tcW w:w="755" w:type="dxa"/>
            <w:tcBorders>
              <w:top w:val="single" w:sz="4" w:space="0" w:color="auto"/>
              <w:bottom w:val="single" w:sz="12" w:space="0" w:color="auto"/>
            </w:tcBorders>
            <w:shd w:val="clear" w:color="auto" w:fill="auto"/>
            <w:vAlign w:val="bottom"/>
          </w:tcPr>
          <w:p w14:paraId="2BE7FA90"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016</w:t>
            </w:r>
          </w:p>
        </w:tc>
        <w:tc>
          <w:tcPr>
            <w:tcW w:w="1020" w:type="dxa"/>
            <w:tcBorders>
              <w:top w:val="single" w:sz="4" w:space="0" w:color="auto"/>
              <w:bottom w:val="single" w:sz="12" w:space="0" w:color="auto"/>
            </w:tcBorders>
            <w:shd w:val="clear" w:color="auto" w:fill="auto"/>
            <w:vAlign w:val="bottom"/>
          </w:tcPr>
          <w:p w14:paraId="7D843C8D"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017</w:t>
            </w:r>
          </w:p>
        </w:tc>
        <w:tc>
          <w:tcPr>
            <w:tcW w:w="1020" w:type="dxa"/>
            <w:tcBorders>
              <w:top w:val="single" w:sz="4" w:space="0" w:color="auto"/>
              <w:bottom w:val="single" w:sz="12" w:space="0" w:color="auto"/>
            </w:tcBorders>
            <w:shd w:val="clear" w:color="auto" w:fill="auto"/>
            <w:vAlign w:val="bottom"/>
          </w:tcPr>
          <w:p w14:paraId="5513F00C"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018</w:t>
            </w:r>
          </w:p>
        </w:tc>
        <w:tc>
          <w:tcPr>
            <w:tcW w:w="1020" w:type="dxa"/>
            <w:tcBorders>
              <w:top w:val="single" w:sz="4" w:space="0" w:color="auto"/>
              <w:bottom w:val="single" w:sz="12" w:space="0" w:color="auto"/>
            </w:tcBorders>
            <w:shd w:val="clear" w:color="auto" w:fill="auto"/>
            <w:vAlign w:val="bottom"/>
          </w:tcPr>
          <w:p w14:paraId="78ECDBE4"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019</w:t>
            </w:r>
          </w:p>
        </w:tc>
        <w:tc>
          <w:tcPr>
            <w:tcW w:w="1020" w:type="dxa"/>
            <w:tcBorders>
              <w:top w:val="single" w:sz="4" w:space="0" w:color="auto"/>
              <w:bottom w:val="single" w:sz="12" w:space="0" w:color="auto"/>
            </w:tcBorders>
            <w:shd w:val="clear" w:color="auto" w:fill="auto"/>
            <w:vAlign w:val="bottom"/>
          </w:tcPr>
          <w:p w14:paraId="31BCAA5F"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020</w:t>
            </w:r>
          </w:p>
        </w:tc>
        <w:tc>
          <w:tcPr>
            <w:tcW w:w="1117" w:type="dxa"/>
            <w:tcBorders>
              <w:top w:val="single" w:sz="4" w:space="0" w:color="auto"/>
              <w:bottom w:val="single" w:sz="12" w:space="0" w:color="auto"/>
            </w:tcBorders>
            <w:shd w:val="clear" w:color="auto" w:fill="auto"/>
            <w:vAlign w:val="bottom"/>
          </w:tcPr>
          <w:p w14:paraId="2DE0D1C2" w14:textId="77777777" w:rsidR="002D207F" w:rsidRPr="00965DF0" w:rsidRDefault="002D207F" w:rsidP="00965DF0">
            <w:pPr>
              <w:suppressAutoHyphens w:val="0"/>
              <w:spacing w:before="80" w:after="80" w:line="200" w:lineRule="exact"/>
              <w:ind w:right="113"/>
              <w:jc w:val="right"/>
              <w:rPr>
                <w:rFonts w:eastAsia="휴먼명조"/>
                <w:i/>
                <w:sz w:val="16"/>
                <w:shd w:val="clear" w:color="auto" w:fill="FFFFFF"/>
              </w:rPr>
            </w:pPr>
            <w:r w:rsidRPr="00965DF0">
              <w:rPr>
                <w:rFonts w:eastAsia="휴먼명조" w:hint="eastAsia"/>
                <w:i/>
                <w:sz w:val="16"/>
                <w:shd w:val="clear" w:color="auto" w:fill="FFFFFF"/>
              </w:rPr>
              <w:t>2</w:t>
            </w:r>
            <w:r w:rsidRPr="00965DF0">
              <w:rPr>
                <w:rFonts w:eastAsia="휴먼명조"/>
                <w:i/>
                <w:sz w:val="16"/>
                <w:shd w:val="clear" w:color="auto" w:fill="FFFFFF"/>
              </w:rPr>
              <w:t>021.08</w:t>
            </w:r>
          </w:p>
        </w:tc>
      </w:tr>
      <w:tr w:rsidR="00965DF0" w:rsidRPr="00965DF0" w14:paraId="500C2915" w14:textId="77777777" w:rsidTr="00965DF0">
        <w:trPr>
          <w:trHeight w:hRule="exact" w:val="113"/>
        </w:trPr>
        <w:tc>
          <w:tcPr>
            <w:tcW w:w="1418" w:type="dxa"/>
            <w:tcBorders>
              <w:top w:val="single" w:sz="12" w:space="0" w:color="auto"/>
            </w:tcBorders>
            <w:shd w:val="clear" w:color="auto" w:fill="auto"/>
          </w:tcPr>
          <w:p w14:paraId="200A7729" w14:textId="77777777" w:rsidR="002D207F" w:rsidRPr="00965DF0" w:rsidRDefault="002D207F" w:rsidP="00965DF0">
            <w:pPr>
              <w:suppressAutoHyphens w:val="0"/>
              <w:spacing w:before="40" w:after="40" w:line="220" w:lineRule="exact"/>
              <w:ind w:right="113"/>
              <w:rPr>
                <w:rFonts w:eastAsia="휴먼명조"/>
                <w:sz w:val="18"/>
                <w:shd w:val="clear" w:color="auto" w:fill="FFFFFF"/>
              </w:rPr>
            </w:pPr>
          </w:p>
        </w:tc>
        <w:tc>
          <w:tcPr>
            <w:tcW w:w="755" w:type="dxa"/>
            <w:tcBorders>
              <w:top w:val="single" w:sz="12" w:space="0" w:color="auto"/>
            </w:tcBorders>
            <w:shd w:val="clear" w:color="auto" w:fill="auto"/>
            <w:vAlign w:val="bottom"/>
          </w:tcPr>
          <w:p w14:paraId="4C8A3384"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6CE71DB3"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796B588E"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26313B98"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020" w:type="dxa"/>
            <w:tcBorders>
              <w:top w:val="single" w:sz="12" w:space="0" w:color="auto"/>
            </w:tcBorders>
            <w:shd w:val="clear" w:color="auto" w:fill="auto"/>
            <w:vAlign w:val="bottom"/>
          </w:tcPr>
          <w:p w14:paraId="49C8015F"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c>
          <w:tcPr>
            <w:tcW w:w="1117" w:type="dxa"/>
            <w:tcBorders>
              <w:top w:val="single" w:sz="12" w:space="0" w:color="auto"/>
            </w:tcBorders>
            <w:shd w:val="clear" w:color="auto" w:fill="auto"/>
            <w:vAlign w:val="bottom"/>
          </w:tcPr>
          <w:p w14:paraId="18E97A79"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p>
        </w:tc>
      </w:tr>
      <w:tr w:rsidR="002D207F" w:rsidRPr="00965DF0" w14:paraId="7C34A594" w14:textId="77777777" w:rsidTr="00965DF0">
        <w:tc>
          <w:tcPr>
            <w:tcW w:w="1418" w:type="dxa"/>
            <w:shd w:val="clear" w:color="auto" w:fill="auto"/>
          </w:tcPr>
          <w:p w14:paraId="7D90DC26" w14:textId="77777777" w:rsidR="002D207F" w:rsidRPr="00965DF0" w:rsidRDefault="002D207F" w:rsidP="00965DF0">
            <w:pPr>
              <w:suppressAutoHyphens w:val="0"/>
              <w:spacing w:before="40" w:after="40" w:line="220" w:lineRule="exact"/>
              <w:ind w:right="113"/>
              <w:rPr>
                <w:rFonts w:eastAsia="휴먼명조"/>
                <w:sz w:val="18"/>
                <w:shd w:val="clear" w:color="auto" w:fill="FFFFFF"/>
              </w:rPr>
            </w:pPr>
            <w:r w:rsidRPr="00965DF0">
              <w:rPr>
                <w:rFonts w:eastAsia="휴먼명조" w:hint="eastAsia"/>
                <w:sz w:val="18"/>
                <w:shd w:val="clear" w:color="auto" w:fill="FFFFFF"/>
              </w:rPr>
              <w:t>N</w:t>
            </w:r>
            <w:r w:rsidRPr="00965DF0">
              <w:rPr>
                <w:rFonts w:eastAsia="휴먼명조"/>
                <w:sz w:val="18"/>
                <w:shd w:val="clear" w:color="auto" w:fill="FFFFFF"/>
              </w:rPr>
              <w:t>o. of trainees (persons)</w:t>
            </w:r>
          </w:p>
        </w:tc>
        <w:tc>
          <w:tcPr>
            <w:tcW w:w="755" w:type="dxa"/>
            <w:shd w:val="clear" w:color="auto" w:fill="auto"/>
            <w:vAlign w:val="bottom"/>
          </w:tcPr>
          <w:p w14:paraId="395A8F9F"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2</w:t>
            </w:r>
            <w:r w:rsidRPr="00965DF0">
              <w:rPr>
                <w:rFonts w:eastAsia="휴먼명조"/>
                <w:sz w:val="18"/>
                <w:shd w:val="clear" w:color="auto" w:fill="FFFFFF"/>
              </w:rPr>
              <w:t>98</w:t>
            </w:r>
          </w:p>
        </w:tc>
        <w:tc>
          <w:tcPr>
            <w:tcW w:w="1020" w:type="dxa"/>
            <w:shd w:val="clear" w:color="auto" w:fill="auto"/>
            <w:vAlign w:val="bottom"/>
          </w:tcPr>
          <w:p w14:paraId="62449D4D"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4</w:t>
            </w:r>
            <w:r w:rsidRPr="00965DF0">
              <w:rPr>
                <w:rFonts w:eastAsia="휴먼명조"/>
                <w:sz w:val="18"/>
                <w:shd w:val="clear" w:color="auto" w:fill="FFFFFF"/>
              </w:rPr>
              <w:t>84</w:t>
            </w:r>
          </w:p>
        </w:tc>
        <w:tc>
          <w:tcPr>
            <w:tcW w:w="1020" w:type="dxa"/>
            <w:shd w:val="clear" w:color="auto" w:fill="auto"/>
            <w:vAlign w:val="bottom"/>
          </w:tcPr>
          <w:p w14:paraId="7D538B4E"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5</w:t>
            </w:r>
            <w:r w:rsidRPr="00965DF0">
              <w:rPr>
                <w:rFonts w:eastAsia="휴먼명조"/>
                <w:sz w:val="18"/>
                <w:shd w:val="clear" w:color="auto" w:fill="FFFFFF"/>
              </w:rPr>
              <w:t>09</w:t>
            </w:r>
          </w:p>
        </w:tc>
        <w:tc>
          <w:tcPr>
            <w:tcW w:w="1020" w:type="dxa"/>
            <w:shd w:val="clear" w:color="auto" w:fill="auto"/>
            <w:vAlign w:val="bottom"/>
          </w:tcPr>
          <w:p w14:paraId="0914249A"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3</w:t>
            </w:r>
            <w:r w:rsidRPr="00965DF0">
              <w:rPr>
                <w:rFonts w:eastAsia="휴먼명조"/>
                <w:sz w:val="18"/>
                <w:shd w:val="clear" w:color="auto" w:fill="FFFFFF"/>
              </w:rPr>
              <w:t>88</w:t>
            </w:r>
          </w:p>
        </w:tc>
        <w:tc>
          <w:tcPr>
            <w:tcW w:w="1020" w:type="dxa"/>
            <w:shd w:val="clear" w:color="auto" w:fill="auto"/>
            <w:vAlign w:val="bottom"/>
          </w:tcPr>
          <w:p w14:paraId="64CCE5C2"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1</w:t>
            </w:r>
            <w:r w:rsidRPr="00965DF0">
              <w:rPr>
                <w:rFonts w:eastAsia="휴먼명조"/>
                <w:sz w:val="18"/>
                <w:shd w:val="clear" w:color="auto" w:fill="FFFFFF"/>
              </w:rPr>
              <w:t>15</w:t>
            </w:r>
          </w:p>
        </w:tc>
        <w:tc>
          <w:tcPr>
            <w:tcW w:w="1117" w:type="dxa"/>
            <w:shd w:val="clear" w:color="auto" w:fill="auto"/>
            <w:vAlign w:val="bottom"/>
          </w:tcPr>
          <w:p w14:paraId="23973E10" w14:textId="77777777" w:rsidR="002D207F" w:rsidRPr="00965DF0" w:rsidRDefault="002D207F" w:rsidP="00965DF0">
            <w:pPr>
              <w:suppressAutoHyphens w:val="0"/>
              <w:spacing w:before="40" w:after="40" w:line="220" w:lineRule="exact"/>
              <w:ind w:right="113"/>
              <w:jc w:val="right"/>
              <w:rPr>
                <w:rFonts w:eastAsia="휴먼명조"/>
                <w:sz w:val="18"/>
                <w:shd w:val="clear" w:color="auto" w:fill="FFFFFF"/>
              </w:rPr>
            </w:pPr>
            <w:r w:rsidRPr="00965DF0">
              <w:rPr>
                <w:rFonts w:eastAsia="휴먼명조" w:hint="eastAsia"/>
                <w:sz w:val="18"/>
                <w:shd w:val="clear" w:color="auto" w:fill="FFFFFF"/>
              </w:rPr>
              <w:t>1</w:t>
            </w:r>
            <w:r w:rsidRPr="00965DF0">
              <w:rPr>
                <w:rFonts w:eastAsia="휴먼명조"/>
                <w:sz w:val="18"/>
                <w:shd w:val="clear" w:color="auto" w:fill="FFFFFF"/>
              </w:rPr>
              <w:t>45</w:t>
            </w:r>
          </w:p>
        </w:tc>
      </w:tr>
    </w:tbl>
    <w:p w14:paraId="2E0FFEF1" w14:textId="77777777" w:rsidR="002D207F" w:rsidRPr="00FD30DF" w:rsidRDefault="002D207F" w:rsidP="00965DF0">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FD30DF">
        <w:t xml:space="preserve">The government has provided scheduled and unscheduled RSD education to public officials in charge of refugee status determination. The various training courses included training on international conventions, such as international human rights law, the Universal Declaration of Human Rights, and the UN Convention on the Rights of the Child, and sessions designed to improve human rights sensitivity. Additionally, the MOJ trained refugee interpreters on human rights issues, including the definition of refugees and specific characteristics surrounding refugee interpretation. It also educated the interpreters to maintain neutrality and not be biased toward any particular gender, religion, or values and to protect the personal information of the applicants. The government is pursuing to amend the Refugee Act to include the clause on mandatory training for refugee screening officers and public officials in charge of refugees. The amendment would make it compulsory for the officers and officials to complete relevant training programs, including courses on human rights such as international human rights treaties. Furthermore, the MOJ operates a professional certification system for refugee interpreters to ensure that only skillful interpreters who have passed the training and evaluation courses via external professional agencies </w:t>
      </w:r>
      <w:r w:rsidRPr="00FD30DF">
        <w:rPr>
          <w:rFonts w:hint="eastAsia"/>
        </w:rPr>
        <w:t>p</w:t>
      </w:r>
      <w:r w:rsidRPr="00FD30DF">
        <w:t>rovide</w:t>
      </w:r>
      <w:r w:rsidRPr="00331E63">
        <w:rPr>
          <w:rFonts w:eastAsia="휴먼명조"/>
          <w:sz w:val="24"/>
          <w:szCs w:val="24"/>
          <w:shd w:val="clear" w:color="auto" w:fill="FFFFFF"/>
        </w:rPr>
        <w:t xml:space="preserve"> </w:t>
      </w:r>
      <w:r w:rsidRPr="00B23B54">
        <w:rPr>
          <w:rFonts w:eastAsia="휴먼명조"/>
          <w:shd w:val="clear" w:color="auto" w:fill="FFFFFF"/>
        </w:rPr>
        <w:t xml:space="preserve">interpretation. </w:t>
      </w:r>
      <w:r w:rsidRPr="00FB4011">
        <w:t>It</w:t>
      </w:r>
      <w:r w:rsidRPr="00FD30DF">
        <w:t xml:space="preserve"> plans to further strengthen human rights education for refugee interpreters by including human rights education in the certification curriculum. Moreover, the MOJ will strive to protect the human rights of refugee applicants in the RSD process by conducting regular and frequent human rights education for public officials in charge of refugees and refugee interpreters. In parallel, it will systematically ensure to include human rights training in curriculums by cooperating with the UNHCR Representative in the Republic of Korea and other external professional agencies, thereby strengthening human rights education.</w:t>
      </w:r>
    </w:p>
    <w:p w14:paraId="36B438D2" w14:textId="77777777" w:rsidR="002D207F" w:rsidRPr="00331E63" w:rsidRDefault="002D207F" w:rsidP="002C0D47">
      <w:pPr>
        <w:pStyle w:val="H1G"/>
        <w:rPr>
          <w:shd w:val="clear" w:color="auto" w:fill="FFFFFF"/>
        </w:rPr>
      </w:pPr>
      <w:r>
        <w:rPr>
          <w:shd w:val="clear" w:color="auto" w:fill="FFFFFF"/>
        </w:rPr>
        <w:tab/>
      </w:r>
      <w:r w:rsidRPr="00331E63">
        <w:rPr>
          <w:shd w:val="clear" w:color="auto" w:fill="FFFFFF"/>
        </w:rPr>
        <w:t>C.</w:t>
      </w:r>
      <w:r>
        <w:rPr>
          <w:shd w:val="clear" w:color="auto" w:fill="FFFFFF"/>
        </w:rPr>
        <w:tab/>
      </w:r>
      <w:r w:rsidRPr="00331E63">
        <w:rPr>
          <w:rFonts w:hint="eastAsia"/>
          <w:shd w:val="clear" w:color="auto" w:fill="FFFFFF"/>
        </w:rPr>
        <w:t>G</w:t>
      </w:r>
      <w:r w:rsidRPr="00331E63">
        <w:rPr>
          <w:shd w:val="clear" w:color="auto" w:fill="FFFFFF"/>
        </w:rPr>
        <w:t xml:space="preserve">ranting Residence Permit for </w:t>
      </w:r>
      <w:r>
        <w:rPr>
          <w:shd w:val="clear" w:color="auto" w:fill="FFFFFF"/>
        </w:rPr>
        <w:t>Immigrants through Marriage</w:t>
      </w:r>
      <w:r w:rsidRPr="00331E63">
        <w:rPr>
          <w:shd w:val="clear" w:color="auto" w:fill="FFFFFF"/>
        </w:rPr>
        <w:t xml:space="preserve"> Regardless of Responsibility for Termination of Marriage or Child-</w:t>
      </w:r>
      <w:r>
        <w:rPr>
          <w:shd w:val="clear" w:color="auto" w:fill="FFFFFF"/>
        </w:rPr>
        <w:t>R</w:t>
      </w:r>
      <w:r w:rsidRPr="00331E63">
        <w:rPr>
          <w:shd w:val="clear" w:color="auto" w:fill="FFFFFF"/>
        </w:rPr>
        <w:t>earing Status</w:t>
      </w:r>
    </w:p>
    <w:p w14:paraId="3AF49EE4" w14:textId="00FF340E"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Committee</w:t>
      </w:r>
      <w:r w:rsidR="00A15CCB">
        <w:t>’</w:t>
      </w:r>
      <w:r w:rsidRPr="00FD30DF">
        <w:t xml:space="preserve">s concern that immigrants through marriage are not allowed to stay in the Republic of Korea unless they perform typically female-gendered roles (Para. 21 </w:t>
      </w:r>
      <w:r w:rsidRPr="00FD30DF">
        <w:lastRenderedPageBreak/>
        <w:t>CERD/C/KOR/17-19) stands untrue. The requirements and criteria for the residence status of immigrants through marriage after divorce are identically applied to each person regardless of the gender. Raising a child, supporting family members, and proving the responsibility of termination of marriage are mutual responsibilities to be shared between spouses, not traditionally female roles.</w:t>
      </w:r>
    </w:p>
    <w:p w14:paraId="5580590F" w14:textId="3051F7C0"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It is difficult to accept the recommendation that the government shall allow the permanent residence of immigrants through marriage after the termination of marriage, even when they hold the prime responsibility for divorce. The Supreme Court has ruled it appropriate to allow the permanent residence of immigrants through marriage (F-6 visa holders) who are unable to sustain a normal marriage relationship due to causes unattributable to them (when the prime responsibility of dissolution of marriage falls to their spouse who is a Korean national</w:t>
      </w:r>
      <w:r w:rsidRPr="00331E63">
        <w:rPr>
          <w:rFonts w:eastAsia="휴먼명조"/>
          <w:sz w:val="24"/>
          <w:szCs w:val="24"/>
          <w:shd w:val="clear" w:color="auto" w:fill="FFFFFF"/>
        </w:rPr>
        <w:t>)</w:t>
      </w:r>
      <w:r w:rsidR="00350F8E">
        <w:rPr>
          <w:rFonts w:eastAsia="휴먼명조"/>
          <w:sz w:val="24"/>
          <w:szCs w:val="24"/>
          <w:shd w:val="clear" w:color="auto" w:fill="FFFFFF"/>
        </w:rPr>
        <w:t>.</w:t>
      </w:r>
      <w:r w:rsidRPr="00A15CCB">
        <w:rPr>
          <w:rStyle w:val="a9"/>
        </w:rPr>
        <w:footnoteReference w:id="14"/>
      </w:r>
      <w:r w:rsidRPr="00A15CCB">
        <w:rPr>
          <w:rStyle w:val="a9"/>
        </w:rPr>
        <w:t xml:space="preserve"> </w:t>
      </w:r>
      <w:r w:rsidRPr="00FD30DF">
        <w:t>The government has taken the following actions</w:t>
      </w:r>
      <w:r w:rsidRPr="00FD30DF" w:rsidDel="005A369B">
        <w:t xml:space="preserve"> </w:t>
      </w:r>
      <w:r w:rsidRPr="00FD30DF">
        <w:t>to ensure these immigrants</w:t>
      </w:r>
      <w:r w:rsidR="00A15CCB">
        <w:t>’</w:t>
      </w:r>
      <w:r w:rsidRPr="00FD30DF">
        <w:t xml:space="preserve"> right to stay in the Republic of Korea after their marriage to a Korean spouse ends in divorce. First, it has been operating ombudsman offices for foreigners</w:t>
      </w:r>
      <w:r w:rsidR="00A15CCB">
        <w:t>’</w:t>
      </w:r>
      <w:r w:rsidRPr="00FD30DF">
        <w:t xml:space="preserve"> residence at immigration and foreigner offices since December 2019. When deemed necessary, the government discerns the responsible party among marriage immigrants and their spouses for dissolution of marriage through deliberation and resolution of the ombudsman office composed of external experts, etc. Also, since January 2021, even when the child reared by marriage immigrants reaches adulthood, the MOJ allows them to continue to reside with a residency (F-2) visa, considering the living foundation already formed in the Republic of Korea and their bond with their child. However, should immigrants through marriage be allowed to continue residing in the Republic of Korea regardless of the responsibility for termination of marriage or child-rearing status just because they were once spouses to a Korean national, concerns could rise over the violation of the child</w:t>
      </w:r>
      <w:r w:rsidR="00A15CCB">
        <w:t>’</w:t>
      </w:r>
      <w:r w:rsidRPr="00FD30DF">
        <w:t>s human rights (possible avoidance of child-rearing duties after divorce and acts against the child</w:t>
      </w:r>
      <w:r w:rsidR="00A15CCB">
        <w:t>’</w:t>
      </w:r>
      <w:r w:rsidRPr="00FD30DF">
        <w:t>s welfare). In addition, it could lead to a rise of victims of international marriage, particularly from sham marriages and human trafficking that leverage guaranteed residency as a bait. The government plans to improve the relevant systems to establish a sound international marriage culture and promote the rights of all entities of international marriage.</w:t>
      </w:r>
    </w:p>
    <w:p w14:paraId="37E5722F" w14:textId="5FFA4DE9" w:rsidR="002D207F" w:rsidRPr="00420D97" w:rsidRDefault="002D207F" w:rsidP="00420D97">
      <w:pPr>
        <w:pStyle w:val="SingleTxtG"/>
        <w:rPr>
          <w:i/>
          <w:iCs/>
        </w:rPr>
      </w:pPr>
      <w:r w:rsidRPr="00420D97">
        <w:rPr>
          <w:i/>
          <w:iCs/>
        </w:rPr>
        <w:t>Note: For the past two years (2020</w:t>
      </w:r>
      <w:r w:rsidR="00350F8E" w:rsidRPr="00420D97">
        <w:rPr>
          <w:i/>
          <w:iCs/>
        </w:rPr>
        <w:t>–</w:t>
      </w:r>
      <w:r w:rsidRPr="00420D97">
        <w:rPr>
          <w:i/>
          <w:iCs/>
        </w:rPr>
        <w:t>2021), 715 cases were approved for extension of residence status after the termination of marriage, and 65 were declined. The ombudsman office for foreigners</w:t>
      </w:r>
      <w:r w:rsidR="00A15CCB">
        <w:rPr>
          <w:i/>
          <w:iCs/>
        </w:rPr>
        <w:t>’</w:t>
      </w:r>
      <w:r w:rsidRPr="00420D97">
        <w:rPr>
          <w:i/>
          <w:iCs/>
        </w:rPr>
        <w:t xml:space="preserve"> residence deliberated on four cases whose grounds for decline were unclear.</w:t>
      </w:r>
    </w:p>
    <w:p w14:paraId="785A57D4" w14:textId="77777777" w:rsidR="002D207F" w:rsidRPr="00331E63" w:rsidRDefault="002D207F" w:rsidP="002C0D47">
      <w:pPr>
        <w:pStyle w:val="H1G"/>
        <w:rPr>
          <w:shd w:val="clear" w:color="auto" w:fill="FFFFFF"/>
        </w:rPr>
      </w:pPr>
      <w:r>
        <w:rPr>
          <w:shd w:val="clear" w:color="auto" w:fill="FFFFFF"/>
        </w:rPr>
        <w:tab/>
      </w:r>
      <w:r w:rsidRPr="00331E63">
        <w:rPr>
          <w:rFonts w:hint="eastAsia"/>
          <w:shd w:val="clear" w:color="auto" w:fill="FFFFFF"/>
        </w:rPr>
        <w:t>D</w:t>
      </w:r>
      <w:r>
        <w:rPr>
          <w:shd w:val="clear" w:color="auto" w:fill="FFFFFF"/>
        </w:rPr>
        <w:t>.</w:t>
      </w:r>
      <w:r>
        <w:rPr>
          <w:shd w:val="clear" w:color="auto" w:fill="FFFFFF"/>
        </w:rPr>
        <w:tab/>
      </w:r>
      <w:r w:rsidRPr="00331E63">
        <w:rPr>
          <w:shd w:val="clear" w:color="auto" w:fill="FFFFFF"/>
        </w:rPr>
        <w:t>Strengthening the Rights and Promoting the Social Integration of Female Migrant Spouses</w:t>
      </w:r>
    </w:p>
    <w:p w14:paraId="3CE8494A" w14:textId="77777777" w:rsidR="002D207F" w:rsidRPr="005F247A"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5F247A">
        <w:t>The government has monitored international marriage agencies</w:t>
      </w:r>
      <w:r w:rsidRPr="005F247A">
        <w:rPr>
          <w:rFonts w:hint="eastAsia"/>
        </w:rPr>
        <w:t xml:space="preserve"> every year since 2009 </w:t>
      </w:r>
      <w:r w:rsidRPr="005F247A">
        <w:t>to reinforce regulation and monitor their illegal acts</w:t>
      </w:r>
      <w:r w:rsidRPr="005F247A">
        <w:rPr>
          <w:rFonts w:hint="eastAsia"/>
        </w:rPr>
        <w:t xml:space="preserve">. </w:t>
      </w:r>
      <w:r w:rsidRPr="005F247A">
        <w:t xml:space="preserve">In 2012, the law was amended </w:t>
      </w:r>
      <w:r w:rsidRPr="005F247A">
        <w:rPr>
          <w:rFonts w:hint="eastAsia"/>
        </w:rPr>
        <w:t>to mandate</w:t>
      </w:r>
      <w:r w:rsidRPr="005F247A">
        <w:t xml:space="preserve"> international marriage brokers </w:t>
      </w:r>
      <w:r w:rsidRPr="005F247A">
        <w:rPr>
          <w:rFonts w:hint="eastAsia"/>
        </w:rPr>
        <w:t xml:space="preserve">to </w:t>
      </w:r>
      <w:r w:rsidRPr="005F247A">
        <w:t>take training courses provided by the</w:t>
      </w:r>
      <w:r w:rsidRPr="005F247A">
        <w:rPr>
          <w:rFonts w:hint="eastAsia"/>
        </w:rPr>
        <w:t xml:space="preserve"> Korean government</w:t>
      </w:r>
      <w:r w:rsidRPr="005F247A">
        <w:t xml:space="preserve"> as a precondition to regist</w:t>
      </w:r>
      <w:r w:rsidRPr="005F247A">
        <w:rPr>
          <w:rFonts w:hint="eastAsia"/>
        </w:rPr>
        <w:t>er</w:t>
      </w:r>
      <w:r w:rsidRPr="005F247A">
        <w:t xml:space="preserve">ing as an international marriage brokerage business. </w:t>
      </w:r>
      <w:r w:rsidRPr="005F247A">
        <w:rPr>
          <w:rFonts w:hint="eastAsia"/>
        </w:rPr>
        <w:t>Also</w:t>
      </w:r>
      <w:r w:rsidRPr="005F247A">
        <w:t>, measures to ensure financial soundness and stability of small-scale international marriage brokers, including</w:t>
      </w:r>
      <w:r w:rsidRPr="005F247A" w:rsidDel="007C4BB7">
        <w:t xml:space="preserve"> </w:t>
      </w:r>
      <w:r w:rsidRPr="005F247A">
        <w:t xml:space="preserve">a minimum capital requirement of 100 million KRW, were </w:t>
      </w:r>
      <w:r w:rsidRPr="005F247A">
        <w:rPr>
          <w:rFonts w:hint="eastAsia"/>
        </w:rPr>
        <w:t>imposed</w:t>
      </w:r>
      <w:r w:rsidRPr="005F247A">
        <w:t>.</w:t>
      </w:r>
    </w:p>
    <w:p w14:paraId="36507DAA" w14:textId="2E07B7AA"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In 2008, the</w:t>
      </w:r>
      <w:r w:rsidRPr="00FD30DF">
        <w:rPr>
          <w:rFonts w:hint="eastAsia"/>
        </w:rPr>
        <w:t xml:space="preserve"> Korean government</w:t>
      </w:r>
      <w:r w:rsidRPr="00FD30DF">
        <w:t xml:space="preserve"> began operating </w:t>
      </w:r>
      <w:r w:rsidRPr="00FD30DF">
        <w:rPr>
          <w:rFonts w:hint="eastAsia"/>
        </w:rPr>
        <w:t xml:space="preserve">pre-arrival </w:t>
      </w:r>
      <w:r w:rsidRPr="00FD30DF">
        <w:t>overseas programs for</w:t>
      </w:r>
      <w:r w:rsidRPr="00FD30DF">
        <w:rPr>
          <w:rFonts w:hint="eastAsia"/>
        </w:rPr>
        <w:t xml:space="preserve"> soon-to-be</w:t>
      </w:r>
      <w:r w:rsidRPr="00FD30DF">
        <w:t xml:space="preserve"> immigrants through marriage before they enter </w:t>
      </w:r>
      <w:r w:rsidRPr="00FD30DF">
        <w:rPr>
          <w:rFonts w:hint="eastAsia"/>
        </w:rPr>
        <w:t xml:space="preserve">the Republic of </w:t>
      </w:r>
      <w:r w:rsidRPr="00FD30DF">
        <w:t>Korea to prepare the</w:t>
      </w:r>
      <w:r w:rsidRPr="00FD30DF">
        <w:rPr>
          <w:rFonts w:hint="eastAsia"/>
        </w:rPr>
        <w:t>m</w:t>
      </w:r>
      <w:r w:rsidRPr="00FD30DF">
        <w:t xml:space="preserve"> with a better understanding of international marriage and Korean lifestyle and culture. Through these programs, the government helps immigrants through marriage to settle in Korean society and contributes to preventing various issues that could arise afterwards, including familial disputes. Furthermore, the government operates the </w:t>
      </w:r>
      <w:r w:rsidR="00A15CCB">
        <w:t>“</w:t>
      </w:r>
      <w:r w:rsidRPr="00FD30DF">
        <w:t>international marriage guidance program</w:t>
      </w:r>
      <w:r w:rsidR="00A15CCB">
        <w:t>”</w:t>
      </w:r>
      <w:r w:rsidRPr="00FD30DF">
        <w:t xml:space="preserve"> for people who invite foreign spouses from seven countries (China, Vietnam, the Philippines, Cambodia, Mongolia, Uzbekistan, and Thailand). The program intends to introduce the culture of the foreign spouses</w:t>
      </w:r>
      <w:r w:rsidR="00A15CCB">
        <w:t>’</w:t>
      </w:r>
      <w:r w:rsidRPr="00FD30DF">
        <w:t xml:space="preserve"> countries and the legal requirements for inviting foreign spouses to the Republic of Korea.</w:t>
      </w:r>
    </w:p>
    <w:p w14:paraId="48F1BE2C" w14:textId="079714BE"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lastRenderedPageBreak/>
        <w:t>Moreover, the government provides Korean language training, home visit education (on child-rearing based on life cycle stages and living support services such as guidance on child</w:t>
      </w:r>
      <w:r w:rsidR="00A15CCB">
        <w:t>’</w:t>
      </w:r>
      <w:r w:rsidRPr="00FD30DF">
        <w:t xml:space="preserve">s homework), interpretation and translation, case studies, etc., through </w:t>
      </w:r>
      <w:r w:rsidR="00A15CCB">
        <w:t>“</w:t>
      </w:r>
      <w:r w:rsidRPr="00FD30DF">
        <w:t>Family Centers</w:t>
      </w:r>
      <w:r w:rsidR="00A15CCB">
        <w:t>”</w:t>
      </w:r>
      <w:r w:rsidRPr="00FD30DF">
        <w:t xml:space="preserve"> installed in 230 regions across the country to expedite the social integration of immigrants through marriage. The government also offers education and counseling for Korean spouses and family members of immigrants through marriage to help them settle into Korean society early on.</w:t>
      </w:r>
    </w:p>
    <w:p w14:paraId="7D196889" w14:textId="77777777"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The government operates 32 protective shelters for migrant women to protect migrant women who have been victimized by domestic violence, etc. Migrant women and their children can reside together at the facilities, which also provide medical and legal support, treatment and recovery programs, and vocational training.</w:t>
      </w:r>
    </w:p>
    <w:p w14:paraId="52CC45B5" w14:textId="7E7BCD23" w:rsidR="002D207F" w:rsidRPr="00FD30D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FD30DF">
        <w:t xml:space="preserve">Since 2006, the government has been operating the </w:t>
      </w:r>
      <w:r w:rsidR="00A15CCB">
        <w:t>“</w:t>
      </w:r>
      <w:r w:rsidRPr="00FD30DF">
        <w:t>Danuri Call Center</w:t>
      </w:r>
      <w:r w:rsidR="00A15CCB">
        <w:t>”</w:t>
      </w:r>
      <w:r w:rsidRPr="00FD30DF">
        <w:t xml:space="preserve"> for marriage migrant women. The Center, available for counseling 24/7, provides information on living in the Republic of Korea and protects migrant women</w:t>
      </w:r>
      <w:r w:rsidR="00A15CCB">
        <w:t>’</w:t>
      </w:r>
      <w:r w:rsidRPr="00FD30DF">
        <w:t>s human rights. The call center consultants provide counseling in 13 languages and support the transfer to hospitals, police, and protective facilities.</w:t>
      </w:r>
    </w:p>
    <w:p w14:paraId="019B0700" w14:textId="77777777" w:rsidR="002D207F" w:rsidRPr="00331E63" w:rsidRDefault="002D207F" w:rsidP="002C0D47">
      <w:pPr>
        <w:pStyle w:val="H1G"/>
      </w:pPr>
      <w:r>
        <w:tab/>
      </w:r>
      <w:r w:rsidRPr="00331E63">
        <w:rPr>
          <w:rFonts w:hint="eastAsia"/>
        </w:rPr>
        <w:t>E</w:t>
      </w:r>
      <w:r w:rsidRPr="00331E63">
        <w:t>.</w:t>
      </w:r>
      <w:r>
        <w:tab/>
      </w:r>
      <w:r w:rsidRPr="00331E63">
        <w:t>Expansion of Health Insurance Coverage</w:t>
      </w:r>
    </w:p>
    <w:p w14:paraId="33684119"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increase the health insurance coverage of migrants and ensure that all migrant children are covered by health insurance, including the children of foreigners not covered by national health insurance. Also, the Committee recommended the government to amend the national health insurance scheme to cover all migrants and at the same fees as Korean nationals (Para. 32-a CERD/C/KOR/17-19).</w:t>
      </w:r>
    </w:p>
    <w:p w14:paraId="41963B78"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Following the amendment of the National Health Insurance Act (which took effect in July 2019), it became mandatory for foreigners to enroll in the national health insurance program after six months since coming into the Republic of Korea, while it was a selective choice before. While the enrollment of international students studying in the Republic of Korea in the national health insurance program was initially deferred, it was made compulsory in March 2021. Health insurance coverage for foreigners residing in the Republic of Korea is continuously increasing. Furthermore, the government overhauled the system to allow humanitarian status holders, originally ineligible except for recognized refugees, to enroll in health insurance (which took effect in January 2019). On the health insurance enrollment of the self-employed insured, only the immigrants through marriage with residence permits were eligible for immediate enrollment at entry. Still, its coverage was expanded to include international students studying in the Republic of Korea following the amendment of the Health Insurance Coverage on Long-staying Expats and Foreigners (which took effect in March 2021). Also, immediate enrollment at the time of entry was additionally applied to non-professional job holders and qualifiers for permanent residence (which took effect in October 2021), strengthening the rights to health of the vulnerable population and foreigners who are expected to stay in the Republic of Korea over an extended period.</w:t>
      </w:r>
    </w:p>
    <w:p w14:paraId="3B743257" w14:textId="3D52D0B0" w:rsidR="002D207F" w:rsidRPr="00420D97" w:rsidRDefault="002D207F" w:rsidP="00420D97">
      <w:pPr>
        <w:pStyle w:val="SingleTxtG"/>
        <w:rPr>
          <w:i/>
          <w:iCs/>
        </w:rPr>
      </w:pPr>
      <w:r w:rsidRPr="00420D97">
        <w:rPr>
          <w:i/>
          <w:iCs/>
        </w:rPr>
        <w:t>Note: Increase in number of foreigners enrolled in health insurance: December 2018 (970K) -&gt; December 2019 (1.24M) -&gt; December 2021 (1.26M)</w:t>
      </w:r>
    </w:p>
    <w:p w14:paraId="73BBF730" w14:textId="0274029F"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Furthermore, on enrolling migrant children in health insurance, the government has made continued efforts to increase health insurance coverage to expand the guaranteed rights to health of vulnerable groups such as migrant children and refugees. The government amended the Enforcement Rule on National Health Insurance Act (which took effect in January 2019) to allow humanitarian status holders not recognized as refugees and their families to enroll in health insurance as self-employed insured. The amendment of the Health Insurance Coverage on Long-staying Expats and Foreigners (which took effect in July 2019) alleviated the burden of insurance premiums by imposing the minimum or same premium as Korean nationals to minors in single households. Moreover, insurance premium standards are set at individual levels for foreigners because the concept of </w:t>
      </w:r>
      <w:r w:rsidR="00A15CCB">
        <w:t>“</w:t>
      </w:r>
      <w:r w:rsidRPr="001C5C26">
        <w:t>household</w:t>
      </w:r>
      <w:r w:rsidR="00A15CCB">
        <w:t>”</w:t>
      </w:r>
      <w:r w:rsidRPr="001C5C26">
        <w:t xml:space="preserve"> based on the Residence Registration Act does not apply. However, the amended law allows children under </w:t>
      </w:r>
      <w:r w:rsidRPr="001C5C26">
        <w:lastRenderedPageBreak/>
        <w:t xml:space="preserve">19 to be integrated into households. With this partial application of the </w:t>
      </w:r>
      <w:r w:rsidR="00A15CCB">
        <w:t>“</w:t>
      </w:r>
      <w:r w:rsidRPr="001C5C26">
        <w:t>household</w:t>
      </w:r>
      <w:r w:rsidR="00A15CCB">
        <w:t>”</w:t>
      </w:r>
      <w:r w:rsidRPr="001C5C26">
        <w:t xml:space="preserve"> concept to foreigners, their insurance fee burden has been eased.</w:t>
      </w:r>
    </w:p>
    <w:p w14:paraId="0D06E680"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On imposing the same fees as Korean nationals to foreigners, the government imposed the average fee of all insured persons as the baseline for the self-employed insured foreigners (which took effect in January 2019) because it cannot account for their assets and income in other countries. However, the government applies the same imposition and collection criteria as Korean nationals for permanent residence status holders and immigrants through marriage expected to stay in the Republic of Korea for an extended period. Moreover, the Health Insurance Coverage amendment on Long-staying Expats and Foreigners (which took effect in January 2019) led to a 30% reduction in insurance fees, even for humanitarian status holders. Insurance premium reduction standards had been based on residence status thus far, but with the amendment of relevant laws that reduces 22% for foreigners residing in farming and fishing communities and 50% for those in islands and remote areas, the government continues to alleviate the burden of insurance fees for vulnerable foreign populations.</w:t>
      </w:r>
    </w:p>
    <w:p w14:paraId="5CC56BEE" w14:textId="77777777" w:rsidR="002D207F" w:rsidRPr="00331E63" w:rsidRDefault="002D207F" w:rsidP="002C0D47">
      <w:pPr>
        <w:pStyle w:val="H1G"/>
      </w:pPr>
      <w:r>
        <w:tab/>
      </w:r>
      <w:r w:rsidRPr="00331E63">
        <w:t>F.</w:t>
      </w:r>
      <w:r>
        <w:tab/>
      </w:r>
      <w:r w:rsidRPr="00331E63">
        <w:t>Provision of Social Support Irrespective of National Origin</w:t>
      </w:r>
    </w:p>
    <w:p w14:paraId="1CCA627A"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review its social security policies to ensure that all persons living on its territory, irrespective of their national origin, receive basic social support (Para. 32-b CERD/C/KOR/CO/17-19).</w:t>
      </w:r>
    </w:p>
    <w:p w14:paraId="1B30B412"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Basic requirements of the national basic living security system state that the recipients be Korean nationals residing in the Republic of Korea – it does not provide support for foreigners. However, in accordance with Article 32 of the Refugee </w:t>
      </w:r>
      <w:r w:rsidRPr="000E6FAD">
        <w:t>Act</w:t>
      </w:r>
      <w:r w:rsidRPr="000E6FAD">
        <w:footnoteReference w:customMarkFollows="1" w:id="15"/>
        <w:t>*</w:t>
      </w:r>
      <w:r w:rsidRPr="001C5C26">
        <w:t xml:space="preserve">, the government applies national basic living security benefits to recognized refugees and foreigners living in the same economic and living </w:t>
      </w:r>
      <w:r w:rsidRPr="000E6FAD">
        <w:t>zones</w:t>
      </w:r>
      <w:r w:rsidRPr="000E6FAD">
        <w:footnoteReference w:customMarkFollows="1" w:id="16"/>
        <w:t>** as</w:t>
      </w:r>
      <w:r w:rsidRPr="001C5C26">
        <w:t xml:space="preserve"> Korean nationals. The national basic living security system stipulates that the income and property of applicants and abilities of obligatory providers should meet the selection criteria to acquire the status as recipients. However, since public assistance requires the effective utilization of limited resources, a careful review is warranted when expanding the scope of recipients. As part of an inclusive social security policy, the government may include marriage immigrants in need of help when considering expanding the recipients.</w:t>
      </w:r>
    </w:p>
    <w:p w14:paraId="3678D089" w14:textId="77777777" w:rsidR="002D207F" w:rsidRPr="00331E63" w:rsidRDefault="002D207F" w:rsidP="002C0D47">
      <w:pPr>
        <w:pStyle w:val="H1G"/>
      </w:pPr>
      <w:r>
        <w:tab/>
      </w:r>
      <w:r w:rsidRPr="00331E63">
        <w:rPr>
          <w:rFonts w:hint="eastAsia"/>
        </w:rPr>
        <w:t>G</w:t>
      </w:r>
      <w:r w:rsidRPr="00331E63">
        <w:t>.</w:t>
      </w:r>
      <w:r>
        <w:tab/>
      </w:r>
      <w:r w:rsidRPr="00331E63">
        <w:t>Guarantee of Eligibility Conditions for the Emergency Aid and Support System</w:t>
      </w:r>
    </w:p>
    <w:p w14:paraId="53E4E1DF"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ensure equal eligibility conditions for all to the Emergency Aid and Support System without discrimination (Para. 32 CERD/C/KOR/CO/17-19).</w:t>
      </w:r>
    </w:p>
    <w:p w14:paraId="0EBA1A81" w14:textId="4EDC40C1"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Same as the National Basic Living Security System, the Government of the Republic of Korea follows the principle of reciprocity for the Emergency Aid and Support System. However, in accordance with Article 5-2 of the Emergency Aid and Support Act, foreigners residing in the Republic of Korea who meet certain criteria</w:t>
      </w:r>
      <w:r w:rsidRPr="005D4A59">
        <w:t>*</w:t>
      </w:r>
      <w:r w:rsidRPr="001C5C26">
        <w:t xml:space="preserve"> are provided with emergency support from a humanitarian perspective. </w:t>
      </w:r>
      <w:r w:rsidRPr="001C5C26">
        <w:rPr>
          <w:rFonts w:hint="eastAsia"/>
        </w:rPr>
        <w:t>I</w:t>
      </w:r>
      <w:r w:rsidRPr="001C5C26">
        <w:t>n addition, in case a victimized foreigner</w:t>
      </w:r>
      <w:r w:rsidR="00A15CCB">
        <w:t>’</w:t>
      </w:r>
      <w:r w:rsidRPr="001C5C26">
        <w:t>s country of origin has a Cross-Guarantee Agreement with the Republic of Korea, they are eligible for support not under the Emergency Aid and Support Act but the Crime Victim Protection Act, including medical and psychological treatment costs, emergency living expenses, etc.</w:t>
      </w:r>
    </w:p>
    <w:p w14:paraId="6D02A791" w14:textId="486B0761" w:rsidR="002D207F" w:rsidRDefault="002D207F" w:rsidP="002D207F">
      <w:pPr>
        <w:pStyle w:val="H23G"/>
      </w:pPr>
      <w:r w:rsidRPr="006F38A6">
        <w:rPr>
          <w:b w:val="0"/>
          <w:bCs/>
        </w:rPr>
        <w:lastRenderedPageBreak/>
        <w:tab/>
      </w:r>
      <w:r w:rsidRPr="006F38A6">
        <w:rPr>
          <w:b w:val="0"/>
          <w:bCs/>
        </w:rPr>
        <w:tab/>
        <w:t>Table 19</w:t>
      </w:r>
      <w:r w:rsidR="00DD2AF8" w:rsidRPr="00C50838">
        <w:br/>
      </w:r>
      <w:r w:rsidRPr="00331E63">
        <w:t>Foreigners Legally Eligible for Emergency Support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D90C65" w:rsidRPr="00D90C65" w14:paraId="707237EA" w14:textId="77777777" w:rsidTr="00D90C65">
        <w:tc>
          <w:tcPr>
            <w:tcW w:w="7370" w:type="dxa"/>
            <w:shd w:val="clear" w:color="auto" w:fill="auto"/>
          </w:tcPr>
          <w:p w14:paraId="58658DE8" w14:textId="77777777" w:rsidR="00D90C65" w:rsidRPr="00D90C65" w:rsidRDefault="00D90C65" w:rsidP="00D90C65">
            <w:pPr>
              <w:suppressAutoHyphens w:val="0"/>
              <w:snapToGrid w:val="0"/>
              <w:spacing w:before="40" w:after="120" w:line="220" w:lineRule="exact"/>
              <w:ind w:right="113"/>
              <w:textAlignment w:val="baseline"/>
              <w:rPr>
                <w:rFonts w:eastAsia="휴먼명조"/>
                <w:b/>
                <w:bCs/>
              </w:rPr>
            </w:pPr>
            <w:r w:rsidRPr="00D90C65">
              <w:rPr>
                <w:rFonts w:eastAsia="휴먼명조" w:hint="eastAsia"/>
                <w:b/>
                <w:bCs/>
              </w:rPr>
              <w:t>F</w:t>
            </w:r>
            <w:r w:rsidRPr="00D90C65">
              <w:rPr>
                <w:rFonts w:eastAsia="휴먼명조"/>
                <w:b/>
                <w:bCs/>
              </w:rPr>
              <w:t xml:space="preserve">oreigners residing in the Republic of Korea who meet the standards below shall be eligible for emergency support (Article 5, Paragraph 2 of the </w:t>
            </w:r>
            <w:r w:rsidRPr="00D90C65">
              <w:rPr>
                <w:rFonts w:eastAsia="휴먼명조"/>
                <w:b/>
                <w:bCs/>
                <w:i/>
                <w:iCs/>
              </w:rPr>
              <w:t>Emergency Aid and Support Act</w:t>
            </w:r>
            <w:r w:rsidRPr="00D90C65">
              <w:rPr>
                <w:rFonts w:eastAsia="휴먼명조"/>
                <w:b/>
                <w:bCs/>
              </w:rPr>
              <w:t xml:space="preserve">, Article 1, Paragraph 2 of the </w:t>
            </w:r>
            <w:r w:rsidRPr="00D90C65">
              <w:rPr>
                <w:rFonts w:eastAsia="휴먼명조"/>
                <w:b/>
                <w:bCs/>
                <w:i/>
                <w:iCs/>
              </w:rPr>
              <w:t>Enforcement Decree of the Emergency Aid and Support Act</w:t>
            </w:r>
            <w:r w:rsidRPr="00D90C65">
              <w:rPr>
                <w:rFonts w:eastAsia="휴먼명조"/>
                <w:b/>
                <w:bCs/>
              </w:rPr>
              <w:t>).</w:t>
            </w:r>
          </w:p>
          <w:p w14:paraId="201C9825"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rPr>
              <w:t>Persons who are married to a Korean national</w:t>
            </w:r>
          </w:p>
          <w:p w14:paraId="04057C77"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rPr>
              <w:t>Persons who have divorced a Korean national or whose spouse has deceased and is taking care of a lineal ascendant or descendant who is a Korean national</w:t>
            </w:r>
          </w:p>
          <w:p w14:paraId="61849D79"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hint="eastAsia"/>
              </w:rPr>
              <w:t>P</w:t>
            </w:r>
            <w:r w:rsidRPr="00D90C65">
              <w:rPr>
                <w:rFonts w:eastAsia="휴먼명조"/>
              </w:rPr>
              <w:t xml:space="preserve">ersons recognized as refugees under Article 2, Paragraph 2 of the </w:t>
            </w:r>
            <w:r w:rsidRPr="00D90C65">
              <w:rPr>
                <w:rFonts w:eastAsia="휴먼명조"/>
                <w:i/>
                <w:iCs/>
              </w:rPr>
              <w:t>Refugee Act</w:t>
            </w:r>
          </w:p>
          <w:p w14:paraId="379A064C"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hint="eastAsia"/>
              </w:rPr>
              <w:t>P</w:t>
            </w:r>
            <w:r w:rsidRPr="00D90C65">
              <w:rPr>
                <w:rFonts w:eastAsia="휴먼명조"/>
              </w:rPr>
              <w:t>ersons who sustained damage due to fire, crime, or natural disasters to no causes attributable to their own</w:t>
            </w:r>
          </w:p>
          <w:p w14:paraId="2AF05532" w14:textId="77777777" w:rsidR="00D90C65" w:rsidRPr="00D90C65" w:rsidRDefault="00D90C65" w:rsidP="00D90C65">
            <w:pPr>
              <w:numPr>
                <w:ilvl w:val="0"/>
                <w:numId w:val="17"/>
              </w:numPr>
              <w:suppressAutoHyphens w:val="0"/>
              <w:snapToGrid w:val="0"/>
              <w:spacing w:before="40" w:after="120" w:line="220" w:lineRule="exact"/>
              <w:ind w:left="0" w:right="113" w:firstLine="0"/>
              <w:rPr>
                <w:rFonts w:eastAsia="휴먼명조"/>
              </w:rPr>
            </w:pPr>
            <w:r w:rsidRPr="00D90C65">
              <w:rPr>
                <w:rFonts w:eastAsia="휴먼명조"/>
              </w:rPr>
              <w:t>Persons who are recognized by the Minister of Health and Welfare to be in need of emergency support</w:t>
            </w:r>
          </w:p>
          <w:p w14:paraId="610132DB" w14:textId="77777777" w:rsidR="00D90C65" w:rsidRPr="00D90C65" w:rsidRDefault="00D90C65" w:rsidP="00B25532">
            <w:pPr>
              <w:pStyle w:val="Bullet1G"/>
              <w:tabs>
                <w:tab w:val="clear" w:pos="1701"/>
                <w:tab w:val="num" w:pos="854"/>
              </w:tabs>
              <w:ind w:left="854" w:right="423" w:hanging="284"/>
            </w:pPr>
            <w:r w:rsidRPr="00D90C65">
              <w:t>Those who have sustained damage due to disasters, etc., to no causes attributable to their own</w:t>
            </w:r>
          </w:p>
          <w:p w14:paraId="25D17B41" w14:textId="0608F7A5" w:rsidR="00D90C65" w:rsidRPr="00214E1B" w:rsidRDefault="00D90C65" w:rsidP="00B25532">
            <w:pPr>
              <w:pStyle w:val="Bullet1G"/>
              <w:tabs>
                <w:tab w:val="clear" w:pos="1701"/>
                <w:tab w:val="num" w:pos="854"/>
              </w:tabs>
              <w:ind w:left="854" w:right="423" w:hanging="284"/>
              <w:rPr>
                <w:rFonts w:eastAsia="휴먼명조"/>
                <w:b/>
                <w:bCs/>
              </w:rPr>
            </w:pPr>
            <w:r w:rsidRPr="00D90C65">
              <w:rPr>
                <w:rFonts w:hint="eastAsia"/>
              </w:rPr>
              <w:t>H</w:t>
            </w:r>
            <w:r w:rsidRPr="00D90C65">
              <w:t xml:space="preserve">umanitarian status holders per Article 2, Paragraph 3 of the </w:t>
            </w:r>
            <w:r w:rsidRPr="00214E1B">
              <w:rPr>
                <w:i/>
                <w:iCs/>
              </w:rPr>
              <w:t>Refugee Act</w:t>
            </w:r>
          </w:p>
        </w:tc>
      </w:tr>
    </w:tbl>
    <w:p w14:paraId="65D9636A" w14:textId="77777777" w:rsidR="002D207F" w:rsidRPr="001C5C26" w:rsidRDefault="002D207F" w:rsidP="00E52DB8">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Furthermore, the Committee expressed concern over the government withholding support based on the Emergency Aid and Support System when both the victim and the perpetrator of the crime are migrants (Para. 31 CERD/C/KOR/CO/17-19). However, the current system is not discriminatory against foreigners, considering that even the perpetrators who are Korean nationals that have been arrested or incarcerated in correctional facilities are not eligible for public assistance. Also, foreigners who have been victimized by a crime due to no fault of their own are eligible for support if they meet the criteria stipulated in the Emergency Aid and Support Act.</w:t>
      </w:r>
    </w:p>
    <w:p w14:paraId="5FC7BD63" w14:textId="77777777" w:rsidR="002D207F" w:rsidRPr="00331E63" w:rsidRDefault="002D207F" w:rsidP="002C0D47">
      <w:pPr>
        <w:pStyle w:val="H1G"/>
      </w:pPr>
      <w:r>
        <w:tab/>
      </w:r>
      <w:r w:rsidRPr="00331E63">
        <w:t>H.</w:t>
      </w:r>
      <w:r>
        <w:tab/>
      </w:r>
      <w:r w:rsidRPr="00331E63">
        <w:t>Undocumented Migrants</w:t>
      </w:r>
    </w:p>
    <w:p w14:paraId="0CB95DAD"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prevent violence targeting undocumented migrant workers and intensify human rights training delivered to police and immigration officers (Para. 16 CERD/C/KOR/CO/17-19).</w:t>
      </w:r>
    </w:p>
    <w:p w14:paraId="3E4B801A" w14:textId="74F7DA38"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Upon identifying undocumented foreigners, the Korean police transfers the undocumented persons in question to Regional Immigration Services. However, the police do not conduct pre-emptive crackdowns on undocumented migrants. In addition, the police do not investigate the Migrants</w:t>
      </w:r>
      <w:r w:rsidR="00A15CCB">
        <w:t>’</w:t>
      </w:r>
      <w:r w:rsidRPr="001C5C26">
        <w:t xml:space="preserve"> Trade Union (MTU) or human rights advocates just because they are involved with undocumented migrants. Moreover, the police actively utilize and promote the </w:t>
      </w:r>
      <w:r w:rsidR="00A15CCB">
        <w:t>“</w:t>
      </w:r>
      <w:r w:rsidRPr="001C5C26">
        <w:t>exemption from notification obligation of illegal immigrants</w:t>
      </w:r>
      <w:r w:rsidR="00A15CCB">
        <w:t>”</w:t>
      </w:r>
      <w:r w:rsidRPr="000E6FAD">
        <w:footnoteReference w:customMarkFollows="1" w:id="17"/>
        <w:t>*</w:t>
      </w:r>
      <w:r w:rsidRPr="001C5C26">
        <w:t xml:space="preserve"> system operated by the MOJ, taking measures to ensure that undocumented migrants who have suffered from various crimes do not undergo any unfair treatment because of their reports to the authorities.</w:t>
      </w:r>
    </w:p>
    <w:p w14:paraId="15F75FF1" w14:textId="279E8C8D" w:rsidR="002D207F" w:rsidRPr="00AA7F90" w:rsidRDefault="002D207F" w:rsidP="00AA7F90">
      <w:pPr>
        <w:pStyle w:val="H23G"/>
        <w:rPr>
          <w:b w:val="0"/>
          <w:bCs/>
          <w:i/>
          <w:iCs/>
          <w:sz w:val="16"/>
          <w:szCs w:val="16"/>
        </w:rPr>
      </w:pPr>
      <w:r>
        <w:tab/>
      </w:r>
      <w:r>
        <w:tab/>
      </w:r>
      <w:r w:rsidRPr="00AA7F90">
        <w:rPr>
          <w:rFonts w:hint="eastAsia"/>
          <w:b w:val="0"/>
          <w:bCs/>
        </w:rPr>
        <w:t>T</w:t>
      </w:r>
      <w:r w:rsidRPr="00AA7F90">
        <w:rPr>
          <w:b w:val="0"/>
          <w:bCs/>
        </w:rPr>
        <w:t>able 20</w:t>
      </w:r>
      <w:r w:rsidR="00AA7F90" w:rsidRPr="00AA7F90">
        <w:rPr>
          <w:b w:val="0"/>
          <w:bCs/>
        </w:rPr>
        <w:br/>
      </w:r>
      <w:r w:rsidRPr="00331E63">
        <w:t>Statistics on Police Utilizing the Exemption System from Notification Obligation of Illegal Immigrants</w:t>
      </w:r>
      <w:r w:rsidR="00AA7F90">
        <w:br/>
      </w:r>
      <w:r w:rsidRPr="00AA7F90">
        <w:rPr>
          <w:rFonts w:hint="eastAsia"/>
          <w:b w:val="0"/>
          <w:bCs/>
          <w:i/>
          <w:iCs/>
          <w:sz w:val="16"/>
          <w:szCs w:val="16"/>
        </w:rPr>
        <w:t>(</w:t>
      </w:r>
      <w:r w:rsidRPr="00AA7F90">
        <w:rPr>
          <w:b w:val="0"/>
          <w:bCs/>
          <w:i/>
          <w:iCs/>
          <w:sz w:val="16"/>
          <w:szCs w:val="16"/>
        </w:rPr>
        <w:t>Unit: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710"/>
        <w:gridCol w:w="919"/>
        <w:gridCol w:w="919"/>
        <w:gridCol w:w="920"/>
        <w:gridCol w:w="920"/>
        <w:gridCol w:w="920"/>
        <w:gridCol w:w="928"/>
      </w:tblGrid>
      <w:tr w:rsidR="00591949" w:rsidRPr="00591949" w14:paraId="437ADA24" w14:textId="77777777" w:rsidTr="00591949">
        <w:trPr>
          <w:tblHeader/>
        </w:trPr>
        <w:tc>
          <w:tcPr>
            <w:tcW w:w="1134" w:type="dxa"/>
            <w:tcBorders>
              <w:top w:val="single" w:sz="4" w:space="0" w:color="auto"/>
              <w:bottom w:val="single" w:sz="12" w:space="0" w:color="auto"/>
            </w:tcBorders>
            <w:shd w:val="clear" w:color="auto" w:fill="auto"/>
            <w:vAlign w:val="bottom"/>
          </w:tcPr>
          <w:p w14:paraId="4E285081" w14:textId="77777777" w:rsidR="002D207F" w:rsidRPr="00591949" w:rsidRDefault="002D207F" w:rsidP="00591949">
            <w:pPr>
              <w:suppressAutoHyphens w:val="0"/>
              <w:spacing w:before="80" w:after="80" w:line="200" w:lineRule="exact"/>
              <w:ind w:right="113"/>
              <w:rPr>
                <w:rFonts w:eastAsia="휴먼명조"/>
                <w:i/>
                <w:sz w:val="16"/>
              </w:rPr>
            </w:pPr>
          </w:p>
        </w:tc>
        <w:tc>
          <w:tcPr>
            <w:tcW w:w="710" w:type="dxa"/>
            <w:tcBorders>
              <w:top w:val="single" w:sz="4" w:space="0" w:color="auto"/>
              <w:bottom w:val="single" w:sz="12" w:space="0" w:color="auto"/>
            </w:tcBorders>
            <w:shd w:val="clear" w:color="auto" w:fill="auto"/>
            <w:vAlign w:val="bottom"/>
          </w:tcPr>
          <w:p w14:paraId="7BA5484A"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015</w:t>
            </w:r>
          </w:p>
        </w:tc>
        <w:tc>
          <w:tcPr>
            <w:tcW w:w="919" w:type="dxa"/>
            <w:tcBorders>
              <w:top w:val="single" w:sz="4" w:space="0" w:color="auto"/>
              <w:bottom w:val="single" w:sz="12" w:space="0" w:color="auto"/>
            </w:tcBorders>
            <w:shd w:val="clear" w:color="auto" w:fill="auto"/>
            <w:vAlign w:val="bottom"/>
          </w:tcPr>
          <w:p w14:paraId="0ED34083"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016</w:t>
            </w:r>
          </w:p>
        </w:tc>
        <w:tc>
          <w:tcPr>
            <w:tcW w:w="919" w:type="dxa"/>
            <w:tcBorders>
              <w:top w:val="single" w:sz="4" w:space="0" w:color="auto"/>
              <w:bottom w:val="single" w:sz="12" w:space="0" w:color="auto"/>
            </w:tcBorders>
            <w:shd w:val="clear" w:color="auto" w:fill="auto"/>
            <w:vAlign w:val="bottom"/>
          </w:tcPr>
          <w:p w14:paraId="595E9E5B"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017</w:t>
            </w:r>
          </w:p>
        </w:tc>
        <w:tc>
          <w:tcPr>
            <w:tcW w:w="920" w:type="dxa"/>
            <w:tcBorders>
              <w:top w:val="single" w:sz="4" w:space="0" w:color="auto"/>
              <w:bottom w:val="single" w:sz="12" w:space="0" w:color="auto"/>
            </w:tcBorders>
            <w:shd w:val="clear" w:color="auto" w:fill="auto"/>
            <w:vAlign w:val="bottom"/>
          </w:tcPr>
          <w:p w14:paraId="1DEDEED0"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018</w:t>
            </w:r>
          </w:p>
        </w:tc>
        <w:tc>
          <w:tcPr>
            <w:tcW w:w="920" w:type="dxa"/>
            <w:tcBorders>
              <w:top w:val="single" w:sz="4" w:space="0" w:color="auto"/>
              <w:bottom w:val="single" w:sz="12" w:space="0" w:color="auto"/>
            </w:tcBorders>
            <w:shd w:val="clear" w:color="auto" w:fill="auto"/>
            <w:vAlign w:val="bottom"/>
          </w:tcPr>
          <w:p w14:paraId="4BEF6EAA"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019</w:t>
            </w:r>
          </w:p>
        </w:tc>
        <w:tc>
          <w:tcPr>
            <w:tcW w:w="920" w:type="dxa"/>
            <w:tcBorders>
              <w:top w:val="single" w:sz="4" w:space="0" w:color="auto"/>
              <w:bottom w:val="single" w:sz="12" w:space="0" w:color="auto"/>
            </w:tcBorders>
            <w:shd w:val="clear" w:color="auto" w:fill="auto"/>
            <w:vAlign w:val="bottom"/>
          </w:tcPr>
          <w:p w14:paraId="3B754613"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2</w:t>
            </w:r>
            <w:r w:rsidRPr="00591949">
              <w:rPr>
                <w:rFonts w:eastAsia="휴먼명조"/>
                <w:i/>
                <w:sz w:val="16"/>
              </w:rPr>
              <w:t>020</w:t>
            </w:r>
          </w:p>
        </w:tc>
        <w:tc>
          <w:tcPr>
            <w:tcW w:w="928" w:type="dxa"/>
            <w:tcBorders>
              <w:top w:val="single" w:sz="4" w:space="0" w:color="auto"/>
              <w:bottom w:val="single" w:sz="12" w:space="0" w:color="auto"/>
            </w:tcBorders>
            <w:shd w:val="clear" w:color="auto" w:fill="auto"/>
            <w:vAlign w:val="bottom"/>
          </w:tcPr>
          <w:p w14:paraId="1D0E2A56" w14:textId="77777777" w:rsidR="002D207F" w:rsidRPr="00591949" w:rsidRDefault="002D207F" w:rsidP="00591949">
            <w:pPr>
              <w:suppressAutoHyphens w:val="0"/>
              <w:spacing w:before="80" w:after="80" w:line="200" w:lineRule="exact"/>
              <w:ind w:right="113"/>
              <w:jc w:val="right"/>
              <w:rPr>
                <w:rFonts w:eastAsia="휴먼명조"/>
                <w:i/>
                <w:sz w:val="16"/>
              </w:rPr>
            </w:pPr>
            <w:r w:rsidRPr="00591949">
              <w:rPr>
                <w:rFonts w:eastAsia="휴먼명조" w:hint="eastAsia"/>
                <w:i/>
                <w:sz w:val="16"/>
              </w:rPr>
              <w:t>T</w:t>
            </w:r>
            <w:r w:rsidRPr="00591949">
              <w:rPr>
                <w:rFonts w:eastAsia="휴먼명조"/>
                <w:i/>
                <w:sz w:val="16"/>
              </w:rPr>
              <w:t>otal</w:t>
            </w:r>
          </w:p>
        </w:tc>
      </w:tr>
      <w:tr w:rsidR="00591949" w:rsidRPr="00591949" w14:paraId="43AC4059" w14:textId="77777777" w:rsidTr="00591949">
        <w:trPr>
          <w:trHeight w:hRule="exact" w:val="113"/>
        </w:trPr>
        <w:tc>
          <w:tcPr>
            <w:tcW w:w="1134" w:type="dxa"/>
            <w:tcBorders>
              <w:top w:val="single" w:sz="12" w:space="0" w:color="auto"/>
            </w:tcBorders>
            <w:shd w:val="clear" w:color="auto" w:fill="auto"/>
          </w:tcPr>
          <w:p w14:paraId="5B0F7A0F" w14:textId="77777777" w:rsidR="002D207F" w:rsidRPr="00591949" w:rsidRDefault="002D207F" w:rsidP="00591949">
            <w:pPr>
              <w:suppressAutoHyphens w:val="0"/>
              <w:spacing w:before="40" w:after="40" w:line="220" w:lineRule="exact"/>
              <w:ind w:right="113"/>
              <w:rPr>
                <w:rFonts w:eastAsia="휴먼명조"/>
                <w:sz w:val="18"/>
              </w:rPr>
            </w:pPr>
          </w:p>
        </w:tc>
        <w:tc>
          <w:tcPr>
            <w:tcW w:w="710" w:type="dxa"/>
            <w:tcBorders>
              <w:top w:val="single" w:sz="12" w:space="0" w:color="auto"/>
            </w:tcBorders>
            <w:shd w:val="clear" w:color="auto" w:fill="auto"/>
            <w:vAlign w:val="bottom"/>
          </w:tcPr>
          <w:p w14:paraId="7BCA6943"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19" w:type="dxa"/>
            <w:tcBorders>
              <w:top w:val="single" w:sz="12" w:space="0" w:color="auto"/>
            </w:tcBorders>
            <w:shd w:val="clear" w:color="auto" w:fill="auto"/>
            <w:vAlign w:val="bottom"/>
          </w:tcPr>
          <w:p w14:paraId="1F352B0C"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19" w:type="dxa"/>
            <w:tcBorders>
              <w:top w:val="single" w:sz="12" w:space="0" w:color="auto"/>
            </w:tcBorders>
            <w:shd w:val="clear" w:color="auto" w:fill="auto"/>
            <w:vAlign w:val="bottom"/>
          </w:tcPr>
          <w:p w14:paraId="55C14100"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0" w:type="dxa"/>
            <w:tcBorders>
              <w:top w:val="single" w:sz="12" w:space="0" w:color="auto"/>
            </w:tcBorders>
            <w:shd w:val="clear" w:color="auto" w:fill="auto"/>
            <w:vAlign w:val="bottom"/>
          </w:tcPr>
          <w:p w14:paraId="71E78E70"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0" w:type="dxa"/>
            <w:tcBorders>
              <w:top w:val="single" w:sz="12" w:space="0" w:color="auto"/>
            </w:tcBorders>
            <w:shd w:val="clear" w:color="auto" w:fill="auto"/>
            <w:vAlign w:val="bottom"/>
          </w:tcPr>
          <w:p w14:paraId="5B505F0A"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0" w:type="dxa"/>
            <w:tcBorders>
              <w:top w:val="single" w:sz="12" w:space="0" w:color="auto"/>
            </w:tcBorders>
            <w:shd w:val="clear" w:color="auto" w:fill="auto"/>
            <w:vAlign w:val="bottom"/>
          </w:tcPr>
          <w:p w14:paraId="355AE251" w14:textId="77777777" w:rsidR="002D207F" w:rsidRPr="00591949" w:rsidRDefault="002D207F" w:rsidP="00591949">
            <w:pPr>
              <w:suppressAutoHyphens w:val="0"/>
              <w:spacing w:before="40" w:after="40" w:line="220" w:lineRule="exact"/>
              <w:ind w:right="113"/>
              <w:jc w:val="right"/>
              <w:rPr>
                <w:rFonts w:eastAsia="휴먼명조"/>
                <w:sz w:val="18"/>
              </w:rPr>
            </w:pPr>
          </w:p>
        </w:tc>
        <w:tc>
          <w:tcPr>
            <w:tcW w:w="928" w:type="dxa"/>
            <w:tcBorders>
              <w:top w:val="single" w:sz="12" w:space="0" w:color="auto"/>
            </w:tcBorders>
            <w:shd w:val="clear" w:color="auto" w:fill="auto"/>
            <w:vAlign w:val="bottom"/>
          </w:tcPr>
          <w:p w14:paraId="7AA9158A" w14:textId="77777777" w:rsidR="002D207F" w:rsidRPr="00591949" w:rsidRDefault="002D207F" w:rsidP="00591949">
            <w:pPr>
              <w:suppressAutoHyphens w:val="0"/>
              <w:spacing w:before="40" w:after="40" w:line="220" w:lineRule="exact"/>
              <w:ind w:right="113"/>
              <w:jc w:val="right"/>
              <w:rPr>
                <w:rFonts w:eastAsia="휴먼명조"/>
                <w:sz w:val="18"/>
              </w:rPr>
            </w:pPr>
          </w:p>
        </w:tc>
      </w:tr>
      <w:tr w:rsidR="002D207F" w:rsidRPr="00591949" w14:paraId="2C334863" w14:textId="77777777" w:rsidTr="00591949">
        <w:tc>
          <w:tcPr>
            <w:tcW w:w="1134" w:type="dxa"/>
            <w:shd w:val="clear" w:color="auto" w:fill="auto"/>
          </w:tcPr>
          <w:p w14:paraId="422D81DB" w14:textId="77777777" w:rsidR="002D207F" w:rsidRPr="00591949" w:rsidRDefault="002D207F" w:rsidP="00591949">
            <w:pPr>
              <w:suppressAutoHyphens w:val="0"/>
              <w:spacing w:before="80" w:after="80" w:line="220" w:lineRule="exact"/>
              <w:ind w:left="145" w:right="113"/>
              <w:rPr>
                <w:rFonts w:eastAsia="휴먼명조"/>
                <w:b/>
                <w:sz w:val="18"/>
              </w:rPr>
            </w:pPr>
            <w:r w:rsidRPr="00591949">
              <w:rPr>
                <w:rFonts w:eastAsia="휴먼명조" w:hint="eastAsia"/>
                <w:b/>
                <w:sz w:val="18"/>
              </w:rPr>
              <w:t>T</w:t>
            </w:r>
            <w:r w:rsidRPr="00591949">
              <w:rPr>
                <w:rFonts w:eastAsia="휴먼명조"/>
                <w:b/>
                <w:sz w:val="18"/>
              </w:rPr>
              <w:t>otal</w:t>
            </w:r>
          </w:p>
        </w:tc>
        <w:tc>
          <w:tcPr>
            <w:tcW w:w="710" w:type="dxa"/>
            <w:shd w:val="clear" w:color="auto" w:fill="auto"/>
            <w:vAlign w:val="bottom"/>
          </w:tcPr>
          <w:p w14:paraId="66DB7B22"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8</w:t>
            </w:r>
            <w:r w:rsidRPr="00591949">
              <w:rPr>
                <w:rFonts w:eastAsia="휴먼명조"/>
                <w:b/>
                <w:sz w:val="18"/>
              </w:rPr>
              <w:t>5</w:t>
            </w:r>
          </w:p>
        </w:tc>
        <w:tc>
          <w:tcPr>
            <w:tcW w:w="919" w:type="dxa"/>
            <w:shd w:val="clear" w:color="auto" w:fill="auto"/>
            <w:vAlign w:val="bottom"/>
          </w:tcPr>
          <w:p w14:paraId="0D0FB99F"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11</w:t>
            </w:r>
          </w:p>
        </w:tc>
        <w:tc>
          <w:tcPr>
            <w:tcW w:w="919" w:type="dxa"/>
            <w:shd w:val="clear" w:color="auto" w:fill="auto"/>
            <w:vAlign w:val="bottom"/>
          </w:tcPr>
          <w:p w14:paraId="2F50BC50"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16</w:t>
            </w:r>
          </w:p>
        </w:tc>
        <w:tc>
          <w:tcPr>
            <w:tcW w:w="920" w:type="dxa"/>
            <w:shd w:val="clear" w:color="auto" w:fill="auto"/>
            <w:vAlign w:val="bottom"/>
          </w:tcPr>
          <w:p w14:paraId="475521B4"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15</w:t>
            </w:r>
          </w:p>
        </w:tc>
        <w:tc>
          <w:tcPr>
            <w:tcW w:w="920" w:type="dxa"/>
            <w:shd w:val="clear" w:color="auto" w:fill="auto"/>
            <w:vAlign w:val="bottom"/>
          </w:tcPr>
          <w:p w14:paraId="27FACBA9"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17</w:t>
            </w:r>
          </w:p>
        </w:tc>
        <w:tc>
          <w:tcPr>
            <w:tcW w:w="920" w:type="dxa"/>
            <w:shd w:val="clear" w:color="auto" w:fill="auto"/>
            <w:vAlign w:val="bottom"/>
          </w:tcPr>
          <w:p w14:paraId="5B63E0FE"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1</w:t>
            </w:r>
            <w:r w:rsidRPr="00591949">
              <w:rPr>
                <w:rFonts w:eastAsia="휴먼명조"/>
                <w:b/>
                <w:sz w:val="18"/>
              </w:rPr>
              <w:t>42</w:t>
            </w:r>
          </w:p>
        </w:tc>
        <w:tc>
          <w:tcPr>
            <w:tcW w:w="928" w:type="dxa"/>
            <w:shd w:val="clear" w:color="auto" w:fill="auto"/>
            <w:vAlign w:val="bottom"/>
          </w:tcPr>
          <w:p w14:paraId="21BB5EDF" w14:textId="77777777" w:rsidR="002D207F" w:rsidRPr="00591949" w:rsidRDefault="002D207F" w:rsidP="00591949">
            <w:pPr>
              <w:suppressAutoHyphens w:val="0"/>
              <w:spacing w:before="80" w:after="80" w:line="220" w:lineRule="exact"/>
              <w:ind w:right="113"/>
              <w:jc w:val="right"/>
              <w:rPr>
                <w:rFonts w:eastAsia="휴먼명조"/>
                <w:b/>
                <w:sz w:val="18"/>
              </w:rPr>
            </w:pPr>
            <w:r w:rsidRPr="00591949">
              <w:rPr>
                <w:rFonts w:eastAsia="휴먼명조" w:hint="eastAsia"/>
                <w:b/>
                <w:sz w:val="18"/>
              </w:rPr>
              <w:t>6</w:t>
            </w:r>
            <w:r w:rsidRPr="00591949">
              <w:rPr>
                <w:rFonts w:eastAsia="휴먼명조"/>
                <w:b/>
                <w:sz w:val="18"/>
              </w:rPr>
              <w:t>86</w:t>
            </w:r>
          </w:p>
        </w:tc>
      </w:tr>
    </w:tbl>
    <w:p w14:paraId="466CBA5B" w14:textId="5544AED9"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lastRenderedPageBreak/>
        <w:t xml:space="preserve">Furthermore, the Korean National Police Agency (KNPA) established the </w:t>
      </w:r>
      <w:r w:rsidR="00A15CCB">
        <w:t>“</w:t>
      </w:r>
      <w:r w:rsidRPr="001C5C26">
        <w:t>Plan for Advancement of Human Rights Education on Police Officers (2018</w:t>
      </w:r>
      <w:r w:rsidR="00AC2B0C">
        <w:t>–</w:t>
      </w:r>
      <w:r w:rsidRPr="001C5C26">
        <w:t>2022)</w:t>
      </w:r>
      <w:r w:rsidR="00A15CCB">
        <w:t>”</w:t>
      </w:r>
      <w:r w:rsidRPr="001C5C26">
        <w:t xml:space="preserve"> and developed training content, including human rights programs, materials, and videos. The KNPA enacted the </w:t>
      </w:r>
      <w:r w:rsidR="00A15CCB">
        <w:t>“</w:t>
      </w:r>
      <w:r w:rsidRPr="001C5C26">
        <w:t>Police Code of Conduct on Human Rights (instructions)</w:t>
      </w:r>
      <w:r w:rsidR="00A15CCB">
        <w:t>”</w:t>
      </w:r>
      <w:r w:rsidRPr="001C5C26">
        <w:t xml:space="preserve"> to strengthen education on the prohibition of discrimination and adherence to the principles protecting the vulnerable and minority groups. </w:t>
      </w:r>
      <w:r w:rsidRPr="001C5C26">
        <w:rPr>
          <w:rFonts w:hint="eastAsia"/>
        </w:rPr>
        <w:t>A</w:t>
      </w:r>
      <w:r w:rsidRPr="001C5C26">
        <w:t xml:space="preserve">rticle 6 of the Police Code of Conduct on Human Rights specifies that </w:t>
      </w:r>
      <w:r w:rsidR="00A15CCB">
        <w:t>“</w:t>
      </w:r>
      <w:r w:rsidRPr="001C5C26">
        <w:t>police officers shall not discriminate against anyone without reasonable cause due to their gender, religion, disability, medical history, age, social status, nationality, ethnicity, political views, etc., in the course of police work, and shall protect the human rights of persons who require special protection due to physical, mental, economic, and cultural differences.</w:t>
      </w:r>
      <w:r w:rsidR="00A15CCB">
        <w:t>”</w:t>
      </w:r>
      <w:r w:rsidRPr="001C5C26">
        <w:t xml:space="preserve"> The KNPA published and distributed a commentary on the Police Code of Conduct of Human Rights and included the relevant articles in the basic training materials for human rights education for police officers, training the police force on the principle of non-discrimination. The KNPA provides mandatory human rights education of a minimum of six hours per year to all police officers. The curriculum includes content on the prohibition of discrimination and protection of the vulnerable and minorities.</w:t>
      </w:r>
    </w:p>
    <w:p w14:paraId="54361E55" w14:textId="1825C0C8"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statistics on the police transferring unregistered migrants to Regional Immigration Services after acknowledging their status during police work are as follows. The table below includes forced arrests and transfers based on the undocumented migrants</w:t>
      </w:r>
      <w:r w:rsidR="00A15CCB">
        <w:t>’</w:t>
      </w:r>
      <w:r w:rsidRPr="001C5C26">
        <w:t xml:space="preserve"> voluntary consent.</w:t>
      </w:r>
    </w:p>
    <w:p w14:paraId="358942F0" w14:textId="646DFBD4" w:rsidR="002D207F" w:rsidRPr="003D5E54" w:rsidRDefault="002D207F" w:rsidP="003D5E54">
      <w:pPr>
        <w:pStyle w:val="H23G"/>
        <w:rPr>
          <w:b w:val="0"/>
          <w:bCs/>
          <w:i/>
          <w:iCs/>
          <w:sz w:val="16"/>
          <w:szCs w:val="16"/>
        </w:rPr>
      </w:pPr>
      <w:r>
        <w:tab/>
      </w:r>
      <w:r>
        <w:tab/>
      </w:r>
      <w:r w:rsidRPr="00AC2B0C">
        <w:rPr>
          <w:rFonts w:hint="eastAsia"/>
          <w:b w:val="0"/>
          <w:bCs/>
        </w:rPr>
        <w:t>T</w:t>
      </w:r>
      <w:r w:rsidRPr="00AC2B0C">
        <w:rPr>
          <w:b w:val="0"/>
          <w:bCs/>
        </w:rPr>
        <w:t>able 21</w:t>
      </w:r>
      <w:r w:rsidR="003D5E54" w:rsidRPr="00AC2B0C">
        <w:br/>
      </w:r>
      <w:r w:rsidRPr="00331E63">
        <w:t>Statistics of Police Transfer of Unregistered Migrants to Regional Immigration Services</w:t>
      </w:r>
      <w:r w:rsidR="003D5E54">
        <w:br/>
      </w:r>
      <w:r w:rsidRPr="003D5E54">
        <w:rPr>
          <w:rFonts w:hint="eastAsia"/>
          <w:b w:val="0"/>
          <w:bCs/>
          <w:i/>
          <w:iCs/>
          <w:sz w:val="16"/>
          <w:szCs w:val="16"/>
        </w:rPr>
        <w:t>(</w:t>
      </w:r>
      <w:r w:rsidRPr="003D5E54">
        <w:rPr>
          <w:b w:val="0"/>
          <w:bCs/>
          <w:i/>
          <w:iCs/>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11"/>
        <w:gridCol w:w="1049"/>
        <w:gridCol w:w="1049"/>
        <w:gridCol w:w="1049"/>
        <w:gridCol w:w="1049"/>
        <w:gridCol w:w="1087"/>
      </w:tblGrid>
      <w:tr w:rsidR="003D5E54" w:rsidRPr="003D5E54" w14:paraId="4D3B9B58" w14:textId="77777777" w:rsidTr="003D5E54">
        <w:trPr>
          <w:tblHeader/>
        </w:trPr>
        <w:tc>
          <w:tcPr>
            <w:tcW w:w="1276" w:type="dxa"/>
            <w:tcBorders>
              <w:top w:val="single" w:sz="4" w:space="0" w:color="auto"/>
              <w:bottom w:val="single" w:sz="12" w:space="0" w:color="auto"/>
            </w:tcBorders>
            <w:shd w:val="clear" w:color="auto" w:fill="auto"/>
            <w:vAlign w:val="bottom"/>
          </w:tcPr>
          <w:p w14:paraId="6DD9BFDC" w14:textId="77777777" w:rsidR="002D207F" w:rsidRPr="003D5E54" w:rsidRDefault="002D207F" w:rsidP="003D5E54">
            <w:pPr>
              <w:suppressAutoHyphens w:val="0"/>
              <w:spacing w:before="80" w:after="80" w:line="200" w:lineRule="exact"/>
              <w:ind w:right="113"/>
              <w:rPr>
                <w:rFonts w:eastAsia="휴먼명조"/>
                <w:i/>
                <w:sz w:val="16"/>
              </w:rPr>
            </w:pPr>
          </w:p>
        </w:tc>
        <w:tc>
          <w:tcPr>
            <w:tcW w:w="811" w:type="dxa"/>
            <w:tcBorders>
              <w:top w:val="single" w:sz="4" w:space="0" w:color="auto"/>
              <w:bottom w:val="single" w:sz="12" w:space="0" w:color="auto"/>
            </w:tcBorders>
            <w:shd w:val="clear" w:color="auto" w:fill="auto"/>
            <w:vAlign w:val="bottom"/>
          </w:tcPr>
          <w:p w14:paraId="55A2507C"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016</w:t>
            </w:r>
          </w:p>
        </w:tc>
        <w:tc>
          <w:tcPr>
            <w:tcW w:w="1049" w:type="dxa"/>
            <w:tcBorders>
              <w:top w:val="single" w:sz="4" w:space="0" w:color="auto"/>
              <w:bottom w:val="single" w:sz="12" w:space="0" w:color="auto"/>
            </w:tcBorders>
            <w:shd w:val="clear" w:color="auto" w:fill="auto"/>
            <w:vAlign w:val="bottom"/>
          </w:tcPr>
          <w:p w14:paraId="4EF67EBC"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017</w:t>
            </w:r>
          </w:p>
        </w:tc>
        <w:tc>
          <w:tcPr>
            <w:tcW w:w="1049" w:type="dxa"/>
            <w:tcBorders>
              <w:top w:val="single" w:sz="4" w:space="0" w:color="auto"/>
              <w:bottom w:val="single" w:sz="12" w:space="0" w:color="auto"/>
            </w:tcBorders>
            <w:shd w:val="clear" w:color="auto" w:fill="auto"/>
            <w:vAlign w:val="bottom"/>
          </w:tcPr>
          <w:p w14:paraId="6168DC65"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018</w:t>
            </w:r>
          </w:p>
        </w:tc>
        <w:tc>
          <w:tcPr>
            <w:tcW w:w="1049" w:type="dxa"/>
            <w:tcBorders>
              <w:top w:val="single" w:sz="4" w:space="0" w:color="auto"/>
              <w:bottom w:val="single" w:sz="12" w:space="0" w:color="auto"/>
            </w:tcBorders>
            <w:shd w:val="clear" w:color="auto" w:fill="auto"/>
            <w:vAlign w:val="bottom"/>
          </w:tcPr>
          <w:p w14:paraId="0EDBF054"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019</w:t>
            </w:r>
          </w:p>
        </w:tc>
        <w:tc>
          <w:tcPr>
            <w:tcW w:w="1049" w:type="dxa"/>
            <w:tcBorders>
              <w:top w:val="single" w:sz="4" w:space="0" w:color="auto"/>
              <w:bottom w:val="single" w:sz="12" w:space="0" w:color="auto"/>
            </w:tcBorders>
            <w:shd w:val="clear" w:color="auto" w:fill="auto"/>
            <w:vAlign w:val="bottom"/>
          </w:tcPr>
          <w:p w14:paraId="269F6DA1"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2</w:t>
            </w:r>
            <w:r w:rsidRPr="003D5E54">
              <w:rPr>
                <w:rFonts w:eastAsia="휴먼명조"/>
                <w:bCs/>
                <w:i/>
                <w:sz w:val="16"/>
              </w:rPr>
              <w:t>020</w:t>
            </w:r>
          </w:p>
        </w:tc>
        <w:tc>
          <w:tcPr>
            <w:tcW w:w="1087" w:type="dxa"/>
            <w:tcBorders>
              <w:top w:val="single" w:sz="4" w:space="0" w:color="auto"/>
              <w:bottom w:val="single" w:sz="12" w:space="0" w:color="auto"/>
            </w:tcBorders>
            <w:shd w:val="clear" w:color="auto" w:fill="auto"/>
            <w:vAlign w:val="bottom"/>
          </w:tcPr>
          <w:p w14:paraId="4D3D8C49" w14:textId="77777777" w:rsidR="002D207F" w:rsidRPr="003D5E54" w:rsidRDefault="002D207F" w:rsidP="003D5E54">
            <w:pPr>
              <w:suppressAutoHyphens w:val="0"/>
              <w:spacing w:before="80" w:after="80" w:line="200" w:lineRule="exact"/>
              <w:ind w:right="113"/>
              <w:jc w:val="right"/>
              <w:rPr>
                <w:rFonts w:eastAsia="휴먼명조"/>
                <w:bCs/>
                <w:i/>
                <w:sz w:val="16"/>
              </w:rPr>
            </w:pPr>
            <w:r w:rsidRPr="003D5E54">
              <w:rPr>
                <w:rFonts w:eastAsia="휴먼명조" w:hint="eastAsia"/>
                <w:bCs/>
                <w:i/>
                <w:sz w:val="16"/>
              </w:rPr>
              <w:t>T</w:t>
            </w:r>
            <w:r w:rsidRPr="003D5E54">
              <w:rPr>
                <w:rFonts w:eastAsia="휴먼명조"/>
                <w:bCs/>
                <w:i/>
                <w:sz w:val="16"/>
              </w:rPr>
              <w:t>otal</w:t>
            </w:r>
          </w:p>
        </w:tc>
      </w:tr>
      <w:tr w:rsidR="003D5E54" w:rsidRPr="003D5E54" w14:paraId="36051087" w14:textId="77777777" w:rsidTr="003D5E54">
        <w:trPr>
          <w:trHeight w:hRule="exact" w:val="113"/>
        </w:trPr>
        <w:tc>
          <w:tcPr>
            <w:tcW w:w="1276" w:type="dxa"/>
            <w:tcBorders>
              <w:top w:val="single" w:sz="12" w:space="0" w:color="auto"/>
            </w:tcBorders>
            <w:shd w:val="clear" w:color="auto" w:fill="auto"/>
          </w:tcPr>
          <w:p w14:paraId="02C35C1C" w14:textId="77777777" w:rsidR="002D207F" w:rsidRPr="003D5E54" w:rsidRDefault="002D207F" w:rsidP="003D5E54">
            <w:pPr>
              <w:suppressAutoHyphens w:val="0"/>
              <w:spacing w:before="40" w:after="40" w:line="220" w:lineRule="exact"/>
              <w:ind w:right="113"/>
              <w:rPr>
                <w:rFonts w:eastAsia="휴먼명조"/>
                <w:sz w:val="18"/>
              </w:rPr>
            </w:pPr>
          </w:p>
        </w:tc>
        <w:tc>
          <w:tcPr>
            <w:tcW w:w="811" w:type="dxa"/>
            <w:tcBorders>
              <w:top w:val="single" w:sz="12" w:space="0" w:color="auto"/>
            </w:tcBorders>
            <w:shd w:val="clear" w:color="auto" w:fill="auto"/>
            <w:vAlign w:val="bottom"/>
          </w:tcPr>
          <w:p w14:paraId="1BB1492F"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7B514D97"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791A8F91"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0B02954E"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49" w:type="dxa"/>
            <w:tcBorders>
              <w:top w:val="single" w:sz="12" w:space="0" w:color="auto"/>
            </w:tcBorders>
            <w:shd w:val="clear" w:color="auto" w:fill="auto"/>
            <w:vAlign w:val="bottom"/>
          </w:tcPr>
          <w:p w14:paraId="7D268CE7" w14:textId="77777777" w:rsidR="002D207F" w:rsidRPr="003D5E54" w:rsidRDefault="002D207F" w:rsidP="003D5E54">
            <w:pPr>
              <w:suppressAutoHyphens w:val="0"/>
              <w:spacing w:before="40" w:after="40" w:line="220" w:lineRule="exact"/>
              <w:ind w:right="113"/>
              <w:jc w:val="right"/>
              <w:rPr>
                <w:rFonts w:eastAsia="휴먼명조"/>
                <w:b/>
                <w:bCs/>
                <w:sz w:val="18"/>
              </w:rPr>
            </w:pPr>
          </w:p>
        </w:tc>
        <w:tc>
          <w:tcPr>
            <w:tcW w:w="1087" w:type="dxa"/>
            <w:tcBorders>
              <w:top w:val="single" w:sz="12" w:space="0" w:color="auto"/>
            </w:tcBorders>
            <w:shd w:val="clear" w:color="auto" w:fill="auto"/>
            <w:vAlign w:val="bottom"/>
          </w:tcPr>
          <w:p w14:paraId="4AF86344" w14:textId="77777777" w:rsidR="002D207F" w:rsidRPr="003D5E54" w:rsidRDefault="002D207F" w:rsidP="003D5E54">
            <w:pPr>
              <w:suppressAutoHyphens w:val="0"/>
              <w:spacing w:before="40" w:after="40" w:line="220" w:lineRule="exact"/>
              <w:ind w:right="113"/>
              <w:jc w:val="right"/>
              <w:rPr>
                <w:rFonts w:eastAsia="휴먼명조"/>
                <w:b/>
                <w:bCs/>
                <w:sz w:val="18"/>
              </w:rPr>
            </w:pPr>
          </w:p>
        </w:tc>
      </w:tr>
      <w:tr w:rsidR="003D5E54" w:rsidRPr="003D5E54" w14:paraId="566BA6AF" w14:textId="77777777" w:rsidTr="003D5E54">
        <w:tc>
          <w:tcPr>
            <w:tcW w:w="1276" w:type="dxa"/>
            <w:shd w:val="clear" w:color="auto" w:fill="auto"/>
          </w:tcPr>
          <w:p w14:paraId="7B57E94D" w14:textId="77777777" w:rsidR="002D207F" w:rsidRPr="003D5E54" w:rsidRDefault="002D207F" w:rsidP="003D5E54">
            <w:pPr>
              <w:suppressAutoHyphens w:val="0"/>
              <w:spacing w:before="80" w:after="80" w:line="220" w:lineRule="exact"/>
              <w:ind w:left="287" w:right="113"/>
              <w:rPr>
                <w:rFonts w:eastAsia="휴먼명조"/>
                <w:b/>
                <w:sz w:val="18"/>
              </w:rPr>
            </w:pPr>
            <w:r w:rsidRPr="003D5E54">
              <w:rPr>
                <w:rFonts w:eastAsia="휴먼명조" w:hint="eastAsia"/>
                <w:b/>
                <w:sz w:val="18"/>
              </w:rPr>
              <w:t>T</w:t>
            </w:r>
            <w:r w:rsidRPr="003D5E54">
              <w:rPr>
                <w:rFonts w:eastAsia="휴먼명조"/>
                <w:b/>
                <w:sz w:val="18"/>
              </w:rPr>
              <w:t>otal</w:t>
            </w:r>
          </w:p>
        </w:tc>
        <w:tc>
          <w:tcPr>
            <w:tcW w:w="811" w:type="dxa"/>
            <w:shd w:val="clear" w:color="auto" w:fill="auto"/>
            <w:vAlign w:val="bottom"/>
          </w:tcPr>
          <w:p w14:paraId="769E1C24" w14:textId="3AA44DFA"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8</w:t>
            </w:r>
            <w:r w:rsidR="003D5E54">
              <w:rPr>
                <w:rFonts w:eastAsia="휴먼명조"/>
                <w:b/>
                <w:sz w:val="18"/>
              </w:rPr>
              <w:t xml:space="preserve"> </w:t>
            </w:r>
            <w:r w:rsidRPr="003D5E54">
              <w:rPr>
                <w:rFonts w:eastAsia="휴먼명조"/>
                <w:b/>
                <w:sz w:val="18"/>
              </w:rPr>
              <w:t>546</w:t>
            </w:r>
          </w:p>
        </w:tc>
        <w:tc>
          <w:tcPr>
            <w:tcW w:w="1049" w:type="dxa"/>
            <w:shd w:val="clear" w:color="auto" w:fill="auto"/>
            <w:vAlign w:val="bottom"/>
          </w:tcPr>
          <w:p w14:paraId="2AAA83F2" w14:textId="3FF2C0E2"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6</w:t>
            </w:r>
            <w:r w:rsidR="003D5E54">
              <w:rPr>
                <w:rFonts w:eastAsia="휴먼명조"/>
                <w:b/>
                <w:sz w:val="18"/>
              </w:rPr>
              <w:t xml:space="preserve"> </w:t>
            </w:r>
            <w:r w:rsidRPr="003D5E54">
              <w:rPr>
                <w:rFonts w:eastAsia="휴먼명조"/>
                <w:b/>
                <w:sz w:val="18"/>
              </w:rPr>
              <w:t>105</w:t>
            </w:r>
          </w:p>
        </w:tc>
        <w:tc>
          <w:tcPr>
            <w:tcW w:w="1049" w:type="dxa"/>
            <w:shd w:val="clear" w:color="auto" w:fill="auto"/>
            <w:vAlign w:val="bottom"/>
          </w:tcPr>
          <w:p w14:paraId="6A949FEC" w14:textId="19BFF24D"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7</w:t>
            </w:r>
            <w:r w:rsidR="003D5E54">
              <w:rPr>
                <w:rFonts w:eastAsia="휴먼명조"/>
                <w:b/>
                <w:sz w:val="18"/>
              </w:rPr>
              <w:t xml:space="preserve"> </w:t>
            </w:r>
            <w:r w:rsidRPr="003D5E54">
              <w:rPr>
                <w:rFonts w:eastAsia="휴먼명조"/>
                <w:b/>
                <w:sz w:val="18"/>
              </w:rPr>
              <w:t>426</w:t>
            </w:r>
          </w:p>
        </w:tc>
        <w:tc>
          <w:tcPr>
            <w:tcW w:w="1049" w:type="dxa"/>
            <w:shd w:val="clear" w:color="auto" w:fill="auto"/>
            <w:vAlign w:val="bottom"/>
          </w:tcPr>
          <w:p w14:paraId="62C805BC" w14:textId="0802D0D3"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9</w:t>
            </w:r>
            <w:r w:rsidR="003D5E54">
              <w:rPr>
                <w:rFonts w:eastAsia="휴먼명조"/>
                <w:b/>
                <w:sz w:val="18"/>
              </w:rPr>
              <w:t xml:space="preserve"> </w:t>
            </w:r>
            <w:r w:rsidRPr="003D5E54">
              <w:rPr>
                <w:rFonts w:eastAsia="휴먼명조"/>
                <w:b/>
                <w:sz w:val="18"/>
              </w:rPr>
              <w:t>782</w:t>
            </w:r>
          </w:p>
        </w:tc>
        <w:tc>
          <w:tcPr>
            <w:tcW w:w="1049" w:type="dxa"/>
            <w:shd w:val="clear" w:color="auto" w:fill="auto"/>
            <w:vAlign w:val="bottom"/>
          </w:tcPr>
          <w:p w14:paraId="2E90F7CE" w14:textId="73ABFA96"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8</w:t>
            </w:r>
            <w:r w:rsidR="003D5E54">
              <w:rPr>
                <w:rFonts w:eastAsia="휴먼명조"/>
                <w:b/>
                <w:sz w:val="18"/>
              </w:rPr>
              <w:t xml:space="preserve"> </w:t>
            </w:r>
            <w:r w:rsidRPr="003D5E54">
              <w:rPr>
                <w:rFonts w:eastAsia="휴먼명조"/>
                <w:b/>
                <w:sz w:val="18"/>
              </w:rPr>
              <w:t>268</w:t>
            </w:r>
          </w:p>
        </w:tc>
        <w:tc>
          <w:tcPr>
            <w:tcW w:w="1087" w:type="dxa"/>
            <w:shd w:val="clear" w:color="auto" w:fill="auto"/>
            <w:vAlign w:val="bottom"/>
          </w:tcPr>
          <w:p w14:paraId="0A7F7301" w14:textId="071FA41D" w:rsidR="002D207F" w:rsidRPr="003D5E54" w:rsidRDefault="002D207F" w:rsidP="003D5E54">
            <w:pPr>
              <w:suppressAutoHyphens w:val="0"/>
              <w:spacing w:before="80" w:after="80" w:line="220" w:lineRule="exact"/>
              <w:ind w:right="113"/>
              <w:jc w:val="right"/>
              <w:rPr>
                <w:rFonts w:eastAsia="휴먼명조"/>
                <w:b/>
                <w:sz w:val="18"/>
              </w:rPr>
            </w:pPr>
            <w:r w:rsidRPr="003D5E54">
              <w:rPr>
                <w:rFonts w:eastAsia="휴먼명조" w:hint="eastAsia"/>
                <w:b/>
                <w:sz w:val="18"/>
              </w:rPr>
              <w:t>4</w:t>
            </w:r>
            <w:r w:rsidRPr="003D5E54">
              <w:rPr>
                <w:rFonts w:eastAsia="휴먼명조"/>
                <w:b/>
                <w:sz w:val="18"/>
              </w:rPr>
              <w:t>0</w:t>
            </w:r>
            <w:r w:rsidR="003D5E54">
              <w:rPr>
                <w:rFonts w:eastAsia="휴먼명조"/>
                <w:b/>
                <w:sz w:val="18"/>
              </w:rPr>
              <w:t xml:space="preserve"> </w:t>
            </w:r>
            <w:r w:rsidRPr="003D5E54">
              <w:rPr>
                <w:rFonts w:eastAsia="휴먼명조"/>
                <w:b/>
                <w:sz w:val="18"/>
              </w:rPr>
              <w:t>127</w:t>
            </w:r>
          </w:p>
        </w:tc>
      </w:tr>
    </w:tbl>
    <w:p w14:paraId="7AE65FB0" w14:textId="77777777" w:rsidR="002D207F" w:rsidRPr="00331E63" w:rsidRDefault="002D207F" w:rsidP="002C0D47">
      <w:pPr>
        <w:pStyle w:val="H1G"/>
      </w:pPr>
      <w:r>
        <w:tab/>
      </w:r>
      <w:r w:rsidRPr="00331E63">
        <w:rPr>
          <w:rFonts w:hint="eastAsia"/>
        </w:rPr>
        <w:t>I.</w:t>
      </w:r>
      <w:r>
        <w:tab/>
      </w:r>
      <w:r w:rsidRPr="00331E63">
        <w:t xml:space="preserve">Guaranteeing </w:t>
      </w:r>
      <w:r>
        <w:t xml:space="preserve">the </w:t>
      </w:r>
      <w:r w:rsidRPr="00331E63">
        <w:t xml:space="preserve">Right to Education for Immigrant Children, Including the Children of </w:t>
      </w:r>
      <w:r w:rsidRPr="00331E63">
        <w:rPr>
          <w:rFonts w:hint="eastAsia"/>
        </w:rPr>
        <w:t xml:space="preserve">Undocumented </w:t>
      </w:r>
      <w:r w:rsidRPr="00331E63">
        <w:t>Immigrants</w:t>
      </w:r>
    </w:p>
    <w:p w14:paraId="72F1D427"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that the government amends the Framework Act on Education to extend compulsory education to all children without discrimination and advised taking measures to increase the enrollment rate of migrant children in regular schools to enhance their integration into Korean society (Para. 30 CERD/C/KOR/CO/17-19).</w:t>
      </w:r>
    </w:p>
    <w:p w14:paraId="4264C7B1" w14:textId="5CE34868" w:rsidR="002D207F" w:rsidRPr="00F17B88"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 xml:space="preserve">The Government of the Republic of Korea concurs that a proactive review is required for the amendment of the Framework Act on Education. However, there should be a mid- to long-term deliberation, as amendments should follow a social consensus reached through ample discussion. The Ministry of Education has been continuously advancing the relevant systems, which are as follows. First, Articles 19, 75, and 89-2 of the Enforcement Decree of the Elementary and Secondary Education Act guarantee the right to education </w:t>
      </w:r>
      <w:r w:rsidRPr="001C5C26">
        <w:rPr>
          <w:rFonts w:hint="eastAsia"/>
        </w:rPr>
        <w:t>for</w:t>
      </w:r>
      <w:r w:rsidRPr="001C5C26">
        <w:t xml:space="preserve"> all migrant children regardless of the residence status of their parents. Secondly, Articles 10-2 and 12 of the Elementary and Secondary Education Act ensure free education for migrant children so that anyone would have access to and the right to receive practical education without discrimination. Third, the government provides customized support for migrant children by improving the academic accreditation procedures, distributing Korean learning materials, providing various training and counselling, supporting additional educational expenses, etc. Fourth, the government continues to build a consensus by offering </w:t>
      </w:r>
      <w:r w:rsidR="00A15CCB">
        <w:t>“</w:t>
      </w:r>
      <w:r w:rsidRPr="001C5C26">
        <w:t>training on understanding multiculturalism</w:t>
      </w:r>
      <w:r w:rsidR="00A15CCB">
        <w:t>”</w:t>
      </w:r>
      <w:r w:rsidRPr="001C5C26">
        <w:t xml:space="preserve"> to students, parents, and teachers. Fifth, the government operates specific procedures on </w:t>
      </w:r>
      <w:r w:rsidR="00A15CCB">
        <w:t>“</w:t>
      </w:r>
      <w:r w:rsidRPr="001C5C26">
        <w:t>how to record school transcripts</w:t>
      </w:r>
      <w:r w:rsidR="00A15CCB">
        <w:t>”</w:t>
      </w:r>
      <w:r w:rsidRPr="001C5C26">
        <w:t xml:space="preserve"> to ensure that students who are not registered as foreigners in the Republic of Korea (those who do not have</w:t>
      </w:r>
      <w:r w:rsidRPr="00331E63">
        <w:rPr>
          <w:rFonts w:eastAsia="휴먼명조"/>
          <w:sz w:val="24"/>
          <w:szCs w:val="24"/>
        </w:rPr>
        <w:t xml:space="preserve"> </w:t>
      </w:r>
      <w:r w:rsidRPr="001C5C26">
        <w:t xml:space="preserve">foreigner registration numbers) receive practical school education with proper academic registration. Sixth, the Ministry of Education guides the provincial and city offices of education to prevent discrimination or rejection of admission for illegal immigrants or migrant children when </w:t>
      </w:r>
      <w:r w:rsidRPr="001C5C26">
        <w:lastRenderedPageBreak/>
        <w:t xml:space="preserve">entering elementary, middle, and high </w:t>
      </w:r>
      <w:r w:rsidRPr="000E6FAD">
        <w:t>schools</w:t>
      </w:r>
      <w:r w:rsidRPr="000E6FAD">
        <w:footnoteReference w:customMarkFollows="1" w:id="18"/>
        <w:t>*. The</w:t>
      </w:r>
      <w:r w:rsidRPr="001C5C26">
        <w:t xml:space="preserve"> Ministry plans to polish the relevant laws and system further to guarantee that all children receive an education without discrimination.</w:t>
      </w:r>
    </w:p>
    <w:p w14:paraId="2F4D9DF4" w14:textId="1BA71712"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T</w:t>
      </w:r>
      <w:r w:rsidRPr="001C5C26">
        <w:t xml:space="preserve">he Ministry of Justice (MOJ) has implemented the </w:t>
      </w:r>
      <w:r w:rsidR="00A15CCB">
        <w:t>“</w:t>
      </w:r>
      <w:r w:rsidRPr="001C5C26">
        <w:t>Measures for Conditional Remedy of Illegal Migrant Children Born in Korea</w:t>
      </w:r>
      <w:r w:rsidR="00A15CCB">
        <w:t>”</w:t>
      </w:r>
      <w:r w:rsidRPr="001C5C26">
        <w:t xml:space="preserve"> since April 19, 2021, for foreigners who are born and have stayed in the Republic of Korea for 15 consecutive years or more, who are in middle or high schools or have graduated high schools. The system grants residence permits for academic purposes, etc., after screening the criteria, such as school enrollment records and adherence to the law. This is in consideration of the fact that foreign children who have been enrolled in public schools after being born and staying in the Republic of Korea for a long time have already formed a sense of linguistic and cultural identity that is equivalent to that of Korean nationals, and it is difficult for them to return to their parents</w:t>
      </w:r>
      <w:r w:rsidR="00A15CCB">
        <w:t>’</w:t>
      </w:r>
      <w:r w:rsidRPr="001C5C26">
        <w:t xml:space="preserve"> home country. Furthermore, starting from February 1, 2022, the MOJ expanded the scope of application eligibility for residence permits to include 1) foreign children born in the Republic of Korea, 2) foreign infants or children under the age of 6, and 3) foreigners who are enrolled in elementary, middle, or high schools or have graduated high schools after entering the Republic of Korea past infancy and residing in the Republic of Korea for more than 6</w:t>
      </w:r>
      <w:r w:rsidR="00533961">
        <w:t>–</w:t>
      </w:r>
      <w:r w:rsidRPr="001C5C26">
        <w:t>7 years. This decision reflects the recommendations by the National Human Rights Commission of Korea and a review of the implementation results thus far.</w:t>
      </w:r>
    </w:p>
    <w:p w14:paraId="4FB16C83" w14:textId="1D7CB8BF"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Since 2011, the Government of the Republic of Korea has been operating </w:t>
      </w:r>
      <w:r w:rsidR="00A15CCB">
        <w:t>“</w:t>
      </w:r>
      <w:r w:rsidRPr="001C5C26">
        <w:t>Rainbow Schools</w:t>
      </w:r>
      <w:r w:rsidR="00A15CCB">
        <w:t>”</w:t>
      </w:r>
      <w:r w:rsidRPr="001C5C26">
        <w:t xml:space="preserve"> designed to assist the social adaptation of migrant adolescents outside of schools. A total of 13,002 adolescents have participated in Rainbow School programs as of July 2021, which offer Korean language, society, and cultural education. Also, the government started providing career and vocational training in 2013 to strengthen the capacity for the self-reliance of adolescents with migration backgrounds. A total of 1,264 persons have been provided with the training courses thus far. The government currently provides cultural, educational, and institutional experience opportunities for adolescent defectors from the Democratic People</w:t>
      </w:r>
      <w:r w:rsidR="00A15CCB">
        <w:t>’</w:t>
      </w:r>
      <w:r w:rsidRPr="001C5C26">
        <w:t>s Republic of Korea at the early stage of their arrival to assist with a smoother adaptation to Korean society, 1400 persons have been provided with the education since 2009. Furthermore, the government converted the original in-person education into online training to minimize the educational discrepancy of adolescents arising from the COVID-19 pandemic. It continues to enhance the adaptability and efficiency of online education for children and adolescents who have migration backgrounds.</w:t>
      </w:r>
    </w:p>
    <w:p w14:paraId="649CB361" w14:textId="77777777" w:rsidR="002D207F" w:rsidRPr="00331E63" w:rsidRDefault="002D207F" w:rsidP="002C0D47">
      <w:pPr>
        <w:pStyle w:val="H1G"/>
      </w:pPr>
      <w:r>
        <w:tab/>
      </w:r>
      <w:r w:rsidRPr="00331E63">
        <w:t>J.</w:t>
      </w:r>
      <w:r>
        <w:tab/>
      </w:r>
      <w:r w:rsidRPr="00331E63">
        <w:t>Protection of Rights of Foreign Workers</w:t>
      </w:r>
    </w:p>
    <w:p w14:paraId="6A9A8F9D" w14:textId="77777777" w:rsidR="002D207F" w:rsidRPr="00C7322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rPr>
      </w:pPr>
      <w:r w:rsidRPr="00C7322F">
        <w:t>The Committee recommended the government to amend the Employment Permit System and other legislation applicable to migrant workers to a) facilitate family reunion, b) remove restrictions</w:t>
      </w:r>
      <w:r w:rsidRPr="00C7322F">
        <w:rPr>
          <w:rFonts w:eastAsia="휴먼명조"/>
        </w:rPr>
        <w:t xml:space="preserve"> that prevent migrant workers from changing their </w:t>
      </w:r>
      <w:r w:rsidRPr="00C7322F">
        <w:t>workplace, c) extend the minimum period of stay, and d) enable migrant workers to change to a different type of visa more easily (Para. 10 CERD/C/KOR/CO/17-19).</w:t>
      </w:r>
    </w:p>
    <w:p w14:paraId="46847225"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Considering that foreign workers who enter the Republic of Korea through the Employment Permit System are </w:t>
      </w:r>
      <w:r w:rsidRPr="001C5C26">
        <w:rPr>
          <w:rFonts w:hint="eastAsia"/>
        </w:rPr>
        <w:t xml:space="preserve">a </w:t>
      </w:r>
      <w:r w:rsidRPr="001C5C26">
        <w:t xml:space="preserve">non-professional workforce (residence status: non-professional (E-9) visa), the government limits the accompaniment of family, duration of stay, and employment per the short-term circulation principle (prevention of permanent residence). However, per Articles 18 and 18-2 of the Act on the Employment of Foreign Workers, E-9 visa holders may work as employees within three years of entry into the Republic of Korea. Also, in the case of re-employment, the period of employment is extended by one year and ten months, allowing for a maximum of four years and ten months of </w:t>
      </w:r>
      <w:r w:rsidRPr="001C5C26">
        <w:lastRenderedPageBreak/>
        <w:t>employment. Foreigners who obtained the certification for exceptionally permissible employment may work for an additional four years and ten months or nine years and eight months. Following the amendment of the Act on the Employment of Foreign Workers on April 13, 2021, E-9 visa holders may extend the period of employment for one year in case of a spread of infectious diseases or natural disasters. They are allowed to work and stay in the Republic of Korea for a maximum of five years and ten months. However, the Employment Permit System has been introduced to resolve the workforce shortage for companies that could not hire Korean nationals. Therefore, it is to a certain extent inevitable to place restrictions on changing workplaces, considering that visas are issued based on the premise of a labor contract with the employer.</w:t>
      </w:r>
    </w:p>
    <w:p w14:paraId="621BD5CC" w14:textId="35E1D3DF"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In case of expiration or termination of the labor contract by the employer, E-9 visa holders may change their place of work three times within the first three years of initial employment and two times in the re-employment period (one year and ten months). For causes unattributable to foreign workers (i.e., employers</w:t>
      </w:r>
      <w:r w:rsidR="00A15CCB">
        <w:t>’</w:t>
      </w:r>
      <w:r w:rsidRPr="001C5C26">
        <w:t xml:space="preserve"> fault including beating or delayed payment), they may change workplaces however many times they want without the employer</w:t>
      </w:r>
      <w:r w:rsidR="00A15CCB">
        <w:t>’</w:t>
      </w:r>
      <w:r w:rsidRPr="001C5C26">
        <w:t>s consent. After 2017, the government newly created causes eligible for change of workplaces unattributable to foreign workers over four occasions. Going forward, it plans to prepare ways for advancement by collecting opinions from experts as well as from labor and management.</w:t>
      </w:r>
    </w:p>
    <w:p w14:paraId="60E5E393" w14:textId="0F3F2FE2" w:rsidR="002D207F" w:rsidRPr="00331E63" w:rsidRDefault="002D207F" w:rsidP="002D207F">
      <w:pPr>
        <w:pStyle w:val="H23G"/>
      </w:pPr>
      <w:r>
        <w:tab/>
      </w:r>
      <w:r w:rsidRPr="00C7322F">
        <w:rPr>
          <w:b w:val="0"/>
          <w:bCs/>
        </w:rPr>
        <w:tab/>
      </w:r>
      <w:r w:rsidRPr="00C7322F">
        <w:rPr>
          <w:rFonts w:hint="eastAsia"/>
          <w:b w:val="0"/>
          <w:bCs/>
        </w:rPr>
        <w:t>T</w:t>
      </w:r>
      <w:r w:rsidRPr="00C7322F">
        <w:rPr>
          <w:b w:val="0"/>
          <w:bCs/>
        </w:rPr>
        <w:t>able 22</w:t>
      </w:r>
      <w:r w:rsidR="00C7322F" w:rsidRPr="00C7322F">
        <w:rPr>
          <w:b w:val="0"/>
          <w:bCs/>
        </w:rPr>
        <w:br/>
      </w:r>
      <w:r w:rsidRPr="00331E63">
        <w:t>Addition to Eligible Causes for Change of Workplace Unattributable to Foreign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519"/>
      </w:tblGrid>
      <w:tr w:rsidR="00E6348E" w:rsidRPr="00E6348E" w14:paraId="600DF040" w14:textId="77777777" w:rsidTr="00E6348E">
        <w:tc>
          <w:tcPr>
            <w:tcW w:w="851" w:type="dxa"/>
            <w:tcBorders>
              <w:top w:val="single" w:sz="4" w:space="0" w:color="auto"/>
              <w:bottom w:val="nil"/>
            </w:tcBorders>
            <w:shd w:val="clear" w:color="auto" w:fill="auto"/>
          </w:tcPr>
          <w:p w14:paraId="1B50F502" w14:textId="27DB95D0" w:rsidR="00E6348E" w:rsidRPr="00E6348E" w:rsidRDefault="00E6348E" w:rsidP="00E6348E">
            <w:pPr>
              <w:suppressAutoHyphens w:val="0"/>
              <w:spacing w:before="40" w:after="120" w:line="220" w:lineRule="exact"/>
              <w:ind w:right="113"/>
              <w:rPr>
                <w:rFonts w:eastAsia="휴먼명조"/>
              </w:rPr>
            </w:pPr>
            <w:r w:rsidRPr="00E6348E">
              <w:rPr>
                <w:rFonts w:eastAsia="휴먼명조" w:hint="eastAsia"/>
              </w:rPr>
              <w:t>M</w:t>
            </w:r>
            <w:r w:rsidRPr="00E6348E">
              <w:rPr>
                <w:rFonts w:eastAsia="휴먼명조"/>
              </w:rPr>
              <w:t>arch 2018</w:t>
            </w:r>
          </w:p>
        </w:tc>
        <w:tc>
          <w:tcPr>
            <w:tcW w:w="6519" w:type="dxa"/>
            <w:tcBorders>
              <w:top w:val="single" w:sz="4" w:space="0" w:color="auto"/>
              <w:bottom w:val="nil"/>
            </w:tcBorders>
            <w:shd w:val="clear" w:color="auto" w:fill="auto"/>
          </w:tcPr>
          <w:p w14:paraId="06DFC9E8" w14:textId="77777777" w:rsidR="00E6348E" w:rsidRPr="00E6348E" w:rsidRDefault="00E6348E"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in case an employer who provided a greenhouse as a place of residence fails to abide by the corrective order asking to take voluntary measures to improve living conditions.</w:t>
            </w:r>
          </w:p>
          <w:p w14:paraId="0BD4069A" w14:textId="5251873F" w:rsidR="00E6348E" w:rsidRPr="00E6348E" w:rsidRDefault="00E6348E"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if the actual accommodations are different from the information provided by the employer to foreign workers on the employment permit application.</w:t>
            </w:r>
          </w:p>
        </w:tc>
      </w:tr>
      <w:tr w:rsidR="002D207F" w:rsidRPr="00E6348E" w14:paraId="3C26362C" w14:textId="77777777" w:rsidTr="00E6348E">
        <w:tc>
          <w:tcPr>
            <w:tcW w:w="851" w:type="dxa"/>
            <w:tcBorders>
              <w:top w:val="nil"/>
              <w:bottom w:val="nil"/>
            </w:tcBorders>
            <w:shd w:val="clear" w:color="auto" w:fill="auto"/>
          </w:tcPr>
          <w:p w14:paraId="2BB07DC2"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J</w:t>
            </w:r>
            <w:r w:rsidRPr="00E6348E">
              <w:rPr>
                <w:rFonts w:eastAsia="휴먼명조"/>
              </w:rPr>
              <w:t>anuary 2019</w:t>
            </w:r>
          </w:p>
        </w:tc>
        <w:tc>
          <w:tcPr>
            <w:tcW w:w="6519" w:type="dxa"/>
            <w:tcBorders>
              <w:top w:val="nil"/>
              <w:bottom w:val="nil"/>
            </w:tcBorders>
            <w:shd w:val="clear" w:color="auto" w:fill="auto"/>
          </w:tcPr>
          <w:p w14:paraId="2CD53A91"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E</w:t>
            </w:r>
            <w:r w:rsidRPr="00E6348E">
              <w:rPr>
                <w:rFonts w:eastAsia="휴먼명조"/>
              </w:rPr>
              <w:t>mergency change of workplace (within three days) is allowed in case the employer sexually assaults a foreign worker.</w:t>
            </w:r>
          </w:p>
          <w:p w14:paraId="0B34A445" w14:textId="4C7D63A0"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if the accommodation</w:t>
            </w:r>
            <w:r w:rsidR="00A15CCB">
              <w:rPr>
                <w:rFonts w:eastAsia="휴먼명조"/>
              </w:rPr>
              <w:t>’</w:t>
            </w:r>
            <w:r w:rsidRPr="00E6348E">
              <w:rPr>
                <w:rFonts w:eastAsia="휴먼명조"/>
              </w:rPr>
              <w:t>s facility criteria fails to meet the standards.</w:t>
            </w:r>
          </w:p>
          <w:p w14:paraId="7D8EAB80" w14:textId="29C6F01E"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T</w:t>
            </w:r>
            <w:r w:rsidRPr="00E6348E">
              <w:rPr>
                <w:rFonts w:eastAsia="휴먼명조"/>
              </w:rPr>
              <w:t xml:space="preserve">he definition of </w:t>
            </w:r>
            <w:r w:rsidR="00A15CCB">
              <w:rPr>
                <w:rFonts w:eastAsia="휴먼명조"/>
              </w:rPr>
              <w:t>“</w:t>
            </w:r>
            <w:r w:rsidRPr="00E6348E">
              <w:rPr>
                <w:rFonts w:eastAsia="휴먼명조"/>
              </w:rPr>
              <w:t>offenders</w:t>
            </w:r>
            <w:r w:rsidR="00A15CCB">
              <w:rPr>
                <w:rFonts w:eastAsia="휴먼명조"/>
              </w:rPr>
              <w:t>”</w:t>
            </w:r>
            <w:r w:rsidRPr="00E6348E">
              <w:rPr>
                <w:rFonts w:eastAsia="휴먼명조"/>
              </w:rPr>
              <w:t xml:space="preserve"> that treat foreign workers unjustly has been expanded to include not only the employer but also the employer, work colleagues, lineal ascendants of the employer, etc.</w:t>
            </w:r>
          </w:p>
          <w:p w14:paraId="655655CB" w14:textId="7D251F66" w:rsidR="002D207F" w:rsidRPr="00E6348E" w:rsidRDefault="002D207F" w:rsidP="00E6348E">
            <w:pPr>
              <w:suppressAutoHyphens w:val="0"/>
              <w:spacing w:before="40" w:after="120" w:line="220" w:lineRule="exact"/>
              <w:ind w:right="113"/>
              <w:rPr>
                <w:rFonts w:eastAsia="휴먼명조"/>
              </w:rPr>
            </w:pPr>
            <w:r w:rsidRPr="00E6348E">
              <w:rPr>
                <w:rFonts w:eastAsia="휴먼명조"/>
              </w:rPr>
              <w:t xml:space="preserve">Discretionary criteria such as </w:t>
            </w:r>
            <w:r w:rsidR="00A15CCB">
              <w:rPr>
                <w:rFonts w:eastAsia="휴먼명조"/>
              </w:rPr>
              <w:t>“</w:t>
            </w:r>
            <w:r w:rsidRPr="00E6348E">
              <w:rPr>
                <w:rFonts w:eastAsia="휴먼명조"/>
              </w:rPr>
              <w:t>in case it is difficult to maintain labor relationship</w:t>
            </w:r>
            <w:r w:rsidR="00A15CCB">
              <w:rPr>
                <w:rFonts w:eastAsia="휴먼명조"/>
              </w:rPr>
              <w:t>”</w:t>
            </w:r>
            <w:r w:rsidRPr="00E6348E">
              <w:rPr>
                <w:rFonts w:eastAsia="휴먼명조"/>
              </w:rPr>
              <w:t xml:space="preserve"> are deleted and clarified.</w:t>
            </w:r>
          </w:p>
        </w:tc>
      </w:tr>
      <w:tr w:rsidR="002D207F" w:rsidRPr="00E6348E" w14:paraId="256F25E9" w14:textId="77777777" w:rsidTr="00E6348E">
        <w:tc>
          <w:tcPr>
            <w:tcW w:w="851" w:type="dxa"/>
            <w:tcBorders>
              <w:top w:val="nil"/>
            </w:tcBorders>
            <w:shd w:val="clear" w:color="auto" w:fill="auto"/>
          </w:tcPr>
          <w:p w14:paraId="20F8FF44"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J</w:t>
            </w:r>
            <w:r w:rsidRPr="00E6348E">
              <w:rPr>
                <w:rFonts w:eastAsia="휴먼명조"/>
              </w:rPr>
              <w:t>uly 2019</w:t>
            </w:r>
          </w:p>
        </w:tc>
        <w:tc>
          <w:tcPr>
            <w:tcW w:w="6519" w:type="dxa"/>
            <w:tcBorders>
              <w:top w:val="nil"/>
            </w:tcBorders>
            <w:shd w:val="clear" w:color="auto" w:fill="auto"/>
          </w:tcPr>
          <w:p w14:paraId="0B659FE9"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 xml:space="preserve">hange of workplace is allowed in case the dormitory requirements specified in Articles 55 and 58-2 of the </w:t>
            </w:r>
            <w:r w:rsidRPr="00E6348E">
              <w:rPr>
                <w:rFonts w:eastAsia="휴먼명조"/>
                <w:i/>
                <w:iCs/>
              </w:rPr>
              <w:t>Enforcement Decree of the Labor Standards Act</w:t>
            </w:r>
            <w:r w:rsidRPr="00E6348E">
              <w:rPr>
                <w:rFonts w:eastAsia="휴먼명조"/>
              </w:rPr>
              <w:t xml:space="preserve"> are not met.</w:t>
            </w:r>
          </w:p>
          <w:p w14:paraId="54B456B4"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workplace is allowed in case the employer fails to provide information about dormitories to foreign workers or includes incorrect information and does not take any corrective action.</w:t>
            </w:r>
          </w:p>
        </w:tc>
      </w:tr>
      <w:tr w:rsidR="002D207F" w:rsidRPr="00E6348E" w14:paraId="3BB1D1A3" w14:textId="77777777" w:rsidTr="00E6348E">
        <w:tc>
          <w:tcPr>
            <w:tcW w:w="851" w:type="dxa"/>
            <w:shd w:val="clear" w:color="auto" w:fill="auto"/>
          </w:tcPr>
          <w:p w14:paraId="340E326A"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A</w:t>
            </w:r>
            <w:r w:rsidRPr="00E6348E">
              <w:rPr>
                <w:rFonts w:eastAsia="휴먼명조"/>
              </w:rPr>
              <w:t>pril 2021</w:t>
            </w:r>
          </w:p>
        </w:tc>
        <w:tc>
          <w:tcPr>
            <w:tcW w:w="6519" w:type="dxa"/>
            <w:shd w:val="clear" w:color="auto" w:fill="auto"/>
          </w:tcPr>
          <w:p w14:paraId="1FB0CD06"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 xml:space="preserve">hange of workplace is allowed in case of a severe disaster resulting from a violation of the </w:t>
            </w:r>
            <w:r w:rsidRPr="00E6348E">
              <w:rPr>
                <w:rFonts w:eastAsia="휴먼명조"/>
                <w:i/>
                <w:iCs/>
              </w:rPr>
              <w:t>Occupational Safety and Health Act.</w:t>
            </w:r>
          </w:p>
          <w:p w14:paraId="5CB621B7"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 xml:space="preserve">hange of workplace is allowed in case employers provide an illegally constructed place or residence that violates the </w:t>
            </w:r>
            <w:r w:rsidRPr="00E6348E">
              <w:rPr>
                <w:rFonts w:eastAsia="휴먼명조"/>
                <w:i/>
                <w:iCs/>
              </w:rPr>
              <w:t>Farmland Act, Building Act</w:t>
            </w:r>
            <w:r w:rsidRPr="00383F0D">
              <w:rPr>
                <w:rFonts w:eastAsia="휴먼명조"/>
              </w:rPr>
              <w:t>,</w:t>
            </w:r>
            <w:r w:rsidRPr="00E6348E">
              <w:rPr>
                <w:rFonts w:eastAsia="휴먼명조"/>
              </w:rPr>
              <w:t xml:space="preserve"> etc.</w:t>
            </w:r>
          </w:p>
          <w:p w14:paraId="52384EB5"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hint="eastAsia"/>
              </w:rPr>
              <w:t>C</w:t>
            </w:r>
            <w:r w:rsidRPr="00E6348E">
              <w:rPr>
                <w:rFonts w:eastAsia="휴먼명조"/>
              </w:rPr>
              <w:t>hange of accommodations is allowed in case the employer recommends resignation due to causes such as agricultural or fisheries off-season.</w:t>
            </w:r>
          </w:p>
          <w:p w14:paraId="55305ECD" w14:textId="77777777" w:rsidR="002D207F" w:rsidRPr="00E6348E" w:rsidRDefault="002D207F" w:rsidP="00E6348E">
            <w:pPr>
              <w:suppressAutoHyphens w:val="0"/>
              <w:spacing w:before="40" w:after="120" w:line="220" w:lineRule="exact"/>
              <w:ind w:right="113"/>
              <w:rPr>
                <w:rFonts w:eastAsia="휴먼명조"/>
              </w:rPr>
            </w:pPr>
            <w:r w:rsidRPr="00E6348E">
              <w:rPr>
                <w:rFonts w:eastAsia="휴먼명조"/>
              </w:rPr>
              <w:t>Change of accommodations is allowed in case the employer fails to enroll in mandatory social insurance, etc.</w:t>
            </w:r>
          </w:p>
        </w:tc>
      </w:tr>
    </w:tbl>
    <w:p w14:paraId="161922BC" w14:textId="0901FE1A" w:rsidR="002D207F" w:rsidRPr="001C5C26" w:rsidRDefault="002D207F" w:rsidP="00BF2DC7">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lastRenderedPageBreak/>
        <w:t xml:space="preserve">Since August 1, 2017, the MOJ has been operating the </w:t>
      </w:r>
      <w:r w:rsidR="00A15CCB">
        <w:t>“</w:t>
      </w:r>
      <w:r w:rsidRPr="001C5C26">
        <w:t>Skilled Worker (E-7-4) Points System</w:t>
      </w:r>
      <w:r w:rsidR="00A15CCB">
        <w:t>”</w:t>
      </w:r>
      <w:r w:rsidRPr="001C5C26">
        <w:t xml:space="preserve"> for foreigners conducting normal employment activities in the Republic of Korea with non-professional (E-9), maritime crew (E-10), or work and visit (H-2) visas for five years or more during the recent 10-year period. Foreigners who meet the requirements may work in the Republic of Korea over a long period, accompanying family members, and are also eligible to acquire permanent residency status or nationality if they meet the necessary criteria. As of July 2021, 3,215 foreigners have shifted to E-7-4 status holders (see below table). The MOJ, through consultations with relevant ministries, including the Ministry of Employment and Labor, continues to expand the quota every year (1,000 persons in 2020 -&gt; 1,250 in 2021).</w:t>
      </w:r>
    </w:p>
    <w:p w14:paraId="4FF052BB" w14:textId="6DC68324" w:rsidR="002D207F" w:rsidRPr="00BF2DC7" w:rsidRDefault="002D207F" w:rsidP="00BF2DC7">
      <w:pPr>
        <w:pStyle w:val="H23G"/>
        <w:rPr>
          <w:b w:val="0"/>
          <w:bCs/>
          <w:i/>
          <w:iCs/>
          <w:sz w:val="16"/>
          <w:szCs w:val="16"/>
        </w:rPr>
      </w:pPr>
      <w:r>
        <w:tab/>
      </w:r>
      <w:r w:rsidRPr="00BF2DC7">
        <w:rPr>
          <w:b w:val="0"/>
          <w:bCs/>
        </w:rPr>
        <w:tab/>
        <w:t>Table 23</w:t>
      </w:r>
      <w:r w:rsidR="00BF2DC7" w:rsidRPr="00BF2DC7">
        <w:rPr>
          <w:b w:val="0"/>
          <w:bCs/>
        </w:rPr>
        <w:br/>
      </w:r>
      <w:r w:rsidRPr="00331E63">
        <w:t>Statistic on Status Change</w:t>
      </w:r>
      <w:r>
        <w:t>s</w:t>
      </w:r>
      <w:r w:rsidRPr="00331E63">
        <w:t xml:space="preserve"> to Skilled Worker (E-7-4)</w:t>
      </w:r>
      <w:r w:rsidR="00BF2DC7">
        <w:br/>
      </w:r>
      <w:r w:rsidRPr="00BF2DC7">
        <w:rPr>
          <w:b w:val="0"/>
          <w:bCs/>
          <w:i/>
          <w:iCs/>
          <w:sz w:val="16"/>
          <w:szCs w:val="16"/>
        </w:rPr>
        <w:t>As of July 31, 2021 (unit: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50"/>
        <w:gridCol w:w="1276"/>
        <w:gridCol w:w="1276"/>
        <w:gridCol w:w="1134"/>
        <w:gridCol w:w="849"/>
      </w:tblGrid>
      <w:tr w:rsidR="008233B5" w:rsidRPr="008233B5" w14:paraId="597D4426" w14:textId="77777777" w:rsidTr="005629F8">
        <w:trPr>
          <w:tblHeader/>
        </w:trPr>
        <w:tc>
          <w:tcPr>
            <w:tcW w:w="1985" w:type="dxa"/>
            <w:tcBorders>
              <w:top w:val="single" w:sz="4" w:space="0" w:color="auto"/>
              <w:bottom w:val="single" w:sz="12" w:space="0" w:color="auto"/>
            </w:tcBorders>
            <w:shd w:val="clear" w:color="auto" w:fill="auto"/>
            <w:vAlign w:val="bottom"/>
          </w:tcPr>
          <w:p w14:paraId="51A2AD71" w14:textId="77777777" w:rsidR="002D207F" w:rsidRPr="008233B5" w:rsidRDefault="002D207F" w:rsidP="008233B5">
            <w:pPr>
              <w:suppressAutoHyphens w:val="0"/>
              <w:spacing w:before="80" w:after="80" w:line="200" w:lineRule="exact"/>
              <w:ind w:right="113"/>
              <w:rPr>
                <w:rFonts w:eastAsia="휴먼명조"/>
                <w:i/>
                <w:sz w:val="16"/>
              </w:rPr>
            </w:pPr>
          </w:p>
        </w:tc>
        <w:tc>
          <w:tcPr>
            <w:tcW w:w="850" w:type="dxa"/>
            <w:tcBorders>
              <w:top w:val="single" w:sz="4" w:space="0" w:color="auto"/>
              <w:bottom w:val="single" w:sz="12" w:space="0" w:color="auto"/>
            </w:tcBorders>
            <w:shd w:val="clear" w:color="auto" w:fill="auto"/>
            <w:vAlign w:val="bottom"/>
          </w:tcPr>
          <w:p w14:paraId="68E4BC43"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017</w:t>
            </w:r>
          </w:p>
        </w:tc>
        <w:tc>
          <w:tcPr>
            <w:tcW w:w="1276" w:type="dxa"/>
            <w:tcBorders>
              <w:top w:val="single" w:sz="4" w:space="0" w:color="auto"/>
              <w:bottom w:val="single" w:sz="12" w:space="0" w:color="auto"/>
            </w:tcBorders>
            <w:shd w:val="clear" w:color="auto" w:fill="auto"/>
            <w:vAlign w:val="bottom"/>
          </w:tcPr>
          <w:p w14:paraId="2A174BFB"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018</w:t>
            </w:r>
          </w:p>
        </w:tc>
        <w:tc>
          <w:tcPr>
            <w:tcW w:w="1276" w:type="dxa"/>
            <w:tcBorders>
              <w:top w:val="single" w:sz="4" w:space="0" w:color="auto"/>
              <w:bottom w:val="single" w:sz="12" w:space="0" w:color="auto"/>
            </w:tcBorders>
            <w:shd w:val="clear" w:color="auto" w:fill="auto"/>
            <w:vAlign w:val="bottom"/>
          </w:tcPr>
          <w:p w14:paraId="5ACA9667"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019</w:t>
            </w:r>
          </w:p>
        </w:tc>
        <w:tc>
          <w:tcPr>
            <w:tcW w:w="1134" w:type="dxa"/>
            <w:tcBorders>
              <w:top w:val="single" w:sz="4" w:space="0" w:color="auto"/>
              <w:bottom w:val="single" w:sz="12" w:space="0" w:color="auto"/>
            </w:tcBorders>
            <w:shd w:val="clear" w:color="auto" w:fill="auto"/>
            <w:vAlign w:val="bottom"/>
          </w:tcPr>
          <w:p w14:paraId="28F8CC6E"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020</w:t>
            </w:r>
          </w:p>
        </w:tc>
        <w:tc>
          <w:tcPr>
            <w:tcW w:w="849" w:type="dxa"/>
            <w:tcBorders>
              <w:top w:val="single" w:sz="4" w:space="0" w:color="auto"/>
              <w:bottom w:val="single" w:sz="12" w:space="0" w:color="auto"/>
            </w:tcBorders>
            <w:shd w:val="clear" w:color="auto" w:fill="auto"/>
            <w:vAlign w:val="bottom"/>
          </w:tcPr>
          <w:p w14:paraId="6BC757B9" w14:textId="77777777" w:rsidR="002D207F" w:rsidRPr="008233B5" w:rsidRDefault="002D207F" w:rsidP="008233B5">
            <w:pPr>
              <w:suppressAutoHyphens w:val="0"/>
              <w:spacing w:before="80" w:after="80" w:line="200" w:lineRule="exact"/>
              <w:ind w:right="113"/>
              <w:jc w:val="right"/>
              <w:rPr>
                <w:rFonts w:eastAsia="휴먼명조"/>
                <w:i/>
                <w:sz w:val="16"/>
              </w:rPr>
            </w:pPr>
            <w:r w:rsidRPr="008233B5">
              <w:rPr>
                <w:rFonts w:eastAsia="휴먼명조" w:hint="eastAsia"/>
                <w:i/>
                <w:sz w:val="16"/>
              </w:rPr>
              <w:t>2</w:t>
            </w:r>
            <w:r w:rsidRPr="008233B5">
              <w:rPr>
                <w:rFonts w:eastAsia="휴먼명조"/>
                <w:i/>
                <w:sz w:val="16"/>
              </w:rPr>
              <w:t>021</w:t>
            </w:r>
          </w:p>
        </w:tc>
      </w:tr>
      <w:tr w:rsidR="008233B5" w:rsidRPr="008233B5" w14:paraId="39A46D2A" w14:textId="77777777" w:rsidTr="005629F8">
        <w:trPr>
          <w:trHeight w:hRule="exact" w:val="113"/>
        </w:trPr>
        <w:tc>
          <w:tcPr>
            <w:tcW w:w="1985" w:type="dxa"/>
            <w:tcBorders>
              <w:top w:val="single" w:sz="12" w:space="0" w:color="auto"/>
            </w:tcBorders>
            <w:shd w:val="clear" w:color="auto" w:fill="auto"/>
          </w:tcPr>
          <w:p w14:paraId="35AC4E08" w14:textId="77777777" w:rsidR="002D207F" w:rsidRPr="008233B5" w:rsidRDefault="002D207F" w:rsidP="008233B5">
            <w:pPr>
              <w:suppressAutoHyphens w:val="0"/>
              <w:spacing w:before="40" w:after="40" w:line="220" w:lineRule="exact"/>
              <w:ind w:right="113"/>
              <w:rPr>
                <w:rFonts w:eastAsia="휴먼명조"/>
                <w:sz w:val="18"/>
              </w:rPr>
            </w:pPr>
          </w:p>
        </w:tc>
        <w:tc>
          <w:tcPr>
            <w:tcW w:w="850" w:type="dxa"/>
            <w:tcBorders>
              <w:top w:val="single" w:sz="12" w:space="0" w:color="auto"/>
            </w:tcBorders>
            <w:shd w:val="clear" w:color="auto" w:fill="auto"/>
            <w:vAlign w:val="bottom"/>
          </w:tcPr>
          <w:p w14:paraId="2E3A55C9"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1276" w:type="dxa"/>
            <w:tcBorders>
              <w:top w:val="single" w:sz="12" w:space="0" w:color="auto"/>
            </w:tcBorders>
            <w:shd w:val="clear" w:color="auto" w:fill="auto"/>
            <w:vAlign w:val="bottom"/>
          </w:tcPr>
          <w:p w14:paraId="0EF9C16F"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1276" w:type="dxa"/>
            <w:tcBorders>
              <w:top w:val="single" w:sz="12" w:space="0" w:color="auto"/>
            </w:tcBorders>
            <w:shd w:val="clear" w:color="auto" w:fill="auto"/>
            <w:vAlign w:val="bottom"/>
          </w:tcPr>
          <w:p w14:paraId="1E7E88C2"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1134" w:type="dxa"/>
            <w:tcBorders>
              <w:top w:val="single" w:sz="12" w:space="0" w:color="auto"/>
            </w:tcBorders>
            <w:shd w:val="clear" w:color="auto" w:fill="auto"/>
            <w:vAlign w:val="bottom"/>
          </w:tcPr>
          <w:p w14:paraId="77512E40" w14:textId="77777777" w:rsidR="002D207F" w:rsidRPr="008233B5" w:rsidRDefault="002D207F" w:rsidP="008233B5">
            <w:pPr>
              <w:suppressAutoHyphens w:val="0"/>
              <w:spacing w:before="40" w:after="40" w:line="220" w:lineRule="exact"/>
              <w:ind w:right="113"/>
              <w:jc w:val="right"/>
              <w:rPr>
                <w:rFonts w:eastAsia="휴먼명조"/>
                <w:sz w:val="18"/>
              </w:rPr>
            </w:pPr>
          </w:p>
        </w:tc>
        <w:tc>
          <w:tcPr>
            <w:tcW w:w="849" w:type="dxa"/>
            <w:tcBorders>
              <w:top w:val="single" w:sz="12" w:space="0" w:color="auto"/>
            </w:tcBorders>
            <w:shd w:val="clear" w:color="auto" w:fill="auto"/>
            <w:vAlign w:val="bottom"/>
          </w:tcPr>
          <w:p w14:paraId="00683ACD" w14:textId="77777777" w:rsidR="002D207F" w:rsidRPr="008233B5" w:rsidRDefault="002D207F" w:rsidP="008233B5">
            <w:pPr>
              <w:suppressAutoHyphens w:val="0"/>
              <w:spacing w:before="40" w:after="40" w:line="220" w:lineRule="exact"/>
              <w:ind w:right="113"/>
              <w:jc w:val="right"/>
              <w:rPr>
                <w:rFonts w:eastAsia="휴먼명조"/>
                <w:sz w:val="18"/>
              </w:rPr>
            </w:pPr>
          </w:p>
        </w:tc>
      </w:tr>
      <w:tr w:rsidR="008233B5" w:rsidRPr="008233B5" w14:paraId="616835F8" w14:textId="77777777" w:rsidTr="005629F8">
        <w:tc>
          <w:tcPr>
            <w:tcW w:w="1985" w:type="dxa"/>
            <w:shd w:val="clear" w:color="auto" w:fill="auto"/>
          </w:tcPr>
          <w:p w14:paraId="73FCC1EB" w14:textId="77777777" w:rsidR="002D207F" w:rsidRPr="008233B5" w:rsidRDefault="002D207F" w:rsidP="008233B5">
            <w:pPr>
              <w:suppressAutoHyphens w:val="0"/>
              <w:spacing w:before="40" w:after="40" w:line="220" w:lineRule="exact"/>
              <w:ind w:right="113"/>
              <w:rPr>
                <w:rFonts w:eastAsia="휴먼명조"/>
                <w:sz w:val="18"/>
              </w:rPr>
            </w:pPr>
            <w:r w:rsidRPr="008233B5">
              <w:rPr>
                <w:rFonts w:eastAsia="휴먼명조" w:hint="eastAsia"/>
                <w:sz w:val="18"/>
              </w:rPr>
              <w:t>N</w:t>
            </w:r>
            <w:r w:rsidRPr="008233B5">
              <w:rPr>
                <w:rFonts w:eastAsia="휴먼명조"/>
                <w:sz w:val="18"/>
              </w:rPr>
              <w:t>umber of Permitted Persons (Total: 3,215)</w:t>
            </w:r>
          </w:p>
        </w:tc>
        <w:tc>
          <w:tcPr>
            <w:tcW w:w="850" w:type="dxa"/>
            <w:shd w:val="clear" w:color="auto" w:fill="auto"/>
            <w:vAlign w:val="bottom"/>
          </w:tcPr>
          <w:p w14:paraId="42A83E8B"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2</w:t>
            </w:r>
            <w:r w:rsidRPr="008233B5">
              <w:rPr>
                <w:rFonts w:eastAsia="휴먼명조"/>
                <w:sz w:val="18"/>
              </w:rPr>
              <w:t>93</w:t>
            </w:r>
          </w:p>
        </w:tc>
        <w:tc>
          <w:tcPr>
            <w:tcW w:w="1276" w:type="dxa"/>
            <w:shd w:val="clear" w:color="auto" w:fill="auto"/>
            <w:vAlign w:val="bottom"/>
          </w:tcPr>
          <w:p w14:paraId="4B74432C"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4</w:t>
            </w:r>
            <w:r w:rsidRPr="008233B5">
              <w:rPr>
                <w:rFonts w:eastAsia="휴먼명조"/>
                <w:sz w:val="18"/>
              </w:rPr>
              <w:t>71</w:t>
            </w:r>
          </w:p>
        </w:tc>
        <w:tc>
          <w:tcPr>
            <w:tcW w:w="1276" w:type="dxa"/>
            <w:shd w:val="clear" w:color="auto" w:fill="auto"/>
            <w:vAlign w:val="bottom"/>
          </w:tcPr>
          <w:p w14:paraId="4641BF4F"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7</w:t>
            </w:r>
            <w:r w:rsidRPr="008233B5">
              <w:rPr>
                <w:rFonts w:eastAsia="휴먼명조"/>
                <w:sz w:val="18"/>
              </w:rPr>
              <w:t>06</w:t>
            </w:r>
          </w:p>
        </w:tc>
        <w:tc>
          <w:tcPr>
            <w:tcW w:w="1134" w:type="dxa"/>
            <w:shd w:val="clear" w:color="auto" w:fill="auto"/>
            <w:vAlign w:val="bottom"/>
          </w:tcPr>
          <w:p w14:paraId="635508BF"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9</w:t>
            </w:r>
            <w:r w:rsidRPr="008233B5">
              <w:rPr>
                <w:rFonts w:eastAsia="휴먼명조"/>
                <w:sz w:val="18"/>
              </w:rPr>
              <w:t>83</w:t>
            </w:r>
          </w:p>
        </w:tc>
        <w:tc>
          <w:tcPr>
            <w:tcW w:w="849" w:type="dxa"/>
            <w:shd w:val="clear" w:color="auto" w:fill="auto"/>
            <w:vAlign w:val="bottom"/>
          </w:tcPr>
          <w:p w14:paraId="503D796D" w14:textId="77777777" w:rsidR="002D207F" w:rsidRPr="008233B5" w:rsidRDefault="002D207F" w:rsidP="008233B5">
            <w:pPr>
              <w:suppressAutoHyphens w:val="0"/>
              <w:spacing w:before="40" w:after="40" w:line="220" w:lineRule="exact"/>
              <w:ind w:right="113"/>
              <w:jc w:val="right"/>
              <w:rPr>
                <w:rFonts w:eastAsia="휴먼명조"/>
                <w:sz w:val="18"/>
              </w:rPr>
            </w:pPr>
            <w:r w:rsidRPr="008233B5">
              <w:rPr>
                <w:rFonts w:eastAsia="휴먼명조" w:hint="eastAsia"/>
                <w:sz w:val="18"/>
              </w:rPr>
              <w:t>7</w:t>
            </w:r>
            <w:r w:rsidRPr="008233B5">
              <w:rPr>
                <w:rFonts w:eastAsia="휴먼명조"/>
                <w:sz w:val="18"/>
              </w:rPr>
              <w:t>62</w:t>
            </w:r>
          </w:p>
        </w:tc>
      </w:tr>
    </w:tbl>
    <w:p w14:paraId="5F6CA33A" w14:textId="77777777" w:rsidR="002D207F" w:rsidRPr="001C5C26" w:rsidRDefault="002D207F" w:rsidP="005629F8">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The Committee recommended that the government makes the necessary amendments to the legislation applicable to migrant workers to eliminate discrimination against non-citizens in relation to working conditions and work requirements and to combat discrimination between national and foreign workers firmly, including by strengthening its labor inspections in industries employing migrant workers, without prejudice to their immigration status. The Committee further requested the government to include statistics on the visits of the labor inspection body or any other body conducting labor inspections in its next periodic report, including on violations found and any remedies or penalties imposed (Para. 12 CERD/C/KOR/CO/17-19).</w:t>
      </w:r>
    </w:p>
    <w:p w14:paraId="65BEC14F" w14:textId="11DC720A"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he current Labor Standards Act of the Republic of Korea applies to all workers in businesses or places of business. Article 6 of the Labor Standards Act specifies that </w:t>
      </w:r>
      <w:r w:rsidR="00A15CCB">
        <w:t>“</w:t>
      </w:r>
      <w:r w:rsidRPr="001C5C26">
        <w:t>an employer shall neither discriminate against employees on the basis of gender, nor take discriminatory treatment in relation to terms and conditions of employment on the ground of nationality, religion, or social status,</w:t>
      </w:r>
      <w:r w:rsidR="00A15CCB">
        <w:t>”</w:t>
      </w:r>
      <w:r w:rsidRPr="001C5C26">
        <w:t xml:space="preserve"> prohibiting nationality-based discrimination against foreign workers. Meanwhile, Article 63 of the Labor Standards Act states that provisions pertaining to work hours, recess, and holidays are not applied to agricultural, cattle breeding, sericulture, and fisheries businesses. However, this clause is universally applied to all workers, including Korean nationals, considering the industry-unique characteristics and business specificities impacted by weather and climate patterns. The frequently changing work hours in nature render it difficult to apply a uniform recess schedule.</w:t>
      </w:r>
    </w:p>
    <w:p w14:paraId="620ADA59" w14:textId="6EEC5AB0"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Every year, the Government of the Republic of Korea and labor inspectors who are special judicial police officers jointly conduct additional inspections on equal treatment, prohibition of forced labor, prohibition of violence, etc., in addition to the basic checklist per the Labor Standards Act. The government also conducts status checks on unfair treatment, workplace bullying, and sexual harassment against migrant workers. As a result of such inspections, businesses that have violated the law on labor conditions or forced labor regulations are required to take administrative and legal measures or have their employment permits canceled or restricted to give disadvantages when designating new foreign workers. In case a foreign worker with an employment permit cannot continue to work due to forced labor or assault, they may change their place of work. Also, a foreign worker who sustained damage due to the employer</w:t>
      </w:r>
      <w:r w:rsidR="00A15CCB">
        <w:t>’</w:t>
      </w:r>
      <w:r w:rsidRPr="001C5C26">
        <w:t>s violation of labor relations regulations may proceed with rights relief procedures, including filing a petition to regional employment and labor offices or making a charge, same as with Korean workers. Upon detecting the violation of labor relation regulations, regional employment and labor offices take necessary administrative and judicial measures under the relevant laws.</w:t>
      </w:r>
    </w:p>
    <w:p w14:paraId="7F0D8B86" w14:textId="0A6AAE7C" w:rsidR="002D207F" w:rsidRPr="005629F8" w:rsidRDefault="002D207F" w:rsidP="005629F8">
      <w:pPr>
        <w:pStyle w:val="H23G"/>
        <w:rPr>
          <w:rFonts w:eastAsia="휴먼명조"/>
          <w:b w:val="0"/>
          <w:bCs/>
          <w:i/>
          <w:iCs/>
          <w:sz w:val="16"/>
          <w:szCs w:val="16"/>
        </w:rPr>
      </w:pPr>
      <w:r>
        <w:lastRenderedPageBreak/>
        <w:tab/>
      </w:r>
      <w:r w:rsidRPr="00B9012D">
        <w:rPr>
          <w:b w:val="0"/>
          <w:bCs/>
        </w:rPr>
        <w:tab/>
      </w:r>
      <w:r w:rsidRPr="00B9012D">
        <w:rPr>
          <w:rFonts w:hint="eastAsia"/>
          <w:b w:val="0"/>
          <w:bCs/>
        </w:rPr>
        <w:t>T</w:t>
      </w:r>
      <w:r w:rsidRPr="00B9012D">
        <w:rPr>
          <w:b w:val="0"/>
          <w:bCs/>
        </w:rPr>
        <w:t>able 24</w:t>
      </w:r>
      <w:r w:rsidR="005629F8" w:rsidRPr="00B9012D">
        <w:rPr>
          <w:b w:val="0"/>
          <w:bCs/>
        </w:rPr>
        <w:br/>
      </w:r>
      <w:r w:rsidRPr="00331E63">
        <w:t>Violation Statistics After Guidance and Inspection on Businesses Hiring</w:t>
      </w:r>
      <w:r w:rsidR="005629F8">
        <w:br/>
      </w:r>
      <w:r w:rsidRPr="00331E63">
        <w:t>Foreign Workers</w:t>
      </w:r>
      <w:r w:rsidR="005629F8">
        <w:br/>
      </w:r>
      <w:r w:rsidRPr="005629F8">
        <w:rPr>
          <w:rFonts w:eastAsia="휴먼명조" w:hint="eastAsia"/>
          <w:b w:val="0"/>
          <w:bCs/>
          <w:i/>
          <w:iCs/>
          <w:sz w:val="16"/>
          <w:szCs w:val="16"/>
        </w:rPr>
        <w:t>(</w:t>
      </w:r>
      <w:r w:rsidRPr="005629F8">
        <w:rPr>
          <w:rFonts w:eastAsia="휴먼명조"/>
          <w:b w:val="0"/>
          <w:bCs/>
          <w:i/>
          <w:iCs/>
          <w:sz w:val="16"/>
          <w:szCs w:val="16"/>
        </w:rPr>
        <w:t>Unit: business, count)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78"/>
        <w:gridCol w:w="1165"/>
        <w:gridCol w:w="992"/>
        <w:gridCol w:w="1418"/>
        <w:gridCol w:w="992"/>
        <w:gridCol w:w="851"/>
        <w:gridCol w:w="1275"/>
        <w:gridCol w:w="1579"/>
        <w:gridCol w:w="689"/>
      </w:tblGrid>
      <w:tr w:rsidR="00AD796E" w:rsidRPr="00AD796E" w14:paraId="400571C8" w14:textId="77777777" w:rsidTr="00EF6EA5">
        <w:trPr>
          <w:tblHeader/>
        </w:trPr>
        <w:tc>
          <w:tcPr>
            <w:tcW w:w="678" w:type="dxa"/>
            <w:vMerge w:val="restart"/>
            <w:tcBorders>
              <w:top w:val="single" w:sz="4" w:space="0" w:color="auto"/>
              <w:bottom w:val="single" w:sz="12" w:space="0" w:color="auto"/>
            </w:tcBorders>
            <w:shd w:val="clear" w:color="auto" w:fill="auto"/>
            <w:vAlign w:val="bottom"/>
          </w:tcPr>
          <w:p w14:paraId="45AEA1F8" w14:textId="77777777" w:rsidR="002D207F" w:rsidRPr="00AD796E" w:rsidRDefault="002D207F" w:rsidP="00AD796E">
            <w:pPr>
              <w:suppressAutoHyphens w:val="0"/>
              <w:spacing w:before="80" w:after="80" w:line="200" w:lineRule="exact"/>
              <w:ind w:right="113"/>
              <w:rPr>
                <w:rFonts w:eastAsia="휴먼명조"/>
                <w:i/>
                <w:sz w:val="16"/>
              </w:rPr>
            </w:pPr>
          </w:p>
        </w:tc>
        <w:tc>
          <w:tcPr>
            <w:tcW w:w="1165" w:type="dxa"/>
            <w:vMerge w:val="restart"/>
            <w:tcBorders>
              <w:top w:val="single" w:sz="4" w:space="0" w:color="auto"/>
              <w:bottom w:val="single" w:sz="12" w:space="0" w:color="auto"/>
            </w:tcBorders>
            <w:shd w:val="clear" w:color="auto" w:fill="auto"/>
            <w:vAlign w:val="bottom"/>
          </w:tcPr>
          <w:p w14:paraId="57887E89"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i/>
                <w:sz w:val="16"/>
              </w:rPr>
              <w:t>No. of Inspected Businesses</w:t>
            </w:r>
          </w:p>
        </w:tc>
        <w:tc>
          <w:tcPr>
            <w:tcW w:w="992" w:type="dxa"/>
            <w:vMerge w:val="restart"/>
            <w:tcBorders>
              <w:top w:val="single" w:sz="4" w:space="0" w:color="auto"/>
              <w:bottom w:val="single" w:sz="12" w:space="0" w:color="auto"/>
            </w:tcBorders>
            <w:shd w:val="clear" w:color="auto" w:fill="auto"/>
            <w:vAlign w:val="bottom"/>
          </w:tcPr>
          <w:p w14:paraId="2A6B26A3"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i/>
                <w:sz w:val="16"/>
              </w:rPr>
              <w:t>Violation Count*</w:t>
            </w:r>
          </w:p>
        </w:tc>
        <w:tc>
          <w:tcPr>
            <w:tcW w:w="6804" w:type="dxa"/>
            <w:gridSpan w:val="6"/>
            <w:tcBorders>
              <w:top w:val="single" w:sz="4" w:space="0" w:color="auto"/>
              <w:bottom w:val="single" w:sz="4" w:space="0" w:color="auto"/>
            </w:tcBorders>
            <w:shd w:val="clear" w:color="auto" w:fill="auto"/>
            <w:vAlign w:val="bottom"/>
          </w:tcPr>
          <w:p w14:paraId="6BB5FF06" w14:textId="77777777" w:rsidR="002D207F" w:rsidRPr="00AD796E" w:rsidRDefault="002D207F" w:rsidP="00AD796E">
            <w:pPr>
              <w:suppressAutoHyphens w:val="0"/>
              <w:spacing w:before="80" w:after="80" w:line="200" w:lineRule="exact"/>
              <w:ind w:right="113"/>
              <w:jc w:val="center"/>
              <w:rPr>
                <w:rFonts w:eastAsia="휴먼명조"/>
                <w:i/>
                <w:sz w:val="16"/>
              </w:rPr>
            </w:pPr>
            <w:r w:rsidRPr="00AD796E">
              <w:rPr>
                <w:rFonts w:eastAsia="휴먼명조"/>
                <w:i/>
                <w:sz w:val="16"/>
              </w:rPr>
              <w:t>Violation Type</w:t>
            </w:r>
          </w:p>
        </w:tc>
      </w:tr>
      <w:tr w:rsidR="00AD796E" w:rsidRPr="00AD796E" w14:paraId="063CD23C" w14:textId="77777777" w:rsidTr="00EF6EA5">
        <w:trPr>
          <w:tblHeader/>
        </w:trPr>
        <w:tc>
          <w:tcPr>
            <w:tcW w:w="678" w:type="dxa"/>
            <w:vMerge/>
            <w:tcBorders>
              <w:top w:val="nil"/>
              <w:bottom w:val="single" w:sz="12" w:space="0" w:color="auto"/>
            </w:tcBorders>
            <w:shd w:val="clear" w:color="auto" w:fill="auto"/>
            <w:vAlign w:val="bottom"/>
          </w:tcPr>
          <w:p w14:paraId="21B255C8" w14:textId="77777777" w:rsidR="002D207F" w:rsidRPr="00AD796E" w:rsidRDefault="002D207F" w:rsidP="00AD796E">
            <w:pPr>
              <w:suppressAutoHyphens w:val="0"/>
              <w:spacing w:before="40" w:after="40" w:line="220" w:lineRule="exact"/>
              <w:ind w:right="113"/>
              <w:rPr>
                <w:rFonts w:eastAsia="휴먼명조"/>
                <w:sz w:val="18"/>
              </w:rPr>
            </w:pPr>
          </w:p>
        </w:tc>
        <w:tc>
          <w:tcPr>
            <w:tcW w:w="1165" w:type="dxa"/>
            <w:vMerge/>
            <w:tcBorders>
              <w:top w:val="nil"/>
              <w:bottom w:val="single" w:sz="12" w:space="0" w:color="auto"/>
            </w:tcBorders>
            <w:shd w:val="clear" w:color="auto" w:fill="auto"/>
            <w:vAlign w:val="bottom"/>
          </w:tcPr>
          <w:p w14:paraId="51919346" w14:textId="77777777" w:rsidR="002D207F" w:rsidRPr="00AD796E" w:rsidRDefault="002D207F" w:rsidP="00AD796E">
            <w:pPr>
              <w:suppressAutoHyphens w:val="0"/>
              <w:spacing w:before="40" w:after="40" w:line="220" w:lineRule="exact"/>
              <w:ind w:right="113"/>
              <w:jc w:val="right"/>
              <w:rPr>
                <w:rFonts w:eastAsia="휴먼명조"/>
                <w:sz w:val="18"/>
              </w:rPr>
            </w:pPr>
          </w:p>
        </w:tc>
        <w:tc>
          <w:tcPr>
            <w:tcW w:w="992" w:type="dxa"/>
            <w:vMerge/>
            <w:tcBorders>
              <w:top w:val="nil"/>
              <w:bottom w:val="single" w:sz="12" w:space="0" w:color="auto"/>
            </w:tcBorders>
            <w:shd w:val="clear" w:color="auto" w:fill="auto"/>
            <w:vAlign w:val="bottom"/>
          </w:tcPr>
          <w:p w14:paraId="58CBD86B" w14:textId="77777777" w:rsidR="002D207F" w:rsidRPr="00AD796E" w:rsidRDefault="002D207F" w:rsidP="00AD796E">
            <w:pPr>
              <w:suppressAutoHyphens w:val="0"/>
              <w:spacing w:before="40" w:after="40" w:line="220" w:lineRule="exact"/>
              <w:ind w:right="113"/>
              <w:jc w:val="right"/>
              <w:rPr>
                <w:rFonts w:eastAsia="휴먼명조"/>
                <w:sz w:val="18"/>
              </w:rPr>
            </w:pPr>
          </w:p>
        </w:tc>
        <w:tc>
          <w:tcPr>
            <w:tcW w:w="1418" w:type="dxa"/>
            <w:tcBorders>
              <w:top w:val="single" w:sz="4" w:space="0" w:color="auto"/>
              <w:bottom w:val="single" w:sz="12" w:space="0" w:color="auto"/>
            </w:tcBorders>
            <w:shd w:val="clear" w:color="auto" w:fill="auto"/>
            <w:vAlign w:val="bottom"/>
          </w:tcPr>
          <w:p w14:paraId="1F3A619B"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A</w:t>
            </w:r>
            <w:r w:rsidRPr="00AD796E">
              <w:rPr>
                <w:rFonts w:eastAsia="휴먼명조"/>
                <w:i/>
                <w:sz w:val="16"/>
              </w:rPr>
              <w:t>ct on the Employment of Foreign Workers</w:t>
            </w:r>
          </w:p>
        </w:tc>
        <w:tc>
          <w:tcPr>
            <w:tcW w:w="992" w:type="dxa"/>
            <w:tcBorders>
              <w:top w:val="single" w:sz="4" w:space="0" w:color="auto"/>
              <w:bottom w:val="single" w:sz="12" w:space="0" w:color="auto"/>
            </w:tcBorders>
            <w:shd w:val="clear" w:color="auto" w:fill="auto"/>
            <w:vAlign w:val="bottom"/>
          </w:tcPr>
          <w:p w14:paraId="1DBF3DE5"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L</w:t>
            </w:r>
            <w:r w:rsidRPr="00AD796E">
              <w:rPr>
                <w:rFonts w:eastAsia="휴먼명조"/>
                <w:i/>
                <w:sz w:val="16"/>
              </w:rPr>
              <w:t>abor Standards Act</w:t>
            </w:r>
          </w:p>
        </w:tc>
        <w:tc>
          <w:tcPr>
            <w:tcW w:w="851" w:type="dxa"/>
            <w:tcBorders>
              <w:top w:val="single" w:sz="4" w:space="0" w:color="auto"/>
              <w:bottom w:val="single" w:sz="12" w:space="0" w:color="auto"/>
            </w:tcBorders>
            <w:shd w:val="clear" w:color="auto" w:fill="auto"/>
            <w:vAlign w:val="bottom"/>
          </w:tcPr>
          <w:p w14:paraId="4CB631B6"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M</w:t>
            </w:r>
            <w:r w:rsidRPr="00AD796E">
              <w:rPr>
                <w:rFonts w:eastAsia="휴먼명조"/>
                <w:i/>
                <w:sz w:val="16"/>
              </w:rPr>
              <w:t>inimum Wage Act</w:t>
            </w:r>
          </w:p>
        </w:tc>
        <w:tc>
          <w:tcPr>
            <w:tcW w:w="1275" w:type="dxa"/>
            <w:tcBorders>
              <w:top w:val="single" w:sz="4" w:space="0" w:color="auto"/>
              <w:bottom w:val="single" w:sz="12" w:space="0" w:color="auto"/>
            </w:tcBorders>
            <w:shd w:val="clear" w:color="auto" w:fill="auto"/>
            <w:vAlign w:val="bottom"/>
          </w:tcPr>
          <w:p w14:paraId="049E03D0"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O</w:t>
            </w:r>
            <w:r w:rsidRPr="00AD796E">
              <w:rPr>
                <w:rFonts w:eastAsia="휴먼명조"/>
                <w:i/>
                <w:sz w:val="16"/>
              </w:rPr>
              <w:t>ccupational Safety and Health Act</w:t>
            </w:r>
          </w:p>
        </w:tc>
        <w:tc>
          <w:tcPr>
            <w:tcW w:w="1579" w:type="dxa"/>
            <w:tcBorders>
              <w:top w:val="single" w:sz="4" w:space="0" w:color="auto"/>
              <w:bottom w:val="single" w:sz="12" w:space="0" w:color="auto"/>
            </w:tcBorders>
            <w:shd w:val="clear" w:color="auto" w:fill="auto"/>
            <w:vAlign w:val="bottom"/>
          </w:tcPr>
          <w:p w14:paraId="3D04FD3B"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E</w:t>
            </w:r>
            <w:r w:rsidRPr="00AD796E">
              <w:rPr>
                <w:rFonts w:eastAsia="휴먼명조"/>
                <w:i/>
                <w:sz w:val="16"/>
              </w:rPr>
              <w:t>qual Employment Opportunity and Work-Family Balance Assistance Act</w:t>
            </w:r>
          </w:p>
        </w:tc>
        <w:tc>
          <w:tcPr>
            <w:tcW w:w="689" w:type="dxa"/>
            <w:tcBorders>
              <w:top w:val="single" w:sz="4" w:space="0" w:color="auto"/>
              <w:bottom w:val="single" w:sz="12" w:space="0" w:color="auto"/>
            </w:tcBorders>
            <w:shd w:val="clear" w:color="auto" w:fill="auto"/>
            <w:vAlign w:val="bottom"/>
          </w:tcPr>
          <w:p w14:paraId="0373A2E5" w14:textId="77777777" w:rsidR="002D207F" w:rsidRPr="00AD796E" w:rsidRDefault="002D207F" w:rsidP="00AD796E">
            <w:pPr>
              <w:suppressAutoHyphens w:val="0"/>
              <w:spacing w:before="80" w:after="80" w:line="200" w:lineRule="exact"/>
              <w:ind w:right="113"/>
              <w:jc w:val="right"/>
              <w:rPr>
                <w:rFonts w:eastAsia="휴먼명조"/>
                <w:i/>
                <w:sz w:val="16"/>
              </w:rPr>
            </w:pPr>
            <w:r w:rsidRPr="00AD796E">
              <w:rPr>
                <w:rFonts w:eastAsia="휴먼명조" w:hint="eastAsia"/>
                <w:i/>
                <w:sz w:val="16"/>
              </w:rPr>
              <w:t>O</w:t>
            </w:r>
            <w:r w:rsidRPr="00AD796E">
              <w:rPr>
                <w:rFonts w:eastAsia="휴먼명조"/>
                <w:i/>
                <w:sz w:val="16"/>
              </w:rPr>
              <w:t>ther Acts**</w:t>
            </w:r>
          </w:p>
        </w:tc>
      </w:tr>
      <w:tr w:rsidR="00AD796E" w:rsidRPr="00AD796E" w14:paraId="02997BDD" w14:textId="77777777" w:rsidTr="00EF6EA5">
        <w:tc>
          <w:tcPr>
            <w:tcW w:w="678" w:type="dxa"/>
            <w:tcBorders>
              <w:top w:val="single" w:sz="12" w:space="0" w:color="auto"/>
            </w:tcBorders>
            <w:shd w:val="clear" w:color="auto" w:fill="auto"/>
          </w:tcPr>
          <w:p w14:paraId="6659ED42"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w:t>
            </w:r>
            <w:r w:rsidRPr="00AD796E">
              <w:rPr>
                <w:rFonts w:eastAsia="휴먼명조"/>
                <w:sz w:val="18"/>
              </w:rPr>
              <w:t>017</w:t>
            </w:r>
          </w:p>
        </w:tc>
        <w:tc>
          <w:tcPr>
            <w:tcW w:w="1165" w:type="dxa"/>
            <w:tcBorders>
              <w:top w:val="single" w:sz="12" w:space="0" w:color="auto"/>
            </w:tcBorders>
            <w:shd w:val="clear" w:color="auto" w:fill="auto"/>
            <w:vAlign w:val="bottom"/>
          </w:tcPr>
          <w:p w14:paraId="22EFF64A" w14:textId="4CE14394"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069</w:t>
            </w:r>
          </w:p>
        </w:tc>
        <w:tc>
          <w:tcPr>
            <w:tcW w:w="992" w:type="dxa"/>
            <w:tcBorders>
              <w:top w:val="single" w:sz="12" w:space="0" w:color="auto"/>
            </w:tcBorders>
            <w:shd w:val="clear" w:color="auto" w:fill="auto"/>
            <w:vAlign w:val="bottom"/>
          </w:tcPr>
          <w:p w14:paraId="6AC82B47" w14:textId="51113F6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7</w:t>
            </w:r>
            <w:r w:rsidR="007B483F">
              <w:rPr>
                <w:rFonts w:eastAsia="휴먼명조" w:hint="eastAsia"/>
                <w:sz w:val="18"/>
              </w:rPr>
              <w:t xml:space="preserve"> </w:t>
            </w:r>
            <w:r w:rsidRPr="00AD796E">
              <w:rPr>
                <w:rFonts w:eastAsia="휴먼명조" w:hint="eastAsia"/>
                <w:sz w:val="18"/>
              </w:rPr>
              <w:t>053</w:t>
            </w:r>
          </w:p>
        </w:tc>
        <w:tc>
          <w:tcPr>
            <w:tcW w:w="1418" w:type="dxa"/>
            <w:tcBorders>
              <w:top w:val="single" w:sz="12" w:space="0" w:color="auto"/>
            </w:tcBorders>
            <w:shd w:val="clear" w:color="auto" w:fill="auto"/>
            <w:vAlign w:val="bottom"/>
          </w:tcPr>
          <w:p w14:paraId="1C313E0D"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2.223</w:t>
            </w:r>
          </w:p>
        </w:tc>
        <w:tc>
          <w:tcPr>
            <w:tcW w:w="992" w:type="dxa"/>
            <w:tcBorders>
              <w:top w:val="single" w:sz="12" w:space="0" w:color="auto"/>
            </w:tcBorders>
            <w:shd w:val="clear" w:color="auto" w:fill="auto"/>
            <w:vAlign w:val="bottom"/>
          </w:tcPr>
          <w:p w14:paraId="28264AEC" w14:textId="33705748"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407</w:t>
            </w:r>
          </w:p>
        </w:tc>
        <w:tc>
          <w:tcPr>
            <w:tcW w:w="851" w:type="dxa"/>
            <w:tcBorders>
              <w:top w:val="single" w:sz="12" w:space="0" w:color="auto"/>
            </w:tcBorders>
            <w:shd w:val="clear" w:color="auto" w:fill="auto"/>
            <w:vAlign w:val="bottom"/>
          </w:tcPr>
          <w:p w14:paraId="6014FD2D"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130</w:t>
            </w:r>
          </w:p>
        </w:tc>
        <w:tc>
          <w:tcPr>
            <w:tcW w:w="1275" w:type="dxa"/>
            <w:tcBorders>
              <w:top w:val="single" w:sz="12" w:space="0" w:color="auto"/>
            </w:tcBorders>
            <w:shd w:val="clear" w:color="auto" w:fill="auto"/>
            <w:vAlign w:val="bottom"/>
          </w:tcPr>
          <w:p w14:paraId="20417F17"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292</w:t>
            </w:r>
          </w:p>
        </w:tc>
        <w:tc>
          <w:tcPr>
            <w:tcW w:w="1579" w:type="dxa"/>
            <w:tcBorders>
              <w:top w:val="single" w:sz="12" w:space="0" w:color="auto"/>
            </w:tcBorders>
            <w:shd w:val="clear" w:color="auto" w:fill="auto"/>
            <w:vAlign w:val="bottom"/>
          </w:tcPr>
          <w:p w14:paraId="0BB563BC"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410</w:t>
            </w:r>
          </w:p>
        </w:tc>
        <w:tc>
          <w:tcPr>
            <w:tcW w:w="689" w:type="dxa"/>
            <w:tcBorders>
              <w:top w:val="single" w:sz="12" w:space="0" w:color="auto"/>
            </w:tcBorders>
            <w:shd w:val="clear" w:color="auto" w:fill="auto"/>
            <w:vAlign w:val="bottom"/>
          </w:tcPr>
          <w:p w14:paraId="48BFD69F"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591</w:t>
            </w:r>
          </w:p>
        </w:tc>
      </w:tr>
      <w:tr w:rsidR="00AD796E" w:rsidRPr="00AD796E" w14:paraId="7D231985" w14:textId="77777777" w:rsidTr="00EF6EA5">
        <w:tc>
          <w:tcPr>
            <w:tcW w:w="678" w:type="dxa"/>
            <w:shd w:val="clear" w:color="auto" w:fill="auto"/>
          </w:tcPr>
          <w:p w14:paraId="5531888D"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w:t>
            </w:r>
            <w:r w:rsidRPr="00AD796E">
              <w:rPr>
                <w:rFonts w:eastAsia="휴먼명조"/>
                <w:sz w:val="18"/>
              </w:rPr>
              <w:t>018</w:t>
            </w:r>
          </w:p>
        </w:tc>
        <w:tc>
          <w:tcPr>
            <w:tcW w:w="1165" w:type="dxa"/>
            <w:shd w:val="clear" w:color="auto" w:fill="auto"/>
            <w:vAlign w:val="bottom"/>
          </w:tcPr>
          <w:p w14:paraId="68507D10" w14:textId="3136D0A3"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128</w:t>
            </w:r>
          </w:p>
        </w:tc>
        <w:tc>
          <w:tcPr>
            <w:tcW w:w="992" w:type="dxa"/>
            <w:shd w:val="clear" w:color="auto" w:fill="auto"/>
            <w:vAlign w:val="bottom"/>
          </w:tcPr>
          <w:p w14:paraId="72DAB89C" w14:textId="4B4A0AE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w:t>
            </w:r>
            <w:r w:rsidR="007B483F">
              <w:rPr>
                <w:rFonts w:eastAsia="휴먼명조" w:hint="eastAsia"/>
                <w:sz w:val="18"/>
              </w:rPr>
              <w:t xml:space="preserve"> </w:t>
            </w:r>
            <w:r w:rsidRPr="00AD796E">
              <w:rPr>
                <w:rFonts w:eastAsia="휴먼명조" w:hint="eastAsia"/>
                <w:sz w:val="18"/>
              </w:rPr>
              <w:t>658</w:t>
            </w:r>
          </w:p>
        </w:tc>
        <w:tc>
          <w:tcPr>
            <w:tcW w:w="1418" w:type="dxa"/>
            <w:shd w:val="clear" w:color="auto" w:fill="auto"/>
            <w:vAlign w:val="bottom"/>
          </w:tcPr>
          <w:p w14:paraId="4BE924CB" w14:textId="6D77D6C3"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307</w:t>
            </w:r>
          </w:p>
        </w:tc>
        <w:tc>
          <w:tcPr>
            <w:tcW w:w="992" w:type="dxa"/>
            <w:shd w:val="clear" w:color="auto" w:fill="auto"/>
            <w:vAlign w:val="bottom"/>
          </w:tcPr>
          <w:p w14:paraId="4A355DC8" w14:textId="4FF0E0C8"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802</w:t>
            </w:r>
          </w:p>
        </w:tc>
        <w:tc>
          <w:tcPr>
            <w:tcW w:w="851" w:type="dxa"/>
            <w:shd w:val="clear" w:color="auto" w:fill="auto"/>
            <w:vAlign w:val="bottom"/>
          </w:tcPr>
          <w:p w14:paraId="7C5B99EB"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105</w:t>
            </w:r>
          </w:p>
        </w:tc>
        <w:tc>
          <w:tcPr>
            <w:tcW w:w="1275" w:type="dxa"/>
            <w:shd w:val="clear" w:color="auto" w:fill="auto"/>
            <w:vAlign w:val="bottom"/>
          </w:tcPr>
          <w:p w14:paraId="612CCB86"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221</w:t>
            </w:r>
          </w:p>
        </w:tc>
        <w:tc>
          <w:tcPr>
            <w:tcW w:w="1579" w:type="dxa"/>
            <w:shd w:val="clear" w:color="auto" w:fill="auto"/>
            <w:vAlign w:val="bottom"/>
          </w:tcPr>
          <w:p w14:paraId="0E88B6F7"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696</w:t>
            </w:r>
          </w:p>
        </w:tc>
        <w:tc>
          <w:tcPr>
            <w:tcW w:w="689" w:type="dxa"/>
            <w:shd w:val="clear" w:color="auto" w:fill="auto"/>
            <w:vAlign w:val="bottom"/>
          </w:tcPr>
          <w:p w14:paraId="2DDFC8B2"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527</w:t>
            </w:r>
          </w:p>
        </w:tc>
      </w:tr>
      <w:tr w:rsidR="00AD796E" w:rsidRPr="00AD796E" w14:paraId="395E42A0" w14:textId="77777777" w:rsidTr="00EF6EA5">
        <w:tc>
          <w:tcPr>
            <w:tcW w:w="678" w:type="dxa"/>
            <w:shd w:val="clear" w:color="auto" w:fill="auto"/>
          </w:tcPr>
          <w:p w14:paraId="469700BF"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sz w:val="18"/>
              </w:rPr>
              <w:t>2019</w:t>
            </w:r>
          </w:p>
        </w:tc>
        <w:tc>
          <w:tcPr>
            <w:tcW w:w="1165" w:type="dxa"/>
            <w:shd w:val="clear" w:color="auto" w:fill="auto"/>
            <w:vAlign w:val="bottom"/>
          </w:tcPr>
          <w:p w14:paraId="2A047BED" w14:textId="10B88886"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w:t>
            </w:r>
            <w:r w:rsidR="007B483F">
              <w:rPr>
                <w:rFonts w:eastAsia="휴먼명조" w:hint="eastAsia"/>
                <w:sz w:val="18"/>
              </w:rPr>
              <w:t xml:space="preserve"> </w:t>
            </w:r>
            <w:r w:rsidRPr="00AD796E">
              <w:rPr>
                <w:rFonts w:eastAsia="휴먼명조" w:hint="eastAsia"/>
                <w:sz w:val="18"/>
              </w:rPr>
              <w:t>063</w:t>
            </w:r>
          </w:p>
        </w:tc>
        <w:tc>
          <w:tcPr>
            <w:tcW w:w="992" w:type="dxa"/>
            <w:shd w:val="clear" w:color="auto" w:fill="auto"/>
            <w:vAlign w:val="bottom"/>
          </w:tcPr>
          <w:p w14:paraId="0912F317" w14:textId="2AD08AD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w:t>
            </w:r>
            <w:r w:rsidR="007B483F">
              <w:rPr>
                <w:rFonts w:eastAsia="휴먼명조" w:hint="eastAsia"/>
                <w:sz w:val="18"/>
              </w:rPr>
              <w:t xml:space="preserve"> </w:t>
            </w:r>
            <w:r w:rsidRPr="00AD796E">
              <w:rPr>
                <w:rFonts w:eastAsia="휴먼명조" w:hint="eastAsia"/>
                <w:sz w:val="18"/>
              </w:rPr>
              <w:t>895</w:t>
            </w:r>
          </w:p>
        </w:tc>
        <w:tc>
          <w:tcPr>
            <w:tcW w:w="1418" w:type="dxa"/>
            <w:shd w:val="clear" w:color="auto" w:fill="auto"/>
            <w:vAlign w:val="bottom"/>
          </w:tcPr>
          <w:p w14:paraId="3704717A" w14:textId="58B71DD6"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105</w:t>
            </w:r>
          </w:p>
        </w:tc>
        <w:tc>
          <w:tcPr>
            <w:tcW w:w="992" w:type="dxa"/>
            <w:shd w:val="clear" w:color="auto" w:fill="auto"/>
            <w:vAlign w:val="bottom"/>
          </w:tcPr>
          <w:p w14:paraId="40823108" w14:textId="2351099A"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495</w:t>
            </w:r>
          </w:p>
        </w:tc>
        <w:tc>
          <w:tcPr>
            <w:tcW w:w="851" w:type="dxa"/>
            <w:shd w:val="clear" w:color="auto" w:fill="auto"/>
            <w:vAlign w:val="bottom"/>
          </w:tcPr>
          <w:p w14:paraId="5D9FE655"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569</w:t>
            </w:r>
          </w:p>
        </w:tc>
        <w:tc>
          <w:tcPr>
            <w:tcW w:w="1275" w:type="dxa"/>
            <w:shd w:val="clear" w:color="auto" w:fill="auto"/>
            <w:vAlign w:val="bottom"/>
          </w:tcPr>
          <w:p w14:paraId="5A543055"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289</w:t>
            </w:r>
          </w:p>
        </w:tc>
        <w:tc>
          <w:tcPr>
            <w:tcW w:w="1579" w:type="dxa"/>
            <w:shd w:val="clear" w:color="auto" w:fill="auto"/>
            <w:vAlign w:val="bottom"/>
          </w:tcPr>
          <w:p w14:paraId="6ACF0478"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872</w:t>
            </w:r>
          </w:p>
        </w:tc>
        <w:tc>
          <w:tcPr>
            <w:tcW w:w="689" w:type="dxa"/>
            <w:shd w:val="clear" w:color="auto" w:fill="auto"/>
            <w:vAlign w:val="bottom"/>
          </w:tcPr>
          <w:p w14:paraId="22EB5666"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565</w:t>
            </w:r>
          </w:p>
        </w:tc>
      </w:tr>
      <w:tr w:rsidR="00AD796E" w:rsidRPr="00AD796E" w14:paraId="1F39DD6F" w14:textId="77777777" w:rsidTr="00EF6EA5">
        <w:tc>
          <w:tcPr>
            <w:tcW w:w="678" w:type="dxa"/>
            <w:shd w:val="clear" w:color="auto" w:fill="auto"/>
          </w:tcPr>
          <w:p w14:paraId="702EB71C"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w:t>
            </w:r>
            <w:r w:rsidRPr="00AD796E">
              <w:rPr>
                <w:rFonts w:eastAsia="휴먼명조"/>
                <w:sz w:val="18"/>
              </w:rPr>
              <w:t>020</w:t>
            </w:r>
          </w:p>
        </w:tc>
        <w:tc>
          <w:tcPr>
            <w:tcW w:w="1165" w:type="dxa"/>
            <w:shd w:val="clear" w:color="auto" w:fill="auto"/>
            <w:vAlign w:val="bottom"/>
          </w:tcPr>
          <w:p w14:paraId="4B3395D9" w14:textId="0D4CED01"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502</w:t>
            </w:r>
          </w:p>
        </w:tc>
        <w:tc>
          <w:tcPr>
            <w:tcW w:w="992" w:type="dxa"/>
            <w:shd w:val="clear" w:color="auto" w:fill="auto"/>
            <w:vAlign w:val="bottom"/>
          </w:tcPr>
          <w:p w14:paraId="1508763C" w14:textId="65254285"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597</w:t>
            </w:r>
          </w:p>
        </w:tc>
        <w:tc>
          <w:tcPr>
            <w:tcW w:w="1418" w:type="dxa"/>
            <w:shd w:val="clear" w:color="auto" w:fill="auto"/>
            <w:vAlign w:val="bottom"/>
          </w:tcPr>
          <w:p w14:paraId="00AC8B75"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816</w:t>
            </w:r>
          </w:p>
        </w:tc>
        <w:tc>
          <w:tcPr>
            <w:tcW w:w="992" w:type="dxa"/>
            <w:shd w:val="clear" w:color="auto" w:fill="auto"/>
            <w:vAlign w:val="bottom"/>
          </w:tcPr>
          <w:p w14:paraId="766EA8B2"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372</w:t>
            </w:r>
          </w:p>
        </w:tc>
        <w:tc>
          <w:tcPr>
            <w:tcW w:w="851" w:type="dxa"/>
            <w:shd w:val="clear" w:color="auto" w:fill="auto"/>
            <w:vAlign w:val="bottom"/>
          </w:tcPr>
          <w:p w14:paraId="0E4AA06A"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34</w:t>
            </w:r>
          </w:p>
        </w:tc>
        <w:tc>
          <w:tcPr>
            <w:tcW w:w="1275" w:type="dxa"/>
            <w:shd w:val="clear" w:color="auto" w:fill="auto"/>
            <w:vAlign w:val="bottom"/>
          </w:tcPr>
          <w:p w14:paraId="5FF8C92A"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171</w:t>
            </w:r>
          </w:p>
        </w:tc>
        <w:tc>
          <w:tcPr>
            <w:tcW w:w="1579" w:type="dxa"/>
            <w:shd w:val="clear" w:color="auto" w:fill="auto"/>
            <w:vAlign w:val="bottom"/>
          </w:tcPr>
          <w:p w14:paraId="664A351C"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140</w:t>
            </w:r>
          </w:p>
        </w:tc>
        <w:tc>
          <w:tcPr>
            <w:tcW w:w="689" w:type="dxa"/>
            <w:shd w:val="clear" w:color="auto" w:fill="auto"/>
            <w:vAlign w:val="bottom"/>
          </w:tcPr>
          <w:p w14:paraId="47E45FBE"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64</w:t>
            </w:r>
          </w:p>
        </w:tc>
      </w:tr>
      <w:tr w:rsidR="00AD796E" w:rsidRPr="00AD796E" w14:paraId="56787B09" w14:textId="77777777" w:rsidTr="00EF6EA5">
        <w:tc>
          <w:tcPr>
            <w:tcW w:w="678" w:type="dxa"/>
            <w:shd w:val="clear" w:color="auto" w:fill="auto"/>
          </w:tcPr>
          <w:p w14:paraId="09F0A3E6" w14:textId="77777777" w:rsidR="002D207F" w:rsidRPr="00AD796E" w:rsidRDefault="002D207F" w:rsidP="00AD796E">
            <w:pPr>
              <w:suppressAutoHyphens w:val="0"/>
              <w:spacing w:before="40" w:after="40" w:line="220" w:lineRule="exact"/>
              <w:ind w:right="113"/>
              <w:rPr>
                <w:rFonts w:eastAsia="휴먼명조"/>
                <w:sz w:val="18"/>
              </w:rPr>
            </w:pPr>
            <w:r w:rsidRPr="00AD796E">
              <w:rPr>
                <w:rFonts w:eastAsia="휴먼명조" w:hint="eastAsia"/>
                <w:sz w:val="18"/>
              </w:rPr>
              <w:t>2021</w:t>
            </w:r>
          </w:p>
        </w:tc>
        <w:tc>
          <w:tcPr>
            <w:tcW w:w="1165" w:type="dxa"/>
            <w:shd w:val="clear" w:color="auto" w:fill="auto"/>
            <w:vAlign w:val="bottom"/>
          </w:tcPr>
          <w:p w14:paraId="6FCC6759" w14:textId="7EFF3AAE"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310</w:t>
            </w:r>
          </w:p>
        </w:tc>
        <w:tc>
          <w:tcPr>
            <w:tcW w:w="992" w:type="dxa"/>
            <w:shd w:val="clear" w:color="auto" w:fill="auto"/>
            <w:vAlign w:val="bottom"/>
          </w:tcPr>
          <w:p w14:paraId="0FA5B566" w14:textId="2FE6DECA"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4</w:t>
            </w:r>
            <w:r w:rsidR="007B483F">
              <w:rPr>
                <w:rFonts w:eastAsia="휴먼명조" w:hint="eastAsia"/>
                <w:sz w:val="18"/>
              </w:rPr>
              <w:t xml:space="preserve"> </w:t>
            </w:r>
            <w:r w:rsidRPr="00AD796E">
              <w:rPr>
                <w:rFonts w:eastAsia="휴먼명조" w:hint="eastAsia"/>
                <w:sz w:val="18"/>
              </w:rPr>
              <w:t>750</w:t>
            </w:r>
          </w:p>
        </w:tc>
        <w:tc>
          <w:tcPr>
            <w:tcW w:w="1418" w:type="dxa"/>
            <w:shd w:val="clear" w:color="auto" w:fill="auto"/>
            <w:vAlign w:val="bottom"/>
          </w:tcPr>
          <w:p w14:paraId="632CCB77" w14:textId="0F5BDAB4"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w:t>
            </w:r>
            <w:r w:rsidR="007B483F">
              <w:rPr>
                <w:rFonts w:eastAsia="휴먼명조" w:hint="eastAsia"/>
                <w:sz w:val="18"/>
              </w:rPr>
              <w:t xml:space="preserve"> </w:t>
            </w:r>
            <w:r w:rsidRPr="00AD796E">
              <w:rPr>
                <w:rFonts w:eastAsia="휴먼명조" w:hint="eastAsia"/>
                <w:sz w:val="18"/>
              </w:rPr>
              <w:t>020</w:t>
            </w:r>
          </w:p>
        </w:tc>
        <w:tc>
          <w:tcPr>
            <w:tcW w:w="992" w:type="dxa"/>
            <w:shd w:val="clear" w:color="auto" w:fill="auto"/>
            <w:vAlign w:val="bottom"/>
          </w:tcPr>
          <w:p w14:paraId="48868406" w14:textId="617D58D4"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w:t>
            </w:r>
            <w:r w:rsidR="007B483F">
              <w:rPr>
                <w:rFonts w:eastAsia="휴먼명조" w:hint="eastAsia"/>
                <w:sz w:val="18"/>
              </w:rPr>
              <w:t xml:space="preserve"> </w:t>
            </w:r>
            <w:r w:rsidRPr="00AD796E">
              <w:rPr>
                <w:rFonts w:eastAsia="휴먼명조" w:hint="eastAsia"/>
                <w:sz w:val="18"/>
              </w:rPr>
              <w:t>193</w:t>
            </w:r>
          </w:p>
        </w:tc>
        <w:tc>
          <w:tcPr>
            <w:tcW w:w="851" w:type="dxa"/>
            <w:shd w:val="clear" w:color="auto" w:fill="auto"/>
            <w:vAlign w:val="bottom"/>
          </w:tcPr>
          <w:p w14:paraId="6B83B451"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490</w:t>
            </w:r>
          </w:p>
        </w:tc>
        <w:tc>
          <w:tcPr>
            <w:tcW w:w="1275" w:type="dxa"/>
            <w:shd w:val="clear" w:color="auto" w:fill="auto"/>
            <w:vAlign w:val="bottom"/>
          </w:tcPr>
          <w:p w14:paraId="36A974F9"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107</w:t>
            </w:r>
          </w:p>
        </w:tc>
        <w:tc>
          <w:tcPr>
            <w:tcW w:w="1579" w:type="dxa"/>
            <w:shd w:val="clear" w:color="auto" w:fill="auto"/>
            <w:vAlign w:val="bottom"/>
          </w:tcPr>
          <w:p w14:paraId="1DF93D84"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670</w:t>
            </w:r>
          </w:p>
        </w:tc>
        <w:tc>
          <w:tcPr>
            <w:tcW w:w="689" w:type="dxa"/>
            <w:shd w:val="clear" w:color="auto" w:fill="auto"/>
            <w:vAlign w:val="bottom"/>
          </w:tcPr>
          <w:p w14:paraId="7DB9A83F" w14:textId="77777777" w:rsidR="002D207F" w:rsidRPr="00AD796E" w:rsidRDefault="002D207F" w:rsidP="00AD796E">
            <w:pPr>
              <w:suppressAutoHyphens w:val="0"/>
              <w:spacing w:before="40" w:after="40" w:line="220" w:lineRule="exact"/>
              <w:ind w:right="113"/>
              <w:jc w:val="right"/>
              <w:rPr>
                <w:rFonts w:eastAsia="휴먼명조"/>
                <w:sz w:val="18"/>
              </w:rPr>
            </w:pPr>
            <w:r w:rsidRPr="00AD796E">
              <w:rPr>
                <w:rFonts w:eastAsia="휴먼명조" w:hint="eastAsia"/>
                <w:sz w:val="18"/>
              </w:rPr>
              <w:t>270</w:t>
            </w:r>
          </w:p>
        </w:tc>
      </w:tr>
    </w:tbl>
    <w:p w14:paraId="6714F5BD" w14:textId="77777777" w:rsidR="002D207F" w:rsidRPr="002B06FA" w:rsidRDefault="002D207F" w:rsidP="007B2CE4">
      <w:pPr>
        <w:shd w:val="clear" w:color="auto" w:fill="FFFFFF"/>
        <w:snapToGrid w:val="0"/>
        <w:spacing w:before="120"/>
        <w:ind w:left="1134" w:right="1134" w:firstLine="170"/>
        <w:textAlignment w:val="baseline"/>
        <w:rPr>
          <w:rFonts w:eastAsia="휴먼명조"/>
          <w:sz w:val="18"/>
          <w:szCs w:val="18"/>
        </w:rPr>
      </w:pPr>
      <w:r w:rsidRPr="007B2CE4">
        <w:rPr>
          <w:rFonts w:hint="eastAsia"/>
          <w:sz w:val="18"/>
        </w:rPr>
        <w:t>*</w:t>
      </w:r>
      <w:r w:rsidRPr="007B2CE4">
        <w:rPr>
          <w:sz w:val="18"/>
        </w:rPr>
        <w:t xml:space="preserve"> Number of law violations at each place of business, including that of domestic and foreign </w:t>
      </w:r>
      <w:r w:rsidRPr="002B06FA">
        <w:rPr>
          <w:rFonts w:eastAsia="휴먼명조"/>
          <w:sz w:val="18"/>
          <w:szCs w:val="18"/>
        </w:rPr>
        <w:t>workers</w:t>
      </w:r>
      <w:r>
        <w:rPr>
          <w:rFonts w:eastAsia="휴먼명조"/>
          <w:sz w:val="18"/>
          <w:szCs w:val="18"/>
        </w:rPr>
        <w:t>.</w:t>
      </w:r>
    </w:p>
    <w:p w14:paraId="2A243BF6" w14:textId="280141D4" w:rsidR="002D207F" w:rsidRPr="00331E63" w:rsidRDefault="002D207F" w:rsidP="007B2CE4">
      <w:pPr>
        <w:shd w:val="clear" w:color="auto" w:fill="FFFFFF"/>
        <w:snapToGrid w:val="0"/>
        <w:spacing w:before="120"/>
        <w:ind w:left="1134" w:right="1134" w:firstLine="170"/>
        <w:textAlignment w:val="baseline"/>
        <w:rPr>
          <w:rFonts w:eastAsia="휴먼명조"/>
          <w:sz w:val="24"/>
          <w:szCs w:val="24"/>
        </w:rPr>
      </w:pPr>
      <w:r w:rsidRPr="007B2CE4">
        <w:rPr>
          <w:rFonts w:hint="eastAsia"/>
          <w:sz w:val="18"/>
        </w:rPr>
        <w:t>*</w:t>
      </w:r>
      <w:r w:rsidRPr="007B2CE4">
        <w:rPr>
          <w:sz w:val="18"/>
        </w:rPr>
        <w:t>* Act on the Promotion of Employees</w:t>
      </w:r>
      <w:r w:rsidR="00A15CCB">
        <w:rPr>
          <w:sz w:val="18"/>
        </w:rPr>
        <w:t>’</w:t>
      </w:r>
      <w:r w:rsidRPr="007B2CE4">
        <w:rPr>
          <w:sz w:val="18"/>
        </w:rPr>
        <w:t xml:space="preserve"> Participation and Cooperation, Act on the Guarantee of </w:t>
      </w:r>
      <w:r w:rsidRPr="002B06FA">
        <w:rPr>
          <w:rFonts w:eastAsia="휴먼명조"/>
          <w:sz w:val="18"/>
          <w:szCs w:val="18"/>
        </w:rPr>
        <w:t>Employees</w:t>
      </w:r>
      <w:r w:rsidR="00A15CCB">
        <w:rPr>
          <w:rFonts w:eastAsia="휴먼명조"/>
          <w:sz w:val="18"/>
          <w:szCs w:val="18"/>
        </w:rPr>
        <w:t>’</w:t>
      </w:r>
      <w:r w:rsidRPr="002B06FA">
        <w:rPr>
          <w:rFonts w:eastAsia="휴먼명조"/>
          <w:sz w:val="18"/>
          <w:szCs w:val="18"/>
        </w:rPr>
        <w:t xml:space="preserve"> Retirement Benefits, Act on the Protection of Fixed-term and Part-time Employees, Act on the Protection of Temporary Agency Workers, Immigration Act, etc.</w:t>
      </w:r>
      <w:r w:rsidRPr="00331E63">
        <w:rPr>
          <w:rFonts w:eastAsia="휴먼명조"/>
          <w:sz w:val="24"/>
          <w:szCs w:val="24"/>
        </w:rPr>
        <w:t xml:space="preserve"> </w:t>
      </w:r>
    </w:p>
    <w:p w14:paraId="37699B46" w14:textId="3B84536B" w:rsidR="002D207F" w:rsidRPr="00B9012D" w:rsidRDefault="002D207F" w:rsidP="00B9012D">
      <w:pPr>
        <w:pStyle w:val="H23G"/>
        <w:rPr>
          <w:b w:val="0"/>
          <w:bCs/>
          <w:i/>
          <w:iCs/>
          <w:sz w:val="16"/>
          <w:szCs w:val="16"/>
        </w:rPr>
      </w:pPr>
      <w:r>
        <w:tab/>
      </w:r>
      <w:r w:rsidRPr="007B2CE4">
        <w:rPr>
          <w:b w:val="0"/>
          <w:bCs/>
        </w:rPr>
        <w:tab/>
      </w:r>
      <w:r w:rsidRPr="007B2CE4">
        <w:rPr>
          <w:rFonts w:hint="eastAsia"/>
          <w:b w:val="0"/>
          <w:bCs/>
        </w:rPr>
        <w:t>T</w:t>
      </w:r>
      <w:r w:rsidRPr="007B2CE4">
        <w:rPr>
          <w:b w:val="0"/>
          <w:bCs/>
        </w:rPr>
        <w:t>able 25</w:t>
      </w:r>
      <w:r w:rsidR="007B2CE4" w:rsidRPr="007B2CE4">
        <w:rPr>
          <w:b w:val="0"/>
          <w:bCs/>
        </w:rPr>
        <w:br/>
      </w:r>
      <w:r w:rsidRPr="00331E63">
        <w:t>Measures Taken for Law Violation of Businesses Hiring Foreign Workers</w:t>
      </w:r>
      <w:r w:rsidR="00B9012D">
        <w:br/>
      </w:r>
      <w:r w:rsidRPr="00B9012D">
        <w:rPr>
          <w:rFonts w:hint="eastAsia"/>
          <w:b w:val="0"/>
          <w:bCs/>
          <w:i/>
          <w:iCs/>
          <w:sz w:val="16"/>
          <w:szCs w:val="16"/>
        </w:rPr>
        <w:t>(</w:t>
      </w:r>
      <w:r w:rsidRPr="00B9012D">
        <w:rPr>
          <w:b w:val="0"/>
          <w:bCs/>
          <w:i/>
          <w:iCs/>
          <w:sz w:val="16"/>
          <w:szCs w:val="16"/>
        </w:rPr>
        <w:t>Unit: business, count)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560"/>
        <w:gridCol w:w="1559"/>
        <w:gridCol w:w="1134"/>
        <w:gridCol w:w="1134"/>
        <w:gridCol w:w="850"/>
        <w:gridCol w:w="1406"/>
        <w:gridCol w:w="1429"/>
      </w:tblGrid>
      <w:tr w:rsidR="00DC7383" w:rsidRPr="00B9012D" w14:paraId="24BE60A6" w14:textId="77777777" w:rsidTr="00EF6EA5">
        <w:trPr>
          <w:trHeight w:val="388"/>
          <w:tblHeader/>
        </w:trPr>
        <w:tc>
          <w:tcPr>
            <w:tcW w:w="567" w:type="dxa"/>
            <w:vMerge w:val="restart"/>
            <w:tcBorders>
              <w:top w:val="single" w:sz="4" w:space="0" w:color="auto"/>
              <w:bottom w:val="single" w:sz="12" w:space="0" w:color="auto"/>
            </w:tcBorders>
            <w:shd w:val="clear" w:color="auto" w:fill="auto"/>
            <w:vAlign w:val="bottom"/>
          </w:tcPr>
          <w:p w14:paraId="6976963B" w14:textId="77777777" w:rsidR="00DC7383" w:rsidRPr="00B9012D" w:rsidRDefault="00DC7383" w:rsidP="00B9012D">
            <w:pPr>
              <w:suppressAutoHyphens w:val="0"/>
              <w:spacing w:before="80" w:after="80" w:line="200" w:lineRule="exact"/>
              <w:ind w:right="113"/>
              <w:rPr>
                <w:rFonts w:eastAsia="휴먼명조"/>
                <w:i/>
                <w:sz w:val="16"/>
              </w:rPr>
            </w:pPr>
          </w:p>
        </w:tc>
        <w:tc>
          <w:tcPr>
            <w:tcW w:w="1560" w:type="dxa"/>
            <w:vMerge w:val="restart"/>
            <w:tcBorders>
              <w:top w:val="single" w:sz="4" w:space="0" w:color="auto"/>
              <w:bottom w:val="single" w:sz="12" w:space="0" w:color="auto"/>
            </w:tcBorders>
            <w:shd w:val="clear" w:color="auto" w:fill="auto"/>
            <w:vAlign w:val="bottom"/>
          </w:tcPr>
          <w:p w14:paraId="056E526B" w14:textId="77777777" w:rsidR="00DC7383" w:rsidRPr="00B9012D" w:rsidRDefault="00DC7383" w:rsidP="00B9012D">
            <w:pPr>
              <w:suppressAutoHyphens w:val="0"/>
              <w:spacing w:before="80" w:after="80" w:line="200" w:lineRule="exact"/>
              <w:ind w:right="113"/>
              <w:jc w:val="right"/>
              <w:rPr>
                <w:rFonts w:eastAsia="휴먼명조"/>
                <w:i/>
                <w:sz w:val="16"/>
              </w:rPr>
            </w:pPr>
            <w:r w:rsidRPr="00B9012D">
              <w:rPr>
                <w:rFonts w:eastAsia="휴먼명조" w:hint="eastAsia"/>
                <w:i/>
                <w:sz w:val="16"/>
              </w:rPr>
              <w:t>N</w:t>
            </w:r>
            <w:r w:rsidRPr="00B9012D">
              <w:rPr>
                <w:rFonts w:eastAsia="휴먼명조"/>
                <w:i/>
                <w:sz w:val="16"/>
              </w:rPr>
              <w:t>umber of Inspected Businesses</w:t>
            </w:r>
          </w:p>
        </w:tc>
        <w:tc>
          <w:tcPr>
            <w:tcW w:w="1559" w:type="dxa"/>
            <w:vMerge w:val="restart"/>
            <w:tcBorders>
              <w:top w:val="single" w:sz="4" w:space="0" w:color="auto"/>
              <w:bottom w:val="single" w:sz="12" w:space="0" w:color="auto"/>
            </w:tcBorders>
            <w:shd w:val="clear" w:color="auto" w:fill="auto"/>
            <w:vAlign w:val="bottom"/>
          </w:tcPr>
          <w:p w14:paraId="745C8572" w14:textId="77777777" w:rsidR="00DC7383" w:rsidRPr="00B9012D" w:rsidRDefault="00DC7383" w:rsidP="00B9012D">
            <w:pPr>
              <w:suppressAutoHyphens w:val="0"/>
              <w:spacing w:before="80" w:after="80" w:line="200" w:lineRule="exact"/>
              <w:ind w:right="113"/>
              <w:jc w:val="right"/>
              <w:rPr>
                <w:rFonts w:eastAsia="휴먼명조"/>
                <w:i/>
                <w:sz w:val="16"/>
              </w:rPr>
            </w:pPr>
            <w:r w:rsidRPr="00B9012D">
              <w:rPr>
                <w:rFonts w:eastAsia="휴먼명조" w:hint="eastAsia"/>
                <w:i/>
                <w:sz w:val="16"/>
              </w:rPr>
              <w:t>N</w:t>
            </w:r>
            <w:r w:rsidRPr="00B9012D">
              <w:rPr>
                <w:rFonts w:eastAsia="휴먼명조"/>
                <w:i/>
                <w:sz w:val="16"/>
              </w:rPr>
              <w:t>umber of Businesses that Violated Laws*</w:t>
            </w:r>
          </w:p>
        </w:tc>
        <w:tc>
          <w:tcPr>
            <w:tcW w:w="4524" w:type="dxa"/>
            <w:gridSpan w:val="4"/>
            <w:tcBorders>
              <w:top w:val="single" w:sz="4" w:space="0" w:color="auto"/>
              <w:bottom w:val="single" w:sz="4" w:space="0" w:color="auto"/>
            </w:tcBorders>
            <w:shd w:val="clear" w:color="auto" w:fill="auto"/>
            <w:vAlign w:val="bottom"/>
          </w:tcPr>
          <w:p w14:paraId="1C78578F" w14:textId="77777777" w:rsidR="00DC7383" w:rsidRPr="00B9012D" w:rsidRDefault="00DC7383" w:rsidP="00DC7383">
            <w:pPr>
              <w:suppressAutoHyphens w:val="0"/>
              <w:spacing w:before="80" w:after="80" w:line="200" w:lineRule="exact"/>
              <w:ind w:right="113"/>
              <w:jc w:val="center"/>
              <w:rPr>
                <w:rFonts w:eastAsia="휴먼명조"/>
                <w:i/>
                <w:sz w:val="16"/>
              </w:rPr>
            </w:pPr>
            <w:r w:rsidRPr="00B9012D">
              <w:rPr>
                <w:rFonts w:eastAsia="휴먼명조" w:hint="eastAsia"/>
                <w:i/>
                <w:sz w:val="16"/>
              </w:rPr>
              <w:t>M</w:t>
            </w:r>
            <w:r w:rsidRPr="00B9012D">
              <w:rPr>
                <w:rFonts w:eastAsia="휴먼명조"/>
                <w:i/>
                <w:sz w:val="16"/>
              </w:rPr>
              <w:t>easures Taken</w:t>
            </w:r>
          </w:p>
        </w:tc>
        <w:tc>
          <w:tcPr>
            <w:tcW w:w="1429" w:type="dxa"/>
            <w:vMerge w:val="restart"/>
            <w:tcBorders>
              <w:top w:val="single" w:sz="4" w:space="0" w:color="auto"/>
              <w:bottom w:val="single" w:sz="12" w:space="0" w:color="auto"/>
            </w:tcBorders>
            <w:shd w:val="clear" w:color="auto" w:fill="auto"/>
            <w:vAlign w:val="bottom"/>
          </w:tcPr>
          <w:p w14:paraId="4FC3C737" w14:textId="77777777" w:rsidR="00DC7383" w:rsidRPr="00B9012D" w:rsidRDefault="00DC7383" w:rsidP="00B9012D">
            <w:pPr>
              <w:suppressAutoHyphens w:val="0"/>
              <w:spacing w:before="80" w:after="80" w:line="200" w:lineRule="exact"/>
              <w:ind w:right="113"/>
              <w:jc w:val="right"/>
              <w:rPr>
                <w:rFonts w:eastAsia="휴먼명조"/>
                <w:i/>
                <w:sz w:val="16"/>
              </w:rPr>
            </w:pPr>
            <w:r w:rsidRPr="00B9012D">
              <w:rPr>
                <w:rFonts w:eastAsia="휴먼명조" w:hint="eastAsia"/>
                <w:i/>
                <w:sz w:val="16"/>
              </w:rPr>
              <w:t>N</w:t>
            </w:r>
            <w:r w:rsidRPr="00B9012D">
              <w:rPr>
                <w:rFonts w:eastAsia="휴먼명조"/>
                <w:i/>
                <w:sz w:val="16"/>
              </w:rPr>
              <w:t>otification to Relevant Agencies</w:t>
            </w:r>
          </w:p>
        </w:tc>
      </w:tr>
      <w:tr w:rsidR="00B9012D" w:rsidRPr="00B9012D" w14:paraId="58D3FFB0" w14:textId="77777777" w:rsidTr="00EF6EA5">
        <w:trPr>
          <w:tblHeader/>
        </w:trPr>
        <w:tc>
          <w:tcPr>
            <w:tcW w:w="567" w:type="dxa"/>
            <w:vMerge/>
            <w:tcBorders>
              <w:top w:val="nil"/>
              <w:bottom w:val="single" w:sz="12" w:space="0" w:color="auto"/>
            </w:tcBorders>
            <w:shd w:val="clear" w:color="auto" w:fill="auto"/>
            <w:vAlign w:val="bottom"/>
          </w:tcPr>
          <w:p w14:paraId="28495FCF" w14:textId="77777777" w:rsidR="002D207F" w:rsidRPr="00B9012D" w:rsidRDefault="002D207F" w:rsidP="00B9012D">
            <w:pPr>
              <w:suppressAutoHyphens w:val="0"/>
              <w:spacing w:before="40" w:after="40" w:line="220" w:lineRule="exact"/>
              <w:ind w:right="113"/>
              <w:rPr>
                <w:rFonts w:eastAsia="휴먼명조"/>
                <w:sz w:val="18"/>
              </w:rPr>
            </w:pPr>
          </w:p>
        </w:tc>
        <w:tc>
          <w:tcPr>
            <w:tcW w:w="1560" w:type="dxa"/>
            <w:vMerge/>
            <w:tcBorders>
              <w:top w:val="nil"/>
              <w:bottom w:val="single" w:sz="12" w:space="0" w:color="auto"/>
            </w:tcBorders>
            <w:shd w:val="clear" w:color="auto" w:fill="auto"/>
            <w:vAlign w:val="bottom"/>
          </w:tcPr>
          <w:p w14:paraId="21ED5C1F" w14:textId="77777777" w:rsidR="002D207F" w:rsidRPr="00B9012D" w:rsidRDefault="002D207F" w:rsidP="00B9012D">
            <w:pPr>
              <w:suppressAutoHyphens w:val="0"/>
              <w:spacing w:before="40" w:after="40" w:line="220" w:lineRule="exact"/>
              <w:ind w:right="113"/>
              <w:jc w:val="right"/>
              <w:rPr>
                <w:rFonts w:eastAsia="휴먼명조"/>
                <w:sz w:val="18"/>
              </w:rPr>
            </w:pPr>
          </w:p>
        </w:tc>
        <w:tc>
          <w:tcPr>
            <w:tcW w:w="1559" w:type="dxa"/>
            <w:vMerge/>
            <w:tcBorders>
              <w:top w:val="nil"/>
              <w:bottom w:val="single" w:sz="12" w:space="0" w:color="auto"/>
            </w:tcBorders>
            <w:shd w:val="clear" w:color="auto" w:fill="auto"/>
            <w:vAlign w:val="bottom"/>
          </w:tcPr>
          <w:p w14:paraId="29F3D586" w14:textId="77777777" w:rsidR="002D207F" w:rsidRPr="00B9012D" w:rsidRDefault="002D207F" w:rsidP="00B9012D">
            <w:pPr>
              <w:suppressAutoHyphens w:val="0"/>
              <w:spacing w:before="40" w:after="40" w:line="220" w:lineRule="exact"/>
              <w:ind w:right="113"/>
              <w:jc w:val="right"/>
              <w:rPr>
                <w:rFonts w:eastAsia="휴먼명조"/>
                <w:sz w:val="18"/>
              </w:rPr>
            </w:pPr>
          </w:p>
        </w:tc>
        <w:tc>
          <w:tcPr>
            <w:tcW w:w="1134" w:type="dxa"/>
            <w:tcBorders>
              <w:top w:val="single" w:sz="4" w:space="0" w:color="auto"/>
              <w:bottom w:val="single" w:sz="12" w:space="0" w:color="auto"/>
            </w:tcBorders>
            <w:shd w:val="clear" w:color="auto" w:fill="auto"/>
            <w:vAlign w:val="bottom"/>
          </w:tcPr>
          <w:p w14:paraId="0A533B5E"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hint="eastAsia"/>
                <w:i/>
                <w:sz w:val="16"/>
              </w:rPr>
              <w:t>C</w:t>
            </w:r>
            <w:r w:rsidRPr="00DC7383">
              <w:rPr>
                <w:rFonts w:eastAsia="휴먼명조"/>
                <w:i/>
                <w:sz w:val="16"/>
              </w:rPr>
              <w:t>orrective Action</w:t>
            </w:r>
          </w:p>
        </w:tc>
        <w:tc>
          <w:tcPr>
            <w:tcW w:w="1134" w:type="dxa"/>
            <w:tcBorders>
              <w:top w:val="single" w:sz="4" w:space="0" w:color="auto"/>
              <w:bottom w:val="single" w:sz="12" w:space="0" w:color="auto"/>
            </w:tcBorders>
            <w:shd w:val="clear" w:color="auto" w:fill="auto"/>
            <w:vAlign w:val="bottom"/>
          </w:tcPr>
          <w:p w14:paraId="361935C7"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hint="eastAsia"/>
                <w:i/>
                <w:sz w:val="16"/>
              </w:rPr>
              <w:t>J</w:t>
            </w:r>
            <w:r w:rsidRPr="00DC7383">
              <w:rPr>
                <w:rFonts w:eastAsia="휴먼명조"/>
                <w:i/>
                <w:sz w:val="16"/>
              </w:rPr>
              <w:t>udicial Measures</w:t>
            </w:r>
          </w:p>
        </w:tc>
        <w:tc>
          <w:tcPr>
            <w:tcW w:w="850" w:type="dxa"/>
            <w:tcBorders>
              <w:top w:val="single" w:sz="4" w:space="0" w:color="auto"/>
              <w:bottom w:val="single" w:sz="12" w:space="0" w:color="auto"/>
            </w:tcBorders>
            <w:shd w:val="clear" w:color="auto" w:fill="auto"/>
            <w:vAlign w:val="bottom"/>
          </w:tcPr>
          <w:p w14:paraId="0030E8B7"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hint="eastAsia"/>
                <w:i/>
                <w:sz w:val="16"/>
              </w:rPr>
              <w:t>F</w:t>
            </w:r>
            <w:r w:rsidRPr="00DC7383">
              <w:rPr>
                <w:rFonts w:eastAsia="휴먼명조"/>
                <w:i/>
                <w:sz w:val="16"/>
              </w:rPr>
              <w:t>ines</w:t>
            </w:r>
          </w:p>
        </w:tc>
        <w:tc>
          <w:tcPr>
            <w:tcW w:w="1406" w:type="dxa"/>
            <w:tcBorders>
              <w:top w:val="single" w:sz="4" w:space="0" w:color="auto"/>
              <w:bottom w:val="single" w:sz="12" w:space="0" w:color="auto"/>
            </w:tcBorders>
            <w:shd w:val="clear" w:color="auto" w:fill="auto"/>
            <w:vAlign w:val="bottom"/>
          </w:tcPr>
          <w:p w14:paraId="6F5C6AA7" w14:textId="77777777" w:rsidR="002D207F" w:rsidRPr="00DC7383" w:rsidRDefault="002D207F" w:rsidP="00DC7383">
            <w:pPr>
              <w:suppressAutoHyphens w:val="0"/>
              <w:spacing w:before="80" w:after="80" w:line="200" w:lineRule="exact"/>
              <w:ind w:right="113"/>
              <w:jc w:val="right"/>
              <w:rPr>
                <w:rFonts w:eastAsia="휴먼명조"/>
                <w:i/>
                <w:sz w:val="16"/>
              </w:rPr>
            </w:pPr>
            <w:r w:rsidRPr="00DC7383">
              <w:rPr>
                <w:rFonts w:eastAsia="휴먼명조"/>
                <w:i/>
                <w:sz w:val="16"/>
              </w:rPr>
              <w:t>Administrative Measures, etc.</w:t>
            </w:r>
          </w:p>
        </w:tc>
        <w:tc>
          <w:tcPr>
            <w:tcW w:w="1429" w:type="dxa"/>
            <w:vMerge/>
            <w:tcBorders>
              <w:bottom w:val="single" w:sz="12" w:space="0" w:color="auto"/>
            </w:tcBorders>
            <w:shd w:val="clear" w:color="auto" w:fill="auto"/>
            <w:vAlign w:val="bottom"/>
          </w:tcPr>
          <w:p w14:paraId="47746F05" w14:textId="77777777" w:rsidR="002D207F" w:rsidRPr="00B9012D" w:rsidRDefault="002D207F" w:rsidP="00B9012D">
            <w:pPr>
              <w:suppressAutoHyphens w:val="0"/>
              <w:spacing w:before="40" w:after="40" w:line="220" w:lineRule="exact"/>
              <w:ind w:right="113"/>
              <w:jc w:val="right"/>
              <w:rPr>
                <w:rFonts w:eastAsia="휴먼명조"/>
                <w:sz w:val="18"/>
              </w:rPr>
            </w:pPr>
          </w:p>
        </w:tc>
      </w:tr>
      <w:tr w:rsidR="00DC7383" w:rsidRPr="00B9012D" w14:paraId="076F4335" w14:textId="77777777" w:rsidTr="00EF6EA5">
        <w:tc>
          <w:tcPr>
            <w:tcW w:w="567" w:type="dxa"/>
            <w:tcBorders>
              <w:top w:val="single" w:sz="12" w:space="0" w:color="auto"/>
            </w:tcBorders>
            <w:shd w:val="clear" w:color="auto" w:fill="auto"/>
          </w:tcPr>
          <w:p w14:paraId="5804D9DA"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2017</w:t>
            </w:r>
          </w:p>
        </w:tc>
        <w:tc>
          <w:tcPr>
            <w:tcW w:w="1560" w:type="dxa"/>
            <w:tcBorders>
              <w:top w:val="single" w:sz="12" w:space="0" w:color="auto"/>
            </w:tcBorders>
            <w:shd w:val="clear" w:color="auto" w:fill="auto"/>
            <w:vAlign w:val="bottom"/>
          </w:tcPr>
          <w:p w14:paraId="4D267502" w14:textId="4028F00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r w:rsidR="00DC7383">
              <w:rPr>
                <w:rFonts w:eastAsia="휴먼명조" w:hint="eastAsia"/>
                <w:sz w:val="18"/>
              </w:rPr>
              <w:t xml:space="preserve"> </w:t>
            </w:r>
            <w:r w:rsidRPr="00B9012D">
              <w:rPr>
                <w:rFonts w:eastAsia="휴먼명조" w:hint="eastAsia"/>
                <w:sz w:val="18"/>
              </w:rPr>
              <w:t>069</w:t>
            </w:r>
          </w:p>
        </w:tc>
        <w:tc>
          <w:tcPr>
            <w:tcW w:w="1559" w:type="dxa"/>
            <w:tcBorders>
              <w:top w:val="single" w:sz="12" w:space="0" w:color="auto"/>
            </w:tcBorders>
            <w:shd w:val="clear" w:color="auto" w:fill="auto"/>
            <w:vAlign w:val="bottom"/>
          </w:tcPr>
          <w:p w14:paraId="5763AE62" w14:textId="2A0AAEFB"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550</w:t>
            </w:r>
          </w:p>
        </w:tc>
        <w:tc>
          <w:tcPr>
            <w:tcW w:w="1134" w:type="dxa"/>
            <w:tcBorders>
              <w:top w:val="single" w:sz="12" w:space="0" w:color="auto"/>
            </w:tcBorders>
            <w:shd w:val="clear" w:color="auto" w:fill="auto"/>
            <w:vAlign w:val="bottom"/>
          </w:tcPr>
          <w:p w14:paraId="2625CB95" w14:textId="2DC0B510"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6</w:t>
            </w:r>
            <w:r w:rsidR="00DC7383">
              <w:rPr>
                <w:rFonts w:eastAsia="휴먼명조" w:hint="eastAsia"/>
                <w:sz w:val="18"/>
              </w:rPr>
              <w:t xml:space="preserve"> </w:t>
            </w:r>
            <w:r w:rsidRPr="00B9012D">
              <w:rPr>
                <w:rFonts w:eastAsia="휴먼명조" w:hint="eastAsia"/>
                <w:sz w:val="18"/>
              </w:rPr>
              <w:t>255</w:t>
            </w:r>
          </w:p>
        </w:tc>
        <w:tc>
          <w:tcPr>
            <w:tcW w:w="1134" w:type="dxa"/>
            <w:tcBorders>
              <w:top w:val="single" w:sz="12" w:space="0" w:color="auto"/>
            </w:tcBorders>
            <w:shd w:val="clear" w:color="auto" w:fill="auto"/>
            <w:vAlign w:val="bottom"/>
          </w:tcPr>
          <w:p w14:paraId="12FFCEC6"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8</w:t>
            </w:r>
          </w:p>
        </w:tc>
        <w:tc>
          <w:tcPr>
            <w:tcW w:w="850" w:type="dxa"/>
            <w:tcBorders>
              <w:top w:val="single" w:sz="12" w:space="0" w:color="auto"/>
            </w:tcBorders>
            <w:shd w:val="clear" w:color="auto" w:fill="auto"/>
            <w:vAlign w:val="bottom"/>
          </w:tcPr>
          <w:p w14:paraId="7AAC4BE1"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264</w:t>
            </w:r>
          </w:p>
        </w:tc>
        <w:tc>
          <w:tcPr>
            <w:tcW w:w="1406" w:type="dxa"/>
            <w:tcBorders>
              <w:top w:val="single" w:sz="12" w:space="0" w:color="auto"/>
            </w:tcBorders>
            <w:shd w:val="clear" w:color="auto" w:fill="auto"/>
            <w:vAlign w:val="bottom"/>
          </w:tcPr>
          <w:p w14:paraId="3EE801A8"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134</w:t>
            </w:r>
          </w:p>
        </w:tc>
        <w:tc>
          <w:tcPr>
            <w:tcW w:w="1429" w:type="dxa"/>
            <w:tcBorders>
              <w:top w:val="single" w:sz="12" w:space="0" w:color="auto"/>
            </w:tcBorders>
            <w:shd w:val="clear" w:color="auto" w:fill="auto"/>
            <w:vAlign w:val="bottom"/>
          </w:tcPr>
          <w:p w14:paraId="65945AE0"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392</w:t>
            </w:r>
          </w:p>
        </w:tc>
      </w:tr>
      <w:tr w:rsidR="00DC7383" w:rsidRPr="00B9012D" w14:paraId="08F6A00C" w14:textId="77777777" w:rsidTr="00EF6EA5">
        <w:tc>
          <w:tcPr>
            <w:tcW w:w="567" w:type="dxa"/>
            <w:shd w:val="clear" w:color="auto" w:fill="auto"/>
          </w:tcPr>
          <w:p w14:paraId="5271F715"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201</w:t>
            </w:r>
            <w:r w:rsidRPr="00B9012D">
              <w:rPr>
                <w:rFonts w:eastAsia="휴먼명조"/>
                <w:sz w:val="18"/>
              </w:rPr>
              <w:t>8</w:t>
            </w:r>
          </w:p>
        </w:tc>
        <w:tc>
          <w:tcPr>
            <w:tcW w:w="1560" w:type="dxa"/>
            <w:shd w:val="clear" w:color="auto" w:fill="auto"/>
            <w:vAlign w:val="bottom"/>
          </w:tcPr>
          <w:p w14:paraId="7920CE9F" w14:textId="706053AE"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r w:rsidR="00DC7383">
              <w:rPr>
                <w:rFonts w:eastAsia="휴먼명조" w:hint="eastAsia"/>
                <w:sz w:val="18"/>
              </w:rPr>
              <w:t xml:space="preserve"> </w:t>
            </w:r>
            <w:r w:rsidRPr="00B9012D">
              <w:rPr>
                <w:rFonts w:eastAsia="휴먼명조" w:hint="eastAsia"/>
                <w:sz w:val="18"/>
              </w:rPr>
              <w:t>128</w:t>
            </w:r>
          </w:p>
        </w:tc>
        <w:tc>
          <w:tcPr>
            <w:tcW w:w="1559" w:type="dxa"/>
            <w:shd w:val="clear" w:color="auto" w:fill="auto"/>
            <w:vAlign w:val="bottom"/>
          </w:tcPr>
          <w:p w14:paraId="7AA39C79" w14:textId="0BBAFE3D"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855</w:t>
            </w:r>
          </w:p>
        </w:tc>
        <w:tc>
          <w:tcPr>
            <w:tcW w:w="1134" w:type="dxa"/>
            <w:shd w:val="clear" w:color="auto" w:fill="auto"/>
            <w:vAlign w:val="bottom"/>
          </w:tcPr>
          <w:p w14:paraId="71B6D1C1" w14:textId="78440621"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w:t>
            </w:r>
            <w:r w:rsidR="00DC7383">
              <w:rPr>
                <w:rFonts w:eastAsia="휴먼명조" w:hint="eastAsia"/>
                <w:sz w:val="18"/>
              </w:rPr>
              <w:t xml:space="preserve"> </w:t>
            </w:r>
            <w:r w:rsidRPr="00B9012D">
              <w:rPr>
                <w:rFonts w:eastAsia="휴먼명조" w:hint="eastAsia"/>
                <w:sz w:val="18"/>
              </w:rPr>
              <w:t>040</w:t>
            </w:r>
          </w:p>
        </w:tc>
        <w:tc>
          <w:tcPr>
            <w:tcW w:w="1134" w:type="dxa"/>
            <w:shd w:val="clear" w:color="auto" w:fill="auto"/>
            <w:vAlign w:val="bottom"/>
          </w:tcPr>
          <w:p w14:paraId="0D99C670"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6</w:t>
            </w:r>
          </w:p>
        </w:tc>
        <w:tc>
          <w:tcPr>
            <w:tcW w:w="850" w:type="dxa"/>
            <w:shd w:val="clear" w:color="auto" w:fill="auto"/>
            <w:vAlign w:val="bottom"/>
          </w:tcPr>
          <w:p w14:paraId="5F5E6AC3"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178</w:t>
            </w:r>
          </w:p>
        </w:tc>
        <w:tc>
          <w:tcPr>
            <w:tcW w:w="1406" w:type="dxa"/>
            <w:shd w:val="clear" w:color="auto" w:fill="auto"/>
            <w:vAlign w:val="bottom"/>
          </w:tcPr>
          <w:p w14:paraId="44329DE5"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84</w:t>
            </w:r>
          </w:p>
        </w:tc>
        <w:tc>
          <w:tcPr>
            <w:tcW w:w="1429" w:type="dxa"/>
            <w:shd w:val="clear" w:color="auto" w:fill="auto"/>
            <w:vAlign w:val="bottom"/>
          </w:tcPr>
          <w:p w14:paraId="64E038F9"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350</w:t>
            </w:r>
          </w:p>
        </w:tc>
      </w:tr>
      <w:tr w:rsidR="00DC7383" w:rsidRPr="00B9012D" w14:paraId="3F6EFD1C" w14:textId="77777777" w:rsidTr="00EF6EA5">
        <w:tc>
          <w:tcPr>
            <w:tcW w:w="567" w:type="dxa"/>
            <w:shd w:val="clear" w:color="auto" w:fill="auto"/>
          </w:tcPr>
          <w:p w14:paraId="78669BF0"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2019</w:t>
            </w:r>
          </w:p>
        </w:tc>
        <w:tc>
          <w:tcPr>
            <w:tcW w:w="1560" w:type="dxa"/>
            <w:shd w:val="clear" w:color="auto" w:fill="auto"/>
            <w:vAlign w:val="bottom"/>
          </w:tcPr>
          <w:p w14:paraId="13792D24" w14:textId="3A13ECDB"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r w:rsidR="00DC7383">
              <w:rPr>
                <w:rFonts w:eastAsia="휴먼명조" w:hint="eastAsia"/>
                <w:sz w:val="18"/>
              </w:rPr>
              <w:t xml:space="preserve"> </w:t>
            </w:r>
            <w:r w:rsidRPr="00B9012D">
              <w:rPr>
                <w:rFonts w:eastAsia="휴먼명조" w:hint="eastAsia"/>
                <w:sz w:val="18"/>
              </w:rPr>
              <w:t>063</w:t>
            </w:r>
          </w:p>
        </w:tc>
        <w:tc>
          <w:tcPr>
            <w:tcW w:w="1559" w:type="dxa"/>
            <w:shd w:val="clear" w:color="auto" w:fill="auto"/>
            <w:vAlign w:val="bottom"/>
          </w:tcPr>
          <w:p w14:paraId="2AC587BC" w14:textId="252C2345"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672</w:t>
            </w:r>
          </w:p>
        </w:tc>
        <w:tc>
          <w:tcPr>
            <w:tcW w:w="1134" w:type="dxa"/>
            <w:shd w:val="clear" w:color="auto" w:fill="auto"/>
            <w:vAlign w:val="bottom"/>
          </w:tcPr>
          <w:p w14:paraId="76F4FFF9" w14:textId="45ECE472"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6</w:t>
            </w:r>
            <w:r w:rsidR="00DC7383">
              <w:rPr>
                <w:rFonts w:eastAsia="휴먼명조" w:hint="eastAsia"/>
                <w:sz w:val="18"/>
              </w:rPr>
              <w:t xml:space="preserve"> </w:t>
            </w:r>
            <w:r w:rsidRPr="00B9012D">
              <w:rPr>
                <w:rFonts w:eastAsia="휴먼명조" w:hint="eastAsia"/>
                <w:sz w:val="18"/>
              </w:rPr>
              <w:t>391</w:t>
            </w:r>
          </w:p>
        </w:tc>
        <w:tc>
          <w:tcPr>
            <w:tcW w:w="1134" w:type="dxa"/>
            <w:shd w:val="clear" w:color="auto" w:fill="auto"/>
            <w:vAlign w:val="bottom"/>
          </w:tcPr>
          <w:p w14:paraId="300CFB01"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p>
        </w:tc>
        <w:tc>
          <w:tcPr>
            <w:tcW w:w="850" w:type="dxa"/>
            <w:shd w:val="clear" w:color="auto" w:fill="auto"/>
            <w:vAlign w:val="bottom"/>
          </w:tcPr>
          <w:p w14:paraId="7D061F7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181</w:t>
            </w:r>
          </w:p>
        </w:tc>
        <w:tc>
          <w:tcPr>
            <w:tcW w:w="1406" w:type="dxa"/>
            <w:shd w:val="clear" w:color="auto" w:fill="auto"/>
            <w:vAlign w:val="bottom"/>
          </w:tcPr>
          <w:p w14:paraId="6EF20AB8"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58</w:t>
            </w:r>
          </w:p>
        </w:tc>
        <w:tc>
          <w:tcPr>
            <w:tcW w:w="1429" w:type="dxa"/>
            <w:shd w:val="clear" w:color="auto" w:fill="auto"/>
            <w:vAlign w:val="bottom"/>
          </w:tcPr>
          <w:p w14:paraId="569223A9"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264</w:t>
            </w:r>
          </w:p>
        </w:tc>
      </w:tr>
      <w:tr w:rsidR="00DC7383" w:rsidRPr="00B9012D" w14:paraId="576893CF" w14:textId="77777777" w:rsidTr="00EF6EA5">
        <w:tc>
          <w:tcPr>
            <w:tcW w:w="567" w:type="dxa"/>
            <w:shd w:val="clear" w:color="auto" w:fill="auto"/>
          </w:tcPr>
          <w:p w14:paraId="1FF0F889"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2020</w:t>
            </w:r>
          </w:p>
        </w:tc>
        <w:tc>
          <w:tcPr>
            <w:tcW w:w="1560" w:type="dxa"/>
            <w:shd w:val="clear" w:color="auto" w:fill="auto"/>
            <w:vAlign w:val="bottom"/>
          </w:tcPr>
          <w:p w14:paraId="7A7B5FAE" w14:textId="4D1F8DA8"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502</w:t>
            </w:r>
          </w:p>
        </w:tc>
        <w:tc>
          <w:tcPr>
            <w:tcW w:w="1559" w:type="dxa"/>
            <w:shd w:val="clear" w:color="auto" w:fill="auto"/>
            <w:vAlign w:val="bottom"/>
          </w:tcPr>
          <w:p w14:paraId="6A12941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555</w:t>
            </w:r>
          </w:p>
        </w:tc>
        <w:tc>
          <w:tcPr>
            <w:tcW w:w="1134" w:type="dxa"/>
            <w:shd w:val="clear" w:color="auto" w:fill="auto"/>
            <w:vAlign w:val="bottom"/>
          </w:tcPr>
          <w:p w14:paraId="65C81630" w14:textId="2964F850"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443</w:t>
            </w:r>
          </w:p>
        </w:tc>
        <w:tc>
          <w:tcPr>
            <w:tcW w:w="1134" w:type="dxa"/>
            <w:shd w:val="clear" w:color="auto" w:fill="auto"/>
            <w:vAlign w:val="bottom"/>
          </w:tcPr>
          <w:p w14:paraId="4808157D"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17</w:t>
            </w:r>
          </w:p>
        </w:tc>
        <w:tc>
          <w:tcPr>
            <w:tcW w:w="850" w:type="dxa"/>
            <w:shd w:val="clear" w:color="auto" w:fill="auto"/>
            <w:vAlign w:val="bottom"/>
          </w:tcPr>
          <w:p w14:paraId="792D4562"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78</w:t>
            </w:r>
          </w:p>
        </w:tc>
        <w:tc>
          <w:tcPr>
            <w:tcW w:w="1406" w:type="dxa"/>
            <w:shd w:val="clear" w:color="auto" w:fill="auto"/>
            <w:vAlign w:val="bottom"/>
          </w:tcPr>
          <w:p w14:paraId="58CBACCC"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37</w:t>
            </w:r>
          </w:p>
        </w:tc>
        <w:tc>
          <w:tcPr>
            <w:tcW w:w="1429" w:type="dxa"/>
            <w:shd w:val="clear" w:color="auto" w:fill="auto"/>
            <w:vAlign w:val="bottom"/>
          </w:tcPr>
          <w:p w14:paraId="18B0F30A"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22</w:t>
            </w:r>
          </w:p>
        </w:tc>
      </w:tr>
      <w:tr w:rsidR="00B9012D" w:rsidRPr="00B9012D" w14:paraId="26E65944" w14:textId="77777777" w:rsidTr="00EF6EA5">
        <w:tc>
          <w:tcPr>
            <w:tcW w:w="567" w:type="dxa"/>
            <w:shd w:val="clear" w:color="auto" w:fill="auto"/>
            <w:hideMark/>
          </w:tcPr>
          <w:p w14:paraId="61FB497C" w14:textId="77777777" w:rsidR="002D207F" w:rsidRPr="00B9012D" w:rsidRDefault="002D207F" w:rsidP="00B9012D">
            <w:pPr>
              <w:suppressAutoHyphens w:val="0"/>
              <w:spacing w:before="40" w:after="40" w:line="220" w:lineRule="exact"/>
              <w:ind w:right="113"/>
              <w:rPr>
                <w:rFonts w:eastAsia="휴먼명조"/>
                <w:sz w:val="18"/>
              </w:rPr>
            </w:pPr>
            <w:r w:rsidRPr="00B9012D">
              <w:rPr>
                <w:rFonts w:eastAsia="휴먼명조" w:hint="eastAsia"/>
                <w:sz w:val="18"/>
              </w:rPr>
              <w:t>2021</w:t>
            </w:r>
          </w:p>
        </w:tc>
        <w:tc>
          <w:tcPr>
            <w:tcW w:w="1560" w:type="dxa"/>
            <w:shd w:val="clear" w:color="auto" w:fill="auto"/>
            <w:vAlign w:val="bottom"/>
            <w:hideMark/>
          </w:tcPr>
          <w:p w14:paraId="003EF95C" w14:textId="35918E84"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2</w:t>
            </w:r>
            <w:r w:rsidR="00DC7383">
              <w:rPr>
                <w:rFonts w:eastAsia="휴먼명조" w:hint="eastAsia"/>
                <w:sz w:val="18"/>
              </w:rPr>
              <w:t xml:space="preserve"> </w:t>
            </w:r>
            <w:r w:rsidRPr="00B9012D">
              <w:rPr>
                <w:rFonts w:eastAsia="휴먼명조" w:hint="eastAsia"/>
                <w:sz w:val="18"/>
              </w:rPr>
              <w:t>310</w:t>
            </w:r>
          </w:p>
        </w:tc>
        <w:tc>
          <w:tcPr>
            <w:tcW w:w="1559" w:type="dxa"/>
            <w:shd w:val="clear" w:color="auto" w:fill="auto"/>
            <w:vAlign w:val="bottom"/>
            <w:hideMark/>
          </w:tcPr>
          <w:p w14:paraId="0AF0F3B3" w14:textId="4197C01F"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1</w:t>
            </w:r>
            <w:r w:rsidR="00DC7383">
              <w:rPr>
                <w:rFonts w:eastAsia="휴먼명조" w:hint="eastAsia"/>
                <w:sz w:val="18"/>
              </w:rPr>
              <w:t xml:space="preserve"> </w:t>
            </w:r>
            <w:r w:rsidRPr="00B9012D">
              <w:rPr>
                <w:rFonts w:eastAsia="휴먼명조" w:hint="eastAsia"/>
                <w:sz w:val="18"/>
              </w:rPr>
              <w:t>334</w:t>
            </w:r>
          </w:p>
        </w:tc>
        <w:tc>
          <w:tcPr>
            <w:tcW w:w="1134" w:type="dxa"/>
            <w:shd w:val="clear" w:color="auto" w:fill="auto"/>
            <w:vAlign w:val="bottom"/>
            <w:hideMark/>
          </w:tcPr>
          <w:p w14:paraId="58C1D31F" w14:textId="51FABC51"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4</w:t>
            </w:r>
            <w:r w:rsidR="00DC7383">
              <w:rPr>
                <w:rFonts w:eastAsia="휴먼명조" w:hint="eastAsia"/>
                <w:sz w:val="18"/>
              </w:rPr>
              <w:t xml:space="preserve"> </w:t>
            </w:r>
            <w:r w:rsidRPr="00B9012D">
              <w:rPr>
                <w:rFonts w:eastAsia="휴먼명조" w:hint="eastAsia"/>
                <w:sz w:val="18"/>
              </w:rPr>
              <w:t>597</w:t>
            </w:r>
          </w:p>
        </w:tc>
        <w:tc>
          <w:tcPr>
            <w:tcW w:w="1134" w:type="dxa"/>
            <w:shd w:val="clear" w:color="auto" w:fill="auto"/>
            <w:vAlign w:val="bottom"/>
            <w:hideMark/>
          </w:tcPr>
          <w:p w14:paraId="1ECD443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3</w:t>
            </w:r>
          </w:p>
        </w:tc>
        <w:tc>
          <w:tcPr>
            <w:tcW w:w="850" w:type="dxa"/>
            <w:shd w:val="clear" w:color="auto" w:fill="auto"/>
            <w:vAlign w:val="bottom"/>
            <w:hideMark/>
          </w:tcPr>
          <w:p w14:paraId="43BEB51E"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47</w:t>
            </w:r>
          </w:p>
        </w:tc>
        <w:tc>
          <w:tcPr>
            <w:tcW w:w="1406" w:type="dxa"/>
            <w:shd w:val="clear" w:color="auto" w:fill="auto"/>
            <w:vAlign w:val="bottom"/>
            <w:hideMark/>
          </w:tcPr>
          <w:p w14:paraId="06371027"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58</w:t>
            </w:r>
          </w:p>
        </w:tc>
        <w:tc>
          <w:tcPr>
            <w:tcW w:w="1429" w:type="dxa"/>
            <w:shd w:val="clear" w:color="auto" w:fill="auto"/>
            <w:vAlign w:val="bottom"/>
            <w:hideMark/>
          </w:tcPr>
          <w:p w14:paraId="097349E4" w14:textId="77777777" w:rsidR="002D207F" w:rsidRPr="00B9012D" w:rsidRDefault="002D207F" w:rsidP="00B9012D">
            <w:pPr>
              <w:suppressAutoHyphens w:val="0"/>
              <w:spacing w:before="40" w:after="40" w:line="220" w:lineRule="exact"/>
              <w:ind w:right="113"/>
              <w:jc w:val="right"/>
              <w:rPr>
                <w:rFonts w:eastAsia="휴먼명조"/>
                <w:sz w:val="18"/>
              </w:rPr>
            </w:pPr>
            <w:r w:rsidRPr="00B9012D">
              <w:rPr>
                <w:rFonts w:eastAsia="휴먼명조" w:hint="eastAsia"/>
                <w:sz w:val="18"/>
              </w:rPr>
              <w:t>45</w:t>
            </w:r>
          </w:p>
        </w:tc>
      </w:tr>
    </w:tbl>
    <w:p w14:paraId="6DFB4A56" w14:textId="304B4DF8" w:rsidR="002D207F" w:rsidRPr="000223B1" w:rsidRDefault="002D207F" w:rsidP="00332081">
      <w:pPr>
        <w:shd w:val="clear" w:color="auto" w:fill="FFFFFF"/>
        <w:snapToGrid w:val="0"/>
        <w:spacing w:before="120"/>
        <w:ind w:left="1134" w:right="1134" w:firstLine="170"/>
        <w:textAlignment w:val="baseline"/>
        <w:rPr>
          <w:rFonts w:eastAsia="휴먼명조"/>
          <w:sz w:val="18"/>
          <w:szCs w:val="18"/>
        </w:rPr>
      </w:pPr>
      <w:r w:rsidRPr="00F719CE">
        <w:rPr>
          <w:rFonts w:hint="eastAsia"/>
          <w:sz w:val="18"/>
        </w:rPr>
        <w:t>*</w:t>
      </w:r>
      <w:r w:rsidRPr="00F719CE">
        <w:rPr>
          <w:sz w:val="18"/>
        </w:rPr>
        <w:t xml:space="preserve"> Number of businesses that violated relevant laws, including violations of domestic and </w:t>
      </w:r>
      <w:r w:rsidRPr="000223B1">
        <w:rPr>
          <w:rFonts w:eastAsia="휴먼명조"/>
          <w:sz w:val="18"/>
          <w:szCs w:val="18"/>
        </w:rPr>
        <w:t>foreign workers.</w:t>
      </w:r>
    </w:p>
    <w:p w14:paraId="5C5FADC4"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For employers hiring foreign workers, the Government of the Republic of Korea provides education on the Labor Standards Act and the Occupational Health and Safety Act, as well as on the prevention of sexual assault and sexual harassment. This is to strengthen the awareness of the necessity to protect the rights of foreign workers and prevent forced labor. When foreign workers enter the Republic of Korea, the government also provides education on labor relations laws, including the relevant acts and occupational safety, guiding how to protect their benefits and rights in advance. Furthermore, the government operates the Counseling Center for Foreign Workers (one office) and the Korea Support Center for Foreign Workers (45 offices) to provide counseling and support on forced labor, etc., for foreign workers. To proactively identify damages sustained by foreign workers, interpreters accompany on-site investigations. Moreover, interpreters accompany legal investigations, and interpretation is provided for guidance and inspections at workplaces hiring foreign workers.</w:t>
      </w:r>
    </w:p>
    <w:p w14:paraId="5D9A2107"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T</w:t>
      </w:r>
      <w:r w:rsidRPr="001C5C26">
        <w:t xml:space="preserve">he Committee recommended the government to take measures to prevent violence targeting undocumented migrant workers, including trade union members, and guarantee the rights of all workers to participate in trade union activities without fear of deportation. Also, it further recommended the government to take steps to ensure that victims can report </w:t>
      </w:r>
      <w:r w:rsidRPr="001C5C26">
        <w:lastRenderedPageBreak/>
        <w:t>violations without prejudice related to their immigration status and that victims have access to adequate remedies (Para. 16 CERD/ C/KOR/CO/17-19).</w:t>
      </w:r>
    </w:p>
    <w:p w14:paraId="7CF1E7CD" w14:textId="6B88B7FE"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t>T</w:t>
      </w:r>
      <w:r w:rsidRPr="001C5C26">
        <w:t>he Government of the Republic of Korea does not conduct targeted crackdowns on members of lawfully established trade unions based on the grounds of labor union activities. On June 25, 2015, the Supreme Court judged that migrant workers</w:t>
      </w:r>
      <w:r w:rsidR="00A15CCB">
        <w:t>’</w:t>
      </w:r>
      <w:r w:rsidRPr="001C5C26">
        <w:t xml:space="preserve"> unions that include foreigners as members are legal on the grounds that even the foreigners without the employment eligibility are considered employers under the Trade Union and Labor Relations Adjustment Act</w:t>
      </w:r>
      <w:r w:rsidRPr="00331E63">
        <w:rPr>
          <w:rFonts w:eastAsia="휴먼명조"/>
          <w:sz w:val="24"/>
          <w:szCs w:val="24"/>
        </w:rPr>
        <w:t>.</w:t>
      </w:r>
      <w:r w:rsidRPr="00A15CCB">
        <w:rPr>
          <w:rStyle w:val="a9"/>
        </w:rPr>
        <w:footnoteReference w:id="19"/>
      </w:r>
      <w:r w:rsidRPr="00A15CCB">
        <w:rPr>
          <w:rStyle w:val="a9"/>
        </w:rPr>
        <w:t xml:space="preserve"> </w:t>
      </w:r>
      <w:r w:rsidRPr="001C5C26">
        <w:t>However, even if labor unions have completed their establishment registration and were issued registration certificate, they are legally protected regarding the activities within the justifiable limit and shall be punished in the cases of violating the Trade Union Act and other relevant laws.</w:t>
      </w:r>
    </w:p>
    <w:p w14:paraId="675690A4" w14:textId="73CA03BE"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Moreover, the Korean government enforces laws that comply with the protection of human rights. It provides regular human rights education to personnel in charge of crackdowns to ensure compliance with lawful procedures and protection of human rights. Institutional systems are in place for cases in which the human rights of an illegal immigrant are violated during crackdowns due to the use of excessive physical force by public officials. They may file a petition through the National Human Rights Commission of Korea (NHRCK) established within detention centers or through the petition box of the MOJ Human Rights Division. They may also apply for rights relief with court litigation and have outside contact using payphones installed at each detention center. In addition, the government newly established the Enforcement Rules on Immigration Act to minimize the damage arising from victimized illegal immigrants not reporting the crime for fear of deportation. The exemption of obligation to notify upon the acknowledgment of illegal immigrants now applies to all public officials. In the past, it applied to public officials in the prosecutor</w:t>
      </w:r>
      <w:r w:rsidR="00A15CCB">
        <w:t>’</w:t>
      </w:r>
      <w:r w:rsidRPr="001C5C26">
        <w:t>s office, police, and the NHRCK. The government provides statistics on crackdowns on illegal immigrants and accident counts to the National Assembly upon request.</w:t>
      </w:r>
    </w:p>
    <w:p w14:paraId="7EF7D671" w14:textId="0ED72291"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Article 9 of the Trade Union and Labor Relations Adjustment Act prohibits discrimination on the grounds of race. The government guarantees illegal immigrants to form and join labor unions in the same manner as legal foreign workers. In August 2015, the government issued a trade union establishment registration certificate to the Seoul, Gyeonggi, and Incheon Migrant Workers</w:t>
      </w:r>
      <w:r w:rsidR="00A15CCB">
        <w:t>’</w:t>
      </w:r>
      <w:r w:rsidRPr="001C5C26">
        <w:t xml:space="preserve"> Labor Union consisting of illegal immigrants, typically operating as a legal labor union. As of July 2021, there are more labor unions whose members are migrant workers, including the Seoul, Gyeonggi, and Incheon Migrant Workers</w:t>
      </w:r>
      <w:r w:rsidR="00A15CCB">
        <w:t>’</w:t>
      </w:r>
      <w:r w:rsidRPr="001C5C26">
        <w:t xml:space="preserve"> Labor Union, Gwangju and South Jeolla Foreigners</w:t>
      </w:r>
      <w:r w:rsidR="00A15CCB">
        <w:t>’</w:t>
      </w:r>
      <w:r w:rsidRPr="001C5C26">
        <w:t xml:space="preserve"> Construction Labor Union, Nationwide Foreigners</w:t>
      </w:r>
      <w:r w:rsidR="00A15CCB">
        <w:t>’</w:t>
      </w:r>
      <w:r w:rsidRPr="001C5C26">
        <w:t xml:space="preserve"> Labor Union, Korea Foreigners</w:t>
      </w:r>
      <w:r w:rsidR="00A15CCB">
        <w:t>’</w:t>
      </w:r>
      <w:r w:rsidRPr="001C5C26">
        <w:t xml:space="preserve"> Labor Union, etc. </w:t>
      </w:r>
    </w:p>
    <w:p w14:paraId="04EA985A" w14:textId="261F034A" w:rsidR="002D207F" w:rsidRPr="00331E63" w:rsidRDefault="002D207F" w:rsidP="002D207F">
      <w:pPr>
        <w:pStyle w:val="H1G"/>
      </w:pPr>
      <w:r>
        <w:tab/>
      </w:r>
      <w:r>
        <w:tab/>
      </w:r>
      <w:r w:rsidRPr="001A6AC3">
        <w:t>Article 6</w:t>
      </w:r>
      <w:r w:rsidR="00F719CE">
        <w:br/>
      </w:r>
      <w:r w:rsidRPr="001A6AC3">
        <w:t>Remedies and Compensation for Foreign Victims</w:t>
      </w:r>
    </w:p>
    <w:p w14:paraId="36E36C5E" w14:textId="77777777" w:rsidR="002D207F" w:rsidRPr="00331E63" w:rsidRDefault="002D207F" w:rsidP="00B85A22">
      <w:pPr>
        <w:pStyle w:val="H1G"/>
      </w:pPr>
      <w:r>
        <w:tab/>
      </w:r>
      <w:r w:rsidRPr="00331E63">
        <w:rPr>
          <w:rFonts w:hint="eastAsia"/>
        </w:rPr>
        <w:t>A.</w:t>
      </w:r>
      <w:r>
        <w:tab/>
      </w:r>
      <w:r w:rsidRPr="00331E63">
        <w:t>Support and Relief for Foreign Victims</w:t>
      </w:r>
    </w:p>
    <w:p w14:paraId="4DC12A6A"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amend its legislation to make the Crime Victim Protection Act applicable to all foreigners (Para. 34 CERD/C/KOR/CO/17-19).</w:t>
      </w:r>
    </w:p>
    <w:p w14:paraId="0684FD4D" w14:textId="5C06BC5D"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T</w:t>
      </w:r>
      <w:r w:rsidRPr="001C5C26">
        <w:t>he Government of the Republic of Korea continues to support victims of crimes who are foreigners and is making efforts to expand the provision of Crime Victim</w:t>
      </w:r>
      <w:r w:rsidR="00A15CCB">
        <w:t>’</w:t>
      </w:r>
      <w:r w:rsidRPr="001C5C26">
        <w:t>s Compensation to marriage immigrants, etc., by amending the Crime Victim Protection Act. The current Crime Victim Protection Act does not exclude foreigners in the entirety of its application scope and operates</w:t>
      </w:r>
      <w:r w:rsidRPr="00331E63">
        <w:rPr>
          <w:rFonts w:eastAsia="휴먼명조"/>
          <w:sz w:val="24"/>
          <w:szCs w:val="24"/>
        </w:rPr>
        <w:t xml:space="preserve"> </w:t>
      </w:r>
      <w:r w:rsidRPr="001C5C26">
        <w:t>various support systems for foreigners. The table below shows the types of support systems for foreign crime victims, support statistics for foreign victims who reside in the Republic of Korea, and the provision of relief money for the past three years. The government currently provides Crime Victim</w:t>
      </w:r>
      <w:r w:rsidR="00A15CCB">
        <w:t>’</w:t>
      </w:r>
      <w:r w:rsidRPr="001C5C26">
        <w:t xml:space="preserve">s Compensation in accordance with the Cross </w:t>
      </w:r>
      <w:r w:rsidRPr="001C5C26">
        <w:lastRenderedPageBreak/>
        <w:t xml:space="preserve">Guarantee Agreements but is looking to revise the Crime Victim Protection Act to provide relief money for marriage immigrants regardless of the Cross Guarantee Agreement status. The MOJ has submitted a revision of the Crime Victim Protection Act that compensates immigrants through marriage to the National Assembly on two occasions. The first revision was discarded under the 20th </w:t>
      </w:r>
      <w:r w:rsidRPr="001C5C26">
        <w:rPr>
          <w:rFonts w:hint="eastAsia"/>
        </w:rPr>
        <w:t>N</w:t>
      </w:r>
      <w:r w:rsidRPr="001C5C26">
        <w:t>ational Assembly due to the expiration of the term in office. The second revision submitted to the 21st National Assembly in November 2020 has been referred to Subcommittee 1 of the Legislation and Judiciary Committee and is pending review.</w:t>
      </w:r>
    </w:p>
    <w:p w14:paraId="36F62FD1" w14:textId="40AEE692" w:rsidR="002D207F" w:rsidRDefault="002D207F" w:rsidP="002D207F">
      <w:pPr>
        <w:pStyle w:val="H23G"/>
      </w:pPr>
      <w:r w:rsidRPr="00F719CE">
        <w:rPr>
          <w:b w:val="0"/>
          <w:bCs/>
        </w:rPr>
        <w:tab/>
      </w:r>
      <w:r w:rsidRPr="00F719CE">
        <w:rPr>
          <w:b w:val="0"/>
          <w:bCs/>
        </w:rPr>
        <w:tab/>
        <w:t>Table 26</w:t>
      </w:r>
      <w:r w:rsidR="00F719CE" w:rsidRPr="00F719CE">
        <w:rPr>
          <w:b w:val="0"/>
          <w:bCs/>
        </w:rPr>
        <w:br/>
      </w:r>
      <w:r w:rsidRPr="00331E63">
        <w:t>Support Systems for Crime Victims who are Foreigners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9E00E2" w:rsidRPr="009E00E2" w14:paraId="39AEF4D7" w14:textId="77777777" w:rsidTr="009E00E2">
        <w:tc>
          <w:tcPr>
            <w:tcW w:w="7370" w:type="dxa"/>
            <w:tcBorders>
              <w:top w:val="single" w:sz="4" w:space="0" w:color="auto"/>
            </w:tcBorders>
            <w:shd w:val="clear" w:color="auto" w:fill="auto"/>
          </w:tcPr>
          <w:p w14:paraId="7E6E5874" w14:textId="6B866FE6"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Crime Victim</w:t>
            </w:r>
            <w:r w:rsidR="00A15CCB">
              <w:t>’</w:t>
            </w:r>
            <w:r w:rsidRPr="009E00E2">
              <w:t>s Compensation based on Cross Guarantee Agreements</w:t>
            </w:r>
          </w:p>
          <w:p w14:paraId="6A446881"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economic support for legal residents regardless of Cross Guarantee Agreement status, including medical fees, living expenses, school tuition, funeral costs, patient care fees, caretaker fees, and job seeking support fees.</w:t>
            </w:r>
          </w:p>
          <w:p w14:paraId="5D69FB32"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rPr>
                <w:i/>
                <w:iCs/>
              </w:rPr>
            </w:pPr>
            <w:r w:rsidRPr="009E00E2">
              <w:rPr>
                <w:i/>
                <w:iCs/>
              </w:rPr>
              <w:t>Note: Regardless of the legality of residence type and Cross Guarantee Agreement status, the Crime Victim Support Center (MOJ-funded private support organization for crime victims) also provides economic support.</w:t>
            </w:r>
          </w:p>
          <w:p w14:paraId="45D6A14E"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psychological support via the Smile Center regardless of Cross Guarantee Agreement status.</w:t>
            </w:r>
          </w:p>
          <w:p w14:paraId="55F6F5A4" w14:textId="77777777" w:rsidR="009E00E2" w:rsidRPr="009E00E2" w:rsidRDefault="009E00E2" w:rsidP="009E00E2">
            <w:pPr>
              <w:pStyle w:val="SingleTxtG"/>
              <w:tabs>
                <w:tab w:val="clear" w:pos="1701"/>
                <w:tab w:val="clear" w:pos="2268"/>
              </w:tabs>
              <w:suppressAutoHyphens w:val="0"/>
              <w:spacing w:before="40" w:line="220" w:lineRule="exact"/>
              <w:ind w:left="0" w:right="113"/>
              <w:jc w:val="left"/>
              <w:rPr>
                <w:i/>
                <w:iCs/>
              </w:rPr>
            </w:pPr>
            <w:r w:rsidRPr="009E00E2">
              <w:rPr>
                <w:i/>
                <w:iCs/>
              </w:rPr>
              <w:t>Note: Operation is consigned by the MOJ and provides psychological treatment for crime trauma as well as a temporary residence.</w:t>
            </w:r>
          </w:p>
          <w:p w14:paraId="412814B3" w14:textId="021422F0" w:rsidR="009E00E2" w:rsidRPr="009E00E2" w:rsidRDefault="009E00E2" w:rsidP="009E00E2">
            <w:pPr>
              <w:pStyle w:val="SingleTxtG"/>
              <w:tabs>
                <w:tab w:val="clear" w:pos="1701"/>
                <w:tab w:val="clear" w:pos="2268"/>
              </w:tabs>
              <w:suppressAutoHyphens w:val="0"/>
              <w:spacing w:before="40" w:line="220" w:lineRule="exact"/>
              <w:ind w:left="0" w:right="113"/>
              <w:jc w:val="left"/>
            </w:pPr>
            <w:r w:rsidRPr="009E00E2">
              <w:rPr>
                <w:rFonts w:hint="eastAsia"/>
              </w:rPr>
              <w:t>P</w:t>
            </w:r>
            <w:r w:rsidRPr="009E00E2">
              <w:t>rovides legal support through victim</w:t>
            </w:r>
            <w:r w:rsidR="00A15CCB">
              <w:t>’</w:t>
            </w:r>
            <w:r w:rsidRPr="009E00E2">
              <w:t>s public attorneys, intermediaries, and the Korea Legal Aid Corporation, regardless of the legality of residence type and Cross Guarantee Agreement Status.</w:t>
            </w:r>
          </w:p>
        </w:tc>
      </w:tr>
    </w:tbl>
    <w:p w14:paraId="36876EED" w14:textId="12129E45" w:rsidR="002D207F" w:rsidRPr="00016AB5" w:rsidRDefault="002D207F" w:rsidP="00016AB5">
      <w:pPr>
        <w:pStyle w:val="H23G"/>
        <w:rPr>
          <w:b w:val="0"/>
          <w:bCs/>
          <w:i/>
          <w:iCs/>
          <w:sz w:val="16"/>
          <w:szCs w:val="16"/>
        </w:rPr>
      </w:pPr>
      <w:r>
        <w:tab/>
      </w:r>
      <w:r>
        <w:tab/>
      </w:r>
      <w:r w:rsidRPr="002C0FA7">
        <w:rPr>
          <w:rFonts w:hint="eastAsia"/>
          <w:b w:val="0"/>
          <w:bCs/>
        </w:rPr>
        <w:t>T</w:t>
      </w:r>
      <w:r w:rsidRPr="002C0FA7">
        <w:rPr>
          <w:b w:val="0"/>
          <w:bCs/>
        </w:rPr>
        <w:t>able 27</w:t>
      </w:r>
      <w:r w:rsidR="00016AB5" w:rsidRPr="002C0FA7">
        <w:rPr>
          <w:b w:val="0"/>
          <w:bCs/>
        </w:rPr>
        <w:br/>
      </w:r>
      <w:r w:rsidRPr="00331E63">
        <w:t>Statistics on Provision of Crime Victim</w:t>
      </w:r>
      <w:r w:rsidR="00A15CCB">
        <w:t>’</w:t>
      </w:r>
      <w:r w:rsidRPr="00331E63">
        <w:t>s Compensation for the Past Three Years</w:t>
      </w:r>
      <w:r w:rsidR="00016AB5">
        <w:br/>
      </w:r>
      <w:r w:rsidRPr="00016AB5">
        <w:rPr>
          <w:rFonts w:hint="eastAsia"/>
          <w:b w:val="0"/>
          <w:bCs/>
          <w:i/>
          <w:iCs/>
          <w:sz w:val="16"/>
          <w:szCs w:val="16"/>
        </w:rPr>
        <w:t>(</w:t>
      </w:r>
      <w:r w:rsidRPr="00016AB5">
        <w:rPr>
          <w:b w:val="0"/>
          <w:bCs/>
          <w:i/>
          <w:iCs/>
          <w:sz w:val="16"/>
          <w:szCs w:val="16"/>
        </w:rPr>
        <w:t>Unit: count, 1,000KRW)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3"/>
        <w:gridCol w:w="700"/>
        <w:gridCol w:w="1063"/>
        <w:gridCol w:w="701"/>
        <w:gridCol w:w="955"/>
        <w:gridCol w:w="694"/>
        <w:gridCol w:w="955"/>
        <w:gridCol w:w="694"/>
        <w:gridCol w:w="955"/>
      </w:tblGrid>
      <w:tr w:rsidR="00470B5D" w:rsidRPr="00470B5D" w14:paraId="5FC8F86E" w14:textId="77777777" w:rsidTr="002A0CCB">
        <w:trPr>
          <w:trHeight w:val="579"/>
          <w:tblHeader/>
        </w:trPr>
        <w:tc>
          <w:tcPr>
            <w:tcW w:w="653" w:type="dxa"/>
            <w:vMerge w:val="restart"/>
            <w:tcBorders>
              <w:top w:val="single" w:sz="4" w:space="0" w:color="auto"/>
              <w:bottom w:val="single" w:sz="12" w:space="0" w:color="auto"/>
            </w:tcBorders>
            <w:shd w:val="clear" w:color="auto" w:fill="auto"/>
            <w:vAlign w:val="bottom"/>
          </w:tcPr>
          <w:p w14:paraId="04B75C8F" w14:textId="3730AAB1" w:rsidR="00470B5D" w:rsidRPr="00470B5D" w:rsidRDefault="00470B5D" w:rsidP="00470B5D">
            <w:pPr>
              <w:suppressAutoHyphens w:val="0"/>
              <w:spacing w:before="80" w:after="80" w:line="200" w:lineRule="exact"/>
              <w:ind w:right="113"/>
              <w:rPr>
                <w:rFonts w:eastAsia="휴먼명조"/>
                <w:i/>
                <w:sz w:val="16"/>
              </w:rPr>
            </w:pPr>
          </w:p>
        </w:tc>
        <w:tc>
          <w:tcPr>
            <w:tcW w:w="1763" w:type="dxa"/>
            <w:gridSpan w:val="2"/>
            <w:tcBorders>
              <w:top w:val="single" w:sz="4" w:space="0" w:color="auto"/>
              <w:bottom w:val="single" w:sz="4" w:space="0" w:color="auto"/>
              <w:right w:val="single" w:sz="24" w:space="0" w:color="FFFFFF" w:themeColor="background1"/>
            </w:tcBorders>
            <w:shd w:val="clear" w:color="auto" w:fill="auto"/>
            <w:vAlign w:val="bottom"/>
          </w:tcPr>
          <w:p w14:paraId="096680FE"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bCs/>
                <w:i/>
                <w:sz w:val="16"/>
              </w:rPr>
              <w:t>Total</w:t>
            </w:r>
          </w:p>
        </w:tc>
        <w:tc>
          <w:tcPr>
            <w:tcW w:w="165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6F35BD"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hint="eastAsia"/>
                <w:bCs/>
                <w:i/>
                <w:sz w:val="16"/>
              </w:rPr>
              <w:t>R</w:t>
            </w:r>
            <w:r w:rsidRPr="00470B5D">
              <w:rPr>
                <w:rFonts w:eastAsia="휴먼명조"/>
                <w:bCs/>
                <w:i/>
                <w:sz w:val="16"/>
              </w:rPr>
              <w:t>elief Fund for Bereaved Family</w:t>
            </w:r>
          </w:p>
        </w:tc>
        <w:tc>
          <w:tcPr>
            <w:tcW w:w="164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16D669C"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hint="eastAsia"/>
                <w:bCs/>
                <w:i/>
                <w:sz w:val="16"/>
              </w:rPr>
              <w:t>R</w:t>
            </w:r>
            <w:r w:rsidRPr="00470B5D">
              <w:rPr>
                <w:rFonts w:eastAsia="휴먼명조"/>
                <w:bCs/>
                <w:i/>
                <w:sz w:val="16"/>
              </w:rPr>
              <w:t>elief Fund for Disabilities</w:t>
            </w:r>
          </w:p>
        </w:tc>
        <w:tc>
          <w:tcPr>
            <w:tcW w:w="1649" w:type="dxa"/>
            <w:gridSpan w:val="2"/>
            <w:tcBorders>
              <w:top w:val="single" w:sz="4" w:space="0" w:color="auto"/>
              <w:left w:val="single" w:sz="24" w:space="0" w:color="FFFFFF" w:themeColor="background1"/>
              <w:bottom w:val="single" w:sz="4" w:space="0" w:color="auto"/>
            </w:tcBorders>
            <w:shd w:val="clear" w:color="auto" w:fill="auto"/>
            <w:vAlign w:val="bottom"/>
          </w:tcPr>
          <w:p w14:paraId="2D062512" w14:textId="77777777" w:rsidR="00470B5D" w:rsidRPr="00470B5D" w:rsidRDefault="00470B5D" w:rsidP="002A0CCB">
            <w:pPr>
              <w:suppressAutoHyphens w:val="0"/>
              <w:spacing w:before="80" w:after="80" w:line="200" w:lineRule="exact"/>
              <w:ind w:right="113"/>
              <w:jc w:val="center"/>
              <w:rPr>
                <w:rFonts w:eastAsia="휴먼명조"/>
                <w:bCs/>
                <w:i/>
                <w:sz w:val="16"/>
              </w:rPr>
            </w:pPr>
            <w:r w:rsidRPr="00470B5D">
              <w:rPr>
                <w:rFonts w:eastAsia="휴먼명조" w:hint="eastAsia"/>
                <w:bCs/>
                <w:i/>
                <w:sz w:val="16"/>
              </w:rPr>
              <w:t>R</w:t>
            </w:r>
            <w:r w:rsidRPr="00470B5D">
              <w:rPr>
                <w:rFonts w:eastAsia="휴먼명조"/>
                <w:bCs/>
                <w:i/>
                <w:sz w:val="16"/>
              </w:rPr>
              <w:t>elief Fund for Serious Injuries</w:t>
            </w:r>
          </w:p>
        </w:tc>
      </w:tr>
      <w:tr w:rsidR="002A0CCB" w:rsidRPr="00470B5D" w14:paraId="320C4942" w14:textId="77777777" w:rsidTr="002A0CCB">
        <w:trPr>
          <w:tblHeader/>
        </w:trPr>
        <w:tc>
          <w:tcPr>
            <w:tcW w:w="653" w:type="dxa"/>
            <w:vMerge/>
            <w:tcBorders>
              <w:top w:val="single" w:sz="12" w:space="0" w:color="auto"/>
              <w:bottom w:val="single" w:sz="12" w:space="0" w:color="auto"/>
            </w:tcBorders>
            <w:shd w:val="clear" w:color="auto" w:fill="auto"/>
            <w:vAlign w:val="bottom"/>
          </w:tcPr>
          <w:p w14:paraId="21B1B096" w14:textId="77777777" w:rsidR="002D207F" w:rsidRPr="00470B5D" w:rsidRDefault="002D207F" w:rsidP="00470B5D">
            <w:pPr>
              <w:suppressAutoHyphens w:val="0"/>
              <w:spacing w:before="40" w:after="40" w:line="220" w:lineRule="exact"/>
              <w:ind w:right="113"/>
              <w:rPr>
                <w:rFonts w:eastAsia="휴먼명조"/>
                <w:sz w:val="18"/>
              </w:rPr>
            </w:pPr>
          </w:p>
        </w:tc>
        <w:tc>
          <w:tcPr>
            <w:tcW w:w="700" w:type="dxa"/>
            <w:tcBorders>
              <w:top w:val="single" w:sz="4" w:space="0" w:color="auto"/>
              <w:bottom w:val="single" w:sz="12" w:space="0" w:color="auto"/>
            </w:tcBorders>
            <w:shd w:val="clear" w:color="auto" w:fill="auto"/>
            <w:vAlign w:val="bottom"/>
          </w:tcPr>
          <w:p w14:paraId="38D03A4B"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1063" w:type="dxa"/>
            <w:tcBorders>
              <w:top w:val="single" w:sz="4" w:space="0" w:color="auto"/>
              <w:bottom w:val="single" w:sz="12" w:space="0" w:color="auto"/>
              <w:right w:val="single" w:sz="24" w:space="0" w:color="FFFFFF" w:themeColor="background1"/>
            </w:tcBorders>
            <w:shd w:val="clear" w:color="auto" w:fill="auto"/>
            <w:vAlign w:val="bottom"/>
          </w:tcPr>
          <w:p w14:paraId="275913E2"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c>
          <w:tcPr>
            <w:tcW w:w="701" w:type="dxa"/>
            <w:tcBorders>
              <w:top w:val="single" w:sz="4" w:space="0" w:color="auto"/>
              <w:left w:val="single" w:sz="24" w:space="0" w:color="FFFFFF" w:themeColor="background1"/>
              <w:bottom w:val="single" w:sz="12" w:space="0" w:color="auto"/>
            </w:tcBorders>
            <w:shd w:val="clear" w:color="auto" w:fill="auto"/>
            <w:vAlign w:val="bottom"/>
          </w:tcPr>
          <w:p w14:paraId="1F5C8744"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955" w:type="dxa"/>
            <w:tcBorders>
              <w:top w:val="single" w:sz="4" w:space="0" w:color="auto"/>
              <w:bottom w:val="single" w:sz="12" w:space="0" w:color="auto"/>
              <w:right w:val="single" w:sz="24" w:space="0" w:color="FFFFFF" w:themeColor="background1"/>
            </w:tcBorders>
            <w:shd w:val="clear" w:color="auto" w:fill="auto"/>
            <w:vAlign w:val="bottom"/>
          </w:tcPr>
          <w:p w14:paraId="3BBDFE17"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c>
          <w:tcPr>
            <w:tcW w:w="694" w:type="dxa"/>
            <w:tcBorders>
              <w:top w:val="single" w:sz="4" w:space="0" w:color="auto"/>
              <w:left w:val="single" w:sz="24" w:space="0" w:color="FFFFFF" w:themeColor="background1"/>
              <w:bottom w:val="single" w:sz="12" w:space="0" w:color="auto"/>
            </w:tcBorders>
            <w:shd w:val="clear" w:color="auto" w:fill="auto"/>
            <w:vAlign w:val="bottom"/>
          </w:tcPr>
          <w:p w14:paraId="02C98FA7"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955" w:type="dxa"/>
            <w:tcBorders>
              <w:top w:val="single" w:sz="4" w:space="0" w:color="auto"/>
              <w:bottom w:val="single" w:sz="12" w:space="0" w:color="auto"/>
              <w:right w:val="single" w:sz="24" w:space="0" w:color="FFFFFF" w:themeColor="background1"/>
            </w:tcBorders>
            <w:shd w:val="clear" w:color="auto" w:fill="auto"/>
            <w:vAlign w:val="bottom"/>
          </w:tcPr>
          <w:p w14:paraId="09989E3D"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c>
          <w:tcPr>
            <w:tcW w:w="694" w:type="dxa"/>
            <w:tcBorders>
              <w:top w:val="single" w:sz="4" w:space="0" w:color="auto"/>
              <w:left w:val="single" w:sz="24" w:space="0" w:color="FFFFFF" w:themeColor="background1"/>
              <w:bottom w:val="single" w:sz="12" w:space="0" w:color="auto"/>
            </w:tcBorders>
            <w:shd w:val="clear" w:color="auto" w:fill="auto"/>
            <w:vAlign w:val="bottom"/>
          </w:tcPr>
          <w:p w14:paraId="3EFB2FDA"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C</w:t>
            </w:r>
            <w:r w:rsidRPr="00FE23EC">
              <w:rPr>
                <w:rFonts w:eastAsia="휴먼명조"/>
                <w:bCs/>
                <w:i/>
                <w:sz w:val="16"/>
              </w:rPr>
              <w:t>ount</w:t>
            </w:r>
          </w:p>
        </w:tc>
        <w:tc>
          <w:tcPr>
            <w:tcW w:w="955" w:type="dxa"/>
            <w:tcBorders>
              <w:top w:val="single" w:sz="4" w:space="0" w:color="auto"/>
              <w:bottom w:val="single" w:sz="12" w:space="0" w:color="auto"/>
            </w:tcBorders>
            <w:shd w:val="clear" w:color="auto" w:fill="auto"/>
            <w:vAlign w:val="bottom"/>
          </w:tcPr>
          <w:p w14:paraId="456796AD" w14:textId="77777777" w:rsidR="002D207F" w:rsidRPr="00FE23EC" w:rsidRDefault="002D207F" w:rsidP="00FE23EC">
            <w:pPr>
              <w:suppressAutoHyphens w:val="0"/>
              <w:spacing w:before="80" w:after="80" w:line="200" w:lineRule="exact"/>
              <w:ind w:right="113"/>
              <w:jc w:val="right"/>
              <w:rPr>
                <w:rFonts w:eastAsia="휴먼명조"/>
                <w:bCs/>
                <w:i/>
                <w:sz w:val="16"/>
              </w:rPr>
            </w:pPr>
            <w:r w:rsidRPr="00FE23EC">
              <w:rPr>
                <w:rFonts w:eastAsia="휴먼명조" w:hint="eastAsia"/>
                <w:bCs/>
                <w:i/>
                <w:sz w:val="16"/>
              </w:rPr>
              <w:t>A</w:t>
            </w:r>
            <w:r w:rsidRPr="00FE23EC">
              <w:rPr>
                <w:rFonts w:eastAsia="휴먼명조"/>
                <w:bCs/>
                <w:i/>
                <w:sz w:val="16"/>
              </w:rPr>
              <w:t>mount</w:t>
            </w:r>
          </w:p>
        </w:tc>
      </w:tr>
      <w:tr w:rsidR="002D207F" w:rsidRPr="00470B5D" w14:paraId="7F3B93C4" w14:textId="77777777" w:rsidTr="002A0CCB">
        <w:trPr>
          <w:trHeight w:hRule="exact" w:val="113"/>
        </w:trPr>
        <w:tc>
          <w:tcPr>
            <w:tcW w:w="653" w:type="dxa"/>
            <w:tcBorders>
              <w:top w:val="single" w:sz="12" w:space="0" w:color="auto"/>
            </w:tcBorders>
            <w:shd w:val="clear" w:color="auto" w:fill="auto"/>
          </w:tcPr>
          <w:p w14:paraId="1C633DB9" w14:textId="42163759" w:rsidR="002D207F" w:rsidRPr="00470B5D" w:rsidRDefault="002D207F" w:rsidP="00470B5D">
            <w:pPr>
              <w:suppressAutoHyphens w:val="0"/>
              <w:spacing w:before="40" w:after="40" w:line="220" w:lineRule="exact"/>
              <w:ind w:right="113"/>
              <w:rPr>
                <w:rFonts w:eastAsia="휴먼명조"/>
                <w:sz w:val="18"/>
              </w:rPr>
            </w:pPr>
          </w:p>
        </w:tc>
        <w:tc>
          <w:tcPr>
            <w:tcW w:w="700" w:type="dxa"/>
            <w:tcBorders>
              <w:top w:val="single" w:sz="12" w:space="0" w:color="auto"/>
            </w:tcBorders>
            <w:shd w:val="clear" w:color="auto" w:fill="auto"/>
            <w:vAlign w:val="bottom"/>
          </w:tcPr>
          <w:p w14:paraId="2643A665" w14:textId="0FE43D74" w:rsidR="002D207F" w:rsidRPr="00470B5D" w:rsidRDefault="002D207F" w:rsidP="00470B5D">
            <w:pPr>
              <w:suppressAutoHyphens w:val="0"/>
              <w:spacing w:before="40" w:after="40" w:line="220" w:lineRule="exact"/>
              <w:ind w:right="113"/>
              <w:jc w:val="right"/>
              <w:rPr>
                <w:rFonts w:eastAsia="휴먼명조"/>
                <w:sz w:val="18"/>
              </w:rPr>
            </w:pPr>
          </w:p>
        </w:tc>
        <w:tc>
          <w:tcPr>
            <w:tcW w:w="1063" w:type="dxa"/>
            <w:tcBorders>
              <w:top w:val="single" w:sz="12" w:space="0" w:color="auto"/>
            </w:tcBorders>
            <w:shd w:val="clear" w:color="auto" w:fill="auto"/>
            <w:vAlign w:val="bottom"/>
          </w:tcPr>
          <w:p w14:paraId="0C532F69" w14:textId="09334B81" w:rsidR="002D207F" w:rsidRPr="00470B5D" w:rsidRDefault="002D207F" w:rsidP="00470B5D">
            <w:pPr>
              <w:suppressAutoHyphens w:val="0"/>
              <w:spacing w:before="40" w:after="40" w:line="220" w:lineRule="exact"/>
              <w:ind w:right="113"/>
              <w:jc w:val="right"/>
              <w:rPr>
                <w:rFonts w:eastAsia="휴먼명조"/>
                <w:sz w:val="18"/>
              </w:rPr>
            </w:pPr>
          </w:p>
        </w:tc>
        <w:tc>
          <w:tcPr>
            <w:tcW w:w="701" w:type="dxa"/>
            <w:tcBorders>
              <w:top w:val="single" w:sz="12" w:space="0" w:color="auto"/>
            </w:tcBorders>
            <w:shd w:val="clear" w:color="auto" w:fill="auto"/>
            <w:vAlign w:val="bottom"/>
          </w:tcPr>
          <w:p w14:paraId="6E4E83E4" w14:textId="22AE0645" w:rsidR="002D207F" w:rsidRPr="00470B5D" w:rsidRDefault="002D207F" w:rsidP="00470B5D">
            <w:pPr>
              <w:suppressAutoHyphens w:val="0"/>
              <w:spacing w:before="40" w:after="40" w:line="220" w:lineRule="exact"/>
              <w:ind w:right="113"/>
              <w:jc w:val="right"/>
              <w:rPr>
                <w:rFonts w:eastAsia="휴먼명조"/>
                <w:sz w:val="18"/>
              </w:rPr>
            </w:pPr>
          </w:p>
        </w:tc>
        <w:tc>
          <w:tcPr>
            <w:tcW w:w="955" w:type="dxa"/>
            <w:tcBorders>
              <w:top w:val="single" w:sz="12" w:space="0" w:color="auto"/>
            </w:tcBorders>
            <w:shd w:val="clear" w:color="auto" w:fill="auto"/>
            <w:vAlign w:val="bottom"/>
          </w:tcPr>
          <w:p w14:paraId="5526BD3C" w14:textId="0CB54F40" w:rsidR="002D207F" w:rsidRPr="00470B5D" w:rsidRDefault="002D207F" w:rsidP="00470B5D">
            <w:pPr>
              <w:suppressAutoHyphens w:val="0"/>
              <w:spacing w:before="40" w:after="40" w:line="220" w:lineRule="exact"/>
              <w:ind w:right="113"/>
              <w:jc w:val="right"/>
              <w:rPr>
                <w:rFonts w:eastAsia="휴먼명조"/>
                <w:sz w:val="18"/>
              </w:rPr>
            </w:pPr>
          </w:p>
        </w:tc>
        <w:tc>
          <w:tcPr>
            <w:tcW w:w="694" w:type="dxa"/>
            <w:tcBorders>
              <w:top w:val="single" w:sz="12" w:space="0" w:color="auto"/>
            </w:tcBorders>
            <w:shd w:val="clear" w:color="auto" w:fill="auto"/>
            <w:vAlign w:val="bottom"/>
          </w:tcPr>
          <w:p w14:paraId="4A3686EE" w14:textId="6F0E252E" w:rsidR="002D207F" w:rsidRPr="00470B5D" w:rsidRDefault="002D207F" w:rsidP="00470B5D">
            <w:pPr>
              <w:suppressAutoHyphens w:val="0"/>
              <w:spacing w:before="40" w:after="40" w:line="220" w:lineRule="exact"/>
              <w:ind w:right="113"/>
              <w:jc w:val="right"/>
              <w:rPr>
                <w:rFonts w:eastAsia="휴먼명조"/>
                <w:sz w:val="18"/>
              </w:rPr>
            </w:pPr>
          </w:p>
        </w:tc>
        <w:tc>
          <w:tcPr>
            <w:tcW w:w="955" w:type="dxa"/>
            <w:tcBorders>
              <w:top w:val="single" w:sz="12" w:space="0" w:color="auto"/>
            </w:tcBorders>
            <w:shd w:val="clear" w:color="auto" w:fill="auto"/>
            <w:vAlign w:val="bottom"/>
          </w:tcPr>
          <w:p w14:paraId="28E33406" w14:textId="02E6E5E5" w:rsidR="002D207F" w:rsidRPr="00470B5D" w:rsidRDefault="002D207F" w:rsidP="00470B5D">
            <w:pPr>
              <w:suppressAutoHyphens w:val="0"/>
              <w:spacing w:before="40" w:after="40" w:line="220" w:lineRule="exact"/>
              <w:ind w:right="113"/>
              <w:jc w:val="right"/>
              <w:rPr>
                <w:rFonts w:eastAsia="휴먼명조"/>
                <w:sz w:val="18"/>
              </w:rPr>
            </w:pPr>
          </w:p>
        </w:tc>
        <w:tc>
          <w:tcPr>
            <w:tcW w:w="694" w:type="dxa"/>
            <w:tcBorders>
              <w:top w:val="single" w:sz="12" w:space="0" w:color="auto"/>
            </w:tcBorders>
            <w:shd w:val="clear" w:color="auto" w:fill="auto"/>
            <w:vAlign w:val="bottom"/>
          </w:tcPr>
          <w:p w14:paraId="2F4FA2AC" w14:textId="2F5249D3" w:rsidR="002D207F" w:rsidRPr="00470B5D" w:rsidRDefault="002D207F" w:rsidP="00470B5D">
            <w:pPr>
              <w:suppressAutoHyphens w:val="0"/>
              <w:spacing w:before="40" w:after="40" w:line="220" w:lineRule="exact"/>
              <w:ind w:right="113"/>
              <w:jc w:val="right"/>
              <w:rPr>
                <w:rFonts w:eastAsia="휴먼명조"/>
                <w:sz w:val="18"/>
              </w:rPr>
            </w:pPr>
          </w:p>
        </w:tc>
        <w:tc>
          <w:tcPr>
            <w:tcW w:w="955" w:type="dxa"/>
            <w:tcBorders>
              <w:top w:val="single" w:sz="12" w:space="0" w:color="auto"/>
            </w:tcBorders>
            <w:shd w:val="clear" w:color="auto" w:fill="auto"/>
            <w:vAlign w:val="bottom"/>
          </w:tcPr>
          <w:p w14:paraId="1D2067D2" w14:textId="2CDCD7DF" w:rsidR="002D207F" w:rsidRPr="00470B5D" w:rsidRDefault="002D207F" w:rsidP="00470B5D">
            <w:pPr>
              <w:suppressAutoHyphens w:val="0"/>
              <w:spacing w:before="40" w:after="40" w:line="220" w:lineRule="exact"/>
              <w:ind w:right="113"/>
              <w:jc w:val="right"/>
              <w:rPr>
                <w:rFonts w:eastAsia="휴먼명조"/>
                <w:sz w:val="18"/>
              </w:rPr>
            </w:pPr>
          </w:p>
        </w:tc>
      </w:tr>
      <w:tr w:rsidR="00470B5D" w:rsidRPr="00470B5D" w14:paraId="64F3BDDC" w14:textId="77777777" w:rsidTr="00470B5D">
        <w:tc>
          <w:tcPr>
            <w:tcW w:w="653" w:type="dxa"/>
            <w:shd w:val="clear" w:color="auto" w:fill="auto"/>
          </w:tcPr>
          <w:p w14:paraId="0E1FC5B1" w14:textId="20949B5B" w:rsidR="00470B5D" w:rsidRPr="00470B5D" w:rsidRDefault="00470B5D" w:rsidP="00470B5D">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019</w:t>
            </w:r>
          </w:p>
        </w:tc>
        <w:tc>
          <w:tcPr>
            <w:tcW w:w="700" w:type="dxa"/>
            <w:shd w:val="clear" w:color="auto" w:fill="auto"/>
            <w:vAlign w:val="bottom"/>
          </w:tcPr>
          <w:p w14:paraId="73EFDB08" w14:textId="0018B6C6"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305</w:t>
            </w:r>
          </w:p>
        </w:tc>
        <w:tc>
          <w:tcPr>
            <w:tcW w:w="1063" w:type="dxa"/>
            <w:shd w:val="clear" w:color="auto" w:fill="auto"/>
            <w:vAlign w:val="bottom"/>
          </w:tcPr>
          <w:p w14:paraId="53B2C9E6" w14:textId="743DD449"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11</w:t>
            </w:r>
            <w:r w:rsidR="002946FB">
              <w:rPr>
                <w:rFonts w:eastAsia="휴먼명조" w:hint="eastAsia"/>
                <w:sz w:val="18"/>
              </w:rPr>
              <w:t xml:space="preserve"> </w:t>
            </w:r>
            <w:r w:rsidRPr="00470B5D">
              <w:rPr>
                <w:rFonts w:eastAsia="휴먼명조" w:hint="eastAsia"/>
                <w:sz w:val="18"/>
              </w:rPr>
              <w:t>516</w:t>
            </w:r>
            <w:r w:rsidR="002946FB">
              <w:rPr>
                <w:rFonts w:eastAsia="휴먼명조" w:hint="eastAsia"/>
                <w:sz w:val="18"/>
              </w:rPr>
              <w:t xml:space="preserve"> </w:t>
            </w:r>
            <w:r w:rsidRPr="00470B5D">
              <w:rPr>
                <w:rFonts w:eastAsia="휴먼명조" w:hint="eastAsia"/>
                <w:sz w:val="18"/>
              </w:rPr>
              <w:t>297</w:t>
            </w:r>
          </w:p>
        </w:tc>
        <w:tc>
          <w:tcPr>
            <w:tcW w:w="701" w:type="dxa"/>
            <w:shd w:val="clear" w:color="auto" w:fill="auto"/>
            <w:vAlign w:val="bottom"/>
          </w:tcPr>
          <w:p w14:paraId="0CF87079" w14:textId="5CDECD4B"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185</w:t>
            </w:r>
          </w:p>
        </w:tc>
        <w:tc>
          <w:tcPr>
            <w:tcW w:w="955" w:type="dxa"/>
            <w:shd w:val="clear" w:color="auto" w:fill="auto"/>
            <w:vAlign w:val="bottom"/>
          </w:tcPr>
          <w:p w14:paraId="31FF855C" w14:textId="563B4CD8"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w:t>
            </w:r>
            <w:r w:rsidR="002946FB">
              <w:rPr>
                <w:rFonts w:eastAsia="휴먼명조" w:hint="eastAsia"/>
                <w:sz w:val="18"/>
              </w:rPr>
              <w:t xml:space="preserve"> </w:t>
            </w:r>
            <w:r w:rsidRPr="00470B5D">
              <w:rPr>
                <w:rFonts w:eastAsia="휴먼명조" w:hint="eastAsia"/>
                <w:sz w:val="18"/>
              </w:rPr>
              <w:t>278</w:t>
            </w:r>
            <w:r w:rsidR="002946FB">
              <w:rPr>
                <w:rFonts w:eastAsia="휴먼명조" w:hint="eastAsia"/>
                <w:sz w:val="18"/>
              </w:rPr>
              <w:t xml:space="preserve"> </w:t>
            </w:r>
            <w:r w:rsidRPr="00470B5D">
              <w:rPr>
                <w:rFonts w:eastAsia="휴먼명조" w:hint="eastAsia"/>
                <w:sz w:val="18"/>
              </w:rPr>
              <w:t>850</w:t>
            </w:r>
          </w:p>
        </w:tc>
        <w:tc>
          <w:tcPr>
            <w:tcW w:w="694" w:type="dxa"/>
            <w:shd w:val="clear" w:color="auto" w:fill="auto"/>
            <w:vAlign w:val="bottom"/>
          </w:tcPr>
          <w:p w14:paraId="32ABE520" w14:textId="633A39E0"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34</w:t>
            </w:r>
          </w:p>
        </w:tc>
        <w:tc>
          <w:tcPr>
            <w:tcW w:w="955" w:type="dxa"/>
            <w:shd w:val="clear" w:color="auto" w:fill="auto"/>
            <w:vAlign w:val="bottom"/>
          </w:tcPr>
          <w:p w14:paraId="0781DA24" w14:textId="604E9E02"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w:t>
            </w:r>
            <w:r w:rsidR="002946FB">
              <w:rPr>
                <w:rFonts w:eastAsia="휴먼명조" w:hint="eastAsia"/>
                <w:sz w:val="18"/>
              </w:rPr>
              <w:t xml:space="preserve"> </w:t>
            </w:r>
            <w:r w:rsidRPr="00470B5D">
              <w:rPr>
                <w:rFonts w:eastAsia="휴먼명조" w:hint="eastAsia"/>
                <w:sz w:val="18"/>
              </w:rPr>
              <w:t>140</w:t>
            </w:r>
            <w:r w:rsidR="002946FB">
              <w:rPr>
                <w:rFonts w:eastAsia="휴먼명조" w:hint="eastAsia"/>
                <w:sz w:val="18"/>
              </w:rPr>
              <w:t xml:space="preserve"> </w:t>
            </w:r>
            <w:r w:rsidRPr="00470B5D">
              <w:rPr>
                <w:rFonts w:eastAsia="휴먼명조" w:hint="eastAsia"/>
                <w:sz w:val="18"/>
              </w:rPr>
              <w:t>317</w:t>
            </w:r>
          </w:p>
        </w:tc>
        <w:tc>
          <w:tcPr>
            <w:tcW w:w="694" w:type="dxa"/>
            <w:shd w:val="clear" w:color="auto" w:fill="auto"/>
            <w:vAlign w:val="bottom"/>
          </w:tcPr>
          <w:p w14:paraId="1B9A3E91" w14:textId="4DCD2B0D"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86</w:t>
            </w:r>
          </w:p>
        </w:tc>
        <w:tc>
          <w:tcPr>
            <w:tcW w:w="955" w:type="dxa"/>
            <w:shd w:val="clear" w:color="auto" w:fill="auto"/>
            <w:vAlign w:val="bottom"/>
          </w:tcPr>
          <w:p w14:paraId="075F0FF4" w14:textId="10692F1E"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w:t>
            </w:r>
            <w:r w:rsidR="002946FB">
              <w:rPr>
                <w:rFonts w:eastAsia="휴먼명조" w:hint="eastAsia"/>
                <w:sz w:val="18"/>
              </w:rPr>
              <w:t xml:space="preserve"> </w:t>
            </w:r>
            <w:r w:rsidRPr="00470B5D">
              <w:rPr>
                <w:rFonts w:eastAsia="휴먼명조" w:hint="eastAsia"/>
                <w:sz w:val="18"/>
              </w:rPr>
              <w:t>097</w:t>
            </w:r>
            <w:r w:rsidR="002946FB">
              <w:rPr>
                <w:rFonts w:eastAsia="휴먼명조" w:hint="eastAsia"/>
                <w:sz w:val="18"/>
              </w:rPr>
              <w:t xml:space="preserve"> </w:t>
            </w:r>
            <w:r w:rsidRPr="00470B5D">
              <w:rPr>
                <w:rFonts w:eastAsia="휴먼명조" w:hint="eastAsia"/>
                <w:sz w:val="18"/>
              </w:rPr>
              <w:t>129</w:t>
            </w:r>
          </w:p>
        </w:tc>
      </w:tr>
      <w:tr w:rsidR="00470B5D" w:rsidRPr="00470B5D" w14:paraId="4D441094" w14:textId="77777777" w:rsidTr="00470B5D">
        <w:tc>
          <w:tcPr>
            <w:tcW w:w="653" w:type="dxa"/>
            <w:shd w:val="clear" w:color="auto" w:fill="auto"/>
          </w:tcPr>
          <w:p w14:paraId="2BA0B40D" w14:textId="77777777" w:rsidR="00470B5D" w:rsidRPr="00470B5D" w:rsidRDefault="00470B5D" w:rsidP="00470B5D">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020</w:t>
            </w:r>
          </w:p>
        </w:tc>
        <w:tc>
          <w:tcPr>
            <w:tcW w:w="700" w:type="dxa"/>
            <w:shd w:val="clear" w:color="auto" w:fill="auto"/>
            <w:vAlign w:val="bottom"/>
          </w:tcPr>
          <w:p w14:paraId="4F28154A"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206</w:t>
            </w:r>
          </w:p>
        </w:tc>
        <w:tc>
          <w:tcPr>
            <w:tcW w:w="1063" w:type="dxa"/>
            <w:shd w:val="clear" w:color="auto" w:fill="auto"/>
            <w:vAlign w:val="bottom"/>
          </w:tcPr>
          <w:p w14:paraId="4FC5850F" w14:textId="7F45E6C0"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w:t>
            </w:r>
            <w:r w:rsidR="002946FB">
              <w:rPr>
                <w:rFonts w:eastAsia="휴먼명조" w:hint="eastAsia"/>
                <w:sz w:val="18"/>
              </w:rPr>
              <w:t xml:space="preserve"> </w:t>
            </w:r>
            <w:r w:rsidRPr="00470B5D">
              <w:rPr>
                <w:rFonts w:eastAsia="휴먼명조" w:hint="eastAsia"/>
                <w:sz w:val="18"/>
              </w:rPr>
              <w:t>567</w:t>
            </w:r>
            <w:r w:rsidR="002946FB">
              <w:rPr>
                <w:rFonts w:eastAsia="휴먼명조" w:hint="eastAsia"/>
                <w:sz w:val="18"/>
              </w:rPr>
              <w:t xml:space="preserve"> </w:t>
            </w:r>
            <w:r w:rsidRPr="00470B5D">
              <w:rPr>
                <w:rFonts w:eastAsia="휴먼명조" w:hint="eastAsia"/>
                <w:sz w:val="18"/>
              </w:rPr>
              <w:t>057</w:t>
            </w:r>
          </w:p>
        </w:tc>
        <w:tc>
          <w:tcPr>
            <w:tcW w:w="701" w:type="dxa"/>
            <w:shd w:val="clear" w:color="auto" w:fill="auto"/>
            <w:vAlign w:val="bottom"/>
          </w:tcPr>
          <w:p w14:paraId="678E6DBC"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145</w:t>
            </w:r>
          </w:p>
        </w:tc>
        <w:tc>
          <w:tcPr>
            <w:tcW w:w="955" w:type="dxa"/>
            <w:shd w:val="clear" w:color="auto" w:fill="auto"/>
            <w:vAlign w:val="bottom"/>
          </w:tcPr>
          <w:p w14:paraId="5E14A49B" w14:textId="4C1C9EE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8</w:t>
            </w:r>
            <w:r w:rsidR="002946FB">
              <w:rPr>
                <w:rFonts w:eastAsia="휴먼명조" w:hint="eastAsia"/>
                <w:sz w:val="18"/>
              </w:rPr>
              <w:t xml:space="preserve"> </w:t>
            </w:r>
            <w:r w:rsidRPr="00470B5D">
              <w:rPr>
                <w:rFonts w:eastAsia="휴먼명조" w:hint="eastAsia"/>
                <w:sz w:val="18"/>
              </w:rPr>
              <w:t>214</w:t>
            </w:r>
            <w:r w:rsidR="002946FB">
              <w:rPr>
                <w:rFonts w:eastAsia="휴먼명조" w:hint="eastAsia"/>
                <w:sz w:val="18"/>
              </w:rPr>
              <w:t xml:space="preserve"> </w:t>
            </w:r>
            <w:r w:rsidRPr="00470B5D">
              <w:rPr>
                <w:rFonts w:eastAsia="휴먼명조" w:hint="eastAsia"/>
                <w:sz w:val="18"/>
              </w:rPr>
              <w:t>365</w:t>
            </w:r>
          </w:p>
        </w:tc>
        <w:tc>
          <w:tcPr>
            <w:tcW w:w="694" w:type="dxa"/>
            <w:shd w:val="clear" w:color="auto" w:fill="auto"/>
            <w:vAlign w:val="bottom"/>
          </w:tcPr>
          <w:p w14:paraId="58FBA9F2"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27</w:t>
            </w:r>
          </w:p>
        </w:tc>
        <w:tc>
          <w:tcPr>
            <w:tcW w:w="955" w:type="dxa"/>
            <w:shd w:val="clear" w:color="auto" w:fill="auto"/>
            <w:vAlign w:val="bottom"/>
          </w:tcPr>
          <w:p w14:paraId="49B3885F" w14:textId="4F7A6741"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985</w:t>
            </w:r>
            <w:r w:rsidR="002946FB">
              <w:rPr>
                <w:rFonts w:eastAsia="휴먼명조" w:hint="eastAsia"/>
                <w:sz w:val="18"/>
              </w:rPr>
              <w:t xml:space="preserve"> </w:t>
            </w:r>
            <w:r w:rsidRPr="00470B5D">
              <w:rPr>
                <w:rFonts w:eastAsia="휴먼명조" w:hint="eastAsia"/>
                <w:sz w:val="18"/>
              </w:rPr>
              <w:t>276</w:t>
            </w:r>
          </w:p>
        </w:tc>
        <w:tc>
          <w:tcPr>
            <w:tcW w:w="694" w:type="dxa"/>
            <w:shd w:val="clear" w:color="auto" w:fill="auto"/>
            <w:vAlign w:val="bottom"/>
          </w:tcPr>
          <w:p w14:paraId="07838E17"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34</w:t>
            </w:r>
          </w:p>
        </w:tc>
        <w:tc>
          <w:tcPr>
            <w:tcW w:w="955" w:type="dxa"/>
            <w:shd w:val="clear" w:color="auto" w:fill="auto"/>
            <w:vAlign w:val="bottom"/>
          </w:tcPr>
          <w:p w14:paraId="5CEEB935" w14:textId="6DD6F743"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367</w:t>
            </w:r>
            <w:r w:rsidR="002946FB">
              <w:rPr>
                <w:rFonts w:eastAsia="휴먼명조" w:hint="eastAsia"/>
                <w:sz w:val="18"/>
              </w:rPr>
              <w:t xml:space="preserve"> </w:t>
            </w:r>
            <w:r w:rsidRPr="00470B5D">
              <w:rPr>
                <w:rFonts w:eastAsia="휴먼명조" w:hint="eastAsia"/>
                <w:sz w:val="18"/>
              </w:rPr>
              <w:t>416</w:t>
            </w:r>
          </w:p>
        </w:tc>
      </w:tr>
      <w:tr w:rsidR="00470B5D" w:rsidRPr="00470B5D" w14:paraId="0DB16B8A" w14:textId="77777777" w:rsidTr="00FE23EC">
        <w:tc>
          <w:tcPr>
            <w:tcW w:w="653" w:type="dxa"/>
            <w:tcBorders>
              <w:bottom w:val="single" w:sz="12" w:space="0" w:color="auto"/>
            </w:tcBorders>
            <w:shd w:val="clear" w:color="auto" w:fill="auto"/>
          </w:tcPr>
          <w:p w14:paraId="473CCDF0" w14:textId="77777777" w:rsidR="00470B5D" w:rsidRPr="00470B5D" w:rsidRDefault="00470B5D" w:rsidP="00470B5D">
            <w:pPr>
              <w:suppressAutoHyphens w:val="0"/>
              <w:spacing w:before="40" w:after="40" w:line="220" w:lineRule="exact"/>
              <w:ind w:right="113"/>
              <w:rPr>
                <w:rFonts w:eastAsia="휴먼명조"/>
                <w:sz w:val="18"/>
              </w:rPr>
            </w:pPr>
            <w:r w:rsidRPr="00470B5D">
              <w:rPr>
                <w:rFonts w:eastAsia="휴먼명조" w:hint="eastAsia"/>
                <w:sz w:val="18"/>
              </w:rPr>
              <w:t>2</w:t>
            </w:r>
            <w:r w:rsidRPr="00470B5D">
              <w:rPr>
                <w:rFonts w:eastAsia="휴먼명조"/>
                <w:sz w:val="18"/>
              </w:rPr>
              <w:t>021</w:t>
            </w:r>
          </w:p>
        </w:tc>
        <w:tc>
          <w:tcPr>
            <w:tcW w:w="700" w:type="dxa"/>
            <w:tcBorders>
              <w:bottom w:val="single" w:sz="12" w:space="0" w:color="auto"/>
            </w:tcBorders>
            <w:shd w:val="clear" w:color="auto" w:fill="auto"/>
            <w:vAlign w:val="bottom"/>
          </w:tcPr>
          <w:p w14:paraId="02B557AB"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202</w:t>
            </w:r>
          </w:p>
        </w:tc>
        <w:tc>
          <w:tcPr>
            <w:tcW w:w="1063" w:type="dxa"/>
            <w:tcBorders>
              <w:bottom w:val="single" w:sz="12" w:space="0" w:color="auto"/>
            </w:tcBorders>
            <w:shd w:val="clear" w:color="auto" w:fill="auto"/>
            <w:vAlign w:val="bottom"/>
          </w:tcPr>
          <w:p w14:paraId="01F0E8AE" w14:textId="6C742801"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9</w:t>
            </w:r>
            <w:r w:rsidR="002946FB">
              <w:rPr>
                <w:rFonts w:eastAsia="휴먼명조" w:hint="eastAsia"/>
                <w:sz w:val="18"/>
              </w:rPr>
              <w:t xml:space="preserve"> </w:t>
            </w:r>
            <w:r w:rsidRPr="00470B5D">
              <w:rPr>
                <w:rFonts w:eastAsia="휴먼명조" w:hint="eastAsia"/>
                <w:sz w:val="18"/>
              </w:rPr>
              <w:t>792</w:t>
            </w:r>
            <w:r w:rsidR="002946FB">
              <w:rPr>
                <w:rFonts w:eastAsia="휴먼명조" w:hint="eastAsia"/>
                <w:sz w:val="18"/>
              </w:rPr>
              <w:t xml:space="preserve"> </w:t>
            </w:r>
            <w:r w:rsidRPr="00470B5D">
              <w:rPr>
                <w:rFonts w:eastAsia="휴먼명조" w:hint="eastAsia"/>
                <w:sz w:val="18"/>
              </w:rPr>
              <w:t>147</w:t>
            </w:r>
          </w:p>
        </w:tc>
        <w:tc>
          <w:tcPr>
            <w:tcW w:w="701" w:type="dxa"/>
            <w:tcBorders>
              <w:bottom w:val="single" w:sz="12" w:space="0" w:color="auto"/>
            </w:tcBorders>
            <w:shd w:val="clear" w:color="auto" w:fill="auto"/>
            <w:vAlign w:val="bottom"/>
          </w:tcPr>
          <w:p w14:paraId="121B1F7A"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145</w:t>
            </w:r>
          </w:p>
        </w:tc>
        <w:tc>
          <w:tcPr>
            <w:tcW w:w="955" w:type="dxa"/>
            <w:tcBorders>
              <w:bottom w:val="single" w:sz="12" w:space="0" w:color="auto"/>
            </w:tcBorders>
            <w:shd w:val="clear" w:color="auto" w:fill="auto"/>
            <w:vAlign w:val="bottom"/>
          </w:tcPr>
          <w:p w14:paraId="359341A4" w14:textId="481E3C5E"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8</w:t>
            </w:r>
            <w:r w:rsidR="002946FB">
              <w:rPr>
                <w:rFonts w:eastAsia="휴먼명조" w:hint="eastAsia"/>
                <w:sz w:val="18"/>
              </w:rPr>
              <w:t xml:space="preserve"> </w:t>
            </w:r>
            <w:r w:rsidRPr="00470B5D">
              <w:rPr>
                <w:rFonts w:eastAsia="휴먼명조" w:hint="eastAsia"/>
                <w:sz w:val="18"/>
              </w:rPr>
              <w:t>894</w:t>
            </w:r>
            <w:r w:rsidR="002946FB">
              <w:rPr>
                <w:rFonts w:eastAsia="휴먼명조" w:hint="eastAsia"/>
                <w:sz w:val="18"/>
              </w:rPr>
              <w:t xml:space="preserve"> </w:t>
            </w:r>
            <w:r w:rsidRPr="00470B5D">
              <w:rPr>
                <w:rFonts w:eastAsia="휴먼명조" w:hint="eastAsia"/>
                <w:sz w:val="18"/>
              </w:rPr>
              <w:t>672</w:t>
            </w:r>
          </w:p>
        </w:tc>
        <w:tc>
          <w:tcPr>
            <w:tcW w:w="694" w:type="dxa"/>
            <w:tcBorders>
              <w:bottom w:val="single" w:sz="12" w:space="0" w:color="auto"/>
            </w:tcBorders>
            <w:shd w:val="clear" w:color="auto" w:fill="auto"/>
            <w:vAlign w:val="bottom"/>
          </w:tcPr>
          <w:p w14:paraId="6D49F6E1"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32</w:t>
            </w:r>
          </w:p>
        </w:tc>
        <w:tc>
          <w:tcPr>
            <w:tcW w:w="955" w:type="dxa"/>
            <w:tcBorders>
              <w:bottom w:val="single" w:sz="12" w:space="0" w:color="auto"/>
            </w:tcBorders>
            <w:shd w:val="clear" w:color="auto" w:fill="auto"/>
            <w:vAlign w:val="bottom"/>
          </w:tcPr>
          <w:p w14:paraId="4990F63F" w14:textId="2BC0709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639</w:t>
            </w:r>
            <w:r w:rsidR="002946FB">
              <w:rPr>
                <w:rFonts w:eastAsia="휴먼명조" w:hint="eastAsia"/>
                <w:sz w:val="18"/>
              </w:rPr>
              <w:t xml:space="preserve"> </w:t>
            </w:r>
            <w:r w:rsidRPr="00470B5D">
              <w:rPr>
                <w:rFonts w:eastAsia="휴먼명조" w:hint="eastAsia"/>
                <w:sz w:val="18"/>
              </w:rPr>
              <w:t>389</w:t>
            </w:r>
          </w:p>
        </w:tc>
        <w:tc>
          <w:tcPr>
            <w:tcW w:w="694" w:type="dxa"/>
            <w:tcBorders>
              <w:bottom w:val="single" w:sz="12" w:space="0" w:color="auto"/>
            </w:tcBorders>
            <w:shd w:val="clear" w:color="auto" w:fill="auto"/>
            <w:vAlign w:val="bottom"/>
          </w:tcPr>
          <w:p w14:paraId="5943A6ED" w14:textId="77777777"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25</w:t>
            </w:r>
          </w:p>
        </w:tc>
        <w:tc>
          <w:tcPr>
            <w:tcW w:w="955" w:type="dxa"/>
            <w:tcBorders>
              <w:bottom w:val="single" w:sz="12" w:space="0" w:color="auto"/>
            </w:tcBorders>
            <w:shd w:val="clear" w:color="auto" w:fill="auto"/>
            <w:vAlign w:val="bottom"/>
          </w:tcPr>
          <w:p w14:paraId="1367BC59" w14:textId="3476884C" w:rsidR="00470B5D" w:rsidRPr="00470B5D" w:rsidRDefault="00470B5D" w:rsidP="00470B5D">
            <w:pPr>
              <w:suppressAutoHyphens w:val="0"/>
              <w:spacing w:before="40" w:after="40" w:line="220" w:lineRule="exact"/>
              <w:ind w:right="113"/>
              <w:jc w:val="right"/>
              <w:rPr>
                <w:rFonts w:eastAsia="휴먼명조"/>
                <w:sz w:val="18"/>
              </w:rPr>
            </w:pPr>
            <w:r w:rsidRPr="00470B5D">
              <w:rPr>
                <w:rFonts w:eastAsia="휴먼명조" w:hint="eastAsia"/>
                <w:sz w:val="18"/>
              </w:rPr>
              <w:t>258</w:t>
            </w:r>
            <w:r w:rsidR="002946FB">
              <w:rPr>
                <w:rFonts w:eastAsia="휴먼명조" w:hint="eastAsia"/>
                <w:sz w:val="18"/>
              </w:rPr>
              <w:t xml:space="preserve"> </w:t>
            </w:r>
            <w:r w:rsidRPr="00470B5D">
              <w:rPr>
                <w:rFonts w:eastAsia="휴먼명조" w:hint="eastAsia"/>
                <w:sz w:val="18"/>
              </w:rPr>
              <w:t>086</w:t>
            </w:r>
          </w:p>
        </w:tc>
      </w:tr>
    </w:tbl>
    <w:p w14:paraId="33359EDB" w14:textId="37B1EF44" w:rsidR="002D207F" w:rsidRPr="002C0FA7" w:rsidRDefault="002D207F" w:rsidP="002C0FA7">
      <w:pPr>
        <w:pStyle w:val="H23G"/>
        <w:rPr>
          <w:b w:val="0"/>
          <w:bCs/>
          <w:i/>
          <w:iCs/>
          <w:sz w:val="16"/>
          <w:szCs w:val="16"/>
        </w:rPr>
      </w:pPr>
      <w:r>
        <w:tab/>
      </w:r>
      <w:r>
        <w:tab/>
      </w:r>
      <w:r w:rsidRPr="00D66D79">
        <w:rPr>
          <w:rFonts w:hint="eastAsia"/>
          <w:b w:val="0"/>
          <w:bCs/>
        </w:rPr>
        <w:t>T</w:t>
      </w:r>
      <w:r w:rsidRPr="00D66D79">
        <w:rPr>
          <w:b w:val="0"/>
          <w:bCs/>
        </w:rPr>
        <w:t>able 28</w:t>
      </w:r>
      <w:r w:rsidR="002C0FA7" w:rsidRPr="00D66D79">
        <w:rPr>
          <w:b w:val="0"/>
          <w:bCs/>
        </w:rPr>
        <w:br/>
      </w:r>
      <w:r w:rsidRPr="00331E63">
        <w:t xml:space="preserve">Support for Foreign Crime Victims Residing in </w:t>
      </w:r>
      <w:r>
        <w:t xml:space="preserve">the Republic of </w:t>
      </w:r>
      <w:r w:rsidRPr="00331E63">
        <w:t>Korea</w:t>
      </w:r>
      <w:r w:rsidR="002C0FA7">
        <w:br/>
      </w:r>
      <w:r w:rsidRPr="002C0FA7">
        <w:rPr>
          <w:rFonts w:hint="eastAsia"/>
          <w:b w:val="0"/>
          <w:bCs/>
          <w:i/>
          <w:iCs/>
          <w:sz w:val="16"/>
          <w:szCs w:val="16"/>
        </w:rPr>
        <w:t>(</w:t>
      </w:r>
      <w:r w:rsidRPr="002C0FA7">
        <w:rPr>
          <w:b w:val="0"/>
          <w:bCs/>
          <w:i/>
          <w:iCs/>
          <w:sz w:val="16"/>
          <w:szCs w:val="16"/>
        </w:rPr>
        <w:t>Unit: count, 1,000KRW)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92"/>
        <w:gridCol w:w="1418"/>
        <w:gridCol w:w="1417"/>
        <w:gridCol w:w="1276"/>
        <w:gridCol w:w="1418"/>
        <w:gridCol w:w="1275"/>
      </w:tblGrid>
      <w:tr w:rsidR="00D66D79" w:rsidRPr="00D66D79" w14:paraId="06CD318F" w14:textId="77777777" w:rsidTr="008B5D47">
        <w:trPr>
          <w:tblHeader/>
        </w:trPr>
        <w:tc>
          <w:tcPr>
            <w:tcW w:w="1843" w:type="dxa"/>
            <w:tcBorders>
              <w:top w:val="single" w:sz="4" w:space="0" w:color="auto"/>
              <w:bottom w:val="single" w:sz="12" w:space="0" w:color="auto"/>
            </w:tcBorders>
            <w:shd w:val="clear" w:color="auto" w:fill="auto"/>
            <w:vAlign w:val="bottom"/>
          </w:tcPr>
          <w:p w14:paraId="2B1BF441" w14:textId="77777777" w:rsidR="002D207F" w:rsidRPr="00D66D79" w:rsidRDefault="002D207F" w:rsidP="00D66D79">
            <w:pPr>
              <w:suppressAutoHyphens w:val="0"/>
              <w:spacing w:before="80" w:after="80" w:line="200" w:lineRule="exact"/>
              <w:ind w:right="113"/>
              <w:rPr>
                <w:rFonts w:eastAsia="휴먼명조"/>
                <w:i/>
                <w:sz w:val="16"/>
              </w:rPr>
            </w:pPr>
          </w:p>
        </w:tc>
        <w:tc>
          <w:tcPr>
            <w:tcW w:w="992" w:type="dxa"/>
            <w:tcBorders>
              <w:top w:val="single" w:sz="4" w:space="0" w:color="auto"/>
              <w:bottom w:val="single" w:sz="12" w:space="0" w:color="auto"/>
            </w:tcBorders>
            <w:shd w:val="clear" w:color="auto" w:fill="auto"/>
            <w:vAlign w:val="bottom"/>
          </w:tcPr>
          <w:p w14:paraId="6A761A08"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016</w:t>
            </w:r>
          </w:p>
        </w:tc>
        <w:tc>
          <w:tcPr>
            <w:tcW w:w="1418" w:type="dxa"/>
            <w:tcBorders>
              <w:top w:val="single" w:sz="4" w:space="0" w:color="auto"/>
              <w:bottom w:val="single" w:sz="12" w:space="0" w:color="auto"/>
            </w:tcBorders>
            <w:shd w:val="clear" w:color="auto" w:fill="auto"/>
            <w:vAlign w:val="bottom"/>
          </w:tcPr>
          <w:p w14:paraId="4FD19C7E"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017</w:t>
            </w:r>
          </w:p>
        </w:tc>
        <w:tc>
          <w:tcPr>
            <w:tcW w:w="1417" w:type="dxa"/>
            <w:tcBorders>
              <w:top w:val="single" w:sz="4" w:space="0" w:color="auto"/>
              <w:bottom w:val="single" w:sz="12" w:space="0" w:color="auto"/>
            </w:tcBorders>
            <w:shd w:val="clear" w:color="auto" w:fill="auto"/>
            <w:vAlign w:val="bottom"/>
          </w:tcPr>
          <w:p w14:paraId="376D63B8"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018</w:t>
            </w:r>
          </w:p>
        </w:tc>
        <w:tc>
          <w:tcPr>
            <w:tcW w:w="1276" w:type="dxa"/>
            <w:tcBorders>
              <w:top w:val="single" w:sz="4" w:space="0" w:color="auto"/>
              <w:bottom w:val="single" w:sz="12" w:space="0" w:color="auto"/>
            </w:tcBorders>
            <w:shd w:val="clear" w:color="auto" w:fill="auto"/>
            <w:vAlign w:val="bottom"/>
          </w:tcPr>
          <w:p w14:paraId="7A974A6E"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019</w:t>
            </w:r>
          </w:p>
        </w:tc>
        <w:tc>
          <w:tcPr>
            <w:tcW w:w="1418" w:type="dxa"/>
            <w:tcBorders>
              <w:top w:val="single" w:sz="4" w:space="0" w:color="auto"/>
              <w:bottom w:val="single" w:sz="12" w:space="0" w:color="auto"/>
            </w:tcBorders>
            <w:shd w:val="clear" w:color="auto" w:fill="auto"/>
            <w:vAlign w:val="bottom"/>
          </w:tcPr>
          <w:p w14:paraId="190F4DD5"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2</w:t>
            </w:r>
            <w:r w:rsidRPr="00D66D79">
              <w:rPr>
                <w:rFonts w:eastAsia="휴먼명조"/>
                <w:bCs/>
                <w:i/>
                <w:sz w:val="16"/>
              </w:rPr>
              <w:t>020</w:t>
            </w:r>
          </w:p>
        </w:tc>
        <w:tc>
          <w:tcPr>
            <w:tcW w:w="1275" w:type="dxa"/>
            <w:tcBorders>
              <w:top w:val="single" w:sz="4" w:space="0" w:color="auto"/>
              <w:bottom w:val="single" w:sz="12" w:space="0" w:color="auto"/>
            </w:tcBorders>
            <w:shd w:val="clear" w:color="auto" w:fill="auto"/>
            <w:vAlign w:val="bottom"/>
          </w:tcPr>
          <w:p w14:paraId="7B299F32" w14:textId="77777777" w:rsidR="002D207F" w:rsidRPr="00D66D79" w:rsidRDefault="002D207F" w:rsidP="00D66D79">
            <w:pPr>
              <w:suppressAutoHyphens w:val="0"/>
              <w:spacing w:before="80" w:after="80" w:line="200" w:lineRule="exact"/>
              <w:ind w:right="113"/>
              <w:jc w:val="right"/>
              <w:rPr>
                <w:rFonts w:eastAsia="휴먼명조"/>
                <w:bCs/>
                <w:i/>
                <w:sz w:val="16"/>
              </w:rPr>
            </w:pPr>
            <w:r w:rsidRPr="00D66D79">
              <w:rPr>
                <w:rFonts w:eastAsia="휴먼명조" w:hint="eastAsia"/>
                <w:bCs/>
                <w:i/>
                <w:sz w:val="16"/>
              </w:rPr>
              <w:t>J</w:t>
            </w:r>
            <w:r w:rsidRPr="00D66D79">
              <w:rPr>
                <w:rFonts w:eastAsia="휴먼명조"/>
                <w:bCs/>
                <w:i/>
                <w:sz w:val="16"/>
              </w:rPr>
              <w:t>une 2021</w:t>
            </w:r>
          </w:p>
        </w:tc>
      </w:tr>
      <w:tr w:rsidR="00D66D79" w:rsidRPr="00D66D79" w14:paraId="7205A0B7" w14:textId="77777777" w:rsidTr="008B5D47">
        <w:trPr>
          <w:trHeight w:hRule="exact" w:val="113"/>
        </w:trPr>
        <w:tc>
          <w:tcPr>
            <w:tcW w:w="1843" w:type="dxa"/>
            <w:tcBorders>
              <w:top w:val="single" w:sz="12" w:space="0" w:color="auto"/>
            </w:tcBorders>
            <w:shd w:val="clear" w:color="auto" w:fill="auto"/>
          </w:tcPr>
          <w:p w14:paraId="08F3001D"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tcBorders>
              <w:top w:val="single" w:sz="12" w:space="0" w:color="auto"/>
            </w:tcBorders>
            <w:shd w:val="clear" w:color="auto" w:fill="auto"/>
            <w:vAlign w:val="bottom"/>
          </w:tcPr>
          <w:p w14:paraId="6D57FEBF"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418" w:type="dxa"/>
            <w:tcBorders>
              <w:top w:val="single" w:sz="12" w:space="0" w:color="auto"/>
            </w:tcBorders>
            <w:shd w:val="clear" w:color="auto" w:fill="auto"/>
            <w:vAlign w:val="bottom"/>
          </w:tcPr>
          <w:p w14:paraId="63D4D7A7"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417" w:type="dxa"/>
            <w:tcBorders>
              <w:top w:val="single" w:sz="12" w:space="0" w:color="auto"/>
            </w:tcBorders>
            <w:shd w:val="clear" w:color="auto" w:fill="auto"/>
            <w:vAlign w:val="bottom"/>
          </w:tcPr>
          <w:p w14:paraId="7761FBA7"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276" w:type="dxa"/>
            <w:tcBorders>
              <w:top w:val="single" w:sz="12" w:space="0" w:color="auto"/>
            </w:tcBorders>
            <w:shd w:val="clear" w:color="auto" w:fill="auto"/>
            <w:vAlign w:val="bottom"/>
          </w:tcPr>
          <w:p w14:paraId="05003BA5"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418" w:type="dxa"/>
            <w:tcBorders>
              <w:top w:val="single" w:sz="12" w:space="0" w:color="auto"/>
            </w:tcBorders>
            <w:shd w:val="clear" w:color="auto" w:fill="auto"/>
            <w:vAlign w:val="bottom"/>
          </w:tcPr>
          <w:p w14:paraId="74FCD3B9" w14:textId="77777777" w:rsidR="002D207F" w:rsidRPr="00D66D79" w:rsidRDefault="002D207F" w:rsidP="00D66D79">
            <w:pPr>
              <w:suppressAutoHyphens w:val="0"/>
              <w:spacing w:before="40" w:after="40" w:line="220" w:lineRule="exact"/>
              <w:ind w:right="113"/>
              <w:jc w:val="right"/>
              <w:rPr>
                <w:rFonts w:eastAsia="휴먼명조"/>
                <w:b/>
                <w:bCs/>
                <w:sz w:val="18"/>
              </w:rPr>
            </w:pPr>
          </w:p>
        </w:tc>
        <w:tc>
          <w:tcPr>
            <w:tcW w:w="1275" w:type="dxa"/>
            <w:tcBorders>
              <w:top w:val="single" w:sz="12" w:space="0" w:color="auto"/>
            </w:tcBorders>
            <w:shd w:val="clear" w:color="auto" w:fill="auto"/>
            <w:vAlign w:val="bottom"/>
          </w:tcPr>
          <w:p w14:paraId="2253558C" w14:textId="77777777" w:rsidR="002D207F" w:rsidRPr="00D66D79" w:rsidRDefault="002D207F" w:rsidP="00D66D79">
            <w:pPr>
              <w:suppressAutoHyphens w:val="0"/>
              <w:spacing w:before="40" w:after="40" w:line="220" w:lineRule="exact"/>
              <w:ind w:right="113"/>
              <w:jc w:val="right"/>
              <w:rPr>
                <w:rFonts w:eastAsia="휴먼명조"/>
                <w:b/>
                <w:bCs/>
                <w:sz w:val="18"/>
              </w:rPr>
            </w:pPr>
          </w:p>
        </w:tc>
      </w:tr>
      <w:tr w:rsidR="00806C35" w:rsidRPr="00D66D79" w14:paraId="1DBA3AEB" w14:textId="77777777" w:rsidTr="008B5D47">
        <w:tc>
          <w:tcPr>
            <w:tcW w:w="1843" w:type="dxa"/>
            <w:vMerge w:val="restart"/>
            <w:shd w:val="clear" w:color="auto" w:fill="auto"/>
          </w:tcPr>
          <w:p w14:paraId="5CF389E9" w14:textId="32D26D0B"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sz w:val="18"/>
              </w:rPr>
              <w:t>Prosecutor</w:t>
            </w:r>
            <w:r w:rsidR="00A15CCB">
              <w:rPr>
                <w:rFonts w:eastAsia="휴먼명조"/>
                <w:sz w:val="18"/>
              </w:rPr>
              <w:t>’</w:t>
            </w:r>
            <w:r w:rsidRPr="00D66D79">
              <w:rPr>
                <w:rFonts w:eastAsia="휴먼명조"/>
                <w:sz w:val="18"/>
              </w:rPr>
              <w:t>s Office (economic support)</w:t>
            </w:r>
          </w:p>
        </w:tc>
        <w:tc>
          <w:tcPr>
            <w:tcW w:w="992" w:type="dxa"/>
            <w:shd w:val="clear" w:color="auto" w:fill="auto"/>
            <w:vAlign w:val="bottom"/>
          </w:tcPr>
          <w:p w14:paraId="05FE8C2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7</w:t>
            </w:r>
          </w:p>
        </w:tc>
        <w:tc>
          <w:tcPr>
            <w:tcW w:w="1418" w:type="dxa"/>
            <w:shd w:val="clear" w:color="auto" w:fill="auto"/>
            <w:vAlign w:val="bottom"/>
          </w:tcPr>
          <w:p w14:paraId="1154A711"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9</w:t>
            </w:r>
          </w:p>
        </w:tc>
        <w:tc>
          <w:tcPr>
            <w:tcW w:w="1417" w:type="dxa"/>
            <w:shd w:val="clear" w:color="auto" w:fill="auto"/>
            <w:vAlign w:val="bottom"/>
          </w:tcPr>
          <w:p w14:paraId="7799EF4B"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14</w:t>
            </w:r>
          </w:p>
        </w:tc>
        <w:tc>
          <w:tcPr>
            <w:tcW w:w="1276" w:type="dxa"/>
            <w:shd w:val="clear" w:color="auto" w:fill="auto"/>
            <w:vAlign w:val="bottom"/>
          </w:tcPr>
          <w:p w14:paraId="677E1252"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25</w:t>
            </w:r>
          </w:p>
        </w:tc>
        <w:tc>
          <w:tcPr>
            <w:tcW w:w="1418" w:type="dxa"/>
            <w:shd w:val="clear" w:color="auto" w:fill="auto"/>
            <w:vAlign w:val="bottom"/>
          </w:tcPr>
          <w:p w14:paraId="6A91BA37"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w:t>
            </w:r>
          </w:p>
        </w:tc>
        <w:tc>
          <w:tcPr>
            <w:tcW w:w="1275" w:type="dxa"/>
            <w:shd w:val="clear" w:color="auto" w:fill="auto"/>
            <w:vAlign w:val="bottom"/>
          </w:tcPr>
          <w:p w14:paraId="73A1B56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17</w:t>
            </w:r>
          </w:p>
        </w:tc>
      </w:tr>
      <w:tr w:rsidR="00806C35" w:rsidRPr="00D66D79" w14:paraId="0D8D6AE8" w14:textId="77777777" w:rsidTr="008B5D47">
        <w:tc>
          <w:tcPr>
            <w:tcW w:w="1843" w:type="dxa"/>
            <w:vMerge/>
            <w:shd w:val="clear" w:color="auto" w:fill="auto"/>
          </w:tcPr>
          <w:p w14:paraId="0C7309E3"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shd w:val="clear" w:color="auto" w:fill="auto"/>
            <w:vAlign w:val="bottom"/>
          </w:tcPr>
          <w:p w14:paraId="344F0C01" w14:textId="6EB1EFCB"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23</w:t>
            </w:r>
            <w:r w:rsidR="00806C35">
              <w:rPr>
                <w:rFonts w:eastAsia="휴먼명조" w:hint="eastAsia"/>
                <w:sz w:val="18"/>
              </w:rPr>
              <w:t xml:space="preserve"> </w:t>
            </w:r>
            <w:r w:rsidRPr="00D66D79">
              <w:rPr>
                <w:rFonts w:eastAsia="휴먼명조" w:hint="eastAsia"/>
                <w:sz w:val="18"/>
              </w:rPr>
              <w:t>595</w:t>
            </w:r>
          </w:p>
        </w:tc>
        <w:tc>
          <w:tcPr>
            <w:tcW w:w="1418" w:type="dxa"/>
            <w:shd w:val="clear" w:color="auto" w:fill="auto"/>
            <w:vAlign w:val="bottom"/>
          </w:tcPr>
          <w:p w14:paraId="578C413A" w14:textId="011563A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w:t>
            </w:r>
            <w:r w:rsidR="00806C35">
              <w:rPr>
                <w:rFonts w:eastAsia="휴먼명조" w:hint="eastAsia"/>
                <w:sz w:val="18"/>
              </w:rPr>
              <w:t xml:space="preserve"> </w:t>
            </w:r>
            <w:r w:rsidRPr="00D66D79">
              <w:rPr>
                <w:rFonts w:eastAsia="휴먼명조" w:hint="eastAsia"/>
                <w:sz w:val="18"/>
              </w:rPr>
              <w:t>047</w:t>
            </w:r>
          </w:p>
        </w:tc>
        <w:tc>
          <w:tcPr>
            <w:tcW w:w="1417" w:type="dxa"/>
            <w:shd w:val="clear" w:color="auto" w:fill="auto"/>
            <w:vAlign w:val="bottom"/>
          </w:tcPr>
          <w:p w14:paraId="3AAF371F" w14:textId="12D74386"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63</w:t>
            </w:r>
            <w:r w:rsidR="00806C35">
              <w:rPr>
                <w:rFonts w:eastAsia="휴먼명조" w:hint="eastAsia"/>
                <w:sz w:val="18"/>
              </w:rPr>
              <w:t xml:space="preserve"> </w:t>
            </w:r>
            <w:r w:rsidRPr="00D66D79">
              <w:rPr>
                <w:rFonts w:eastAsia="휴먼명조" w:hint="eastAsia"/>
                <w:sz w:val="18"/>
              </w:rPr>
              <w:t>108</w:t>
            </w:r>
          </w:p>
        </w:tc>
        <w:tc>
          <w:tcPr>
            <w:tcW w:w="1276" w:type="dxa"/>
            <w:shd w:val="clear" w:color="auto" w:fill="auto"/>
            <w:vAlign w:val="bottom"/>
          </w:tcPr>
          <w:p w14:paraId="6EE26D10" w14:textId="070DCFD1"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121</w:t>
            </w:r>
            <w:r w:rsidR="00806C35">
              <w:rPr>
                <w:rFonts w:eastAsia="휴먼명조" w:hint="eastAsia"/>
                <w:sz w:val="18"/>
              </w:rPr>
              <w:t xml:space="preserve"> </w:t>
            </w:r>
            <w:r w:rsidRPr="00D66D79">
              <w:rPr>
                <w:rFonts w:eastAsia="휴먼명조" w:hint="eastAsia"/>
                <w:sz w:val="18"/>
              </w:rPr>
              <w:t>434</w:t>
            </w:r>
          </w:p>
        </w:tc>
        <w:tc>
          <w:tcPr>
            <w:tcW w:w="1418" w:type="dxa"/>
            <w:shd w:val="clear" w:color="auto" w:fill="auto"/>
            <w:vAlign w:val="bottom"/>
          </w:tcPr>
          <w:p w14:paraId="7F7EDF9E" w14:textId="2F4BFB8C"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105</w:t>
            </w:r>
            <w:r w:rsidR="00806C35">
              <w:rPr>
                <w:rFonts w:eastAsia="휴먼명조" w:hint="eastAsia"/>
                <w:sz w:val="18"/>
              </w:rPr>
              <w:t xml:space="preserve"> </w:t>
            </w:r>
            <w:r w:rsidRPr="00D66D79">
              <w:rPr>
                <w:rFonts w:eastAsia="휴먼명조" w:hint="eastAsia"/>
                <w:sz w:val="18"/>
              </w:rPr>
              <w:t>095</w:t>
            </w:r>
          </w:p>
        </w:tc>
        <w:tc>
          <w:tcPr>
            <w:tcW w:w="1275" w:type="dxa"/>
            <w:shd w:val="clear" w:color="auto" w:fill="auto"/>
            <w:vAlign w:val="bottom"/>
          </w:tcPr>
          <w:p w14:paraId="4155A450" w14:textId="7C0BD9C2"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57</w:t>
            </w:r>
            <w:r w:rsidR="00806C35">
              <w:rPr>
                <w:rFonts w:eastAsia="휴먼명조" w:hint="eastAsia"/>
                <w:sz w:val="18"/>
              </w:rPr>
              <w:t xml:space="preserve"> </w:t>
            </w:r>
            <w:r w:rsidRPr="00D66D79">
              <w:rPr>
                <w:rFonts w:eastAsia="휴먼명조" w:hint="eastAsia"/>
                <w:sz w:val="18"/>
              </w:rPr>
              <w:t>097</w:t>
            </w:r>
          </w:p>
        </w:tc>
      </w:tr>
      <w:tr w:rsidR="00806C35" w:rsidRPr="00D66D79" w14:paraId="697CE7B3" w14:textId="77777777" w:rsidTr="008B5D47">
        <w:tc>
          <w:tcPr>
            <w:tcW w:w="1843" w:type="dxa"/>
            <w:vMerge w:val="restart"/>
            <w:shd w:val="clear" w:color="auto" w:fill="auto"/>
          </w:tcPr>
          <w:p w14:paraId="054AF198" w14:textId="77777777"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sz w:val="18"/>
              </w:rPr>
              <w:t>Crime Victim Support Center (economic support)</w:t>
            </w:r>
          </w:p>
        </w:tc>
        <w:tc>
          <w:tcPr>
            <w:tcW w:w="992" w:type="dxa"/>
            <w:shd w:val="clear" w:color="auto" w:fill="auto"/>
            <w:vAlign w:val="bottom"/>
          </w:tcPr>
          <w:p w14:paraId="2723073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132</w:t>
            </w:r>
          </w:p>
        </w:tc>
        <w:tc>
          <w:tcPr>
            <w:tcW w:w="1418" w:type="dxa"/>
            <w:shd w:val="clear" w:color="auto" w:fill="auto"/>
            <w:vAlign w:val="bottom"/>
          </w:tcPr>
          <w:p w14:paraId="05D9CA1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128</w:t>
            </w:r>
          </w:p>
        </w:tc>
        <w:tc>
          <w:tcPr>
            <w:tcW w:w="1417" w:type="dxa"/>
            <w:shd w:val="clear" w:color="auto" w:fill="auto"/>
            <w:vAlign w:val="bottom"/>
          </w:tcPr>
          <w:p w14:paraId="0F2B864A"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210</w:t>
            </w:r>
          </w:p>
        </w:tc>
        <w:tc>
          <w:tcPr>
            <w:tcW w:w="1276" w:type="dxa"/>
            <w:shd w:val="clear" w:color="auto" w:fill="auto"/>
            <w:vAlign w:val="bottom"/>
          </w:tcPr>
          <w:p w14:paraId="13CB90DD"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226</w:t>
            </w:r>
          </w:p>
        </w:tc>
        <w:tc>
          <w:tcPr>
            <w:tcW w:w="1418" w:type="dxa"/>
            <w:shd w:val="clear" w:color="auto" w:fill="auto"/>
            <w:vAlign w:val="bottom"/>
          </w:tcPr>
          <w:p w14:paraId="038128C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214</w:t>
            </w:r>
          </w:p>
        </w:tc>
        <w:tc>
          <w:tcPr>
            <w:tcW w:w="1275" w:type="dxa"/>
            <w:shd w:val="clear" w:color="auto" w:fill="auto"/>
            <w:vAlign w:val="bottom"/>
          </w:tcPr>
          <w:p w14:paraId="0D073B5C"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135</w:t>
            </w:r>
          </w:p>
        </w:tc>
      </w:tr>
      <w:tr w:rsidR="00806C35" w:rsidRPr="00D66D79" w14:paraId="7DAF2E4C" w14:textId="77777777" w:rsidTr="008B5D47">
        <w:tc>
          <w:tcPr>
            <w:tcW w:w="1843" w:type="dxa"/>
            <w:vMerge/>
            <w:shd w:val="clear" w:color="auto" w:fill="auto"/>
          </w:tcPr>
          <w:p w14:paraId="77D1AF77"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shd w:val="clear" w:color="auto" w:fill="auto"/>
            <w:vAlign w:val="bottom"/>
          </w:tcPr>
          <w:p w14:paraId="42456895" w14:textId="4008D923"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98</w:t>
            </w:r>
            <w:r w:rsidR="00806C35">
              <w:rPr>
                <w:rFonts w:eastAsia="휴먼명조" w:hint="eastAsia"/>
                <w:sz w:val="18"/>
              </w:rPr>
              <w:t xml:space="preserve"> </w:t>
            </w:r>
            <w:r w:rsidRPr="00D66D79">
              <w:rPr>
                <w:rFonts w:eastAsia="휴먼명조" w:hint="eastAsia"/>
                <w:sz w:val="18"/>
              </w:rPr>
              <w:t>187</w:t>
            </w:r>
          </w:p>
        </w:tc>
        <w:tc>
          <w:tcPr>
            <w:tcW w:w="1418" w:type="dxa"/>
            <w:shd w:val="clear" w:color="auto" w:fill="auto"/>
            <w:vAlign w:val="bottom"/>
          </w:tcPr>
          <w:p w14:paraId="7BC9FBCF" w14:textId="57E7A130"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110</w:t>
            </w:r>
            <w:r w:rsidR="00806C35">
              <w:rPr>
                <w:rFonts w:eastAsia="휴먼명조" w:hint="eastAsia"/>
                <w:sz w:val="18"/>
              </w:rPr>
              <w:t xml:space="preserve"> </w:t>
            </w:r>
            <w:r w:rsidRPr="00D66D79">
              <w:rPr>
                <w:rFonts w:eastAsia="휴먼명조" w:hint="eastAsia"/>
                <w:sz w:val="18"/>
              </w:rPr>
              <w:t>656</w:t>
            </w:r>
          </w:p>
        </w:tc>
        <w:tc>
          <w:tcPr>
            <w:tcW w:w="1417" w:type="dxa"/>
            <w:shd w:val="clear" w:color="auto" w:fill="auto"/>
            <w:vAlign w:val="bottom"/>
          </w:tcPr>
          <w:p w14:paraId="0ECE32AE" w14:textId="0FA22A24"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185</w:t>
            </w:r>
            <w:r w:rsidR="00806C35">
              <w:rPr>
                <w:rFonts w:eastAsia="휴먼명조" w:hint="eastAsia"/>
                <w:sz w:val="18"/>
              </w:rPr>
              <w:t xml:space="preserve"> </w:t>
            </w:r>
            <w:r w:rsidRPr="00D66D79">
              <w:rPr>
                <w:rFonts w:eastAsia="휴먼명조" w:hint="eastAsia"/>
                <w:sz w:val="18"/>
              </w:rPr>
              <w:t>119</w:t>
            </w:r>
          </w:p>
        </w:tc>
        <w:tc>
          <w:tcPr>
            <w:tcW w:w="1276" w:type="dxa"/>
            <w:shd w:val="clear" w:color="auto" w:fill="auto"/>
            <w:vAlign w:val="bottom"/>
          </w:tcPr>
          <w:p w14:paraId="177B0811" w14:textId="7890A91D"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187</w:t>
            </w:r>
            <w:r w:rsidR="00806C35">
              <w:rPr>
                <w:rFonts w:eastAsia="휴먼명조" w:hint="eastAsia"/>
                <w:sz w:val="18"/>
              </w:rPr>
              <w:t xml:space="preserve"> </w:t>
            </w:r>
            <w:r w:rsidRPr="00D66D79">
              <w:rPr>
                <w:rFonts w:eastAsia="휴먼명조" w:hint="eastAsia"/>
                <w:sz w:val="18"/>
              </w:rPr>
              <w:t>655</w:t>
            </w:r>
          </w:p>
        </w:tc>
        <w:tc>
          <w:tcPr>
            <w:tcW w:w="1418" w:type="dxa"/>
            <w:shd w:val="clear" w:color="auto" w:fill="auto"/>
            <w:vAlign w:val="bottom"/>
          </w:tcPr>
          <w:p w14:paraId="65F13942" w14:textId="0EBDA5FB"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189</w:t>
            </w:r>
            <w:r w:rsidR="00806C35">
              <w:rPr>
                <w:rFonts w:eastAsia="휴먼명조" w:hint="eastAsia"/>
                <w:sz w:val="18"/>
              </w:rPr>
              <w:t xml:space="preserve"> </w:t>
            </w:r>
            <w:r w:rsidRPr="00D66D79">
              <w:rPr>
                <w:rFonts w:eastAsia="휴먼명조" w:hint="eastAsia"/>
                <w:sz w:val="18"/>
              </w:rPr>
              <w:t>718</w:t>
            </w:r>
          </w:p>
        </w:tc>
        <w:tc>
          <w:tcPr>
            <w:tcW w:w="1275" w:type="dxa"/>
            <w:shd w:val="clear" w:color="auto" w:fill="auto"/>
            <w:vAlign w:val="bottom"/>
          </w:tcPr>
          <w:p w14:paraId="722E84F2" w14:textId="285A7BA9"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69</w:t>
            </w:r>
            <w:r w:rsidR="00806C35">
              <w:rPr>
                <w:rFonts w:eastAsia="휴먼명조" w:hint="eastAsia"/>
                <w:sz w:val="18"/>
              </w:rPr>
              <w:t xml:space="preserve"> </w:t>
            </w:r>
            <w:r w:rsidRPr="00D66D79">
              <w:rPr>
                <w:rFonts w:eastAsia="휴먼명조" w:hint="eastAsia"/>
                <w:sz w:val="18"/>
              </w:rPr>
              <w:t>281</w:t>
            </w:r>
          </w:p>
        </w:tc>
      </w:tr>
      <w:tr w:rsidR="00806C35" w:rsidRPr="00D66D79" w14:paraId="788F87ED" w14:textId="77777777" w:rsidTr="008B5D47">
        <w:tc>
          <w:tcPr>
            <w:tcW w:w="1843" w:type="dxa"/>
            <w:shd w:val="clear" w:color="auto" w:fill="auto"/>
          </w:tcPr>
          <w:p w14:paraId="44901983" w14:textId="77777777"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hint="eastAsia"/>
                <w:sz w:val="18"/>
              </w:rPr>
              <w:t>S</w:t>
            </w:r>
            <w:r w:rsidRPr="00D66D79">
              <w:rPr>
                <w:rFonts w:eastAsia="휴먼명조"/>
                <w:sz w:val="18"/>
              </w:rPr>
              <w:t>mile Center (psychological support)</w:t>
            </w:r>
          </w:p>
        </w:tc>
        <w:tc>
          <w:tcPr>
            <w:tcW w:w="992" w:type="dxa"/>
            <w:shd w:val="clear" w:color="auto" w:fill="auto"/>
            <w:vAlign w:val="bottom"/>
          </w:tcPr>
          <w:p w14:paraId="672F92D3"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483</w:t>
            </w:r>
          </w:p>
        </w:tc>
        <w:tc>
          <w:tcPr>
            <w:tcW w:w="1418" w:type="dxa"/>
            <w:shd w:val="clear" w:color="auto" w:fill="auto"/>
            <w:vAlign w:val="bottom"/>
          </w:tcPr>
          <w:p w14:paraId="2720997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607</w:t>
            </w:r>
          </w:p>
        </w:tc>
        <w:tc>
          <w:tcPr>
            <w:tcW w:w="1417" w:type="dxa"/>
            <w:shd w:val="clear" w:color="auto" w:fill="auto"/>
            <w:vAlign w:val="bottom"/>
          </w:tcPr>
          <w:p w14:paraId="28AD65B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592</w:t>
            </w:r>
          </w:p>
        </w:tc>
        <w:tc>
          <w:tcPr>
            <w:tcW w:w="1276" w:type="dxa"/>
            <w:shd w:val="clear" w:color="auto" w:fill="auto"/>
            <w:vAlign w:val="bottom"/>
          </w:tcPr>
          <w:p w14:paraId="1F25043D"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340</w:t>
            </w:r>
          </w:p>
        </w:tc>
        <w:tc>
          <w:tcPr>
            <w:tcW w:w="1418" w:type="dxa"/>
            <w:shd w:val="clear" w:color="auto" w:fill="auto"/>
            <w:vAlign w:val="bottom"/>
          </w:tcPr>
          <w:p w14:paraId="6A20664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247</w:t>
            </w:r>
          </w:p>
        </w:tc>
        <w:tc>
          <w:tcPr>
            <w:tcW w:w="1275" w:type="dxa"/>
            <w:shd w:val="clear" w:color="auto" w:fill="auto"/>
            <w:vAlign w:val="bottom"/>
          </w:tcPr>
          <w:p w14:paraId="7801CFD8"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419</w:t>
            </w:r>
          </w:p>
        </w:tc>
      </w:tr>
      <w:tr w:rsidR="00806C35" w:rsidRPr="00D66D79" w14:paraId="43023CF5" w14:textId="77777777" w:rsidTr="008B5D47">
        <w:tc>
          <w:tcPr>
            <w:tcW w:w="1843" w:type="dxa"/>
            <w:vMerge w:val="restart"/>
            <w:shd w:val="clear" w:color="auto" w:fill="auto"/>
          </w:tcPr>
          <w:p w14:paraId="355E960B" w14:textId="77777777" w:rsidR="002D207F" w:rsidRPr="00D66D79" w:rsidRDefault="002D207F" w:rsidP="00D66D79">
            <w:pPr>
              <w:suppressAutoHyphens w:val="0"/>
              <w:spacing w:before="40" w:after="40" w:line="220" w:lineRule="exact"/>
              <w:ind w:right="113"/>
              <w:rPr>
                <w:rFonts w:eastAsia="휴먼명조"/>
                <w:sz w:val="18"/>
              </w:rPr>
            </w:pPr>
            <w:r w:rsidRPr="00D66D79">
              <w:rPr>
                <w:rFonts w:eastAsia="휴먼명조" w:hint="eastAsia"/>
                <w:sz w:val="18"/>
              </w:rPr>
              <w:t>K</w:t>
            </w:r>
            <w:r w:rsidRPr="00D66D79">
              <w:rPr>
                <w:rFonts w:eastAsia="휴먼명조"/>
                <w:sz w:val="18"/>
              </w:rPr>
              <w:t>orea Legal Aid Corporation (legal support)</w:t>
            </w:r>
          </w:p>
        </w:tc>
        <w:tc>
          <w:tcPr>
            <w:tcW w:w="992" w:type="dxa"/>
            <w:shd w:val="clear" w:color="auto" w:fill="auto"/>
            <w:vAlign w:val="bottom"/>
          </w:tcPr>
          <w:p w14:paraId="08AF0315"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25</w:t>
            </w:r>
          </w:p>
        </w:tc>
        <w:tc>
          <w:tcPr>
            <w:tcW w:w="1418" w:type="dxa"/>
            <w:shd w:val="clear" w:color="auto" w:fill="auto"/>
            <w:vAlign w:val="bottom"/>
          </w:tcPr>
          <w:p w14:paraId="3D16035D"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40</w:t>
            </w:r>
          </w:p>
        </w:tc>
        <w:tc>
          <w:tcPr>
            <w:tcW w:w="1417" w:type="dxa"/>
            <w:shd w:val="clear" w:color="auto" w:fill="auto"/>
            <w:vAlign w:val="bottom"/>
          </w:tcPr>
          <w:p w14:paraId="108BCC3F"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37</w:t>
            </w:r>
          </w:p>
        </w:tc>
        <w:tc>
          <w:tcPr>
            <w:tcW w:w="1276" w:type="dxa"/>
            <w:shd w:val="clear" w:color="auto" w:fill="auto"/>
            <w:vAlign w:val="bottom"/>
          </w:tcPr>
          <w:p w14:paraId="5E274EF9"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65</w:t>
            </w:r>
          </w:p>
        </w:tc>
        <w:tc>
          <w:tcPr>
            <w:tcW w:w="1418" w:type="dxa"/>
            <w:shd w:val="clear" w:color="auto" w:fill="auto"/>
            <w:vAlign w:val="bottom"/>
          </w:tcPr>
          <w:p w14:paraId="250D883E"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47</w:t>
            </w:r>
          </w:p>
        </w:tc>
        <w:tc>
          <w:tcPr>
            <w:tcW w:w="1275" w:type="dxa"/>
            <w:shd w:val="clear" w:color="auto" w:fill="auto"/>
            <w:vAlign w:val="bottom"/>
          </w:tcPr>
          <w:p w14:paraId="13306793" w14:textId="77777777"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24</w:t>
            </w:r>
          </w:p>
        </w:tc>
      </w:tr>
      <w:tr w:rsidR="00806C35" w:rsidRPr="00D66D79" w14:paraId="78E79C4F" w14:textId="77777777" w:rsidTr="008B5D47">
        <w:tc>
          <w:tcPr>
            <w:tcW w:w="1843" w:type="dxa"/>
            <w:vMerge/>
            <w:shd w:val="clear" w:color="auto" w:fill="auto"/>
          </w:tcPr>
          <w:p w14:paraId="47E95294" w14:textId="77777777" w:rsidR="002D207F" w:rsidRPr="00D66D79" w:rsidRDefault="002D207F" w:rsidP="00D66D79">
            <w:pPr>
              <w:suppressAutoHyphens w:val="0"/>
              <w:spacing w:before="40" w:after="40" w:line="220" w:lineRule="exact"/>
              <w:ind w:right="113"/>
              <w:rPr>
                <w:rFonts w:eastAsia="휴먼명조"/>
                <w:sz w:val="18"/>
              </w:rPr>
            </w:pPr>
          </w:p>
        </w:tc>
        <w:tc>
          <w:tcPr>
            <w:tcW w:w="992" w:type="dxa"/>
            <w:shd w:val="clear" w:color="auto" w:fill="auto"/>
            <w:vAlign w:val="bottom"/>
          </w:tcPr>
          <w:p w14:paraId="5D11CDDB" w14:textId="5E37981F"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218</w:t>
            </w:r>
            <w:r w:rsidR="00806C35">
              <w:rPr>
                <w:rFonts w:eastAsia="휴먼명조" w:hint="eastAsia"/>
                <w:sz w:val="18"/>
              </w:rPr>
              <w:t xml:space="preserve"> </w:t>
            </w:r>
            <w:r w:rsidRPr="00D66D79">
              <w:rPr>
                <w:rFonts w:eastAsia="휴먼명조" w:hint="eastAsia"/>
                <w:sz w:val="18"/>
              </w:rPr>
              <w:t>510</w:t>
            </w:r>
          </w:p>
        </w:tc>
        <w:tc>
          <w:tcPr>
            <w:tcW w:w="1418" w:type="dxa"/>
            <w:shd w:val="clear" w:color="auto" w:fill="auto"/>
            <w:vAlign w:val="bottom"/>
          </w:tcPr>
          <w:p w14:paraId="0F133F73" w14:textId="784379AC"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354</w:t>
            </w:r>
            <w:r w:rsidR="00806C35">
              <w:rPr>
                <w:rFonts w:eastAsia="휴먼명조"/>
                <w:sz w:val="18"/>
              </w:rPr>
              <w:t xml:space="preserve"> </w:t>
            </w:r>
            <w:r w:rsidRPr="00D66D79">
              <w:rPr>
                <w:rFonts w:eastAsia="휴먼명조"/>
                <w:sz w:val="18"/>
              </w:rPr>
              <w:t>914</w:t>
            </w:r>
          </w:p>
        </w:tc>
        <w:tc>
          <w:tcPr>
            <w:tcW w:w="1417" w:type="dxa"/>
            <w:shd w:val="clear" w:color="auto" w:fill="auto"/>
            <w:vAlign w:val="bottom"/>
          </w:tcPr>
          <w:p w14:paraId="7075E00A" w14:textId="3C215595"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290</w:t>
            </w:r>
            <w:r w:rsidR="00806C35">
              <w:rPr>
                <w:rFonts w:eastAsia="휴먼명조"/>
                <w:sz w:val="18"/>
              </w:rPr>
              <w:t xml:space="preserve"> </w:t>
            </w:r>
            <w:r w:rsidRPr="00D66D79">
              <w:rPr>
                <w:rFonts w:eastAsia="휴먼명조"/>
                <w:sz w:val="18"/>
              </w:rPr>
              <w:t>677</w:t>
            </w:r>
          </w:p>
        </w:tc>
        <w:tc>
          <w:tcPr>
            <w:tcW w:w="1276" w:type="dxa"/>
            <w:shd w:val="clear" w:color="auto" w:fill="auto"/>
            <w:vAlign w:val="bottom"/>
          </w:tcPr>
          <w:p w14:paraId="7520C17C" w14:textId="6A8BC92C"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818</w:t>
            </w:r>
            <w:r w:rsidR="00806C35">
              <w:rPr>
                <w:rFonts w:eastAsia="휴먼명조"/>
                <w:sz w:val="18"/>
              </w:rPr>
              <w:t xml:space="preserve"> </w:t>
            </w:r>
            <w:r w:rsidRPr="00D66D79">
              <w:rPr>
                <w:rFonts w:eastAsia="휴먼명조"/>
                <w:sz w:val="18"/>
              </w:rPr>
              <w:t>742</w:t>
            </w:r>
          </w:p>
        </w:tc>
        <w:tc>
          <w:tcPr>
            <w:tcW w:w="1418" w:type="dxa"/>
            <w:shd w:val="clear" w:color="auto" w:fill="auto"/>
            <w:vAlign w:val="bottom"/>
          </w:tcPr>
          <w:p w14:paraId="04ABBAF2" w14:textId="28A391BF"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sz w:val="18"/>
              </w:rPr>
              <w:t>384</w:t>
            </w:r>
            <w:r w:rsidR="00806C35">
              <w:rPr>
                <w:rFonts w:eastAsia="휴먼명조"/>
                <w:sz w:val="18"/>
              </w:rPr>
              <w:t xml:space="preserve"> </w:t>
            </w:r>
            <w:r w:rsidRPr="00D66D79">
              <w:rPr>
                <w:rFonts w:eastAsia="휴먼명조"/>
                <w:sz w:val="18"/>
              </w:rPr>
              <w:t>159</w:t>
            </w:r>
          </w:p>
        </w:tc>
        <w:tc>
          <w:tcPr>
            <w:tcW w:w="1275" w:type="dxa"/>
            <w:shd w:val="clear" w:color="auto" w:fill="auto"/>
            <w:vAlign w:val="bottom"/>
          </w:tcPr>
          <w:p w14:paraId="4B2F83FF" w14:textId="7643A288" w:rsidR="002D207F" w:rsidRPr="00D66D79" w:rsidRDefault="002D207F" w:rsidP="00D66D79">
            <w:pPr>
              <w:suppressAutoHyphens w:val="0"/>
              <w:spacing w:before="40" w:after="40" w:line="220" w:lineRule="exact"/>
              <w:ind w:right="113"/>
              <w:jc w:val="right"/>
              <w:rPr>
                <w:rFonts w:eastAsia="휴먼명조"/>
                <w:sz w:val="18"/>
              </w:rPr>
            </w:pPr>
            <w:r w:rsidRPr="00D66D79">
              <w:rPr>
                <w:rFonts w:eastAsia="휴먼명조" w:hint="eastAsia"/>
                <w:sz w:val="18"/>
              </w:rPr>
              <w:t>227</w:t>
            </w:r>
            <w:r w:rsidR="00806C35">
              <w:rPr>
                <w:rFonts w:eastAsia="휴먼명조" w:hint="eastAsia"/>
                <w:sz w:val="18"/>
              </w:rPr>
              <w:t xml:space="preserve"> </w:t>
            </w:r>
            <w:r w:rsidRPr="00D66D79">
              <w:rPr>
                <w:rFonts w:eastAsia="휴먼명조" w:hint="eastAsia"/>
                <w:sz w:val="18"/>
              </w:rPr>
              <w:t>509</w:t>
            </w:r>
          </w:p>
        </w:tc>
      </w:tr>
    </w:tbl>
    <w:p w14:paraId="68647842" w14:textId="1205339F" w:rsidR="002D207F" w:rsidRPr="000538B8" w:rsidRDefault="002D207F" w:rsidP="00D61057">
      <w:pPr>
        <w:pStyle w:val="SingleTxtG"/>
        <w:rPr>
          <w:i/>
          <w:iCs/>
          <w:sz w:val="18"/>
          <w:szCs w:val="18"/>
        </w:rPr>
      </w:pPr>
      <w:r w:rsidRPr="000538B8">
        <w:rPr>
          <w:i/>
          <w:iCs/>
          <w:sz w:val="18"/>
          <w:szCs w:val="18"/>
        </w:rPr>
        <w:lastRenderedPageBreak/>
        <w:t>Note: Nationality of foreign crime victims varies and includes China, Vietnam, Thailand, the Philippines, Cambodia, Mongolia, Germany, Russia, the United States, United Kingdom, Uzbekistan, France, etc.</w:t>
      </w:r>
    </w:p>
    <w:p w14:paraId="71667C07" w14:textId="77777777" w:rsidR="002D207F" w:rsidRDefault="002D207F" w:rsidP="00B85A22">
      <w:pPr>
        <w:pStyle w:val="H1G"/>
      </w:pPr>
      <w:r>
        <w:tab/>
      </w:r>
      <w:r w:rsidRPr="00331E63">
        <w:t>B.</w:t>
      </w:r>
      <w:r>
        <w:tab/>
      </w:r>
      <w:r w:rsidRPr="00331E63">
        <w:rPr>
          <w:rFonts w:hint="eastAsia"/>
        </w:rPr>
        <w:t>M</w:t>
      </w:r>
      <w:r w:rsidRPr="00331E63">
        <w:t xml:space="preserve">easures on </w:t>
      </w:r>
      <w:r>
        <w:t>Period of Detention</w:t>
      </w:r>
      <w:r w:rsidRPr="00331E63">
        <w:t xml:space="preserve"> for Migrants and Refugee Applicants</w:t>
      </w:r>
    </w:p>
    <w:p w14:paraId="03B102A5" w14:textId="29FEA6CC"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amend Article 63 of the Immigration Act to ensure that the lawfulness of the detention of immigrants who cannot be immediately deported be regularly reviewed by an independent mechanism. Also, the Committee recommended that the detention of asylum seekers be considered only as a measure of last resort, for the shortest possible period, establishing a time limit for the detention of migrants and prioritizing the use of alternative measures to detention. Furthermore, the Committee recommended that the government avoids the detention of minors and amend the Immigration Act to include provisions related to the child</w:t>
      </w:r>
      <w:r w:rsidR="00A15CCB">
        <w:t>’</w:t>
      </w:r>
      <w:r w:rsidRPr="001C5C26">
        <w:t>s best interests (Para. 18 CERD/C/KOR/CO/17-19).</w:t>
      </w:r>
    </w:p>
    <w:p w14:paraId="38BF2F36"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On amending an Article of the Immigration Act to guarantee the lawfulness of the detention of immigrants who cannot be immediately deported is regularly reviewed by an independent mechanism, it should be noted that </w:t>
      </w:r>
      <w:r w:rsidRPr="001C5C26">
        <w:rPr>
          <w:rFonts w:hint="eastAsia"/>
        </w:rPr>
        <w:t>p</w:t>
      </w:r>
      <w:r w:rsidRPr="001C5C26">
        <w:t>rotective orders are administrative dispositions with sufficient post legal relief measures, including administrative appeals at the Administrative Appeals Commission, suspension of execution ordered by the court, and administrative litigation. Other countries that do not apply a time limit for the forced deportation of foreigners, like the Republic of Korea, include the United States, France, Canada, and Australia.</w:t>
      </w:r>
    </w:p>
    <w:p w14:paraId="1982F819"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Furthermore, in establishing a time limit for the detention of migrants and preparing alternative measures for detention, the Korean government requires pre-approval from the MOJ every three months if the detention period is longer than three months, taking a careful approach when it comes to extending periods of detention. Establishing a time limit for the detention of migrants could act as a motive to refuse the execution of lawful deportation and possibly erode the essence of deportation and the detention system in general. The government is reviewing and working on a partial amendment of the Immigration Act to limit the detention of foreign children under the age of 14.</w:t>
      </w:r>
    </w:p>
    <w:p w14:paraId="20E62DC8" w14:textId="6F9E9629" w:rsidR="002D207F" w:rsidRPr="00147B91" w:rsidRDefault="002D207F" w:rsidP="00147B91">
      <w:pPr>
        <w:pStyle w:val="H23G"/>
        <w:rPr>
          <w:b w:val="0"/>
          <w:bCs/>
          <w:i/>
          <w:iCs/>
          <w:sz w:val="16"/>
          <w:szCs w:val="16"/>
        </w:rPr>
      </w:pPr>
      <w:r>
        <w:tab/>
      </w:r>
      <w:r>
        <w:tab/>
      </w:r>
      <w:r w:rsidRPr="00147B91">
        <w:rPr>
          <w:rFonts w:hint="eastAsia"/>
          <w:b w:val="0"/>
          <w:bCs/>
        </w:rPr>
        <w:t>T</w:t>
      </w:r>
      <w:r w:rsidRPr="00147B91">
        <w:rPr>
          <w:b w:val="0"/>
          <w:bCs/>
        </w:rPr>
        <w:t>able 29</w:t>
      </w:r>
      <w:r w:rsidR="003C2AD2" w:rsidRPr="00147B91">
        <w:rPr>
          <w:b w:val="0"/>
          <w:bCs/>
        </w:rPr>
        <w:br/>
      </w:r>
      <w:r w:rsidRPr="00331E63">
        <w:t>Statistics on Foreigner</w:t>
      </w:r>
      <w:r>
        <w:t xml:space="preserve"> Aged 18 or Less Under Detention</w:t>
      </w:r>
      <w:r w:rsidR="00147B91">
        <w:br/>
      </w:r>
      <w:r w:rsidRPr="00147B91">
        <w:rPr>
          <w:rFonts w:hint="eastAsia"/>
          <w:b w:val="0"/>
          <w:bCs/>
          <w:i/>
          <w:iCs/>
          <w:sz w:val="16"/>
          <w:szCs w:val="16"/>
        </w:rPr>
        <w:t>(</w:t>
      </w:r>
      <w:r w:rsidRPr="00147B91">
        <w:rPr>
          <w:b w:val="0"/>
          <w:bCs/>
          <w:i/>
          <w:iCs/>
          <w:sz w:val="16"/>
          <w:szCs w:val="16"/>
        </w:rPr>
        <w:t>Unit: person)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5"/>
        <w:gridCol w:w="1227"/>
        <w:gridCol w:w="1227"/>
        <w:gridCol w:w="1227"/>
        <w:gridCol w:w="1227"/>
        <w:gridCol w:w="1227"/>
      </w:tblGrid>
      <w:tr w:rsidR="00147B91" w:rsidRPr="00147B91" w14:paraId="66D92F83" w14:textId="77777777" w:rsidTr="00221FF8">
        <w:trPr>
          <w:tblHeader/>
        </w:trPr>
        <w:tc>
          <w:tcPr>
            <w:tcW w:w="1235" w:type="dxa"/>
            <w:tcBorders>
              <w:top w:val="single" w:sz="4" w:space="0" w:color="auto"/>
              <w:bottom w:val="single" w:sz="12" w:space="0" w:color="auto"/>
            </w:tcBorders>
            <w:shd w:val="clear" w:color="auto" w:fill="auto"/>
            <w:vAlign w:val="bottom"/>
          </w:tcPr>
          <w:p w14:paraId="3977086E" w14:textId="77777777" w:rsidR="002D207F" w:rsidRPr="00147B91" w:rsidRDefault="002D207F" w:rsidP="00147B91">
            <w:pPr>
              <w:suppressAutoHyphens w:val="0"/>
              <w:spacing w:before="80" w:after="80" w:line="200" w:lineRule="exact"/>
              <w:ind w:right="113"/>
              <w:rPr>
                <w:rFonts w:eastAsia="휴먼명조"/>
                <w:i/>
                <w:sz w:val="16"/>
              </w:rPr>
            </w:pPr>
          </w:p>
        </w:tc>
        <w:tc>
          <w:tcPr>
            <w:tcW w:w="1227" w:type="dxa"/>
            <w:tcBorders>
              <w:top w:val="single" w:sz="4" w:space="0" w:color="auto"/>
              <w:bottom w:val="single" w:sz="12" w:space="0" w:color="auto"/>
            </w:tcBorders>
            <w:shd w:val="clear" w:color="auto" w:fill="auto"/>
            <w:vAlign w:val="bottom"/>
          </w:tcPr>
          <w:p w14:paraId="268B3556"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2016</w:t>
            </w:r>
          </w:p>
        </w:tc>
        <w:tc>
          <w:tcPr>
            <w:tcW w:w="1227" w:type="dxa"/>
            <w:tcBorders>
              <w:top w:val="single" w:sz="4" w:space="0" w:color="auto"/>
              <w:bottom w:val="single" w:sz="12" w:space="0" w:color="auto"/>
            </w:tcBorders>
            <w:shd w:val="clear" w:color="auto" w:fill="auto"/>
            <w:vAlign w:val="bottom"/>
          </w:tcPr>
          <w:p w14:paraId="4589E1C2"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2017</w:t>
            </w:r>
          </w:p>
        </w:tc>
        <w:tc>
          <w:tcPr>
            <w:tcW w:w="1227" w:type="dxa"/>
            <w:tcBorders>
              <w:top w:val="single" w:sz="4" w:space="0" w:color="auto"/>
              <w:bottom w:val="single" w:sz="12" w:space="0" w:color="auto"/>
            </w:tcBorders>
            <w:shd w:val="clear" w:color="auto" w:fill="auto"/>
            <w:vAlign w:val="bottom"/>
          </w:tcPr>
          <w:p w14:paraId="55A6AE2F"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2018</w:t>
            </w:r>
          </w:p>
        </w:tc>
        <w:tc>
          <w:tcPr>
            <w:tcW w:w="1227" w:type="dxa"/>
            <w:tcBorders>
              <w:top w:val="single" w:sz="4" w:space="0" w:color="auto"/>
              <w:bottom w:val="single" w:sz="12" w:space="0" w:color="auto"/>
            </w:tcBorders>
            <w:shd w:val="clear" w:color="auto" w:fill="auto"/>
            <w:vAlign w:val="bottom"/>
          </w:tcPr>
          <w:p w14:paraId="767531B0"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2019</w:t>
            </w:r>
          </w:p>
        </w:tc>
        <w:tc>
          <w:tcPr>
            <w:tcW w:w="1227" w:type="dxa"/>
            <w:tcBorders>
              <w:top w:val="single" w:sz="4" w:space="0" w:color="auto"/>
              <w:bottom w:val="single" w:sz="12" w:space="0" w:color="auto"/>
            </w:tcBorders>
            <w:shd w:val="clear" w:color="auto" w:fill="auto"/>
            <w:vAlign w:val="bottom"/>
          </w:tcPr>
          <w:p w14:paraId="09002D5E" w14:textId="77777777" w:rsidR="002D207F" w:rsidRPr="00147B91" w:rsidRDefault="002D207F" w:rsidP="00147B91">
            <w:pPr>
              <w:suppressAutoHyphens w:val="0"/>
              <w:spacing w:before="80" w:after="80" w:line="200" w:lineRule="exact"/>
              <w:ind w:right="113"/>
              <w:jc w:val="right"/>
              <w:rPr>
                <w:rFonts w:eastAsia="휴먼명조"/>
                <w:bCs/>
                <w:i/>
                <w:sz w:val="16"/>
              </w:rPr>
            </w:pPr>
            <w:r w:rsidRPr="00147B91">
              <w:rPr>
                <w:rFonts w:eastAsia="휴먼명조" w:hint="eastAsia"/>
                <w:bCs/>
                <w:i/>
                <w:sz w:val="16"/>
              </w:rPr>
              <w:t>2020</w:t>
            </w:r>
          </w:p>
        </w:tc>
      </w:tr>
      <w:tr w:rsidR="002D207F" w:rsidRPr="00221FF8" w14:paraId="6B23DDE1" w14:textId="77777777" w:rsidTr="00221FF8">
        <w:tc>
          <w:tcPr>
            <w:tcW w:w="1235" w:type="dxa"/>
            <w:tcBorders>
              <w:top w:val="single" w:sz="12" w:space="0" w:color="auto"/>
              <w:bottom w:val="single" w:sz="4" w:space="0" w:color="auto"/>
            </w:tcBorders>
            <w:shd w:val="clear" w:color="auto" w:fill="auto"/>
          </w:tcPr>
          <w:p w14:paraId="19DAF047" w14:textId="77777777" w:rsidR="002D207F" w:rsidRPr="00221FF8" w:rsidRDefault="002D207F" w:rsidP="00221FF8">
            <w:pPr>
              <w:suppressAutoHyphens w:val="0"/>
              <w:spacing w:before="80" w:after="80" w:line="220" w:lineRule="exact"/>
              <w:ind w:left="287" w:right="113"/>
              <w:rPr>
                <w:rFonts w:eastAsia="휴먼명조"/>
                <w:b/>
                <w:sz w:val="18"/>
              </w:rPr>
            </w:pPr>
            <w:r w:rsidRPr="00221FF8">
              <w:rPr>
                <w:rFonts w:eastAsia="휴먼명조" w:hint="eastAsia"/>
                <w:b/>
                <w:sz w:val="18"/>
              </w:rPr>
              <w:t>T</w:t>
            </w:r>
            <w:r w:rsidRPr="00221FF8">
              <w:rPr>
                <w:rFonts w:eastAsia="휴먼명조"/>
                <w:b/>
                <w:sz w:val="18"/>
              </w:rPr>
              <w:t>otal</w:t>
            </w:r>
          </w:p>
        </w:tc>
        <w:tc>
          <w:tcPr>
            <w:tcW w:w="1227" w:type="dxa"/>
            <w:tcBorders>
              <w:top w:val="single" w:sz="12" w:space="0" w:color="auto"/>
              <w:bottom w:val="single" w:sz="4" w:space="0" w:color="auto"/>
            </w:tcBorders>
            <w:shd w:val="clear" w:color="auto" w:fill="auto"/>
            <w:vAlign w:val="bottom"/>
          </w:tcPr>
          <w:p w14:paraId="7F409E91"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66</w:t>
            </w:r>
          </w:p>
        </w:tc>
        <w:tc>
          <w:tcPr>
            <w:tcW w:w="1227" w:type="dxa"/>
            <w:tcBorders>
              <w:top w:val="single" w:sz="12" w:space="0" w:color="auto"/>
              <w:bottom w:val="single" w:sz="4" w:space="0" w:color="auto"/>
            </w:tcBorders>
            <w:shd w:val="clear" w:color="auto" w:fill="auto"/>
            <w:vAlign w:val="bottom"/>
          </w:tcPr>
          <w:p w14:paraId="6D102B84"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55</w:t>
            </w:r>
          </w:p>
        </w:tc>
        <w:tc>
          <w:tcPr>
            <w:tcW w:w="1227" w:type="dxa"/>
            <w:tcBorders>
              <w:top w:val="single" w:sz="12" w:space="0" w:color="auto"/>
              <w:bottom w:val="single" w:sz="4" w:space="0" w:color="auto"/>
            </w:tcBorders>
            <w:shd w:val="clear" w:color="auto" w:fill="auto"/>
            <w:vAlign w:val="bottom"/>
          </w:tcPr>
          <w:p w14:paraId="2062571F"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73</w:t>
            </w:r>
          </w:p>
        </w:tc>
        <w:tc>
          <w:tcPr>
            <w:tcW w:w="1227" w:type="dxa"/>
            <w:tcBorders>
              <w:top w:val="single" w:sz="12" w:space="0" w:color="auto"/>
              <w:bottom w:val="single" w:sz="4" w:space="0" w:color="auto"/>
            </w:tcBorders>
            <w:shd w:val="clear" w:color="auto" w:fill="auto"/>
            <w:vAlign w:val="bottom"/>
          </w:tcPr>
          <w:p w14:paraId="77B516F3"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86</w:t>
            </w:r>
          </w:p>
        </w:tc>
        <w:tc>
          <w:tcPr>
            <w:tcW w:w="1227" w:type="dxa"/>
            <w:tcBorders>
              <w:top w:val="single" w:sz="12" w:space="0" w:color="auto"/>
              <w:bottom w:val="single" w:sz="4" w:space="0" w:color="auto"/>
            </w:tcBorders>
            <w:shd w:val="clear" w:color="auto" w:fill="auto"/>
            <w:vAlign w:val="bottom"/>
          </w:tcPr>
          <w:p w14:paraId="793E6E8C" w14:textId="77777777" w:rsidR="002D207F" w:rsidRPr="00221FF8" w:rsidRDefault="002D207F" w:rsidP="00221FF8">
            <w:pPr>
              <w:suppressAutoHyphens w:val="0"/>
              <w:spacing w:before="80" w:after="80" w:line="220" w:lineRule="exact"/>
              <w:ind w:right="113"/>
              <w:jc w:val="right"/>
              <w:rPr>
                <w:rFonts w:eastAsia="휴먼명조"/>
                <w:b/>
                <w:sz w:val="18"/>
              </w:rPr>
            </w:pPr>
            <w:r w:rsidRPr="00221FF8">
              <w:rPr>
                <w:rFonts w:eastAsia="휴먼명조" w:hint="eastAsia"/>
                <w:b/>
                <w:sz w:val="18"/>
              </w:rPr>
              <w:t>28</w:t>
            </w:r>
          </w:p>
        </w:tc>
      </w:tr>
      <w:tr w:rsidR="002D207F" w:rsidRPr="00147B91" w14:paraId="0714FA8B" w14:textId="77777777" w:rsidTr="00221FF8">
        <w:tc>
          <w:tcPr>
            <w:tcW w:w="1235" w:type="dxa"/>
            <w:tcBorders>
              <w:top w:val="single" w:sz="4" w:space="0" w:color="auto"/>
            </w:tcBorders>
            <w:shd w:val="clear" w:color="auto" w:fill="auto"/>
          </w:tcPr>
          <w:p w14:paraId="5A03E5AA" w14:textId="15C49B63"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4</w:t>
            </w:r>
            <w:r w:rsidR="00B13F50">
              <w:rPr>
                <w:rFonts w:eastAsia="휴먼명조"/>
                <w:sz w:val="18"/>
              </w:rPr>
              <w:t>–</w:t>
            </w:r>
            <w:r w:rsidRPr="00147B91">
              <w:rPr>
                <w:rFonts w:eastAsia="휴먼명조"/>
                <w:sz w:val="18"/>
              </w:rPr>
              <w:t>15 yrs</w:t>
            </w:r>
          </w:p>
        </w:tc>
        <w:tc>
          <w:tcPr>
            <w:tcW w:w="1227" w:type="dxa"/>
            <w:tcBorders>
              <w:top w:val="single" w:sz="4" w:space="0" w:color="auto"/>
            </w:tcBorders>
            <w:shd w:val="clear" w:color="auto" w:fill="auto"/>
            <w:vAlign w:val="bottom"/>
          </w:tcPr>
          <w:p w14:paraId="628E9E5F"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w:t>
            </w:r>
          </w:p>
        </w:tc>
        <w:tc>
          <w:tcPr>
            <w:tcW w:w="1227" w:type="dxa"/>
            <w:tcBorders>
              <w:top w:val="single" w:sz="4" w:space="0" w:color="auto"/>
            </w:tcBorders>
            <w:shd w:val="clear" w:color="auto" w:fill="auto"/>
            <w:vAlign w:val="bottom"/>
          </w:tcPr>
          <w:p w14:paraId="145E86C5"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0</w:t>
            </w:r>
          </w:p>
        </w:tc>
        <w:tc>
          <w:tcPr>
            <w:tcW w:w="1227" w:type="dxa"/>
            <w:tcBorders>
              <w:top w:val="single" w:sz="4" w:space="0" w:color="auto"/>
            </w:tcBorders>
            <w:shd w:val="clear" w:color="auto" w:fill="auto"/>
            <w:vAlign w:val="bottom"/>
          </w:tcPr>
          <w:p w14:paraId="0964E865"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w:t>
            </w:r>
          </w:p>
        </w:tc>
        <w:tc>
          <w:tcPr>
            <w:tcW w:w="1227" w:type="dxa"/>
            <w:tcBorders>
              <w:top w:val="single" w:sz="4" w:space="0" w:color="auto"/>
            </w:tcBorders>
            <w:shd w:val="clear" w:color="auto" w:fill="auto"/>
            <w:vAlign w:val="bottom"/>
          </w:tcPr>
          <w:p w14:paraId="7F342056"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w:t>
            </w:r>
          </w:p>
        </w:tc>
        <w:tc>
          <w:tcPr>
            <w:tcW w:w="1227" w:type="dxa"/>
            <w:tcBorders>
              <w:top w:val="single" w:sz="4" w:space="0" w:color="auto"/>
            </w:tcBorders>
            <w:shd w:val="clear" w:color="auto" w:fill="auto"/>
            <w:vAlign w:val="bottom"/>
          </w:tcPr>
          <w:p w14:paraId="0DC9858C"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w:t>
            </w:r>
          </w:p>
        </w:tc>
      </w:tr>
      <w:tr w:rsidR="002D207F" w:rsidRPr="00147B91" w14:paraId="16896E62" w14:textId="77777777" w:rsidTr="00147B91">
        <w:tc>
          <w:tcPr>
            <w:tcW w:w="1235" w:type="dxa"/>
            <w:shd w:val="clear" w:color="auto" w:fill="auto"/>
          </w:tcPr>
          <w:p w14:paraId="4ADC6031" w14:textId="6DA8B410"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5</w:t>
            </w:r>
            <w:r w:rsidR="00B13F50">
              <w:rPr>
                <w:rFonts w:eastAsia="휴먼명조"/>
                <w:sz w:val="18"/>
              </w:rPr>
              <w:t>–</w:t>
            </w:r>
            <w:r w:rsidRPr="00147B91">
              <w:rPr>
                <w:rFonts w:eastAsia="휴먼명조"/>
                <w:sz w:val="18"/>
              </w:rPr>
              <w:t>16 yrs</w:t>
            </w:r>
          </w:p>
        </w:tc>
        <w:tc>
          <w:tcPr>
            <w:tcW w:w="1227" w:type="dxa"/>
            <w:shd w:val="clear" w:color="auto" w:fill="auto"/>
            <w:vAlign w:val="bottom"/>
          </w:tcPr>
          <w:p w14:paraId="03630C66"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4</w:t>
            </w:r>
          </w:p>
        </w:tc>
        <w:tc>
          <w:tcPr>
            <w:tcW w:w="1227" w:type="dxa"/>
            <w:shd w:val="clear" w:color="auto" w:fill="auto"/>
            <w:vAlign w:val="bottom"/>
          </w:tcPr>
          <w:p w14:paraId="09DF5B4E"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4</w:t>
            </w:r>
          </w:p>
        </w:tc>
        <w:tc>
          <w:tcPr>
            <w:tcW w:w="1227" w:type="dxa"/>
            <w:shd w:val="clear" w:color="auto" w:fill="auto"/>
            <w:vAlign w:val="bottom"/>
          </w:tcPr>
          <w:p w14:paraId="58BE864B"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4</w:t>
            </w:r>
          </w:p>
        </w:tc>
        <w:tc>
          <w:tcPr>
            <w:tcW w:w="1227" w:type="dxa"/>
            <w:shd w:val="clear" w:color="auto" w:fill="auto"/>
            <w:vAlign w:val="bottom"/>
          </w:tcPr>
          <w:p w14:paraId="2032C59D"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6</w:t>
            </w:r>
          </w:p>
        </w:tc>
        <w:tc>
          <w:tcPr>
            <w:tcW w:w="1227" w:type="dxa"/>
            <w:shd w:val="clear" w:color="auto" w:fill="auto"/>
            <w:vAlign w:val="bottom"/>
          </w:tcPr>
          <w:p w14:paraId="56D3CDC2"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2</w:t>
            </w:r>
          </w:p>
        </w:tc>
      </w:tr>
      <w:tr w:rsidR="002D207F" w:rsidRPr="00147B91" w14:paraId="356237BF" w14:textId="77777777" w:rsidTr="00147B91">
        <w:tc>
          <w:tcPr>
            <w:tcW w:w="1235" w:type="dxa"/>
            <w:shd w:val="clear" w:color="auto" w:fill="auto"/>
          </w:tcPr>
          <w:p w14:paraId="315C7673" w14:textId="4CEEE01A"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6</w:t>
            </w:r>
            <w:r w:rsidR="005772AA">
              <w:rPr>
                <w:rFonts w:eastAsia="휴먼명조"/>
                <w:sz w:val="18"/>
              </w:rPr>
              <w:t>–</w:t>
            </w:r>
            <w:r w:rsidRPr="00147B91">
              <w:rPr>
                <w:rFonts w:eastAsia="휴먼명조"/>
                <w:sz w:val="18"/>
              </w:rPr>
              <w:t>17 yrs</w:t>
            </w:r>
          </w:p>
        </w:tc>
        <w:tc>
          <w:tcPr>
            <w:tcW w:w="1227" w:type="dxa"/>
            <w:shd w:val="clear" w:color="auto" w:fill="auto"/>
            <w:vAlign w:val="bottom"/>
          </w:tcPr>
          <w:p w14:paraId="4338F33E"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26</w:t>
            </w:r>
          </w:p>
        </w:tc>
        <w:tc>
          <w:tcPr>
            <w:tcW w:w="1227" w:type="dxa"/>
            <w:shd w:val="clear" w:color="auto" w:fill="auto"/>
            <w:vAlign w:val="bottom"/>
          </w:tcPr>
          <w:p w14:paraId="7AD866B7"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18</w:t>
            </w:r>
          </w:p>
        </w:tc>
        <w:tc>
          <w:tcPr>
            <w:tcW w:w="1227" w:type="dxa"/>
            <w:shd w:val="clear" w:color="auto" w:fill="auto"/>
            <w:vAlign w:val="bottom"/>
          </w:tcPr>
          <w:p w14:paraId="5AE96879"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11</w:t>
            </w:r>
          </w:p>
        </w:tc>
        <w:tc>
          <w:tcPr>
            <w:tcW w:w="1227" w:type="dxa"/>
            <w:shd w:val="clear" w:color="auto" w:fill="auto"/>
            <w:vAlign w:val="bottom"/>
          </w:tcPr>
          <w:p w14:paraId="4759DCAC"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20</w:t>
            </w:r>
          </w:p>
        </w:tc>
        <w:tc>
          <w:tcPr>
            <w:tcW w:w="1227" w:type="dxa"/>
            <w:shd w:val="clear" w:color="auto" w:fill="auto"/>
            <w:vAlign w:val="bottom"/>
          </w:tcPr>
          <w:p w14:paraId="5D738FD8"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6</w:t>
            </w:r>
          </w:p>
        </w:tc>
      </w:tr>
      <w:tr w:rsidR="002D207F" w:rsidRPr="00147B91" w14:paraId="01053D20" w14:textId="77777777" w:rsidTr="00147B91">
        <w:tc>
          <w:tcPr>
            <w:tcW w:w="1235" w:type="dxa"/>
            <w:shd w:val="clear" w:color="auto" w:fill="auto"/>
          </w:tcPr>
          <w:p w14:paraId="140171E8" w14:textId="505DDAB7" w:rsidR="002D207F" w:rsidRPr="00147B91" w:rsidRDefault="002D207F" w:rsidP="00147B91">
            <w:pPr>
              <w:suppressAutoHyphens w:val="0"/>
              <w:spacing w:before="40" w:after="40" w:line="220" w:lineRule="exact"/>
              <w:ind w:right="113"/>
              <w:rPr>
                <w:rFonts w:eastAsia="휴먼명조"/>
                <w:sz w:val="18"/>
              </w:rPr>
            </w:pPr>
            <w:r w:rsidRPr="00147B91">
              <w:rPr>
                <w:rFonts w:eastAsia="휴먼명조" w:hint="eastAsia"/>
                <w:sz w:val="18"/>
              </w:rPr>
              <w:t>1</w:t>
            </w:r>
            <w:r w:rsidRPr="00147B91">
              <w:rPr>
                <w:rFonts w:eastAsia="휴먼명조"/>
                <w:sz w:val="18"/>
              </w:rPr>
              <w:t>7</w:t>
            </w:r>
            <w:r w:rsidR="005772AA">
              <w:rPr>
                <w:rFonts w:eastAsia="휴먼명조"/>
                <w:sz w:val="18"/>
              </w:rPr>
              <w:t>–</w:t>
            </w:r>
            <w:r w:rsidRPr="00147B91">
              <w:rPr>
                <w:rFonts w:eastAsia="휴먼명조"/>
                <w:sz w:val="18"/>
              </w:rPr>
              <w:t>18 yrs</w:t>
            </w:r>
          </w:p>
        </w:tc>
        <w:tc>
          <w:tcPr>
            <w:tcW w:w="1227" w:type="dxa"/>
            <w:shd w:val="clear" w:color="auto" w:fill="auto"/>
            <w:vAlign w:val="bottom"/>
          </w:tcPr>
          <w:p w14:paraId="167B8AC1"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33</w:t>
            </w:r>
          </w:p>
        </w:tc>
        <w:tc>
          <w:tcPr>
            <w:tcW w:w="1227" w:type="dxa"/>
            <w:shd w:val="clear" w:color="auto" w:fill="auto"/>
            <w:vAlign w:val="bottom"/>
          </w:tcPr>
          <w:p w14:paraId="1C86CDCE"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33</w:t>
            </w:r>
          </w:p>
        </w:tc>
        <w:tc>
          <w:tcPr>
            <w:tcW w:w="1227" w:type="dxa"/>
            <w:shd w:val="clear" w:color="auto" w:fill="auto"/>
            <w:vAlign w:val="bottom"/>
          </w:tcPr>
          <w:p w14:paraId="7A921A72"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57</w:t>
            </w:r>
          </w:p>
        </w:tc>
        <w:tc>
          <w:tcPr>
            <w:tcW w:w="1227" w:type="dxa"/>
            <w:shd w:val="clear" w:color="auto" w:fill="auto"/>
            <w:vAlign w:val="bottom"/>
          </w:tcPr>
          <w:p w14:paraId="520D739C"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57</w:t>
            </w:r>
          </w:p>
        </w:tc>
        <w:tc>
          <w:tcPr>
            <w:tcW w:w="1227" w:type="dxa"/>
            <w:shd w:val="clear" w:color="auto" w:fill="auto"/>
            <w:vAlign w:val="bottom"/>
          </w:tcPr>
          <w:p w14:paraId="69190C99" w14:textId="77777777" w:rsidR="002D207F" w:rsidRPr="00147B91" w:rsidRDefault="002D207F" w:rsidP="00147B91">
            <w:pPr>
              <w:suppressAutoHyphens w:val="0"/>
              <w:spacing w:before="40" w:after="40" w:line="220" w:lineRule="exact"/>
              <w:ind w:right="113"/>
              <w:jc w:val="right"/>
              <w:rPr>
                <w:rFonts w:eastAsia="휴먼명조"/>
                <w:sz w:val="18"/>
              </w:rPr>
            </w:pPr>
            <w:r w:rsidRPr="00147B91">
              <w:rPr>
                <w:rFonts w:eastAsia="휴먼명조" w:hint="eastAsia"/>
                <w:sz w:val="18"/>
              </w:rPr>
              <w:t>19</w:t>
            </w:r>
          </w:p>
        </w:tc>
      </w:tr>
    </w:tbl>
    <w:p w14:paraId="37EFF92C" w14:textId="02E414D1" w:rsidR="002D207F" w:rsidRPr="001C5C26" w:rsidRDefault="002D207F" w:rsidP="005772AA">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The Korean government does not place children aged 14 or less under detention, considering they are minors (Article 9 of the Criminal Act). It allows children to stay with their parents at detention facilities if the only available caretakers are parents under detention (Article 4 of the Rules on Protection of Foreigners). Minors from the age of 14 to 18 are inevitably placed under detention if they are detected on-site for illegal employment or instances of release. Still, such instances are minimized with measures like a temporary release of detention, etc. The number of minors aged 14 or more placed under detention in 2020 is 28, approximately 33%, compared to the previous year</w:t>
      </w:r>
      <w:r w:rsidR="00A15CCB">
        <w:t>’</w:t>
      </w:r>
      <w:r w:rsidRPr="001C5C26">
        <w:t>s 86. On October 15, 2012, the government newly added the Article 92-2 (Exemption from Obligation to Notify) to the Enforcement Decree of the Immigration Act to exempt public officials from the obligation to notify when they become aware of personal information of an alien student in relation to their school life from a school defined in</w:t>
      </w:r>
      <w:r w:rsidR="00A15CCB">
        <w:t xml:space="preserve"> </w:t>
      </w:r>
      <w:hyperlink r:id="rId9" w:tooltip="타법링크 (법령:Elementary and Secondary Education Act, 조:2)" w:history="1">
        <w:r w:rsidRPr="001C5C26">
          <w:t xml:space="preserve">Article 2 of the Elementary and Secondary </w:t>
        </w:r>
        <w:r w:rsidRPr="001C5C26">
          <w:lastRenderedPageBreak/>
          <w:t>Education Act</w:t>
        </w:r>
      </w:hyperlink>
      <w:r w:rsidRPr="001C5C26">
        <w:t>. With the revision of the Enforcement Decree of the Immigration Act on September 18, 2018, the scope of the exemption has been expanded to include public officials in crime victim rescue and human rights violation remedies.</w:t>
      </w:r>
    </w:p>
    <w:p w14:paraId="0C36CDBA"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Article 20 of the Refugee Act stipulates detention identification purposes and states that detention shall be immediately lifted if the identification of a person under detention is confirmed or it cannot be confirmed within ten days. Refugee applicants may be placed under detention in the same manner as regular foreigners under the Immigration Act. Still, the government is minimizing such detention measures with a temporary release of detention, etc., after considering the relevant laws and regulations. Also, the government takes measures to ensure that foreigners who apply for refugee status while in detention go through a swift refugee status screening. Establishing a time limit for detention of migrants could act as a motive to refuse the execution of lawful deportation and possibly erode the essence of deportation and the detention system in general. Furthermore, considering the recurrence of foreigners under detention applying for refugee status, setting a time limit exclusively for refugee applicants could also lead to abuse of the refugee recognition system. The MOJ plans to undergo discussions among relevant departments to minimize the detention period of refugee applicants and prepare an alternative measure.</w:t>
      </w:r>
    </w:p>
    <w:p w14:paraId="2D7F09A6" w14:textId="77777777" w:rsidR="002D207F" w:rsidRPr="008F2244" w:rsidRDefault="002D207F" w:rsidP="00B85A22">
      <w:pPr>
        <w:pStyle w:val="H1G"/>
      </w:pPr>
      <w:r>
        <w:tab/>
      </w:r>
      <w:r w:rsidRPr="008F2244">
        <w:rPr>
          <w:rFonts w:hint="eastAsia"/>
        </w:rPr>
        <w:t>C</w:t>
      </w:r>
      <w:r w:rsidRPr="008F2244">
        <w:t>.</w:t>
      </w:r>
      <w:r>
        <w:tab/>
      </w:r>
      <w:r w:rsidRPr="008F2244">
        <w:t>Protection from Gender-based Violence</w:t>
      </w:r>
    </w:p>
    <w:p w14:paraId="7DA1FE2B"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take measures to protect migrant women from gender-based violence, provide adequate support, and ensure that migrant women are provided with clear information about the services and remedies available to victims of gender-based violence (Para. 20 CERD/C/KOR/CO/17-19).</w:t>
      </w:r>
    </w:p>
    <w:p w14:paraId="4AA0A1CB"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Korean government operates support facilities for foreign victims of commercial sex acts to provide support for foreigners victimized by commercial sex acts. The facilities comprehensively provide room and board, medical and legal service, interpretation, and support measures to help them return to their countries.</w:t>
      </w:r>
    </w:p>
    <w:p w14:paraId="0F6BD16D"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t>T</w:t>
      </w:r>
      <w:r w:rsidRPr="001C5C26">
        <w:t>he government currently operates 28 shelters for foreign women victimized by sexual assault, domestic violence, commercial sex acts, etc. Shelters provide medical and legal support, psychological therapy, room and board, protection, counselling, and services required to return to home countries to migrant women victimized by violence. The government also operates four group homes designed to provide residence to people who left the shelters and assist them in establishing grounds for self-reliance and self-sufficiency. It also operates one self-sufficiency support center that provides vocational training for employment or foundation of business. Moreover, the government established five counselling centers for migrant women in 2019 and four in 2022 to provide counselling for migrant women victimized by violence in their native languages.</w:t>
      </w:r>
    </w:p>
    <w:p w14:paraId="364DEC8F"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In 2017, the Korean government included undocumented foreigners as beneficiaries of support to relieve any blind spots in providing policy support for migrant women victimized by violence. In 2020, it amended the Act on the Prevention of Domestic Violence and Protection of Victims to provide support for foreigners whose spouses are not Korean nationals.</w:t>
      </w:r>
    </w:p>
    <w:p w14:paraId="6678F8FF"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government expanded the definition of crimes of domestic violence in October 2020 and amended the Act on Special Cases Concerning the Punishment of Crimes of Domestic Violence to enable criminal punishment for those who have violated temporary measures such as a restraining order, which has been in effect since January 2021. In March 2021, the government stipulated the act of continued or repeated stalking as a crime. Furthermore, it enacted the Act on the Punishment of Stalking Crimes which has been in effect since October 2021. T</w:t>
      </w:r>
      <w:r w:rsidRPr="001C5C26">
        <w:rPr>
          <w:rFonts w:hint="eastAsia"/>
        </w:rPr>
        <w:t xml:space="preserve">he </w:t>
      </w:r>
      <w:r w:rsidRPr="001C5C26">
        <w:t>government plans to review and analyze the implementation progress of the Act on Special Cases Concerning the Punishment of Crimes of Domestic Violence and the Act on the Punishment of Stalking Crimes and make necessary efforts to improve the system to ensure proper enforcement of punishment against offenders of gender-based violence.</w:t>
      </w:r>
    </w:p>
    <w:p w14:paraId="49F540AD"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lastRenderedPageBreak/>
        <w:t>Originally, economic support for foreign crime victims had not been provided if the offender and the victim were both foreigners. However, in April 2019, the Prosecution revised the guidelines on economic support for crime victims to provide support, including medical expenses for victims with lawful residence status (except for short-term visitors within 90 days), even when the offender and the victim are both foreigners. The guidelines do not provide economic support for foreigners staying in the Republic of Korea unlawfully. However, even for foreign victims without lawful residence permits, the Prosecution does not notify the immigration offices, etc., of their personal information as a measure to provide recovery from crime damage if they have been victimized by crimes, such as murder, injury, rape, robbery, or fraud. In addition, foreign victims with an imminent upcoming expiration of stay permit undergoing investigation or trials for sexual assault, domestic violence, and child abuse may apply for an extension of their stay until the processes are duly complete.</w:t>
      </w:r>
    </w:p>
    <w:p w14:paraId="60BF1838" w14:textId="77777777" w:rsidR="002D207F"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Since 2013, the government has been issuing the miscellaneous (G-1) visa for foreigners victimized by commercial sex acts and sexual assault to guarantee stable residence until the relevant rights relief procedures such as investigation or litigation are complete. This system allows for a temporary stay to protect the rights of sexual assault victims (G-1-11) undergoing court trials, an investigation by investigative agencies, and other civil and criminal rights relief procedures. Guaranteeing the status of sojourn even after the case is closed solely on the grounds that the crime took place in the Republic of Korea essentially allows residence even when the requirements are unmet, which could potentially undermine the foundation of </w:t>
      </w:r>
      <w:r w:rsidRPr="001C5C26">
        <w:rPr>
          <w:rFonts w:hint="eastAsia"/>
        </w:rPr>
        <w:t>t</w:t>
      </w:r>
      <w:r w:rsidRPr="001C5C26">
        <w:t>he residence permit system for foreigners.</w:t>
      </w:r>
    </w:p>
    <w:p w14:paraId="3DF32C7C" w14:textId="38B0D792" w:rsidR="002D207F" w:rsidRPr="004F0C6A" w:rsidRDefault="002D207F" w:rsidP="004F0C6A">
      <w:pPr>
        <w:pStyle w:val="H23G"/>
        <w:rPr>
          <w:b w:val="0"/>
          <w:bCs/>
          <w:i/>
          <w:iCs/>
          <w:sz w:val="16"/>
          <w:szCs w:val="16"/>
        </w:rPr>
      </w:pPr>
      <w:r>
        <w:tab/>
      </w:r>
      <w:r>
        <w:tab/>
      </w:r>
      <w:r w:rsidRPr="004F0C6A">
        <w:rPr>
          <w:rFonts w:hint="eastAsia"/>
          <w:b w:val="0"/>
          <w:bCs/>
        </w:rPr>
        <w:t>T</w:t>
      </w:r>
      <w:r w:rsidRPr="004F0C6A">
        <w:rPr>
          <w:b w:val="0"/>
          <w:bCs/>
        </w:rPr>
        <w:t>able 30</w:t>
      </w:r>
      <w:r w:rsidR="004F0C6A" w:rsidRPr="004F0C6A">
        <w:rPr>
          <w:b w:val="0"/>
          <w:bCs/>
        </w:rPr>
        <w:br/>
      </w:r>
      <w:r w:rsidRPr="00331E63">
        <w:t>Permits on Change of Status of Sojourn to Miscellaneous (G-1-11)</w:t>
      </w:r>
      <w:r w:rsidR="004F0C6A">
        <w:br/>
      </w:r>
      <w:r w:rsidRPr="004F0C6A">
        <w:rPr>
          <w:rFonts w:hint="eastAsia"/>
          <w:b w:val="0"/>
          <w:bCs/>
          <w:i/>
          <w:iCs/>
          <w:sz w:val="16"/>
          <w:szCs w:val="16"/>
        </w:rPr>
        <w:t>A</w:t>
      </w:r>
      <w:r w:rsidRPr="004F0C6A">
        <w:rPr>
          <w:b w:val="0"/>
          <w:bCs/>
          <w:i/>
          <w:iCs/>
          <w:sz w:val="16"/>
          <w:szCs w:val="16"/>
        </w:rPr>
        <w:t>s of August 18,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777"/>
        <w:gridCol w:w="1035"/>
        <w:gridCol w:w="1035"/>
        <w:gridCol w:w="1035"/>
        <w:gridCol w:w="1035"/>
        <w:gridCol w:w="1035"/>
      </w:tblGrid>
      <w:tr w:rsidR="004F0C6A" w:rsidRPr="004F0C6A" w14:paraId="6111AF07" w14:textId="77777777" w:rsidTr="00FE7048">
        <w:trPr>
          <w:tblHeader/>
        </w:trPr>
        <w:tc>
          <w:tcPr>
            <w:tcW w:w="1418" w:type="dxa"/>
            <w:tcBorders>
              <w:top w:val="single" w:sz="4" w:space="0" w:color="auto"/>
              <w:bottom w:val="single" w:sz="12" w:space="0" w:color="auto"/>
            </w:tcBorders>
            <w:shd w:val="clear" w:color="auto" w:fill="auto"/>
            <w:vAlign w:val="bottom"/>
          </w:tcPr>
          <w:p w14:paraId="34FE70BB" w14:textId="77777777" w:rsidR="002D207F" w:rsidRPr="004F0C6A" w:rsidRDefault="002D207F" w:rsidP="004F0C6A">
            <w:pPr>
              <w:suppressAutoHyphens w:val="0"/>
              <w:spacing w:before="80" w:after="80" w:line="200" w:lineRule="exact"/>
              <w:ind w:right="113"/>
              <w:rPr>
                <w:rFonts w:eastAsia="휴먼명조"/>
                <w:i/>
                <w:sz w:val="16"/>
              </w:rPr>
            </w:pPr>
          </w:p>
        </w:tc>
        <w:tc>
          <w:tcPr>
            <w:tcW w:w="777" w:type="dxa"/>
            <w:tcBorders>
              <w:top w:val="single" w:sz="4" w:space="0" w:color="auto"/>
              <w:bottom w:val="single" w:sz="12" w:space="0" w:color="auto"/>
            </w:tcBorders>
            <w:shd w:val="clear" w:color="auto" w:fill="auto"/>
            <w:vAlign w:val="bottom"/>
          </w:tcPr>
          <w:p w14:paraId="20378E0D"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016</w:t>
            </w:r>
          </w:p>
        </w:tc>
        <w:tc>
          <w:tcPr>
            <w:tcW w:w="1035" w:type="dxa"/>
            <w:tcBorders>
              <w:top w:val="single" w:sz="4" w:space="0" w:color="auto"/>
              <w:bottom w:val="single" w:sz="12" w:space="0" w:color="auto"/>
            </w:tcBorders>
            <w:shd w:val="clear" w:color="auto" w:fill="auto"/>
            <w:vAlign w:val="bottom"/>
          </w:tcPr>
          <w:p w14:paraId="0E515394"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017</w:t>
            </w:r>
          </w:p>
        </w:tc>
        <w:tc>
          <w:tcPr>
            <w:tcW w:w="1035" w:type="dxa"/>
            <w:tcBorders>
              <w:top w:val="single" w:sz="4" w:space="0" w:color="auto"/>
              <w:bottom w:val="single" w:sz="12" w:space="0" w:color="auto"/>
            </w:tcBorders>
            <w:shd w:val="clear" w:color="auto" w:fill="auto"/>
            <w:vAlign w:val="bottom"/>
          </w:tcPr>
          <w:p w14:paraId="610019D9"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018</w:t>
            </w:r>
          </w:p>
        </w:tc>
        <w:tc>
          <w:tcPr>
            <w:tcW w:w="1035" w:type="dxa"/>
            <w:tcBorders>
              <w:top w:val="single" w:sz="4" w:space="0" w:color="auto"/>
              <w:bottom w:val="single" w:sz="12" w:space="0" w:color="auto"/>
            </w:tcBorders>
            <w:shd w:val="clear" w:color="auto" w:fill="auto"/>
            <w:vAlign w:val="bottom"/>
          </w:tcPr>
          <w:p w14:paraId="5BEC85CD"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019</w:t>
            </w:r>
          </w:p>
        </w:tc>
        <w:tc>
          <w:tcPr>
            <w:tcW w:w="1035" w:type="dxa"/>
            <w:tcBorders>
              <w:top w:val="single" w:sz="4" w:space="0" w:color="auto"/>
              <w:bottom w:val="single" w:sz="12" w:space="0" w:color="auto"/>
            </w:tcBorders>
            <w:shd w:val="clear" w:color="auto" w:fill="auto"/>
            <w:vAlign w:val="bottom"/>
          </w:tcPr>
          <w:p w14:paraId="1BD5FFDD"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020</w:t>
            </w:r>
          </w:p>
        </w:tc>
        <w:tc>
          <w:tcPr>
            <w:tcW w:w="1035" w:type="dxa"/>
            <w:tcBorders>
              <w:top w:val="single" w:sz="4" w:space="0" w:color="auto"/>
              <w:bottom w:val="single" w:sz="12" w:space="0" w:color="auto"/>
            </w:tcBorders>
            <w:shd w:val="clear" w:color="auto" w:fill="auto"/>
            <w:vAlign w:val="bottom"/>
          </w:tcPr>
          <w:p w14:paraId="7BC57475" w14:textId="77777777" w:rsidR="002D207F" w:rsidRPr="004F0C6A" w:rsidRDefault="002D207F" w:rsidP="004F0C6A">
            <w:pPr>
              <w:suppressAutoHyphens w:val="0"/>
              <w:spacing w:before="80" w:after="80" w:line="200" w:lineRule="exact"/>
              <w:ind w:right="113"/>
              <w:jc w:val="right"/>
              <w:rPr>
                <w:rFonts w:eastAsia="휴먼명조"/>
                <w:i/>
                <w:sz w:val="16"/>
              </w:rPr>
            </w:pPr>
            <w:r w:rsidRPr="004F0C6A">
              <w:rPr>
                <w:rFonts w:eastAsia="휴먼명조" w:hint="eastAsia"/>
                <w:i/>
                <w:sz w:val="16"/>
              </w:rPr>
              <w:t>2</w:t>
            </w:r>
            <w:r w:rsidRPr="004F0C6A">
              <w:rPr>
                <w:rFonts w:eastAsia="휴먼명조"/>
                <w:i/>
                <w:sz w:val="16"/>
              </w:rPr>
              <w:t>021</w:t>
            </w:r>
          </w:p>
        </w:tc>
      </w:tr>
      <w:tr w:rsidR="00FE7048" w:rsidRPr="004F0C6A" w14:paraId="73F9CDB8" w14:textId="77777777" w:rsidTr="00FE7048">
        <w:trPr>
          <w:trHeight w:hRule="exact" w:val="113"/>
        </w:trPr>
        <w:tc>
          <w:tcPr>
            <w:tcW w:w="1418" w:type="dxa"/>
            <w:tcBorders>
              <w:top w:val="single" w:sz="12" w:space="0" w:color="auto"/>
            </w:tcBorders>
            <w:shd w:val="clear" w:color="auto" w:fill="auto"/>
          </w:tcPr>
          <w:p w14:paraId="7E748990" w14:textId="77777777" w:rsidR="002D207F" w:rsidRPr="004F0C6A" w:rsidRDefault="002D207F" w:rsidP="004F0C6A">
            <w:pPr>
              <w:suppressAutoHyphens w:val="0"/>
              <w:spacing w:before="40" w:after="40" w:line="220" w:lineRule="exact"/>
              <w:ind w:right="113"/>
              <w:rPr>
                <w:rFonts w:eastAsia="휴먼명조"/>
                <w:sz w:val="18"/>
              </w:rPr>
            </w:pPr>
          </w:p>
        </w:tc>
        <w:tc>
          <w:tcPr>
            <w:tcW w:w="777" w:type="dxa"/>
            <w:tcBorders>
              <w:top w:val="single" w:sz="12" w:space="0" w:color="auto"/>
            </w:tcBorders>
            <w:shd w:val="clear" w:color="auto" w:fill="auto"/>
            <w:vAlign w:val="bottom"/>
          </w:tcPr>
          <w:p w14:paraId="57CE5A57"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226C8D5B"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3977960E"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3BC46131"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77D160ED" w14:textId="77777777" w:rsidR="002D207F" w:rsidRPr="004F0C6A" w:rsidRDefault="002D207F" w:rsidP="004F0C6A">
            <w:pPr>
              <w:suppressAutoHyphens w:val="0"/>
              <w:spacing w:before="40" w:after="40" w:line="220" w:lineRule="exact"/>
              <w:ind w:right="113"/>
              <w:jc w:val="right"/>
              <w:rPr>
                <w:rFonts w:eastAsia="휴먼명조"/>
                <w:sz w:val="18"/>
              </w:rPr>
            </w:pPr>
          </w:p>
        </w:tc>
        <w:tc>
          <w:tcPr>
            <w:tcW w:w="1035" w:type="dxa"/>
            <w:tcBorders>
              <w:top w:val="single" w:sz="12" w:space="0" w:color="auto"/>
            </w:tcBorders>
            <w:shd w:val="clear" w:color="auto" w:fill="auto"/>
            <w:vAlign w:val="bottom"/>
          </w:tcPr>
          <w:p w14:paraId="368052EB" w14:textId="77777777" w:rsidR="002D207F" w:rsidRPr="004F0C6A" w:rsidRDefault="002D207F" w:rsidP="004F0C6A">
            <w:pPr>
              <w:suppressAutoHyphens w:val="0"/>
              <w:spacing w:before="40" w:after="40" w:line="220" w:lineRule="exact"/>
              <w:ind w:right="113"/>
              <w:jc w:val="right"/>
              <w:rPr>
                <w:rFonts w:eastAsia="휴먼명조"/>
                <w:sz w:val="18"/>
              </w:rPr>
            </w:pPr>
          </w:p>
        </w:tc>
      </w:tr>
      <w:tr w:rsidR="002D207F" w:rsidRPr="004F0C6A" w14:paraId="5102CCD2" w14:textId="77777777" w:rsidTr="00FE7048">
        <w:tc>
          <w:tcPr>
            <w:tcW w:w="1418" w:type="dxa"/>
            <w:shd w:val="clear" w:color="auto" w:fill="auto"/>
          </w:tcPr>
          <w:p w14:paraId="51560F91" w14:textId="77777777" w:rsidR="002D207F" w:rsidRPr="004F0C6A" w:rsidRDefault="002D207F" w:rsidP="004F0C6A">
            <w:pPr>
              <w:suppressAutoHyphens w:val="0"/>
              <w:spacing w:before="40" w:after="40" w:line="220" w:lineRule="exact"/>
              <w:ind w:right="113"/>
              <w:rPr>
                <w:rFonts w:eastAsia="휴먼명조"/>
                <w:sz w:val="18"/>
              </w:rPr>
            </w:pPr>
            <w:r w:rsidRPr="004F0C6A">
              <w:rPr>
                <w:rFonts w:eastAsia="휴먼명조"/>
                <w:sz w:val="18"/>
              </w:rPr>
              <w:t>Number of Status Change (persons)</w:t>
            </w:r>
          </w:p>
        </w:tc>
        <w:tc>
          <w:tcPr>
            <w:tcW w:w="777" w:type="dxa"/>
            <w:shd w:val="clear" w:color="auto" w:fill="auto"/>
            <w:vAlign w:val="bottom"/>
          </w:tcPr>
          <w:p w14:paraId="6DA0141A"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1</w:t>
            </w:r>
          </w:p>
        </w:tc>
        <w:tc>
          <w:tcPr>
            <w:tcW w:w="1035" w:type="dxa"/>
            <w:shd w:val="clear" w:color="auto" w:fill="auto"/>
            <w:vAlign w:val="bottom"/>
          </w:tcPr>
          <w:p w14:paraId="31300EE6"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1</w:t>
            </w:r>
          </w:p>
        </w:tc>
        <w:tc>
          <w:tcPr>
            <w:tcW w:w="1035" w:type="dxa"/>
            <w:shd w:val="clear" w:color="auto" w:fill="auto"/>
            <w:vAlign w:val="bottom"/>
          </w:tcPr>
          <w:p w14:paraId="1BB8654C"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7</w:t>
            </w:r>
          </w:p>
        </w:tc>
        <w:tc>
          <w:tcPr>
            <w:tcW w:w="1035" w:type="dxa"/>
            <w:shd w:val="clear" w:color="auto" w:fill="auto"/>
            <w:vAlign w:val="bottom"/>
          </w:tcPr>
          <w:p w14:paraId="0C12E2FD"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1</w:t>
            </w:r>
            <w:r w:rsidRPr="004F0C6A">
              <w:rPr>
                <w:rFonts w:eastAsia="휴먼명조"/>
                <w:sz w:val="18"/>
              </w:rPr>
              <w:t>4</w:t>
            </w:r>
          </w:p>
        </w:tc>
        <w:tc>
          <w:tcPr>
            <w:tcW w:w="1035" w:type="dxa"/>
            <w:shd w:val="clear" w:color="auto" w:fill="auto"/>
            <w:vAlign w:val="bottom"/>
          </w:tcPr>
          <w:p w14:paraId="4B9AB73C"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2</w:t>
            </w:r>
            <w:r w:rsidRPr="004F0C6A">
              <w:rPr>
                <w:rFonts w:eastAsia="휴먼명조"/>
                <w:sz w:val="18"/>
              </w:rPr>
              <w:t>7</w:t>
            </w:r>
          </w:p>
        </w:tc>
        <w:tc>
          <w:tcPr>
            <w:tcW w:w="1035" w:type="dxa"/>
            <w:shd w:val="clear" w:color="auto" w:fill="auto"/>
            <w:vAlign w:val="bottom"/>
          </w:tcPr>
          <w:p w14:paraId="097462E6" w14:textId="77777777" w:rsidR="002D207F" w:rsidRPr="004F0C6A" w:rsidRDefault="002D207F" w:rsidP="004F0C6A">
            <w:pPr>
              <w:suppressAutoHyphens w:val="0"/>
              <w:spacing w:before="40" w:after="40" w:line="220" w:lineRule="exact"/>
              <w:ind w:right="113"/>
              <w:jc w:val="right"/>
              <w:rPr>
                <w:rFonts w:eastAsia="휴먼명조"/>
                <w:sz w:val="18"/>
              </w:rPr>
            </w:pPr>
            <w:r w:rsidRPr="004F0C6A">
              <w:rPr>
                <w:rFonts w:eastAsia="휴먼명조" w:hint="eastAsia"/>
                <w:sz w:val="18"/>
              </w:rPr>
              <w:t>4</w:t>
            </w:r>
          </w:p>
        </w:tc>
      </w:tr>
    </w:tbl>
    <w:p w14:paraId="720B2CC8" w14:textId="7566AD2E" w:rsidR="002D207F" w:rsidRPr="001C5C26" w:rsidRDefault="002D207F" w:rsidP="00FE7048">
      <w:pPr>
        <w:pStyle w:val="SingleTxtG"/>
        <w:numPr>
          <w:ilvl w:val="0"/>
          <w:numId w:val="19"/>
        </w:numPr>
        <w:tabs>
          <w:tab w:val="left" w:pos="2835"/>
        </w:tabs>
        <w:kinsoku w:val="0"/>
        <w:overflowPunct w:val="0"/>
        <w:autoSpaceDE w:val="0"/>
        <w:autoSpaceDN w:val="0"/>
        <w:adjustRightInd w:val="0"/>
        <w:snapToGrid w:val="0"/>
        <w:spacing w:before="240"/>
        <w:ind w:left="1134" w:firstLine="0"/>
      </w:pPr>
      <w:r w:rsidRPr="001C5C26">
        <w:t xml:space="preserve">The Government of the Republic of Korea currently utilizes the Identification Index for Human Trafficking to provide information on measures for damage relief from sexual assault. The MOJ requests mandatory submission of the Identification Index for Human Trafficking when granting permits for those engaged in harmful performances (E-6-2) among Culture and Entertainment (E-6) visa holders. Upon identifying victims, the MOJ transfers them to relevant agencies such as the Korea Women Migrants Human Rights, etc. The Identification Index is provided in Korean and English, and the respondents are physically separated from their employers before they fill in the document. The MOJ translated the </w:t>
      </w:r>
      <w:r w:rsidR="00A15CCB">
        <w:t>“</w:t>
      </w:r>
      <w:r w:rsidRPr="001C5C26">
        <w:t>Guidelines on Prevention of Human Trafficking</w:t>
      </w:r>
      <w:r w:rsidR="00A15CCB">
        <w:t>”</w:t>
      </w:r>
      <w:r w:rsidRPr="001C5C26">
        <w:t xml:space="preserve"> published by the NHRCK into English, Tagalog, and Russian; distributed copies to each regional immigration office; and recommended actively referring to it for affairs relevant to populations vulnerable to sexual assault. From 2014 to 2019 and twice per year, the MOJ has participated in joint inspections among relevant ministries led by the Ministry of Gender Equality and Family on clubs and bars exclusive to foreigners (inspection was not conducted from 2020 to the first half of 2021 due to COVID-19). Moreover, the MOJ conducts status checks on human rights violations and illegal acts, including forced solicitation of commercial sex acts and sexual violence. The Ministry plans to consult the Ministry of Gender Equality and Family, among other relevant ministries, on methods to effectively promote the services and relief measures that women migrants victimized by gender-based violence could leverage.</w:t>
      </w:r>
    </w:p>
    <w:p w14:paraId="31C1E9EC" w14:textId="76131B5A"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 xml:space="preserve">In 2015, the Prosecution published the </w:t>
      </w:r>
      <w:r w:rsidR="00A15CCB">
        <w:t>“</w:t>
      </w:r>
      <w:r w:rsidRPr="001C5C26">
        <w:t>Guide to the Rights and Support of Foreigner Victims of Crime</w:t>
      </w:r>
      <w:r w:rsidR="00A15CCB">
        <w:t>”</w:t>
      </w:r>
      <w:r w:rsidRPr="001C5C26">
        <w:t xml:space="preserve"> which was translated into English, Chinese, Japanese, and Vietnamese and distributed to the Prosecutor</w:t>
      </w:r>
      <w:r w:rsidR="00A15CCB">
        <w:t>’</w:t>
      </w:r>
      <w:r w:rsidRPr="001C5C26">
        <w:t xml:space="preserve">s Office, various embassies, and organizations in charge of foreigner affairs, including the Victim Support Center, Multicultural Family Support Center, and Korea Support Center for Foreigners. In 2019, the Prosecution translated the Guide into </w:t>
      </w:r>
      <w:r w:rsidRPr="001C5C26">
        <w:lastRenderedPageBreak/>
        <w:t>11 additional languages, including Thai. The Guide is currently available in 17 languages</w:t>
      </w:r>
      <w:r w:rsidRPr="00A15CCB">
        <w:rPr>
          <w:rStyle w:val="a9"/>
        </w:rPr>
        <w:footnoteReference w:id="20"/>
      </w:r>
      <w:r w:rsidRPr="00A15CCB">
        <w:rPr>
          <w:rStyle w:val="a9"/>
        </w:rPr>
        <w:t xml:space="preserve"> </w:t>
      </w:r>
      <w:r w:rsidRPr="001C5C26">
        <w:t>with the addition of Arabic and Russian in 2020.</w:t>
      </w:r>
    </w:p>
    <w:p w14:paraId="7737C08C" w14:textId="6731CFE1"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In 2019, the Prosecution published a leaflet on the Prosecution</w:t>
      </w:r>
      <w:r w:rsidR="00A15CCB">
        <w:t>’</w:t>
      </w:r>
      <w:r w:rsidRPr="001C5C26">
        <w:t>s support system to protect crime victims translated into 16 languages</w:t>
      </w:r>
      <w:r w:rsidRPr="00A15CCB">
        <w:rPr>
          <w:rStyle w:val="a9"/>
        </w:rPr>
        <w:footnoteReference w:id="21"/>
      </w:r>
      <w:r w:rsidRPr="00A15CCB">
        <w:rPr>
          <w:rStyle w:val="a9"/>
        </w:rPr>
        <w:t xml:space="preserve"> </w:t>
      </w:r>
      <w:r w:rsidRPr="001C5C26">
        <w:t>and distributed it to relevant agencies that primarily deal with foreigners, including the Korean embassies of each country. In 2019, the nationwide Victim Support Offices of prosecutor</w:t>
      </w:r>
      <w:r w:rsidR="00A15CCB">
        <w:t>’</w:t>
      </w:r>
      <w:r w:rsidRPr="001C5C26">
        <w:t xml:space="preserve">s offices introduced and started operating the </w:t>
      </w:r>
      <w:r w:rsidR="00A15CCB">
        <w:t>“</w:t>
      </w:r>
      <w:r w:rsidRPr="001C5C26">
        <w:t>tripartite phone interpretation service</w:t>
      </w:r>
      <w:r w:rsidR="00A15CCB">
        <w:t>”</w:t>
      </w:r>
      <w:r w:rsidRPr="001C5C26">
        <w:t xml:space="preserve"> of the MOJ Comprehensive Information Center for Foreigners to provide counseling for foreign crime victims. In 2020, the Prosecution translated and subtitled the video Guide to the Rights and Support of Foreigner Victims of Crime into five languages (English, Chinese, Thai, Vietnamese, and Russian) and promoted it via Migrant Network TV. The video was also promoted via social media channels for victim support, including the Facebook account of Criminal Division IV of the Supreme Prosecutors</w:t>
      </w:r>
      <w:r w:rsidR="00A15CCB">
        <w:t>’</w:t>
      </w:r>
      <w:r w:rsidRPr="001C5C26">
        <w:t xml:space="preserve"> Office and YouTube. It is making further efforts to protect the rights of foreign crime victims, including migrant women.</w:t>
      </w:r>
    </w:p>
    <w:p w14:paraId="30E2B571"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current Korean system does not provide medical and psychological support for foreign victims illegally residing in the Republic of Korea on account of the budget situation of the Crime Victim Protection Fund, etc. The government plans to pursue an expansion of the eligibility scope of foreigner victims by securing a budget to provide legal, medical, and psychological support regardless of residence status if the situation undisputedly shows that a foreigner has been victimized by a crime.</w:t>
      </w:r>
    </w:p>
    <w:p w14:paraId="04579030" w14:textId="77777777" w:rsidR="002D207F" w:rsidRPr="00CC71B4" w:rsidRDefault="002D207F" w:rsidP="00B85A22">
      <w:pPr>
        <w:pStyle w:val="H1G"/>
      </w:pPr>
      <w:r>
        <w:tab/>
      </w:r>
      <w:r w:rsidRPr="00CC71B4">
        <w:t>D.</w:t>
      </w:r>
      <w:r>
        <w:tab/>
      </w:r>
      <w:r w:rsidRPr="00CC71B4">
        <w:t>Adoption of Law on Human Trafficking and Victim Support</w:t>
      </w:r>
    </w:p>
    <w:p w14:paraId="2E4336A3"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that the government adopts a comprehensive law on human trafficking, facilitate the lodging of complaints by victims, and ensure those responsible are held accountable and victims have access to adequate redress, including rehabilitation (Para. 26 CERD/C/KOR/CO/17-19).</w:t>
      </w:r>
    </w:p>
    <w:p w14:paraId="6393E3B4" w14:textId="335A1500"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The Government of the Republic of Korea specified the definition and crime categories of human trafficking to comply with the </w:t>
      </w:r>
      <w:r w:rsidR="00A15CCB">
        <w:t>“</w:t>
      </w:r>
      <w:r w:rsidRPr="001C5C26">
        <w:t>Protocol to Prevent, Suppress and Punish Trafficking in Persons, Especially Women and Children, supplementing the United Nations Convention against Transnational Organized Crime.</w:t>
      </w:r>
      <w:r w:rsidR="00A15CCB">
        <w:t>”</w:t>
      </w:r>
      <w:r w:rsidRPr="001C5C26">
        <w:t xml:space="preserve"> It also prepared a support system for domestic and foreign victims of human trafficking regarding the reception of crime reports, rescue, protection, as well as legal, medical, and livelihood support. Also, the Act on Prevention of Trafficking in Persons, etc. and Victim Protection has been enacted on April 20, 2021, and will go into effect on January 1, 2023, after due preparation. The Act comprehensively stipulates the establishment and execution of policies to prevent human trafficking, including cross-ministerial cooperation and awareness-raising.</w:t>
      </w:r>
    </w:p>
    <w:p w14:paraId="3B935E16"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Prosecution protects victims of crime who suffered physical or psychological harm, including human trafficking, and provides support, including medical costs and living expenses. The Prosecution does not notify the personal information of victims of crimes, such as murder, injury, rape, robbery, fraud, to immigration offices, etc., even if they have unlawful sojourn status. Furthermore, foreign victims with an imminently upcoming expiration of stay permit undergoing investigation or trials of sexual assault, domestic violence, and child abuse may apply for an extension of their stay in the Republic of Korea until the relevant court trials and rights relief proceedings are duly complete. Even after expiration, victims may be granted an extension of stay in the Republic of Korea if the Prosecution recognizes the necessity for an extension for the purpose of damage relief.</w:t>
      </w:r>
    </w:p>
    <w:p w14:paraId="1F8D48D6" w14:textId="1441FC72" w:rsidR="002D207F" w:rsidRPr="00331E63" w:rsidRDefault="002D207F" w:rsidP="002D207F">
      <w:pPr>
        <w:pStyle w:val="H1G"/>
      </w:pPr>
      <w:r>
        <w:lastRenderedPageBreak/>
        <w:tab/>
      </w:r>
      <w:r>
        <w:tab/>
      </w:r>
      <w:r w:rsidRPr="00331E63">
        <w:t>Article 7</w:t>
      </w:r>
      <w:r w:rsidR="00F96076">
        <w:br/>
      </w:r>
      <w:r w:rsidRPr="00331E63">
        <w:t>Education, Culture</w:t>
      </w:r>
      <w:r>
        <w:t>,</w:t>
      </w:r>
      <w:r w:rsidRPr="00331E63">
        <w:t xml:space="preserve"> and Information Dissemination to Combat Prejudice Leading to Racial Discrimination</w:t>
      </w:r>
    </w:p>
    <w:p w14:paraId="0A30013A" w14:textId="77777777" w:rsidR="002D207F" w:rsidRPr="00331E63" w:rsidRDefault="002D207F" w:rsidP="00B85A22">
      <w:pPr>
        <w:pStyle w:val="H1G"/>
      </w:pPr>
      <w:r>
        <w:tab/>
      </w:r>
      <w:r w:rsidRPr="00331E63">
        <w:rPr>
          <w:rFonts w:hint="eastAsia"/>
        </w:rPr>
        <w:t>A.</w:t>
      </w:r>
      <w:r>
        <w:tab/>
        <w:t>Response to Hate Speech</w:t>
      </w:r>
    </w:p>
    <w:p w14:paraId="6EABCC7C"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take measures to combat hate speech firmly and adopt a strategy to address prejudice, misunderstandings, and misinformation about migrants and refugees, raise the awareness among the population about the rights of refugees, and promote understanding and tolerance between refugees and the local population (Para. 8-a CERD/C/KOR/CO/17-19).</w:t>
      </w:r>
    </w:p>
    <w:p w14:paraId="4FD096A6" w14:textId="5C7C24AA"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 xml:space="preserve">In commemoration of the World Refugee Day, the MOJ hosted academic forums on refugees to collect various expert opinions on the current refugee policies and continued to make efforts to raise awareness of refugees and promote understanding. The MOJ also hosted the academic forum in celebration of three years of implementation of the Refugee Act (June 23, 2016), the academic forum on </w:t>
      </w:r>
      <w:r w:rsidR="00A15CCB">
        <w:t>“</w:t>
      </w:r>
      <w:r w:rsidRPr="001C5C26">
        <w:t>refugee human rights, national interest and world peace in the global era</w:t>
      </w:r>
      <w:r w:rsidR="00A15CCB">
        <w:t>”</w:t>
      </w:r>
      <w:r w:rsidRPr="001C5C26">
        <w:t xml:space="preserve"> (June 19, 2017), the academic forum on </w:t>
      </w:r>
      <w:r w:rsidR="00A15CCB">
        <w:t>“</w:t>
      </w:r>
      <w:r w:rsidRPr="001C5C26">
        <w:t>Korea in the world, refugees in Korea</w:t>
      </w:r>
      <w:r w:rsidR="00A15CCB">
        <w:t>”</w:t>
      </w:r>
      <w:r w:rsidRPr="001C5C26">
        <w:t xml:space="preserve"> (June 18, 2018), and the academic forum on </w:t>
      </w:r>
      <w:r w:rsidR="00A15CCB">
        <w:t>“</w:t>
      </w:r>
      <w:r w:rsidRPr="001C5C26">
        <w:t>new policy approach and social reflection for refugees in the era of immigration</w:t>
      </w:r>
      <w:r w:rsidR="00A15CCB">
        <w:t>”</w:t>
      </w:r>
      <w:r w:rsidRPr="001C5C26">
        <w:t xml:space="preserve"> (June 19, 2019). As for the case of Yemeni persons who applied for refugee status upon entering Jeju Island in 2018, the MOJ took measures to prevent the spread of partially misleading information and exaggerated rumors. In particular, it proactively responded through press releases and explanation materials to assuage the expression of excessive hate speech against Muslim asylum seekers. The central government primarily deals with refugee matters, but they also require the attention and cooperation of regional governments and civic organizations. In this light, the MOJ hosted a briefing session on the current refugee policies in November 2020 for public officials of regional governing bodies and staff members working in foreigner welfare centers of cities, counties, and districts to address prejudice and misunderstanding about recognized refugees, humanitarian status holders, and refugee applicants as well as to improve the overall awareness on refugees. The MOJ plans to clear up indiscreet misunderstandings and prejudice about foreigners and proactively respond to misinformation. Moreover, in 2020, the Korean government reviewed any discriminatory expressions against foreigners in 3,194 government publications. It shares guidelines on preventing discriminatory expressions, including procedures to check for them in advance. Since 2021, the MOJ has made it obligatory to go through a pre-review by upper departments and external experts before publishing documents and content on the Internet and social media.</w:t>
      </w:r>
    </w:p>
    <w:p w14:paraId="103043D6"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that the government continues to monitor the media, the Internet, and social networks to identify individuals or groups that disseminate ideas based on racial superiority or incite racial hatred against foreigners and ensure the effective implementation of the planned national guidelines for broadcasting language (Para. 8-b, c CERD/C/KOR/CO/17-19).</w:t>
      </w:r>
    </w:p>
    <w:p w14:paraId="26A720F1" w14:textId="77777777" w:rsidR="002D207F" w:rsidRPr="00331E63"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rPr>
          <w:rFonts w:eastAsia="휴먼명조"/>
          <w:sz w:val="24"/>
          <w:szCs w:val="24"/>
        </w:rPr>
      </w:pPr>
      <w:r w:rsidRPr="001C5C26">
        <w:t>In accordance with Article 33 of the Broadcasting Act on review regulations, the Korean Communication Standards Commission monitors broadcasting media for expressions that incite racial prejudices or ridicule or insult certain races, and determines sanctions or penalty surcharges according to Article 100 of the Broadcasting Act. Broadcasting businesses that violate such regulations are required to notify the cause of sanction, violated law, and outcome of sanction to viewers via broadcasting. To encourage broadcasting businesses to comply with the regulations, such review sanctions are reflected in the broadcasting station evaluation and relicensing and reauthorization procedures</w:t>
      </w:r>
      <w:r>
        <w:rPr>
          <w:rFonts w:eastAsia="휴먼명조"/>
          <w:sz w:val="24"/>
          <w:szCs w:val="24"/>
        </w:rPr>
        <w:t>.</w:t>
      </w:r>
    </w:p>
    <w:p w14:paraId="74A779DD"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The Korean Communications Standards Commission prepared guidelines on broadcasting language in September 2015 to correct discriminatory expressions, distortion, and provocative expressions in broadcasting programs and monitored the broadcasting language to ensure their effectiveness. In addition to the guidelines, it also published data books on the investigation into broadcasting language every year so that the broadcasting productions and businesses could take reference of them for self-review on their programs. Moreover, the government regularly provides education and promotes the correct </w:t>
      </w:r>
      <w:r w:rsidRPr="001C5C26">
        <w:lastRenderedPageBreak/>
        <w:t>broadcasting language to the persons in charge of broadcasting businesses. Furthermore, it conducts broadcasting language sensitivity training twice per year to strengthen the responsibility of broadcasting businesses and raise awareness among viewers.</w:t>
      </w:r>
    </w:p>
    <w:p w14:paraId="57FB1BF4"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Moreover, the Korea Communications Standards Commission monitors the internet and social networks to review expressions that incite prejudice or ridicule, or insult certain races in accordance with the Review Regulations on the Information and Communication Network.</w:t>
      </w:r>
    </w:p>
    <w:p w14:paraId="576C4578" w14:textId="77777777" w:rsidR="002D207F" w:rsidRPr="00331E63" w:rsidRDefault="002D207F" w:rsidP="002D207F">
      <w:pPr>
        <w:pStyle w:val="HChG"/>
      </w:pPr>
      <w:r>
        <w:tab/>
        <w:t>III.</w:t>
      </w:r>
      <w:r>
        <w:tab/>
      </w:r>
      <w:r w:rsidRPr="00331E63">
        <w:rPr>
          <w:rFonts w:hint="eastAsia"/>
        </w:rPr>
        <w:t>Other Information Regarding the Recommendations of the Committee</w:t>
      </w:r>
    </w:p>
    <w:p w14:paraId="6FB1E0A9" w14:textId="77777777" w:rsidR="002D207F" w:rsidRPr="006F7839" w:rsidRDefault="002D207F" w:rsidP="002D207F">
      <w:pPr>
        <w:pStyle w:val="H1G"/>
      </w:pPr>
      <w:r>
        <w:tab/>
      </w:r>
      <w:r w:rsidRPr="006F7839">
        <w:t>A.</w:t>
      </w:r>
      <w:r>
        <w:tab/>
      </w:r>
      <w:r w:rsidRPr="006F7839">
        <w:t>Ratification of International Treaties</w:t>
      </w:r>
    </w:p>
    <w:p w14:paraId="1604ABF5"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ratify the Convention for the Protection of All Persons from Enforced Disappearance and the International Convention on the Protection of the Rights of All Migrant Workers and Members of Their Families, etc. (Para. 35 CERD/C/KOR/CO/17-19)</w:t>
      </w:r>
      <w:r>
        <w:t>.</w:t>
      </w:r>
    </w:p>
    <w:p w14:paraId="4C459385"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As the Convention for the Protection of All Persons from Enforced Disappearance requires criminalization and punishment of enforced disappearance, a review of the directionality of the Korean law system and key content should take first before proceeding with the ratification and acceding procedures. In December 2019, the MOJ hosted an expert seminar to discuss methods to merge the Convention for All Persons from Enforced Disappearance with the NHRCK. It also conducted policy research from April to September 2020 on the comparison between the Korean law system and other key state parties of the Convention for the Protection of All Persons from Enforced</w:t>
      </w:r>
      <w:r w:rsidRPr="00331E63">
        <w:rPr>
          <w:rFonts w:eastAsia="휴먼명조"/>
          <w:sz w:val="24"/>
          <w:szCs w:val="24"/>
        </w:rPr>
        <w:t xml:space="preserve"> Disappearance. </w:t>
      </w:r>
      <w:r w:rsidRPr="001C5C26">
        <w:t>The MOJ has incrementally been working on ways to ratify and accede the Convention and conduct a pre-review on the domestic legal system. On June 29, 2021, the Resolution Urging for Motion for Ratification of the Convention for the Protection of All Persons from Enforced Disappearance passed the plenary session of the National Assembly. To meet the expectation of the National Assembly urging for the submission of the motion for ratification and accession, the government plans to submit the motion to the National Assembly swiftly.</w:t>
      </w:r>
    </w:p>
    <w:p w14:paraId="24393407" w14:textId="35ED388C"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A</w:t>
      </w:r>
      <w:r w:rsidRPr="001C5C26">
        <w:t>rticle 29 (obligation to ensure a child of a migrant worker has the right to the registration of birth and nationality), Article 44 (obligation to protect and facilitate the reunification of migrant workers with families), Article 52-4 (obligation to establish conditions to allow for migrant workers admitted taking up employment work on their own account), Article 69-1 (obligation to take measures for regular situations of irregular migrant workers and their family) of the International Convention on the Protection of the Rights of All Migrant Workers and Members of Their Families, etc. partially contradicts with the Republic of Korea</w:t>
      </w:r>
      <w:r w:rsidR="00A15CCB">
        <w:t>’</w:t>
      </w:r>
      <w:r w:rsidRPr="001C5C26">
        <w:t>s current Immigration Act, Nationality Act, Act on the Employment of Foreign Workers, etc., which requires a careful review within the government for the ratification of the convention. In the Republic of Korea, foreign workers</w:t>
      </w:r>
      <w:r w:rsidR="00A15CCB">
        <w:t>’</w:t>
      </w:r>
      <w:r w:rsidRPr="001C5C26">
        <w:t xml:space="preserve"> rights are protected in the same manner as Korean nationals under labor-related laws such as the Labor Standards Act, Minimum Wage Act, and Occupational Safety and Health Act. Ratification of the Convention will be reviewed over a long-term period by comprehensively considering its compatibility with the current laws such as the Immigration Act and the unique characteristics of the Korean labor market.</w:t>
      </w:r>
    </w:p>
    <w:p w14:paraId="418DBACC" w14:textId="77777777" w:rsidR="002D207F" w:rsidRPr="002B2BF1" w:rsidRDefault="002D207F" w:rsidP="002D207F">
      <w:pPr>
        <w:pStyle w:val="H1G"/>
      </w:pPr>
      <w:r>
        <w:tab/>
      </w:r>
      <w:r w:rsidRPr="002B2BF1">
        <w:rPr>
          <w:rFonts w:hint="eastAsia"/>
        </w:rPr>
        <w:t>B.</w:t>
      </w:r>
      <w:r>
        <w:tab/>
      </w:r>
      <w:r w:rsidRPr="002B2BF1">
        <w:t>Follow-up to the Durban Declaration and Program of Action</w:t>
      </w:r>
    </w:p>
    <w:p w14:paraId="7543FE2C"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recommended the government to give effect to the Durban Declaration and Program of Action and include specific information thereon (Para. 36 CERD/C/KOR/CO/17-19).</w:t>
      </w:r>
    </w:p>
    <w:p w14:paraId="4C7AC490" w14:textId="2A657525"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 xml:space="preserve">The Government of the Republic of Korea did not establish a separate inclusive program of action to give effect to the Durban Declaration and Program of Action domestically. However, the government included several related policy tasks in the National </w:t>
      </w:r>
      <w:r w:rsidRPr="001C5C26">
        <w:lastRenderedPageBreak/>
        <w:t>Action Plans for Human Rights (NAP), a nationwide comprehensive plan to strengthen the legal protection of human rights and promote institutional action. With the implementation of the 2nd NAP (2012</w:t>
      </w:r>
      <w:r w:rsidR="007C51A9">
        <w:t>–</w:t>
      </w:r>
      <w:r w:rsidRPr="001C5C26">
        <w:t>2016), the government expanded social integration programs for immigrants, secured dedicated departments and personnel for refugee affairs, strengthened fairness in refugee screening procedures, conducted regular inspections on and provided guidance to businesses hiring foreign workers, and fortified support for foreign victims of commercial sex acts. Furthermore, the 3rd NAP (2018</w:t>
      </w:r>
      <w:r w:rsidR="007C51A9">
        <w:t>–</w:t>
      </w:r>
      <w:r w:rsidRPr="001C5C26">
        <w:t xml:space="preserve">2022) announced in August 2018 includes the establishment of the </w:t>
      </w:r>
      <w:r w:rsidR="00A15CCB">
        <w:t>“</w:t>
      </w:r>
      <w:r w:rsidRPr="001C5C26">
        <w:t>3rd Master Plan for Immigration Policy.</w:t>
      </w:r>
      <w:r w:rsidR="00A15CCB">
        <w:t>”</w:t>
      </w:r>
      <w:r w:rsidRPr="001C5C26">
        <w:t xml:space="preserve"> Per Article 5 of the Framework Act on Treatment of Foreigners Residing in the Republic of Korea, the MOJ shall develop a basic plan for policies on foreigners every five years in consultation with the heads of relevant central administrative agencies. Based on Article 6, the heads of relevant central administrative agencies shall establish and implement annual implementation plans within their respective jurisdictions in accordance with its basic plan. In accordance with Article 8 of the same Act, the government established the Foreigners</w:t>
      </w:r>
      <w:r w:rsidR="00A15CCB">
        <w:t>’</w:t>
      </w:r>
      <w:r w:rsidRPr="001C5C26">
        <w:t xml:space="preserve"> Policy Committee under the Prime Minister to review and coordinate matters on establishing policies on foreigners, progress performance, and evaluation results. The government is also strengthening the cooperation and communication among ministries to avoid the occurrence of any overlapping affairs between the 3rd Master Plan for Immigration Policy and the 3rd Basic Plan on Policies for Multicultural Families. The 3rd NAP specifies the need to polish the legal system on anti-discrimination to ensure people</w:t>
      </w:r>
      <w:r w:rsidR="00A15CCB">
        <w:t>’</w:t>
      </w:r>
      <w:r w:rsidRPr="001C5C26">
        <w:t>s rights to equality and strengthen the review on culturally discriminatory content that incites hatred or violates human rights.</w:t>
      </w:r>
      <w:r w:rsidRPr="001C5C26">
        <w:rPr>
          <w:rFonts w:hint="eastAsia"/>
        </w:rPr>
        <w:t xml:space="preserve"> </w:t>
      </w:r>
      <w:r w:rsidRPr="001C5C26">
        <w:t>The government is working on the related sub-tasks, such as scrutinizing the review on broadcasting content that are discriminatory or hateful towards certain races or cultures.</w:t>
      </w:r>
    </w:p>
    <w:p w14:paraId="1CD3956B" w14:textId="77777777" w:rsidR="002D207F" w:rsidRPr="00DF76B7" w:rsidRDefault="002D207F" w:rsidP="002D207F">
      <w:pPr>
        <w:pStyle w:val="H1G"/>
      </w:pPr>
      <w:r>
        <w:tab/>
      </w:r>
      <w:r w:rsidRPr="00DF76B7">
        <w:rPr>
          <w:rFonts w:hint="eastAsia"/>
        </w:rPr>
        <w:t>C</w:t>
      </w:r>
      <w:r w:rsidRPr="00DF76B7">
        <w:t>.</w:t>
      </w:r>
      <w:r>
        <w:tab/>
      </w:r>
      <w:r w:rsidRPr="00DF76B7">
        <w:t>International Decade for People of African Descent</w:t>
      </w:r>
    </w:p>
    <w:p w14:paraId="7C17D9D2" w14:textId="77777777"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t>The Committee requested the government to include precise information on the concrete measures adopted in the framework of the International Decade for People of African Descent in the present report (Para. 37 CERD/C/KOR/CO/17-19).</w:t>
      </w:r>
    </w:p>
    <w:p w14:paraId="3A0C5715" w14:textId="29F2A404" w:rsidR="002D207F" w:rsidRPr="001C5C26" w:rsidRDefault="002D207F" w:rsidP="002D207F">
      <w:pPr>
        <w:pStyle w:val="SingleTxtG"/>
        <w:numPr>
          <w:ilvl w:val="0"/>
          <w:numId w:val="19"/>
        </w:numPr>
        <w:tabs>
          <w:tab w:val="left" w:pos="2835"/>
        </w:tabs>
        <w:kinsoku w:val="0"/>
        <w:overflowPunct w:val="0"/>
        <w:autoSpaceDE w:val="0"/>
        <w:autoSpaceDN w:val="0"/>
        <w:adjustRightInd w:val="0"/>
        <w:snapToGrid w:val="0"/>
        <w:ind w:left="1134" w:firstLine="0"/>
      </w:pPr>
      <w:r w:rsidRPr="001C5C26">
        <w:rPr>
          <w:rFonts w:hint="eastAsia"/>
        </w:rPr>
        <w:t>I</w:t>
      </w:r>
      <w:r w:rsidRPr="001C5C26">
        <w:t>n June 2018, the Korean government officially established the Korea-Africa Foundation under the Ministry of Foreign Affairs and executed various projects to enhance the human and cultural exchange between the Republic of Korea and Africa and raise awareness. Events such as the Korea-Africa Youth Forum, Korea-Africa Adolescent Camp, etc., widened the platform for exchange for the youth and adolescents. Also, it regularly hosted the National Assembly</w:t>
      </w:r>
      <w:r w:rsidR="00A15CCB">
        <w:t>’</w:t>
      </w:r>
      <w:r w:rsidRPr="001C5C26">
        <w:t>s Forum for Africa</w:t>
      </w:r>
      <w:r w:rsidR="00A15CCB">
        <w:t>’</w:t>
      </w:r>
      <w:r w:rsidRPr="001C5C26">
        <w:t>s New Era for legislative bodies to facilitate interest and understanding in Africa.</w:t>
      </w:r>
      <w:r>
        <w:t xml:space="preserve"> </w:t>
      </w:r>
      <w:r w:rsidRPr="001C5C26">
        <w:t xml:space="preserve">The government designated </w:t>
      </w:r>
      <w:r w:rsidR="00A15CCB">
        <w:t>“</w:t>
      </w:r>
      <w:r w:rsidRPr="001C5C26">
        <w:t>Africa Week</w:t>
      </w:r>
      <w:r w:rsidR="00A15CCB">
        <w:t>”</w:t>
      </w:r>
      <w:r w:rsidRPr="001C5C26">
        <w:t xml:space="preserve"> every June to host various cultural exchange events, through which it raised domestic awareness of Africa and people of African descent. Furthermore, the government invited African youth to the Republic of Korea through diverse education projects such as master</w:t>
      </w:r>
      <w:r w:rsidR="00A15CCB">
        <w:t>’</w:t>
      </w:r>
      <w:r w:rsidRPr="001C5C26">
        <w:t>s degree programs to provide opportunities in higher education. It also established a fund to support the cultivation of the workforce in science and technology in Africa and currently hosts Knowledge Sharing Programs and training programs designed for public servants, scholars, etc.</w:t>
      </w:r>
    </w:p>
    <w:p w14:paraId="2E875878" w14:textId="5AFE7891" w:rsidR="007268F9" w:rsidRPr="002D207F" w:rsidRDefault="002D207F" w:rsidP="002D207F">
      <w:pPr>
        <w:spacing w:before="240"/>
        <w:ind w:left="1134" w:right="1134"/>
        <w:jc w:val="center"/>
        <w:rPr>
          <w:lang w:val="en-US"/>
        </w:rPr>
      </w:pPr>
      <w:r w:rsidRPr="002D207F">
        <w:rPr>
          <w:rFonts w:eastAsia="휴먼명조"/>
          <w:u w:val="single"/>
        </w:rPr>
        <w:tab/>
      </w:r>
      <w:r w:rsidRPr="002D207F">
        <w:rPr>
          <w:rFonts w:eastAsia="휴먼명조"/>
          <w:u w:val="single"/>
        </w:rPr>
        <w:tab/>
      </w:r>
      <w:r w:rsidRPr="002D207F">
        <w:rPr>
          <w:rFonts w:eastAsia="휴먼명조"/>
          <w:u w:val="single"/>
        </w:rPr>
        <w:tab/>
      </w:r>
      <w:r w:rsidRPr="002D207F">
        <w:rPr>
          <w:rFonts w:eastAsia="휴먼명조"/>
          <w:u w:val="single"/>
        </w:rPr>
        <w:tab/>
      </w:r>
    </w:p>
    <w:sectPr w:rsidR="007268F9" w:rsidRPr="002D207F"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23DE9" w14:textId="77777777" w:rsidR="005633C3" w:rsidRPr="00A0297D" w:rsidRDefault="005633C3" w:rsidP="00A0297D"/>
  </w:endnote>
  <w:endnote w:type="continuationSeparator" w:id="0">
    <w:p w14:paraId="53919792" w14:textId="77777777" w:rsidR="005633C3" w:rsidRPr="00A0297D" w:rsidRDefault="005633C3" w:rsidP="00A02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휴먼명조">
    <w:altName w:val="Malgun Gothic"/>
    <w:panose1 w:val="02010504000101010101"/>
    <w:charset w:val="81"/>
    <w:family w:val="auto"/>
    <w:pitch w:val="variable"/>
    <w:sig w:usb0="800002A7" w:usb1="19D77CFB" w:usb2="00000010" w:usb3="00000000" w:csb0="0008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한양신명조">
    <w:altName w:val="Malgun Gothic Semilight"/>
    <w:panose1 w:val="00000000000000000000"/>
    <w:charset w:val="81"/>
    <w:family w:val="roman"/>
    <w:notTrueType/>
    <w:pitch w:val="default"/>
    <w:sig w:usb0="00000000" w:usb1="09060000" w:usb2="00000010" w:usb3="00000000" w:csb0="00080000" w:csb1="00000000"/>
  </w:font>
  <w:font w:name="굴림">
    <w:altName w:val="Gulim"/>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7D572" w14:textId="4253C2C5" w:rsidR="002D207F" w:rsidRDefault="002D207F" w:rsidP="002D207F">
    <w:pPr>
      <w:tabs>
        <w:tab w:val="right" w:pos="9638"/>
      </w:tabs>
    </w:pPr>
    <w:r w:rsidRPr="002D207F">
      <w:rPr>
        <w:b/>
        <w:bCs/>
        <w:sz w:val="18"/>
      </w:rPr>
      <w:fldChar w:fldCharType="begin"/>
    </w:r>
    <w:r w:rsidRPr="002D207F">
      <w:rPr>
        <w:b/>
        <w:bCs/>
        <w:sz w:val="18"/>
      </w:rPr>
      <w:instrText xml:space="preserve"> PAGE  \* MERGEFORMAT </w:instrText>
    </w:r>
    <w:r w:rsidRPr="002D207F">
      <w:rPr>
        <w:b/>
        <w:bCs/>
        <w:sz w:val="18"/>
      </w:rPr>
      <w:fldChar w:fldCharType="separate"/>
    </w:r>
    <w:r w:rsidR="002205EA">
      <w:rPr>
        <w:b/>
        <w:bCs/>
        <w:noProof/>
        <w:sz w:val="18"/>
      </w:rPr>
      <w:t>2</w:t>
    </w:r>
    <w:r w:rsidRPr="002D207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FDD79" w14:textId="5075D540" w:rsidR="002D207F" w:rsidRDefault="002D207F" w:rsidP="002D207F">
    <w:pPr>
      <w:tabs>
        <w:tab w:val="right" w:pos="9638"/>
      </w:tabs>
    </w:pPr>
    <w:r>
      <w:tab/>
    </w:r>
    <w:r w:rsidRPr="002D207F">
      <w:rPr>
        <w:b/>
        <w:bCs/>
        <w:sz w:val="18"/>
      </w:rPr>
      <w:fldChar w:fldCharType="begin"/>
    </w:r>
    <w:r w:rsidRPr="002D207F">
      <w:rPr>
        <w:b/>
        <w:bCs/>
        <w:sz w:val="18"/>
      </w:rPr>
      <w:instrText xml:space="preserve"> PAGE  \* MERGEFORMAT </w:instrText>
    </w:r>
    <w:r w:rsidRPr="002D207F">
      <w:rPr>
        <w:b/>
        <w:bCs/>
        <w:sz w:val="18"/>
      </w:rPr>
      <w:fldChar w:fldCharType="separate"/>
    </w:r>
    <w:r w:rsidR="002205EA">
      <w:rPr>
        <w:b/>
        <w:bCs/>
        <w:noProof/>
        <w:sz w:val="18"/>
      </w:rPr>
      <w:t>21</w:t>
    </w:r>
    <w:r w:rsidRPr="002D20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292A3" w14:textId="11B1BAA5" w:rsidR="00AB3E0F" w:rsidRDefault="00AB3E0F" w:rsidP="00AB3E0F">
    <w:pPr>
      <w:pStyle w:val="a8"/>
    </w:pPr>
    <w:r>
      <w:rPr>
        <w:noProof/>
        <w:lang w:val="en-US"/>
      </w:rPr>
      <w:drawing>
        <wp:anchor distT="0" distB="0" distL="114300" distR="114300" simplePos="0" relativeHeight="251659264" behindDoc="1" locked="1" layoutInCell="1" allowOverlap="1" wp14:anchorId="6B4DAEBF" wp14:editId="1E35D17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51FB72" w14:textId="032C006C" w:rsidR="00AB3E0F" w:rsidRPr="00AB3E0F" w:rsidRDefault="00AB3E0F" w:rsidP="00AB3E0F">
    <w:pPr>
      <w:pStyle w:val="a8"/>
      <w:ind w:right="1134"/>
      <w:rPr>
        <w:sz w:val="20"/>
      </w:rPr>
    </w:pPr>
    <w:r>
      <w:rPr>
        <w:sz w:val="20"/>
      </w:rPr>
      <w:t>GE.22-16199(E)</w:t>
    </w:r>
    <w:r>
      <w:rPr>
        <w:noProof/>
        <w:sz w:val="20"/>
      </w:rPr>
      <w:drawing>
        <wp:anchor distT="0" distB="0" distL="114300" distR="114300" simplePos="0" relativeHeight="251660288" behindDoc="0" locked="0" layoutInCell="1" allowOverlap="1" wp14:anchorId="38273EBA" wp14:editId="2528D99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A5706" w14:textId="77777777" w:rsidR="005633C3" w:rsidRPr="00A0297D" w:rsidRDefault="005633C3" w:rsidP="00A0297D">
      <w:pPr>
        <w:tabs>
          <w:tab w:val="right" w:pos="2155"/>
        </w:tabs>
        <w:spacing w:after="80" w:line="240" w:lineRule="auto"/>
        <w:ind w:left="680"/>
      </w:pPr>
      <w:r>
        <w:rPr>
          <w:u w:val="single"/>
        </w:rPr>
        <w:tab/>
      </w:r>
    </w:p>
  </w:footnote>
  <w:footnote w:type="continuationSeparator" w:id="0">
    <w:p w14:paraId="73A98E12" w14:textId="77777777" w:rsidR="005633C3" w:rsidRPr="00A0297D" w:rsidRDefault="005633C3" w:rsidP="00A0297D">
      <w:pPr>
        <w:tabs>
          <w:tab w:val="right" w:pos="2155"/>
        </w:tabs>
        <w:spacing w:after="80" w:line="240" w:lineRule="auto"/>
        <w:ind w:left="680"/>
      </w:pPr>
      <w:r>
        <w:rPr>
          <w:u w:val="single"/>
        </w:rPr>
        <w:tab/>
      </w:r>
    </w:p>
  </w:footnote>
  <w:footnote w:id="1">
    <w:p w14:paraId="68ED3CAD" w14:textId="77777777" w:rsidR="002D207F" w:rsidRDefault="002D207F" w:rsidP="00761A2D">
      <w:pPr>
        <w:pStyle w:val="a6"/>
        <w:rPr>
          <w:sz w:val="20"/>
        </w:rPr>
      </w:pPr>
      <w:r>
        <w:tab/>
      </w:r>
      <w:r>
        <w:rPr>
          <w:sz w:val="20"/>
        </w:rPr>
        <w:t>*</w:t>
      </w:r>
      <w:r>
        <w:rPr>
          <w:sz w:val="20"/>
        </w:rPr>
        <w:tab/>
      </w:r>
      <w:r>
        <w:t>The present document is being issued without formal editing.</w:t>
      </w:r>
    </w:p>
  </w:footnote>
  <w:footnote w:id="2">
    <w:p w14:paraId="703DB2E7" w14:textId="77777777" w:rsidR="002D207F" w:rsidRPr="003C4280" w:rsidRDefault="002D207F" w:rsidP="00761A2D">
      <w:pPr>
        <w:pStyle w:val="a6"/>
      </w:pPr>
      <w:r>
        <w:tab/>
      </w:r>
      <w:r w:rsidRPr="00A15CCB">
        <w:rPr>
          <w:rStyle w:val="a9"/>
        </w:rPr>
        <w:footnoteRef/>
      </w:r>
      <w:r w:rsidRPr="00A15CCB">
        <w:rPr>
          <w:rStyle w:val="a9"/>
        </w:rPr>
        <w:tab/>
      </w:r>
      <w:r w:rsidRPr="003C4280">
        <w:t>Ethnic Koreans (</w:t>
      </w:r>
      <w:r w:rsidRPr="003C4280">
        <w:rPr>
          <w:i/>
        </w:rPr>
        <w:t>Koryo Saram</w:t>
      </w:r>
      <w:r w:rsidRPr="003C4280">
        <w:t xml:space="preserve"> or </w:t>
      </w:r>
      <w:r w:rsidRPr="003C4280">
        <w:rPr>
          <w:i/>
        </w:rPr>
        <w:t>Köpe Capam</w:t>
      </w:r>
      <w:r w:rsidRPr="00446890">
        <w:rPr>
          <w:rFonts w:hint="eastAsia"/>
          <w:iCs/>
        </w:rPr>
        <w:t>,</w:t>
      </w:r>
      <w:r w:rsidRPr="00446890">
        <w:rPr>
          <w:iCs/>
        </w:rPr>
        <w:t xml:space="preserve"> </w:t>
      </w:r>
      <w:r w:rsidRPr="003C4280">
        <w:t>majority of whom resid</w:t>
      </w:r>
      <w:r w:rsidRPr="003C4280">
        <w:rPr>
          <w:rFonts w:hint="eastAsia"/>
        </w:rPr>
        <w:t>e</w:t>
      </w:r>
      <w:r w:rsidRPr="003C4280">
        <w:t xml:space="preserve"> in Uzbekistan) who have not been granted a new nationality after the collapse of the Soviet Union</w:t>
      </w:r>
      <w:r w:rsidRPr="003C4280">
        <w:rPr>
          <w:rFonts w:hint="eastAsia"/>
        </w:rPr>
        <w:t xml:space="preserve"> in 1991.</w:t>
      </w:r>
    </w:p>
  </w:footnote>
  <w:footnote w:id="3">
    <w:p w14:paraId="0A054401" w14:textId="77777777" w:rsidR="002D207F" w:rsidRPr="003C4280" w:rsidRDefault="002D207F" w:rsidP="00761A2D">
      <w:pPr>
        <w:pStyle w:val="a6"/>
      </w:pPr>
      <w:r>
        <w:tab/>
      </w:r>
      <w:r w:rsidRPr="00A15CCB">
        <w:rPr>
          <w:rStyle w:val="a9"/>
        </w:rPr>
        <w:footnoteRef/>
      </w:r>
      <w:r w:rsidRPr="00A15CCB">
        <w:rPr>
          <w:rStyle w:val="a9"/>
        </w:rPr>
        <w:tab/>
      </w:r>
      <w:r w:rsidRPr="003C4280">
        <w:t>In this case, they may promptly obtain Korean nationality through reacquisition or reinstatement of nationality.</w:t>
      </w:r>
    </w:p>
  </w:footnote>
  <w:footnote w:id="4">
    <w:p w14:paraId="070E860D" w14:textId="77777777" w:rsidR="002D207F" w:rsidRPr="003C4280" w:rsidRDefault="002D207F" w:rsidP="00761A2D">
      <w:pPr>
        <w:pStyle w:val="a6"/>
      </w:pPr>
      <w:r>
        <w:tab/>
      </w:r>
      <w:r w:rsidRPr="00A15CCB">
        <w:rPr>
          <w:rStyle w:val="a9"/>
        </w:rPr>
        <w:footnoteRef/>
      </w:r>
      <w:r w:rsidRPr="00A15CCB">
        <w:rPr>
          <w:rStyle w:val="a9"/>
        </w:rPr>
        <w:tab/>
      </w:r>
      <w:r w:rsidRPr="003C4280">
        <w:t>The reason for the cancel</w:t>
      </w:r>
      <w:r w:rsidRPr="003C4280">
        <w:rPr>
          <w:rFonts w:hint="eastAsia"/>
        </w:rPr>
        <w:t>l</w:t>
      </w:r>
      <w:r w:rsidRPr="003C4280">
        <w:t>ation falls under the circumstances prescribed in Article 8 of the Convention on the Reduction of Statelessness</w:t>
      </w:r>
      <w:r>
        <w:t>,</w:t>
      </w:r>
      <w:r w:rsidRPr="003C4280">
        <w:t xml:space="preserve"> in which the person may be deprived of nationality.</w:t>
      </w:r>
    </w:p>
  </w:footnote>
  <w:footnote w:id="5">
    <w:p w14:paraId="5339503A" w14:textId="2287C7AC" w:rsidR="002D207F" w:rsidRPr="003C4280" w:rsidRDefault="002D207F" w:rsidP="00761A2D">
      <w:pPr>
        <w:pStyle w:val="a6"/>
      </w:pPr>
      <w:r>
        <w:tab/>
      </w:r>
      <w:r w:rsidRPr="00A15CCB">
        <w:rPr>
          <w:rStyle w:val="a9"/>
        </w:rPr>
        <w:footnoteRef/>
      </w:r>
      <w:r w:rsidRPr="00A15CCB">
        <w:rPr>
          <w:rStyle w:val="a9"/>
        </w:rPr>
        <w:tab/>
      </w:r>
      <w:r w:rsidRPr="003C4280">
        <w:t xml:space="preserve">They are born to </w:t>
      </w:r>
      <w:r>
        <w:t xml:space="preserve">a </w:t>
      </w:r>
      <w:r w:rsidRPr="003C4280">
        <w:t>Chinese father and North Korean mother</w:t>
      </w:r>
      <w:r w:rsidRPr="003C4280">
        <w:rPr>
          <w:rFonts w:hint="eastAsia"/>
        </w:rPr>
        <w:t xml:space="preserve"> in the Democratic People</w:t>
      </w:r>
      <w:r w:rsidR="00A15CCB">
        <w:t>’</w:t>
      </w:r>
      <w:r w:rsidRPr="003C4280">
        <w:rPr>
          <w:rFonts w:hint="eastAsia"/>
        </w:rPr>
        <w:t>s R</w:t>
      </w:r>
      <w:r w:rsidRPr="003C4280">
        <w:t>e</w:t>
      </w:r>
      <w:r w:rsidRPr="003C4280">
        <w:rPr>
          <w:rFonts w:hint="eastAsia"/>
        </w:rPr>
        <w:t xml:space="preserve">public of Korea </w:t>
      </w:r>
      <w:r w:rsidRPr="003C4280">
        <w:t xml:space="preserve">and </w:t>
      </w:r>
      <w:r w:rsidRPr="003C4280">
        <w:rPr>
          <w:rFonts w:hint="eastAsia"/>
        </w:rPr>
        <w:t>are de facto</w:t>
      </w:r>
      <w:r w:rsidRPr="003C4280">
        <w:t xml:space="preserve"> stateless persons as the Chinese </w:t>
      </w:r>
      <w:r>
        <w:t>government</w:t>
      </w:r>
      <w:r w:rsidRPr="003C4280">
        <w:t xml:space="preserve"> </w:t>
      </w:r>
      <w:r>
        <w:t xml:space="preserve">does </w:t>
      </w:r>
      <w:r w:rsidRPr="003C4280">
        <w:t>not protect</w:t>
      </w:r>
      <w:r>
        <w:t xml:space="preserve"> them</w:t>
      </w:r>
      <w:r w:rsidRPr="003C4280">
        <w:t xml:space="preserve">. They may obtain </w:t>
      </w:r>
      <w:r w:rsidRPr="003C4280">
        <w:rPr>
          <w:rFonts w:hint="eastAsia"/>
        </w:rPr>
        <w:t xml:space="preserve">Korean </w:t>
      </w:r>
      <w:r w:rsidRPr="003C4280">
        <w:t xml:space="preserve">nationality under the </w:t>
      </w:r>
      <w:r w:rsidRPr="003C4280">
        <w:rPr>
          <w:i/>
        </w:rPr>
        <w:t>Nationality Act</w:t>
      </w:r>
      <w:r w:rsidRPr="003C4280">
        <w:t>.</w:t>
      </w:r>
    </w:p>
  </w:footnote>
  <w:footnote w:id="6">
    <w:p w14:paraId="58C7A10D" w14:textId="77777777" w:rsidR="002D207F" w:rsidRPr="006F45E9" w:rsidRDefault="002D207F" w:rsidP="00761A2D">
      <w:pPr>
        <w:pStyle w:val="a6"/>
      </w:pPr>
      <w:r>
        <w:tab/>
      </w:r>
      <w:r w:rsidRPr="00A15CCB">
        <w:rPr>
          <w:rStyle w:val="a9"/>
        </w:rPr>
        <w:footnoteRef/>
      </w:r>
      <w:r w:rsidRPr="00A15CCB">
        <w:rPr>
          <w:rStyle w:val="a9"/>
        </w:rPr>
        <w:tab/>
      </w:r>
      <w:r w:rsidRPr="003C4280">
        <w:t xml:space="preserve">Vietnamese who escaped Vietnam following the Vietnam War and settled in </w:t>
      </w:r>
      <w:r w:rsidRPr="003C4280">
        <w:rPr>
          <w:rFonts w:hint="eastAsia"/>
        </w:rPr>
        <w:t xml:space="preserve">the Republic of </w:t>
      </w:r>
      <w:r w:rsidRPr="003C4280">
        <w:t xml:space="preserve">Korea may obtain </w:t>
      </w:r>
      <w:r w:rsidRPr="003C4280">
        <w:rPr>
          <w:rFonts w:hint="eastAsia"/>
        </w:rPr>
        <w:t xml:space="preserve">Korean </w:t>
      </w:r>
      <w:r w:rsidRPr="003C4280">
        <w:t>nationality</w:t>
      </w:r>
      <w:r w:rsidRPr="003C4280">
        <w:rPr>
          <w:rFonts w:hint="eastAsia"/>
        </w:rPr>
        <w:t xml:space="preserve"> if they wish to do so</w:t>
      </w:r>
      <w:r w:rsidRPr="003C4280">
        <w:t>.</w:t>
      </w:r>
    </w:p>
  </w:footnote>
  <w:footnote w:id="7">
    <w:p w14:paraId="7D7A63B5" w14:textId="77777777" w:rsidR="002D207F" w:rsidRPr="00292722" w:rsidRDefault="002D207F" w:rsidP="00761A2D">
      <w:pPr>
        <w:pStyle w:val="a6"/>
      </w:pPr>
      <w:r>
        <w:tab/>
      </w:r>
      <w:r w:rsidRPr="00A15CCB">
        <w:rPr>
          <w:rStyle w:val="a9"/>
        </w:rPr>
        <w:footnoteRef/>
      </w:r>
      <w:r w:rsidRPr="00A15CCB">
        <w:rPr>
          <w:rStyle w:val="a9"/>
        </w:rPr>
        <w:tab/>
      </w:r>
      <w:r w:rsidRPr="00292722">
        <w:t>Includes long-term residents, short-term visitors</w:t>
      </w:r>
      <w:r>
        <w:t>, and</w:t>
      </w:r>
      <w:r w:rsidRPr="00292722">
        <w:t xml:space="preserve"> legal and illegal immigrants</w:t>
      </w:r>
      <w:r>
        <w:t>.</w:t>
      </w:r>
    </w:p>
  </w:footnote>
  <w:footnote w:id="8">
    <w:p w14:paraId="5B501DD9" w14:textId="77777777" w:rsidR="002D207F" w:rsidRPr="009A145E" w:rsidRDefault="002D207F" w:rsidP="00761A2D">
      <w:pPr>
        <w:pStyle w:val="a6"/>
      </w:pPr>
      <w:r>
        <w:tab/>
      </w:r>
      <w:r w:rsidRPr="00A15CCB">
        <w:rPr>
          <w:rStyle w:val="a9"/>
        </w:rPr>
        <w:footnoteRef/>
      </w:r>
      <w:r w:rsidRPr="00A15CCB">
        <w:rPr>
          <w:rStyle w:val="a9"/>
        </w:rPr>
        <w:tab/>
      </w:r>
      <w:r w:rsidRPr="00C938B8">
        <w:t xml:space="preserve">The number of recognized refugees includes those recognized through </w:t>
      </w:r>
      <w:r>
        <w:t xml:space="preserve">the </w:t>
      </w:r>
      <w:r>
        <w:rPr>
          <w:rFonts w:hint="eastAsia"/>
        </w:rPr>
        <w:t xml:space="preserve">Refugee Status </w:t>
      </w:r>
      <w:r>
        <w:t>Determination (</w:t>
      </w:r>
      <w:r w:rsidRPr="00C938B8">
        <w:t>RSD</w:t>
      </w:r>
      <w:r>
        <w:rPr>
          <w:rFonts w:hint="eastAsia"/>
        </w:rPr>
        <w:t>)</w:t>
      </w:r>
      <w:r w:rsidRPr="00C938B8">
        <w:t xml:space="preserve"> procedure by the Ministry of Justice </w:t>
      </w:r>
      <w:r>
        <w:t>and</w:t>
      </w:r>
      <w:r w:rsidRPr="00C938B8">
        <w:t xml:space="preserve"> those admitted through administrative </w:t>
      </w:r>
      <w:r>
        <w:rPr>
          <w:rFonts w:hint="eastAsia"/>
        </w:rPr>
        <w:t>litigation</w:t>
      </w:r>
      <w:r w:rsidRPr="00C938B8">
        <w:t xml:space="preserve"> against the denial of refugee status.</w:t>
      </w:r>
    </w:p>
  </w:footnote>
  <w:footnote w:id="9">
    <w:p w14:paraId="2B95FADB" w14:textId="77777777" w:rsidR="002D207F" w:rsidRDefault="002D207F" w:rsidP="00761A2D">
      <w:pPr>
        <w:pStyle w:val="a6"/>
      </w:pPr>
      <w:r>
        <w:tab/>
      </w:r>
      <w:r w:rsidRPr="00A15CCB">
        <w:rPr>
          <w:rStyle w:val="a9"/>
        </w:rPr>
        <w:footnoteRef/>
      </w:r>
      <w:r w:rsidRPr="00A15CCB">
        <w:rPr>
          <w:rStyle w:val="a9"/>
        </w:rPr>
        <w:tab/>
      </w:r>
      <w:r w:rsidRPr="0040220C">
        <w:t xml:space="preserve">A person permitted to stay on humanitarian grounds refers to an alien to whom the category of refugees does not apply, but for whom there are reasonable grounds to believe </w:t>
      </w:r>
      <w:r w:rsidRPr="0040220C">
        <w:rPr>
          <w:rFonts w:hint="eastAsia"/>
        </w:rPr>
        <w:t>their</w:t>
      </w:r>
      <w:r w:rsidRPr="0040220C">
        <w:t xml:space="preserve"> life or personal freedom may be egregiously violated by torture or other </w:t>
      </w:r>
      <w:r w:rsidRPr="0040220C">
        <w:rPr>
          <w:rFonts w:hint="eastAsia"/>
        </w:rPr>
        <w:t>i</w:t>
      </w:r>
      <w:r w:rsidRPr="0040220C">
        <w:t>nhuman</w:t>
      </w:r>
      <w:r w:rsidRPr="0040220C">
        <w:rPr>
          <w:rFonts w:hint="eastAsia"/>
        </w:rPr>
        <w:t xml:space="preserve"> </w:t>
      </w:r>
      <w:r w:rsidRPr="0040220C">
        <w:t>treatment or punishment or other circumstances.</w:t>
      </w:r>
    </w:p>
  </w:footnote>
  <w:footnote w:id="10">
    <w:p w14:paraId="33C5620D" w14:textId="77777777" w:rsidR="002D207F" w:rsidRPr="00C737FA" w:rsidRDefault="002D207F" w:rsidP="00761A2D">
      <w:pPr>
        <w:pStyle w:val="a6"/>
      </w:pPr>
      <w:r>
        <w:tab/>
      </w:r>
      <w:r w:rsidRPr="00A15CCB">
        <w:rPr>
          <w:rStyle w:val="a9"/>
        </w:rPr>
        <w:footnoteRef/>
      </w:r>
      <w:r w:rsidRPr="00A15CCB">
        <w:rPr>
          <w:rStyle w:val="a9"/>
        </w:rPr>
        <w:tab/>
      </w:r>
      <w:r w:rsidRPr="00C737FA">
        <w:t xml:space="preserve">Article 9, Paragraph 1-1 of the </w:t>
      </w:r>
      <w:r w:rsidRPr="00EB3599">
        <w:rPr>
          <w:rFonts w:hint="eastAsia"/>
          <w:i/>
          <w:iCs/>
        </w:rPr>
        <w:t>F</w:t>
      </w:r>
      <w:r w:rsidRPr="00EB3599">
        <w:rPr>
          <w:i/>
          <w:iCs/>
        </w:rPr>
        <w:t>ramework Act on Treatment of Foreigners Residing in the Republic of Korea</w:t>
      </w:r>
      <w:r w:rsidRPr="00C737FA">
        <w:t xml:space="preserve">, Article 90, Paragraph 2-1 of the </w:t>
      </w:r>
      <w:r w:rsidRPr="00EB3599">
        <w:rPr>
          <w:i/>
          <w:iCs/>
        </w:rPr>
        <w:t>Immigration Act</w:t>
      </w:r>
      <w:r w:rsidRPr="00C737FA">
        <w:t>, etc.</w:t>
      </w:r>
    </w:p>
  </w:footnote>
  <w:footnote w:id="11">
    <w:p w14:paraId="364F52EE" w14:textId="77777777" w:rsidR="002D207F" w:rsidRDefault="002D207F" w:rsidP="00761A2D">
      <w:pPr>
        <w:pStyle w:val="a6"/>
      </w:pPr>
      <w:r>
        <w:tab/>
      </w:r>
      <w:r w:rsidRPr="00A15CCB">
        <w:rPr>
          <w:rStyle w:val="a9"/>
        </w:rPr>
        <w:footnoteRef/>
      </w:r>
      <w:r w:rsidRPr="00A15CCB">
        <w:rPr>
          <w:rStyle w:val="a9"/>
        </w:rPr>
        <w:tab/>
      </w:r>
      <w:r w:rsidRPr="00136C67">
        <w:rPr>
          <w:rFonts w:hint="eastAsia"/>
        </w:rPr>
        <w:t>A</w:t>
      </w:r>
      <w:r w:rsidRPr="00136C67">
        <w:t xml:space="preserve">rticle 2, Paragraph 2 of the </w:t>
      </w:r>
      <w:r w:rsidRPr="00136C67">
        <w:rPr>
          <w:i/>
          <w:iCs/>
        </w:rPr>
        <w:t>Nationality Act</w:t>
      </w:r>
      <w:r w:rsidRPr="00136C67">
        <w:t xml:space="preserve"> states that an abandoned child found in the Republic of Korea shall be deemed born in the Republic of Korea, preventing the occurrence of stateless persons at birth</w:t>
      </w:r>
      <w:r>
        <w:t>.</w:t>
      </w:r>
    </w:p>
  </w:footnote>
  <w:footnote w:id="12">
    <w:p w14:paraId="1C2D55DF" w14:textId="77777777" w:rsidR="002D207F" w:rsidRDefault="002D207F" w:rsidP="00761A2D">
      <w:pPr>
        <w:pStyle w:val="a6"/>
      </w:pPr>
      <w:r>
        <w:tab/>
      </w:r>
      <w:r w:rsidRPr="00A15CCB">
        <w:rPr>
          <w:rStyle w:val="a9"/>
        </w:rPr>
        <w:footnoteRef/>
      </w:r>
      <w:r w:rsidRPr="00A15CCB">
        <w:rPr>
          <w:rStyle w:val="a9"/>
        </w:rPr>
        <w:tab/>
      </w:r>
      <w:r w:rsidRPr="001B1FAA">
        <w:rPr>
          <w:rFonts w:hint="eastAsia"/>
        </w:rPr>
        <w:t>A</w:t>
      </w:r>
      <w:r w:rsidRPr="001B1FAA">
        <w:t xml:space="preserve">rticle 15, Paragraph 2 of the </w:t>
      </w:r>
      <w:r w:rsidRPr="00D852C9">
        <w:rPr>
          <w:i/>
        </w:rPr>
        <w:t>Nationality Act</w:t>
      </w:r>
      <w:r w:rsidRPr="001B1FAA">
        <w:t xml:space="preserve"> stipulates that a person who acquired foreign nationality following marriage, adoption, acknowledgment, or foreign laws may retain their nationality by declaring his or her intention to the Minister of Justice</w:t>
      </w:r>
      <w:r>
        <w:t>.</w:t>
      </w:r>
    </w:p>
  </w:footnote>
  <w:footnote w:id="13">
    <w:p w14:paraId="12440496" w14:textId="77777777" w:rsidR="002D207F" w:rsidRDefault="002D207F" w:rsidP="00761A2D">
      <w:pPr>
        <w:pStyle w:val="a6"/>
      </w:pPr>
      <w:r>
        <w:tab/>
      </w:r>
      <w:r w:rsidRPr="00A15CCB">
        <w:rPr>
          <w:rStyle w:val="a9"/>
        </w:rPr>
        <w:footnoteRef/>
      </w:r>
      <w:r w:rsidRPr="00A15CCB">
        <w:rPr>
          <w:rStyle w:val="a9"/>
        </w:rPr>
        <w:tab/>
      </w:r>
      <w:r w:rsidRPr="00E3153C">
        <w:t xml:space="preserve">Dual nationality </w:t>
      </w:r>
      <w:r>
        <w:t>has been</w:t>
      </w:r>
      <w:r w:rsidRPr="00E3153C">
        <w:t xml:space="preserve"> allowed for naturalized persons due to marriage, etc.</w:t>
      </w:r>
      <w:r>
        <w:t>,</w:t>
      </w:r>
      <w:r w:rsidRPr="00E3153C">
        <w:t xml:space="preserve"> since 2011.</w:t>
      </w:r>
    </w:p>
  </w:footnote>
  <w:footnote w:id="14">
    <w:p w14:paraId="5670A749" w14:textId="77777777" w:rsidR="002D207F" w:rsidRPr="00921C95" w:rsidRDefault="002D207F" w:rsidP="00761A2D">
      <w:pPr>
        <w:pStyle w:val="a6"/>
      </w:pPr>
      <w:r>
        <w:tab/>
      </w:r>
      <w:r w:rsidRPr="00A15CCB">
        <w:rPr>
          <w:rStyle w:val="a9"/>
        </w:rPr>
        <w:footnoteRef/>
      </w:r>
      <w:r w:rsidRPr="00A15CCB">
        <w:rPr>
          <w:rStyle w:val="a9"/>
        </w:rPr>
        <w:tab/>
      </w:r>
      <w:r w:rsidRPr="00921C95">
        <w:rPr>
          <w:rFonts w:hint="eastAsia"/>
        </w:rPr>
        <w:t>S</w:t>
      </w:r>
      <w:r w:rsidRPr="00921C95">
        <w:t>upreme Court ruling 2018Du66869</w:t>
      </w:r>
      <w:r>
        <w:t>.</w:t>
      </w:r>
    </w:p>
  </w:footnote>
  <w:footnote w:id="15">
    <w:p w14:paraId="3ACE8F96" w14:textId="77777777" w:rsidR="002D207F" w:rsidRPr="0074228A" w:rsidRDefault="002D207F" w:rsidP="00761A2D">
      <w:pPr>
        <w:pStyle w:val="a6"/>
      </w:pPr>
      <w:r>
        <w:tab/>
      </w:r>
      <w:r w:rsidRPr="0074228A">
        <w:t>*</w:t>
      </w:r>
      <w:r>
        <w:rPr>
          <w:sz w:val="20"/>
        </w:rPr>
        <w:tab/>
      </w:r>
      <w:r w:rsidRPr="0074228A">
        <w:rPr>
          <w:lang w:val="en-US"/>
        </w:rPr>
        <w:t xml:space="preserve">The national basic living security system is based on the </w:t>
      </w:r>
      <w:r w:rsidRPr="0074228A">
        <w:rPr>
          <w:i/>
          <w:iCs/>
          <w:lang w:val="en-US"/>
        </w:rPr>
        <w:t>Framework Act on Social Security</w:t>
      </w:r>
      <w:r w:rsidRPr="0074228A">
        <w:rPr>
          <w:lang w:val="en-US"/>
        </w:rPr>
        <w:t>, which stipulates that the reciprocity principle be followed when applying the living security system to foreigners residing in the Republic of Korea.</w:t>
      </w:r>
    </w:p>
  </w:footnote>
  <w:footnote w:id="16">
    <w:p w14:paraId="21672ED5" w14:textId="594EE18F" w:rsidR="002D207F" w:rsidRPr="000223B1" w:rsidRDefault="002D207F" w:rsidP="00761A2D">
      <w:pPr>
        <w:pStyle w:val="a6"/>
      </w:pPr>
      <w:r>
        <w:tab/>
      </w:r>
      <w:r w:rsidRPr="000223B1">
        <w:t>**</w:t>
      </w:r>
      <w:r>
        <w:rPr>
          <w:sz w:val="20"/>
        </w:rPr>
        <w:tab/>
      </w:r>
      <w:r w:rsidRPr="000223B1">
        <w:rPr>
          <w:lang w:val="en-US"/>
        </w:rPr>
        <w:t xml:space="preserve">Refer to foreigners who are pregnant from marriage to a Korean national or those who share livelihood or residence with direct ascendants who are Korean nationals, </w:t>
      </w:r>
      <w:r w:rsidRPr="000223B1">
        <w:rPr>
          <w:i/>
          <w:iCs/>
          <w:lang w:val="en-US"/>
        </w:rPr>
        <w:t>per the National Basic Living Security Act</w:t>
      </w:r>
      <w:r w:rsidR="005D4A59">
        <w:rPr>
          <w:i/>
          <w:iCs/>
          <w:lang w:val="en-US"/>
        </w:rPr>
        <w:t>.</w:t>
      </w:r>
    </w:p>
  </w:footnote>
  <w:footnote w:id="17">
    <w:p w14:paraId="0E7C63D8" w14:textId="77777777" w:rsidR="002D207F" w:rsidRPr="000223B1" w:rsidRDefault="002D207F" w:rsidP="00761A2D">
      <w:pPr>
        <w:pStyle w:val="a6"/>
      </w:pPr>
      <w:r>
        <w:tab/>
      </w:r>
      <w:r w:rsidRPr="000223B1">
        <w:t>*</w:t>
      </w:r>
      <w:r>
        <w:rPr>
          <w:sz w:val="20"/>
        </w:rPr>
        <w:tab/>
      </w:r>
      <w:r w:rsidRPr="000223B1">
        <w:t>A system that exempts the police from the obligation to report to immigration offices in case they acknowledge the existence of illegal immigrants while investigating victims of major crimes.</w:t>
      </w:r>
    </w:p>
  </w:footnote>
  <w:footnote w:id="18">
    <w:p w14:paraId="550F0D5D" w14:textId="77777777" w:rsidR="002D207F" w:rsidRPr="005E54B4" w:rsidRDefault="002D207F" w:rsidP="00761A2D">
      <w:pPr>
        <w:pStyle w:val="a6"/>
      </w:pPr>
      <w:r>
        <w:tab/>
      </w:r>
      <w:r w:rsidRPr="005E54B4">
        <w:rPr>
          <w:sz w:val="20"/>
        </w:rPr>
        <w:t>*</w:t>
      </w:r>
      <w:r>
        <w:rPr>
          <w:sz w:val="20"/>
        </w:rPr>
        <w:tab/>
      </w:r>
      <w:r w:rsidRPr="005E54B4">
        <w:t>(Entrance to elementary and middle schools) Guided the provincial and city offices of education in charge of establishing the basic plan for the assignment of schools and related affairs to ensure there is no discrimination such as rejection of entrance in the 2022 school season (October 2021)</w:t>
      </w:r>
      <w:r>
        <w:t>.</w:t>
      </w:r>
    </w:p>
    <w:p w14:paraId="3D8095F5" w14:textId="77777777" w:rsidR="002D207F" w:rsidRPr="005E54B4" w:rsidRDefault="002D207F" w:rsidP="00C7322F">
      <w:pPr>
        <w:pStyle w:val="a6"/>
        <w:spacing w:before="60"/>
      </w:pPr>
      <w:r>
        <w:tab/>
      </w:r>
      <w:r>
        <w:tab/>
      </w:r>
      <w:r w:rsidRPr="005E54B4">
        <w:t>(Entrance to high schools) Emphasized at the working-level meeting of officials in charge of high school entrance of 17 provincial and city offices of education (August 2021) to ensure there is no omission or discrimination against illegal immigrants or migrant foreigners in the 2022 school season.</w:t>
      </w:r>
    </w:p>
    <w:p w14:paraId="0905A46F" w14:textId="77777777" w:rsidR="002D207F" w:rsidRPr="005E54B4" w:rsidRDefault="002D207F" w:rsidP="00761A2D">
      <w:pPr>
        <w:pStyle w:val="a6"/>
      </w:pPr>
    </w:p>
  </w:footnote>
  <w:footnote w:id="19">
    <w:p w14:paraId="3881F44A" w14:textId="77777777" w:rsidR="002D207F" w:rsidRPr="00527FE3" w:rsidRDefault="002D207F" w:rsidP="00761A2D">
      <w:pPr>
        <w:pStyle w:val="a6"/>
      </w:pPr>
      <w:r>
        <w:tab/>
      </w:r>
      <w:r w:rsidRPr="00A15CCB">
        <w:rPr>
          <w:rStyle w:val="a9"/>
        </w:rPr>
        <w:footnoteRef/>
      </w:r>
      <w:r w:rsidRPr="00A15CCB">
        <w:rPr>
          <w:rStyle w:val="a9"/>
        </w:rPr>
        <w:tab/>
      </w:r>
      <w:r w:rsidRPr="00527FE3">
        <w:rPr>
          <w:rFonts w:hint="eastAsia"/>
        </w:rPr>
        <w:t>S</w:t>
      </w:r>
      <w:r w:rsidRPr="00527FE3">
        <w:t>upreme Court ruling 2007Du4995</w:t>
      </w:r>
      <w:r>
        <w:t>.</w:t>
      </w:r>
    </w:p>
  </w:footnote>
  <w:footnote w:id="20">
    <w:p w14:paraId="6C859D09" w14:textId="6205095D" w:rsidR="002D207F" w:rsidRPr="00D601A5" w:rsidRDefault="002D207F" w:rsidP="00761A2D">
      <w:pPr>
        <w:pStyle w:val="a6"/>
      </w:pPr>
      <w:r>
        <w:tab/>
      </w:r>
      <w:r w:rsidRPr="00A15CCB">
        <w:rPr>
          <w:rStyle w:val="a9"/>
        </w:rPr>
        <w:footnoteRef/>
      </w:r>
      <w:r w:rsidRPr="00A15CCB">
        <w:rPr>
          <w:rStyle w:val="a9"/>
        </w:rPr>
        <w:tab/>
      </w:r>
      <w:r w:rsidRPr="00D601A5">
        <w:t xml:space="preserve">17 languages (Nepali, Mongolian, Burmese, Bangladeshi, Vietnamese, Sinhalese, English, Uzbek, Indonesian, Japanese, Chinese, Cambodian, Thai, Urdu, Tagalog, Russian, </w:t>
      </w:r>
      <w:r>
        <w:t xml:space="preserve">and </w:t>
      </w:r>
      <w:r w:rsidRPr="00D601A5">
        <w:t>Arabic)</w:t>
      </w:r>
      <w:r w:rsidR="000538B8">
        <w:t>.</w:t>
      </w:r>
    </w:p>
  </w:footnote>
  <w:footnote w:id="21">
    <w:p w14:paraId="5CE66086" w14:textId="76450D33" w:rsidR="002D207F" w:rsidRPr="000B1836" w:rsidRDefault="002D207F" w:rsidP="00761A2D">
      <w:pPr>
        <w:pStyle w:val="a6"/>
      </w:pPr>
      <w:r>
        <w:tab/>
      </w:r>
      <w:r w:rsidRPr="00A15CCB">
        <w:rPr>
          <w:rStyle w:val="a9"/>
        </w:rPr>
        <w:footnoteRef/>
      </w:r>
      <w:r w:rsidRPr="00A15CCB">
        <w:rPr>
          <w:rStyle w:val="a9"/>
        </w:rPr>
        <w:tab/>
      </w:r>
      <w:r w:rsidRPr="00D601A5">
        <w:rPr>
          <w:rFonts w:hint="eastAsia"/>
        </w:rPr>
        <w:t>1</w:t>
      </w:r>
      <w:r w:rsidRPr="00D601A5">
        <w:t xml:space="preserve">6 languages (Nepali, Mongolian, Burmese, Bangladeshi, Vietnamese, Sinhalese, English, Uzbek, Indonesian, Japanese, Chinese, Cambodian, Thai, Urdu, Tagalog, </w:t>
      </w:r>
      <w:r>
        <w:t xml:space="preserve">and </w:t>
      </w:r>
      <w:r w:rsidRPr="00D601A5">
        <w:t>Russian)</w:t>
      </w:r>
      <w:r w:rsidR="000538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1039E" w14:textId="77777777" w:rsidR="002D207F" w:rsidRDefault="002D207F" w:rsidP="002D207F">
    <w:pPr>
      <w:pStyle w:val="a3"/>
    </w:pPr>
    <w:r>
      <w:t>CERD/C/KOR/20-22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04810" w14:textId="77777777" w:rsidR="002D207F" w:rsidRDefault="002D207F" w:rsidP="002D207F">
    <w:pPr>
      <w:pStyle w:val="a3"/>
      <w:jc w:val="right"/>
    </w:pPr>
    <w:r>
      <w:t>CERD/C/KOR/20-22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2ED8"/>
    <w:multiLevelType w:val="multilevel"/>
    <w:tmpl w:val="32F070B6"/>
    <w:lvl w:ilvl="0">
      <w:numFmt w:val="bullet"/>
      <w:lvlText w:val="o"/>
      <w:lvlJc w:val="left"/>
      <w:pPr>
        <w:ind w:left="1428" w:hanging="360"/>
      </w:pPr>
      <w:rPr>
        <w:rFonts w:ascii="Times New Roman" w:hAnsi="Times New Roman" w:cs="Courier New"/>
      </w:rPr>
    </w:lvl>
    <w:lvl w:ilvl="1">
      <w:numFmt w:val="bullet"/>
      <w:lvlText w:val="o"/>
      <w:lvlJc w:val="left"/>
      <w:pPr>
        <w:ind w:left="2148" w:hanging="360"/>
      </w:pPr>
      <w:rPr>
        <w:rFonts w:ascii="Times New Roman" w:hAnsi="Times New Roman" w:cs="Courier New"/>
      </w:rPr>
    </w:lvl>
    <w:lvl w:ilvl="2">
      <w:numFmt w:val="bullet"/>
      <w:lvlText w:val=""/>
      <w:lvlJc w:val="left"/>
      <w:pPr>
        <w:ind w:left="2868" w:hanging="360"/>
      </w:pPr>
    </w:lvl>
    <w:lvl w:ilvl="3">
      <w:numFmt w:val="bullet"/>
      <w:lvlText w:val=""/>
      <w:lvlJc w:val="left"/>
      <w:pPr>
        <w:ind w:left="3588" w:hanging="360"/>
      </w:pPr>
    </w:lvl>
    <w:lvl w:ilvl="4">
      <w:numFmt w:val="bullet"/>
      <w:lvlText w:val="o"/>
      <w:lvlJc w:val="left"/>
      <w:pPr>
        <w:ind w:left="4308" w:hanging="360"/>
      </w:pPr>
      <w:rPr>
        <w:rFonts w:ascii="Times New Roman" w:hAnsi="Times New Roman" w:cs="Courier New"/>
      </w:rPr>
    </w:lvl>
    <w:lvl w:ilvl="5">
      <w:numFmt w:val="bullet"/>
      <w:lvlText w:val=""/>
      <w:lvlJc w:val="left"/>
      <w:pPr>
        <w:ind w:left="5028" w:hanging="360"/>
      </w:pPr>
    </w:lvl>
    <w:lvl w:ilvl="6">
      <w:numFmt w:val="bullet"/>
      <w:lvlText w:val=""/>
      <w:lvlJc w:val="left"/>
      <w:pPr>
        <w:ind w:left="5748" w:hanging="360"/>
      </w:pPr>
    </w:lvl>
    <w:lvl w:ilvl="7">
      <w:numFmt w:val="bullet"/>
      <w:lvlText w:val="o"/>
      <w:lvlJc w:val="left"/>
      <w:pPr>
        <w:ind w:left="6468" w:hanging="360"/>
      </w:pPr>
      <w:rPr>
        <w:rFonts w:ascii="Times New Roman" w:hAnsi="Times New Roman" w:cs="Courier New"/>
      </w:rPr>
    </w:lvl>
    <w:lvl w:ilvl="8">
      <w:numFmt w:val="bullet"/>
      <w:lvlText w:val=""/>
      <w:lvlJc w:val="left"/>
      <w:pPr>
        <w:ind w:left="7188"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2B362816"/>
    <w:lvl w:ilvl="0" w:tplc="663435CC">
      <w:start w:val="1"/>
      <w:numFmt w:val="decimal"/>
      <w:lvlText w:val="%1."/>
      <w:lvlJc w:val="left"/>
      <w:pPr>
        <w:tabs>
          <w:tab w:val="num" w:pos="1701"/>
        </w:tabs>
        <w:ind w:left="1134" w:firstLine="0"/>
      </w:pPr>
      <w:rPr>
        <w:rFonts w:ascii="Times New Roman" w:hAnsi="Times New Roman" w:hint="default"/>
        <w:b w:val="0"/>
        <w:i w:val="0"/>
        <w:sz w:val="20"/>
      </w:rPr>
    </w:lvl>
    <w:lvl w:ilvl="1" w:tplc="54967984" w:tentative="1">
      <w:start w:val="1"/>
      <w:numFmt w:val="lowerLetter"/>
      <w:lvlText w:val="%2."/>
      <w:lvlJc w:val="left"/>
      <w:pPr>
        <w:tabs>
          <w:tab w:val="num" w:pos="1440"/>
        </w:tabs>
        <w:ind w:left="1440" w:hanging="360"/>
      </w:pPr>
    </w:lvl>
    <w:lvl w:ilvl="2" w:tplc="559A4AE8" w:tentative="1">
      <w:start w:val="1"/>
      <w:numFmt w:val="lowerRoman"/>
      <w:lvlText w:val="%3."/>
      <w:lvlJc w:val="right"/>
      <w:pPr>
        <w:tabs>
          <w:tab w:val="num" w:pos="2160"/>
        </w:tabs>
        <w:ind w:left="2160" w:hanging="180"/>
      </w:pPr>
    </w:lvl>
    <w:lvl w:ilvl="3" w:tplc="07D261CC" w:tentative="1">
      <w:start w:val="1"/>
      <w:numFmt w:val="decimal"/>
      <w:lvlText w:val="%4."/>
      <w:lvlJc w:val="left"/>
      <w:pPr>
        <w:tabs>
          <w:tab w:val="num" w:pos="2880"/>
        </w:tabs>
        <w:ind w:left="2880" w:hanging="360"/>
      </w:pPr>
    </w:lvl>
    <w:lvl w:ilvl="4" w:tplc="688C34D4" w:tentative="1">
      <w:start w:val="1"/>
      <w:numFmt w:val="lowerLetter"/>
      <w:lvlText w:val="%5."/>
      <w:lvlJc w:val="left"/>
      <w:pPr>
        <w:tabs>
          <w:tab w:val="num" w:pos="3600"/>
        </w:tabs>
        <w:ind w:left="3600" w:hanging="360"/>
      </w:pPr>
    </w:lvl>
    <w:lvl w:ilvl="5" w:tplc="3452821E" w:tentative="1">
      <w:start w:val="1"/>
      <w:numFmt w:val="lowerRoman"/>
      <w:lvlText w:val="%6."/>
      <w:lvlJc w:val="right"/>
      <w:pPr>
        <w:tabs>
          <w:tab w:val="num" w:pos="4320"/>
        </w:tabs>
        <w:ind w:left="4320" w:hanging="180"/>
      </w:pPr>
    </w:lvl>
    <w:lvl w:ilvl="6" w:tplc="306E6FEE" w:tentative="1">
      <w:start w:val="1"/>
      <w:numFmt w:val="decimal"/>
      <w:lvlText w:val="%7."/>
      <w:lvlJc w:val="left"/>
      <w:pPr>
        <w:tabs>
          <w:tab w:val="num" w:pos="5040"/>
        </w:tabs>
        <w:ind w:left="5040" w:hanging="360"/>
      </w:pPr>
    </w:lvl>
    <w:lvl w:ilvl="7" w:tplc="82383BDC" w:tentative="1">
      <w:start w:val="1"/>
      <w:numFmt w:val="lowerLetter"/>
      <w:lvlText w:val="%8."/>
      <w:lvlJc w:val="left"/>
      <w:pPr>
        <w:tabs>
          <w:tab w:val="num" w:pos="5760"/>
        </w:tabs>
        <w:ind w:left="5760" w:hanging="360"/>
      </w:pPr>
    </w:lvl>
    <w:lvl w:ilvl="8" w:tplc="F0B01148" w:tentative="1">
      <w:start w:val="1"/>
      <w:numFmt w:val="lowerRoman"/>
      <w:lvlText w:val="%9."/>
      <w:lvlJc w:val="right"/>
      <w:pPr>
        <w:tabs>
          <w:tab w:val="num" w:pos="6480"/>
        </w:tabs>
        <w:ind w:left="6480" w:hanging="180"/>
      </w:pPr>
    </w:lvl>
  </w:abstractNum>
  <w:abstractNum w:abstractNumId="3" w15:restartNumberingAfterBreak="0">
    <w:nsid w:val="10640660"/>
    <w:multiLevelType w:val="hybridMultilevel"/>
    <w:tmpl w:val="57DACAF2"/>
    <w:lvl w:ilvl="0" w:tplc="BDF4CE00">
      <w:start w:val="1"/>
      <w:numFmt w:val="bullet"/>
      <w:lvlText w:val="-"/>
      <w:lvlJc w:val="left"/>
      <w:pPr>
        <w:ind w:left="760" w:hanging="360"/>
      </w:pPr>
      <w:rPr>
        <w:rFonts w:ascii="Times New Roman" w:eastAsia="휴먼명조"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3FF609A"/>
    <w:multiLevelType w:val="hybridMultilevel"/>
    <w:tmpl w:val="91F28F52"/>
    <w:lvl w:ilvl="0" w:tplc="3AA2C622">
      <w:start w:val="1"/>
      <w:numFmt w:val="bullet"/>
      <w:lvlText w:val=""/>
      <w:lvlJc w:val="left"/>
      <w:pPr>
        <w:ind w:left="1120" w:hanging="360"/>
      </w:pPr>
      <w:rPr>
        <w:rFonts w:ascii="Wingdings" w:eastAsia="휴먼명조" w:hAnsi="Wingdings"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BC464EC"/>
    <w:multiLevelType w:val="multilevel"/>
    <w:tmpl w:val="7E18D03E"/>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474891"/>
    <w:multiLevelType w:val="hybridMultilevel"/>
    <w:tmpl w:val="58C262AA"/>
    <w:lvl w:ilvl="0" w:tplc="D3F4CF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DC1065"/>
    <w:multiLevelType w:val="singleLevel"/>
    <w:tmpl w:val="66BA5BD8"/>
    <w:lvl w:ilvl="0">
      <w:start w:val="7"/>
      <w:numFmt w:val="decimal"/>
      <w:lvlText w:val="%1."/>
      <w:legacy w:legacy="1" w:legacySpace="0" w:legacyIndent="360"/>
      <w:lvlJc w:val="left"/>
      <w:rPr>
        <w:rFonts w:ascii="Georgia" w:hAnsi="Georgia" w:hint="default"/>
      </w:rPr>
    </w:lvl>
  </w:abstractNum>
  <w:abstractNum w:abstractNumId="11" w15:restartNumberingAfterBreak="0">
    <w:nsid w:val="36AD546D"/>
    <w:multiLevelType w:val="hybridMultilevel"/>
    <w:tmpl w:val="119A98AA"/>
    <w:lvl w:ilvl="0" w:tplc="540A5DE6">
      <w:start w:val="1"/>
      <w:numFmt w:val="decimal"/>
      <w:lvlText w:val="%1."/>
      <w:lvlJc w:val="left"/>
      <w:pPr>
        <w:ind w:left="2202"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0A40A470">
      <w:start w:val="1"/>
      <w:numFmt w:val="bullet"/>
      <w:lvlText w:val="•"/>
      <w:lvlJc w:val="left"/>
      <w:pPr>
        <w:tabs>
          <w:tab w:val="num" w:pos="2268"/>
        </w:tabs>
        <w:ind w:left="2268" w:hanging="170"/>
      </w:pPr>
      <w:rPr>
        <w:rFonts w:ascii="Times New Roman" w:hAnsi="Times New Roman" w:cs="Times New Roman" w:hint="default"/>
      </w:rPr>
    </w:lvl>
    <w:lvl w:ilvl="1" w:tplc="06787C42" w:tentative="1">
      <w:start w:val="1"/>
      <w:numFmt w:val="bullet"/>
      <w:lvlText w:val="o"/>
      <w:lvlJc w:val="left"/>
      <w:pPr>
        <w:tabs>
          <w:tab w:val="num" w:pos="3708"/>
        </w:tabs>
        <w:ind w:left="3708" w:hanging="360"/>
      </w:pPr>
      <w:rPr>
        <w:rFonts w:ascii="Courier New" w:hAnsi="Courier New" w:hint="default"/>
      </w:rPr>
    </w:lvl>
    <w:lvl w:ilvl="2" w:tplc="887805E8" w:tentative="1">
      <w:start w:val="1"/>
      <w:numFmt w:val="bullet"/>
      <w:lvlText w:val=""/>
      <w:lvlJc w:val="left"/>
      <w:pPr>
        <w:tabs>
          <w:tab w:val="num" w:pos="4428"/>
        </w:tabs>
        <w:ind w:left="4428" w:hanging="360"/>
      </w:pPr>
      <w:rPr>
        <w:rFonts w:ascii="Wingdings" w:hAnsi="Wingdings" w:hint="default"/>
      </w:rPr>
    </w:lvl>
    <w:lvl w:ilvl="3" w:tplc="14E87D80" w:tentative="1">
      <w:start w:val="1"/>
      <w:numFmt w:val="bullet"/>
      <w:lvlText w:val=""/>
      <w:lvlJc w:val="left"/>
      <w:pPr>
        <w:tabs>
          <w:tab w:val="num" w:pos="5148"/>
        </w:tabs>
        <w:ind w:left="5148" w:hanging="360"/>
      </w:pPr>
      <w:rPr>
        <w:rFonts w:ascii="Symbol" w:hAnsi="Symbol" w:hint="default"/>
      </w:rPr>
    </w:lvl>
    <w:lvl w:ilvl="4" w:tplc="FBB4E2C6" w:tentative="1">
      <w:start w:val="1"/>
      <w:numFmt w:val="bullet"/>
      <w:lvlText w:val="o"/>
      <w:lvlJc w:val="left"/>
      <w:pPr>
        <w:tabs>
          <w:tab w:val="num" w:pos="5868"/>
        </w:tabs>
        <w:ind w:left="5868" w:hanging="360"/>
      </w:pPr>
      <w:rPr>
        <w:rFonts w:ascii="Courier New" w:hAnsi="Courier New" w:hint="default"/>
      </w:rPr>
    </w:lvl>
    <w:lvl w:ilvl="5" w:tplc="60168D06" w:tentative="1">
      <w:start w:val="1"/>
      <w:numFmt w:val="bullet"/>
      <w:lvlText w:val=""/>
      <w:lvlJc w:val="left"/>
      <w:pPr>
        <w:tabs>
          <w:tab w:val="num" w:pos="6588"/>
        </w:tabs>
        <w:ind w:left="6588" w:hanging="360"/>
      </w:pPr>
      <w:rPr>
        <w:rFonts w:ascii="Wingdings" w:hAnsi="Wingdings" w:hint="default"/>
      </w:rPr>
    </w:lvl>
    <w:lvl w:ilvl="6" w:tplc="A7C6E63C" w:tentative="1">
      <w:start w:val="1"/>
      <w:numFmt w:val="bullet"/>
      <w:lvlText w:val=""/>
      <w:lvlJc w:val="left"/>
      <w:pPr>
        <w:tabs>
          <w:tab w:val="num" w:pos="7308"/>
        </w:tabs>
        <w:ind w:left="7308" w:hanging="360"/>
      </w:pPr>
      <w:rPr>
        <w:rFonts w:ascii="Symbol" w:hAnsi="Symbol" w:hint="default"/>
      </w:rPr>
    </w:lvl>
    <w:lvl w:ilvl="7" w:tplc="1DB29C58" w:tentative="1">
      <w:start w:val="1"/>
      <w:numFmt w:val="bullet"/>
      <w:lvlText w:val="o"/>
      <w:lvlJc w:val="left"/>
      <w:pPr>
        <w:tabs>
          <w:tab w:val="num" w:pos="8028"/>
        </w:tabs>
        <w:ind w:left="8028" w:hanging="360"/>
      </w:pPr>
      <w:rPr>
        <w:rFonts w:ascii="Courier New" w:hAnsi="Courier New" w:hint="default"/>
      </w:rPr>
    </w:lvl>
    <w:lvl w:ilvl="8" w:tplc="6E2C27F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D310B99"/>
    <w:multiLevelType w:val="hybridMultilevel"/>
    <w:tmpl w:val="3B3012FA"/>
    <w:lvl w:ilvl="0" w:tplc="EBD03FB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52C921BE"/>
    <w:multiLevelType w:val="multilevel"/>
    <w:tmpl w:val="453EEF5C"/>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 w15:restartNumberingAfterBreak="0">
    <w:nsid w:val="5A6B0962"/>
    <w:multiLevelType w:val="hybridMultilevel"/>
    <w:tmpl w:val="5E66C63C"/>
    <w:lvl w:ilvl="0" w:tplc="08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5A791FE3"/>
    <w:multiLevelType w:val="hybridMultilevel"/>
    <w:tmpl w:val="D61EEC8C"/>
    <w:lvl w:ilvl="0" w:tplc="3F7A95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FEE3222"/>
    <w:lvl w:ilvl="0" w:tplc="563CB09E">
      <w:start w:val="1"/>
      <w:numFmt w:val="bullet"/>
      <w:lvlText w:val="•"/>
      <w:lvlJc w:val="left"/>
      <w:pPr>
        <w:tabs>
          <w:tab w:val="num" w:pos="1701"/>
        </w:tabs>
        <w:ind w:left="1701" w:hanging="170"/>
      </w:pPr>
      <w:rPr>
        <w:rFonts w:ascii="Times New Roman" w:hAnsi="Times New Roman" w:cs="Times New Roman" w:hint="default"/>
      </w:rPr>
    </w:lvl>
    <w:lvl w:ilvl="1" w:tplc="4122105E" w:tentative="1">
      <w:start w:val="1"/>
      <w:numFmt w:val="bullet"/>
      <w:lvlText w:val="o"/>
      <w:lvlJc w:val="left"/>
      <w:pPr>
        <w:tabs>
          <w:tab w:val="num" w:pos="3141"/>
        </w:tabs>
        <w:ind w:left="3141" w:hanging="360"/>
      </w:pPr>
      <w:rPr>
        <w:rFonts w:ascii="Courier New" w:hAnsi="Courier New" w:hint="default"/>
      </w:rPr>
    </w:lvl>
    <w:lvl w:ilvl="2" w:tplc="4D5C231E" w:tentative="1">
      <w:start w:val="1"/>
      <w:numFmt w:val="bullet"/>
      <w:lvlText w:val=""/>
      <w:lvlJc w:val="left"/>
      <w:pPr>
        <w:tabs>
          <w:tab w:val="num" w:pos="3861"/>
        </w:tabs>
        <w:ind w:left="3861" w:hanging="360"/>
      </w:pPr>
      <w:rPr>
        <w:rFonts w:ascii="Wingdings" w:hAnsi="Wingdings" w:hint="default"/>
      </w:rPr>
    </w:lvl>
    <w:lvl w:ilvl="3" w:tplc="960CB382" w:tentative="1">
      <w:start w:val="1"/>
      <w:numFmt w:val="bullet"/>
      <w:lvlText w:val=""/>
      <w:lvlJc w:val="left"/>
      <w:pPr>
        <w:tabs>
          <w:tab w:val="num" w:pos="4581"/>
        </w:tabs>
        <w:ind w:left="4581" w:hanging="360"/>
      </w:pPr>
      <w:rPr>
        <w:rFonts w:ascii="Symbol" w:hAnsi="Symbol" w:hint="default"/>
      </w:rPr>
    </w:lvl>
    <w:lvl w:ilvl="4" w:tplc="2452B2F6" w:tentative="1">
      <w:start w:val="1"/>
      <w:numFmt w:val="bullet"/>
      <w:lvlText w:val="o"/>
      <w:lvlJc w:val="left"/>
      <w:pPr>
        <w:tabs>
          <w:tab w:val="num" w:pos="5301"/>
        </w:tabs>
        <w:ind w:left="5301" w:hanging="360"/>
      </w:pPr>
      <w:rPr>
        <w:rFonts w:ascii="Courier New" w:hAnsi="Courier New" w:hint="default"/>
      </w:rPr>
    </w:lvl>
    <w:lvl w:ilvl="5" w:tplc="2F0E80D0" w:tentative="1">
      <w:start w:val="1"/>
      <w:numFmt w:val="bullet"/>
      <w:lvlText w:val=""/>
      <w:lvlJc w:val="left"/>
      <w:pPr>
        <w:tabs>
          <w:tab w:val="num" w:pos="6021"/>
        </w:tabs>
        <w:ind w:left="6021" w:hanging="360"/>
      </w:pPr>
      <w:rPr>
        <w:rFonts w:ascii="Wingdings" w:hAnsi="Wingdings" w:hint="default"/>
      </w:rPr>
    </w:lvl>
    <w:lvl w:ilvl="6" w:tplc="4F36306C" w:tentative="1">
      <w:start w:val="1"/>
      <w:numFmt w:val="bullet"/>
      <w:lvlText w:val=""/>
      <w:lvlJc w:val="left"/>
      <w:pPr>
        <w:tabs>
          <w:tab w:val="num" w:pos="6741"/>
        </w:tabs>
        <w:ind w:left="6741" w:hanging="360"/>
      </w:pPr>
      <w:rPr>
        <w:rFonts w:ascii="Symbol" w:hAnsi="Symbol" w:hint="default"/>
      </w:rPr>
    </w:lvl>
    <w:lvl w:ilvl="7" w:tplc="2C483DD0" w:tentative="1">
      <w:start w:val="1"/>
      <w:numFmt w:val="bullet"/>
      <w:lvlText w:val="o"/>
      <w:lvlJc w:val="left"/>
      <w:pPr>
        <w:tabs>
          <w:tab w:val="num" w:pos="7461"/>
        </w:tabs>
        <w:ind w:left="7461" w:hanging="360"/>
      </w:pPr>
      <w:rPr>
        <w:rFonts w:ascii="Courier New" w:hAnsi="Courier New" w:hint="default"/>
      </w:rPr>
    </w:lvl>
    <w:lvl w:ilvl="8" w:tplc="C6FAFEF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9506130"/>
    <w:multiLevelType w:val="hybridMultilevel"/>
    <w:tmpl w:val="5E52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A932763"/>
    <w:multiLevelType w:val="multilevel"/>
    <w:tmpl w:val="30941F5E"/>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num w:numId="1">
    <w:abstractNumId w:val="9"/>
  </w:num>
  <w:num w:numId="2">
    <w:abstractNumId w:val="7"/>
  </w:num>
  <w:num w:numId="3">
    <w:abstractNumId w:val="1"/>
  </w:num>
  <w:num w:numId="4">
    <w:abstractNumId w:val="17"/>
  </w:num>
  <w:num w:numId="5">
    <w:abstractNumId w:val="18"/>
  </w:num>
  <w:num w:numId="6">
    <w:abstractNumId w:val="21"/>
  </w:num>
  <w:num w:numId="7">
    <w:abstractNumId w:val="5"/>
  </w:num>
  <w:num w:numId="8">
    <w:abstractNumId w:val="19"/>
  </w:num>
  <w:num w:numId="9">
    <w:abstractNumId w:val="12"/>
  </w:num>
  <w:num w:numId="10">
    <w:abstractNumId w:val="2"/>
  </w:num>
  <w:num w:numId="11">
    <w:abstractNumId w:val="0"/>
  </w:num>
  <w:num w:numId="12">
    <w:abstractNumId w:val="14"/>
  </w:num>
  <w:num w:numId="13">
    <w:abstractNumId w:val="6"/>
  </w:num>
  <w:num w:numId="14">
    <w:abstractNumId w:val="22"/>
  </w:num>
  <w:num w:numId="15">
    <w:abstractNumId w:val="3"/>
  </w:num>
  <w:num w:numId="16">
    <w:abstractNumId w:val="8"/>
  </w:num>
  <w:num w:numId="17">
    <w:abstractNumId w:val="16"/>
  </w:num>
  <w:num w:numId="18">
    <w:abstractNumId w:val="4"/>
  </w:num>
  <w:num w:numId="19">
    <w:abstractNumId w:val="11"/>
  </w:num>
  <w:num w:numId="20">
    <w:abstractNumId w:val="13"/>
  </w:num>
  <w:num w:numId="21">
    <w:abstractNumId w:val="10"/>
  </w:num>
  <w:num w:numId="22">
    <w:abstractNumId w:val="15"/>
  </w:num>
  <w:num w:numId="23">
    <w:abstractNumId w:val="9"/>
  </w:num>
  <w:num w:numId="24">
    <w:abstractNumId w:val="7"/>
  </w:num>
  <w:num w:numId="25">
    <w:abstractNumId w:val="1"/>
  </w:num>
  <w:num w:numId="26">
    <w:abstractNumId w:val="18"/>
  </w:num>
  <w:num w:numId="27">
    <w:abstractNumId w:val="5"/>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D57"/>
    <w:rsid w:val="0000317D"/>
    <w:rsid w:val="00011066"/>
    <w:rsid w:val="00016AB5"/>
    <w:rsid w:val="00021C97"/>
    <w:rsid w:val="000321FF"/>
    <w:rsid w:val="00046E92"/>
    <w:rsid w:val="000538B8"/>
    <w:rsid w:val="000555AE"/>
    <w:rsid w:val="00062727"/>
    <w:rsid w:val="000A6594"/>
    <w:rsid w:val="000C664D"/>
    <w:rsid w:val="000D2DE6"/>
    <w:rsid w:val="000E7BA0"/>
    <w:rsid w:val="000F61F5"/>
    <w:rsid w:val="0012745E"/>
    <w:rsid w:val="00147B91"/>
    <w:rsid w:val="00172C2C"/>
    <w:rsid w:val="00174077"/>
    <w:rsid w:val="001C3218"/>
    <w:rsid w:val="00211CAE"/>
    <w:rsid w:val="00214E1B"/>
    <w:rsid w:val="002205EA"/>
    <w:rsid w:val="00221FF8"/>
    <w:rsid w:val="00246C3A"/>
    <w:rsid w:val="00247E2C"/>
    <w:rsid w:val="00294063"/>
    <w:rsid w:val="002946FB"/>
    <w:rsid w:val="002A0CCB"/>
    <w:rsid w:val="002C0D47"/>
    <w:rsid w:val="002C0E98"/>
    <w:rsid w:val="002C0FA7"/>
    <w:rsid w:val="002D0213"/>
    <w:rsid w:val="002D207F"/>
    <w:rsid w:val="002D6C53"/>
    <w:rsid w:val="002F5595"/>
    <w:rsid w:val="00307688"/>
    <w:rsid w:val="00332081"/>
    <w:rsid w:val="0033346B"/>
    <w:rsid w:val="00334F6A"/>
    <w:rsid w:val="003418D2"/>
    <w:rsid w:val="00342AC8"/>
    <w:rsid w:val="00342FD0"/>
    <w:rsid w:val="00350F8E"/>
    <w:rsid w:val="0035359A"/>
    <w:rsid w:val="00375154"/>
    <w:rsid w:val="00383F0D"/>
    <w:rsid w:val="003B2DA2"/>
    <w:rsid w:val="003B4550"/>
    <w:rsid w:val="003B6831"/>
    <w:rsid w:val="003C2AD2"/>
    <w:rsid w:val="003D5E54"/>
    <w:rsid w:val="00420D97"/>
    <w:rsid w:val="00446890"/>
    <w:rsid w:val="00461253"/>
    <w:rsid w:val="00465507"/>
    <w:rsid w:val="00470B5D"/>
    <w:rsid w:val="004906FC"/>
    <w:rsid w:val="004C193E"/>
    <w:rsid w:val="004C48D8"/>
    <w:rsid w:val="004C615F"/>
    <w:rsid w:val="004F0C6A"/>
    <w:rsid w:val="005042C2"/>
    <w:rsid w:val="00533961"/>
    <w:rsid w:val="005454D4"/>
    <w:rsid w:val="00557F19"/>
    <w:rsid w:val="005629F8"/>
    <w:rsid w:val="005633C3"/>
    <w:rsid w:val="005772AA"/>
    <w:rsid w:val="00591949"/>
    <w:rsid w:val="005C0B3C"/>
    <w:rsid w:val="005D4A59"/>
    <w:rsid w:val="005E3A54"/>
    <w:rsid w:val="005F0D1B"/>
    <w:rsid w:val="00611327"/>
    <w:rsid w:val="00615D81"/>
    <w:rsid w:val="0062428B"/>
    <w:rsid w:val="0066063B"/>
    <w:rsid w:val="00671529"/>
    <w:rsid w:val="006762FD"/>
    <w:rsid w:val="0068161E"/>
    <w:rsid w:val="006A6412"/>
    <w:rsid w:val="006A6FFA"/>
    <w:rsid w:val="006B1796"/>
    <w:rsid w:val="006F38A6"/>
    <w:rsid w:val="00705C72"/>
    <w:rsid w:val="00720047"/>
    <w:rsid w:val="00722694"/>
    <w:rsid w:val="007233F9"/>
    <w:rsid w:val="007268F9"/>
    <w:rsid w:val="00735147"/>
    <w:rsid w:val="00756D50"/>
    <w:rsid w:val="00761A2D"/>
    <w:rsid w:val="00767CF0"/>
    <w:rsid w:val="00776C54"/>
    <w:rsid w:val="00791B3E"/>
    <w:rsid w:val="007A5111"/>
    <w:rsid w:val="007B2CE4"/>
    <w:rsid w:val="007B483F"/>
    <w:rsid w:val="007C1A85"/>
    <w:rsid w:val="007C51A9"/>
    <w:rsid w:val="007C52B0"/>
    <w:rsid w:val="007D1EF6"/>
    <w:rsid w:val="007E6F22"/>
    <w:rsid w:val="00806C35"/>
    <w:rsid w:val="00821B18"/>
    <w:rsid w:val="008233B5"/>
    <w:rsid w:val="00835C8B"/>
    <w:rsid w:val="00871CFE"/>
    <w:rsid w:val="00883988"/>
    <w:rsid w:val="008947E0"/>
    <w:rsid w:val="008B5D47"/>
    <w:rsid w:val="008C08C5"/>
    <w:rsid w:val="008E0F96"/>
    <w:rsid w:val="009411B4"/>
    <w:rsid w:val="00965057"/>
    <w:rsid w:val="00965DF0"/>
    <w:rsid w:val="009A69D3"/>
    <w:rsid w:val="009B548F"/>
    <w:rsid w:val="009D0139"/>
    <w:rsid w:val="009E00E2"/>
    <w:rsid w:val="009E3047"/>
    <w:rsid w:val="009F5CDC"/>
    <w:rsid w:val="00A0297D"/>
    <w:rsid w:val="00A15CCB"/>
    <w:rsid w:val="00A21D57"/>
    <w:rsid w:val="00A33F64"/>
    <w:rsid w:val="00A40AB2"/>
    <w:rsid w:val="00A775CF"/>
    <w:rsid w:val="00A8196B"/>
    <w:rsid w:val="00AA7F90"/>
    <w:rsid w:val="00AB347D"/>
    <w:rsid w:val="00AB3E0F"/>
    <w:rsid w:val="00AC1955"/>
    <w:rsid w:val="00AC2B0C"/>
    <w:rsid w:val="00AD49BA"/>
    <w:rsid w:val="00AD796E"/>
    <w:rsid w:val="00AE435F"/>
    <w:rsid w:val="00AF20C8"/>
    <w:rsid w:val="00AF24EB"/>
    <w:rsid w:val="00B06045"/>
    <w:rsid w:val="00B13F50"/>
    <w:rsid w:val="00B20B55"/>
    <w:rsid w:val="00B25532"/>
    <w:rsid w:val="00B34853"/>
    <w:rsid w:val="00B65189"/>
    <w:rsid w:val="00B840FA"/>
    <w:rsid w:val="00B85A22"/>
    <w:rsid w:val="00B9012D"/>
    <w:rsid w:val="00BB3E90"/>
    <w:rsid w:val="00BE71D7"/>
    <w:rsid w:val="00BF07A4"/>
    <w:rsid w:val="00BF2DC7"/>
    <w:rsid w:val="00C01462"/>
    <w:rsid w:val="00C35A27"/>
    <w:rsid w:val="00C37DDF"/>
    <w:rsid w:val="00C50838"/>
    <w:rsid w:val="00C7322F"/>
    <w:rsid w:val="00C835E0"/>
    <w:rsid w:val="00C92DB6"/>
    <w:rsid w:val="00CB1FB9"/>
    <w:rsid w:val="00CC6048"/>
    <w:rsid w:val="00D61057"/>
    <w:rsid w:val="00D66D79"/>
    <w:rsid w:val="00D70FE1"/>
    <w:rsid w:val="00D73D5A"/>
    <w:rsid w:val="00D8584A"/>
    <w:rsid w:val="00D90C65"/>
    <w:rsid w:val="00DA555A"/>
    <w:rsid w:val="00DA7116"/>
    <w:rsid w:val="00DC33AD"/>
    <w:rsid w:val="00DC7383"/>
    <w:rsid w:val="00DC7DBE"/>
    <w:rsid w:val="00DD2AF8"/>
    <w:rsid w:val="00DE532E"/>
    <w:rsid w:val="00E02C2B"/>
    <w:rsid w:val="00E12836"/>
    <w:rsid w:val="00E46C0A"/>
    <w:rsid w:val="00E52DB8"/>
    <w:rsid w:val="00E6348E"/>
    <w:rsid w:val="00E642F5"/>
    <w:rsid w:val="00E9658C"/>
    <w:rsid w:val="00EA6D24"/>
    <w:rsid w:val="00EB7B16"/>
    <w:rsid w:val="00ED6C48"/>
    <w:rsid w:val="00EF6EA5"/>
    <w:rsid w:val="00F3337C"/>
    <w:rsid w:val="00F65F5D"/>
    <w:rsid w:val="00F719CE"/>
    <w:rsid w:val="00F860E8"/>
    <w:rsid w:val="00F86A3A"/>
    <w:rsid w:val="00F96076"/>
    <w:rsid w:val="00FD185B"/>
    <w:rsid w:val="00FE23EC"/>
    <w:rsid w:val="00FE70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176D9"/>
  <w15:docId w15:val="{02B35260-6A6D-48EF-AA1D-DA31493E6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2D207F"/>
    <w:pPr>
      <w:suppressAutoHyphens/>
      <w:spacing w:after="0" w:line="240" w:lineRule="atLeast"/>
    </w:pPr>
    <w:rPr>
      <w:rFonts w:ascii="Times New Roman" w:hAnsi="Times New Roman" w:cs="Times New Roman"/>
      <w:sz w:val="20"/>
      <w:szCs w:val="20"/>
    </w:rPr>
  </w:style>
  <w:style w:type="paragraph" w:styleId="1">
    <w:name w:val="heading 1"/>
    <w:aliases w:val="Table_G"/>
    <w:basedOn w:val="SingleTxtG"/>
    <w:next w:val="SingleTxtG"/>
    <w:link w:val="1Char"/>
    <w:rsid w:val="002D207F"/>
    <w:pPr>
      <w:spacing w:after="0" w:line="240" w:lineRule="auto"/>
      <w:ind w:right="0"/>
      <w:jc w:val="left"/>
      <w:outlineLvl w:val="0"/>
    </w:pPr>
  </w:style>
  <w:style w:type="paragraph" w:styleId="2">
    <w:name w:val="heading 2"/>
    <w:basedOn w:val="a"/>
    <w:next w:val="a"/>
    <w:link w:val="2Char"/>
    <w:rsid w:val="002D207F"/>
    <w:pPr>
      <w:spacing w:line="240" w:lineRule="auto"/>
      <w:outlineLvl w:val="1"/>
    </w:pPr>
  </w:style>
  <w:style w:type="paragraph" w:styleId="3">
    <w:name w:val="heading 3"/>
    <w:basedOn w:val="a"/>
    <w:next w:val="a"/>
    <w:link w:val="3Char"/>
    <w:rsid w:val="002D207F"/>
    <w:pPr>
      <w:spacing w:line="240" w:lineRule="auto"/>
      <w:outlineLvl w:val="2"/>
    </w:pPr>
  </w:style>
  <w:style w:type="paragraph" w:styleId="4">
    <w:name w:val="heading 4"/>
    <w:basedOn w:val="a"/>
    <w:next w:val="a"/>
    <w:link w:val="4Char"/>
    <w:semiHidden/>
    <w:rsid w:val="002D207F"/>
    <w:pPr>
      <w:spacing w:line="240" w:lineRule="auto"/>
      <w:outlineLvl w:val="3"/>
    </w:pPr>
  </w:style>
  <w:style w:type="paragraph" w:styleId="5">
    <w:name w:val="heading 5"/>
    <w:basedOn w:val="a"/>
    <w:next w:val="a"/>
    <w:link w:val="5Char"/>
    <w:semiHidden/>
    <w:rsid w:val="002D207F"/>
    <w:pPr>
      <w:spacing w:line="240" w:lineRule="auto"/>
      <w:outlineLvl w:val="4"/>
    </w:pPr>
  </w:style>
  <w:style w:type="paragraph" w:styleId="6">
    <w:name w:val="heading 6"/>
    <w:basedOn w:val="a"/>
    <w:next w:val="a"/>
    <w:link w:val="6Char"/>
    <w:semiHidden/>
    <w:rsid w:val="002D207F"/>
    <w:pPr>
      <w:spacing w:line="240" w:lineRule="auto"/>
      <w:outlineLvl w:val="5"/>
    </w:pPr>
  </w:style>
  <w:style w:type="paragraph" w:styleId="7">
    <w:name w:val="heading 7"/>
    <w:basedOn w:val="a"/>
    <w:next w:val="a"/>
    <w:link w:val="7Char"/>
    <w:semiHidden/>
    <w:rsid w:val="002D207F"/>
    <w:pPr>
      <w:spacing w:line="240" w:lineRule="auto"/>
      <w:outlineLvl w:val="6"/>
    </w:pPr>
  </w:style>
  <w:style w:type="paragraph" w:styleId="8">
    <w:name w:val="heading 8"/>
    <w:basedOn w:val="a"/>
    <w:next w:val="a"/>
    <w:link w:val="8Char"/>
    <w:semiHidden/>
    <w:rsid w:val="002D207F"/>
    <w:pPr>
      <w:spacing w:line="240" w:lineRule="auto"/>
      <w:outlineLvl w:val="7"/>
    </w:pPr>
  </w:style>
  <w:style w:type="paragraph" w:styleId="9">
    <w:name w:val="heading 9"/>
    <w:basedOn w:val="a"/>
    <w:next w:val="a"/>
    <w:link w:val="9Char"/>
    <w:semiHidden/>
    <w:rsid w:val="002D207F"/>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Char"/>
    <w:rsid w:val="002D207F"/>
    <w:pPr>
      <w:pBdr>
        <w:bottom w:val="single" w:sz="4" w:space="4" w:color="auto"/>
      </w:pBdr>
      <w:spacing w:line="240" w:lineRule="auto"/>
    </w:pPr>
    <w:rPr>
      <w:b/>
      <w:sz w:val="18"/>
    </w:rPr>
  </w:style>
  <w:style w:type="character" w:customStyle="1" w:styleId="Char">
    <w:name w:val="머리글 Char"/>
    <w:aliases w:val="6_G Char"/>
    <w:basedOn w:val="a0"/>
    <w:link w:val="a3"/>
    <w:rsid w:val="003B4550"/>
    <w:rPr>
      <w:rFonts w:ascii="Times New Roman" w:hAnsi="Times New Roman" w:cs="Times New Roman"/>
      <w:b/>
      <w:sz w:val="18"/>
      <w:szCs w:val="20"/>
    </w:rPr>
  </w:style>
  <w:style w:type="paragraph" w:styleId="a4">
    <w:name w:val="Balloon Text"/>
    <w:basedOn w:val="a"/>
    <w:link w:val="Char0"/>
    <w:rsid w:val="002D207F"/>
    <w:pPr>
      <w:spacing w:line="240" w:lineRule="auto"/>
    </w:pPr>
    <w:rPr>
      <w:rFonts w:ascii="Tahoma" w:hAnsi="Tahoma" w:cs="Tahoma"/>
      <w:sz w:val="16"/>
      <w:szCs w:val="16"/>
    </w:rPr>
  </w:style>
  <w:style w:type="character" w:customStyle="1" w:styleId="Char0">
    <w:name w:val="풍선 도움말 텍스트 Char"/>
    <w:basedOn w:val="a0"/>
    <w:link w:val="a4"/>
    <w:rsid w:val="002D207F"/>
    <w:rPr>
      <w:rFonts w:ascii="Tahoma" w:hAnsi="Tahoma" w:cs="Tahoma"/>
      <w:sz w:val="16"/>
      <w:szCs w:val="16"/>
    </w:rPr>
  </w:style>
  <w:style w:type="paragraph" w:customStyle="1" w:styleId="HMG">
    <w:name w:val="_ H __M_G"/>
    <w:basedOn w:val="a"/>
    <w:next w:val="a"/>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link w:val="SingleTxtGChar"/>
    <w:rsid w:val="002D207F"/>
    <w:pPr>
      <w:tabs>
        <w:tab w:val="left" w:pos="1701"/>
        <w:tab w:val="left" w:pos="2268"/>
      </w:tabs>
      <w:spacing w:after="120"/>
      <w:ind w:left="1134" w:right="1134"/>
      <w:jc w:val="both"/>
    </w:pPr>
  </w:style>
  <w:style w:type="paragraph" w:customStyle="1" w:styleId="SLG">
    <w:name w:val="__S_L_G"/>
    <w:basedOn w:val="a"/>
    <w:next w:val="a"/>
    <w:rsid w:val="002D207F"/>
    <w:pPr>
      <w:keepNext/>
      <w:keepLines/>
      <w:spacing w:before="240" w:after="240" w:line="580" w:lineRule="exact"/>
      <w:ind w:left="1134" w:right="1134"/>
    </w:pPr>
    <w:rPr>
      <w:b/>
      <w:sz w:val="56"/>
    </w:rPr>
  </w:style>
  <w:style w:type="paragraph" w:customStyle="1" w:styleId="SMG">
    <w:name w:val="__S_M_G"/>
    <w:basedOn w:val="a"/>
    <w:next w:val="a"/>
    <w:rsid w:val="002D207F"/>
    <w:pPr>
      <w:keepNext/>
      <w:keepLines/>
      <w:spacing w:before="240" w:after="240" w:line="420" w:lineRule="exact"/>
      <w:ind w:left="1134" w:right="1134"/>
    </w:pPr>
    <w:rPr>
      <w:b/>
      <w:sz w:val="40"/>
    </w:rPr>
  </w:style>
  <w:style w:type="paragraph" w:customStyle="1" w:styleId="SSG">
    <w:name w:val="__S_S_G"/>
    <w:basedOn w:val="a"/>
    <w:next w:val="a"/>
    <w:rsid w:val="002D207F"/>
    <w:pPr>
      <w:keepNext/>
      <w:keepLines/>
      <w:spacing w:before="240" w:after="240" w:line="300" w:lineRule="exact"/>
      <w:ind w:left="1134" w:right="1134"/>
    </w:pPr>
    <w:rPr>
      <w:b/>
      <w:sz w:val="28"/>
    </w:rPr>
  </w:style>
  <w:style w:type="paragraph" w:customStyle="1" w:styleId="XLargeG">
    <w:name w:val="__XLarge_G"/>
    <w:basedOn w:val="a"/>
    <w:next w:val="a"/>
    <w:rsid w:val="002D207F"/>
    <w:pPr>
      <w:keepNext/>
      <w:keepLines/>
      <w:spacing w:before="240" w:after="240" w:line="420" w:lineRule="exact"/>
      <w:ind w:left="1134" w:right="1134"/>
    </w:pPr>
    <w:rPr>
      <w:b/>
      <w:sz w:val="40"/>
    </w:rPr>
  </w:style>
  <w:style w:type="paragraph" w:customStyle="1" w:styleId="Bullet1G">
    <w:name w:val="_Bullet 1_G"/>
    <w:basedOn w:val="a"/>
    <w:rsid w:val="002D207F"/>
    <w:pPr>
      <w:numPr>
        <w:numId w:val="23"/>
      </w:numPr>
      <w:spacing w:after="120"/>
      <w:ind w:right="1134"/>
      <w:jc w:val="both"/>
    </w:pPr>
  </w:style>
  <w:style w:type="paragraph" w:customStyle="1" w:styleId="Bullet2G">
    <w:name w:val="_Bullet 2_G"/>
    <w:basedOn w:val="a"/>
    <w:rsid w:val="002D207F"/>
    <w:pPr>
      <w:numPr>
        <w:numId w:val="24"/>
      </w:numPr>
      <w:spacing w:after="120"/>
      <w:ind w:right="1134"/>
      <w:jc w:val="both"/>
    </w:pPr>
  </w:style>
  <w:style w:type="paragraph" w:customStyle="1" w:styleId="ParaNoG">
    <w:name w:val="_ParaNo._G"/>
    <w:basedOn w:val="SingleTxtG"/>
    <w:rsid w:val="002D207F"/>
    <w:pPr>
      <w:numPr>
        <w:numId w:val="25"/>
      </w:numPr>
      <w:tabs>
        <w:tab w:val="clear" w:pos="0"/>
      </w:tabs>
    </w:pPr>
  </w:style>
  <w:style w:type="numbering" w:styleId="111111">
    <w:name w:val="Outline List 2"/>
    <w:basedOn w:val="a2"/>
    <w:semiHidden/>
    <w:rsid w:val="002D207F"/>
    <w:pPr>
      <w:numPr>
        <w:numId w:val="5"/>
      </w:numPr>
    </w:pPr>
  </w:style>
  <w:style w:type="numbering" w:styleId="1ai">
    <w:name w:val="Outline List 1"/>
    <w:basedOn w:val="a2"/>
    <w:semiHidden/>
    <w:rsid w:val="002D207F"/>
    <w:pPr>
      <w:numPr>
        <w:numId w:val="6"/>
      </w:numPr>
    </w:pPr>
  </w:style>
  <w:style w:type="character" w:styleId="a5">
    <w:name w:val="endnote reference"/>
    <w:aliases w:val="1_G"/>
    <w:rsid w:val="002D207F"/>
    <w:rPr>
      <w:rFonts w:ascii="Times New Roman" w:hAnsi="Times New Roman"/>
      <w:sz w:val="18"/>
      <w:vertAlign w:val="superscript"/>
    </w:rPr>
  </w:style>
  <w:style w:type="paragraph" w:styleId="a6">
    <w:name w:val="footnote text"/>
    <w:aliases w:val="5_G"/>
    <w:basedOn w:val="a"/>
    <w:link w:val="Char1"/>
    <w:rsid w:val="002D207F"/>
    <w:pPr>
      <w:tabs>
        <w:tab w:val="right" w:pos="1021"/>
        <w:tab w:val="left" w:pos="1134"/>
        <w:tab w:val="left" w:pos="1701"/>
        <w:tab w:val="left" w:pos="2268"/>
      </w:tabs>
      <w:spacing w:line="220" w:lineRule="exact"/>
      <w:ind w:left="1134" w:right="1134" w:hanging="1134"/>
    </w:pPr>
    <w:rPr>
      <w:sz w:val="18"/>
    </w:rPr>
  </w:style>
  <w:style w:type="character" w:customStyle="1" w:styleId="Char1">
    <w:name w:val="각주 텍스트 Char"/>
    <w:aliases w:val="5_G Char"/>
    <w:basedOn w:val="a0"/>
    <w:link w:val="a6"/>
    <w:rsid w:val="002D207F"/>
    <w:rPr>
      <w:rFonts w:ascii="Times New Roman" w:hAnsi="Times New Roman" w:cs="Times New Roman"/>
      <w:sz w:val="18"/>
      <w:szCs w:val="20"/>
    </w:rPr>
  </w:style>
  <w:style w:type="paragraph" w:styleId="a7">
    <w:name w:val="endnote text"/>
    <w:aliases w:val="2_G"/>
    <w:basedOn w:val="a6"/>
    <w:link w:val="Char2"/>
    <w:rsid w:val="002D207F"/>
  </w:style>
  <w:style w:type="character" w:customStyle="1" w:styleId="Char2">
    <w:name w:val="미주 텍스트 Char"/>
    <w:aliases w:val="2_G Char"/>
    <w:basedOn w:val="a0"/>
    <w:link w:val="a7"/>
    <w:rsid w:val="007268F9"/>
    <w:rPr>
      <w:rFonts w:ascii="Times New Roman" w:hAnsi="Times New Roman" w:cs="Times New Roman"/>
      <w:sz w:val="18"/>
      <w:szCs w:val="20"/>
    </w:rPr>
  </w:style>
  <w:style w:type="paragraph" w:styleId="a8">
    <w:name w:val="footer"/>
    <w:aliases w:val="3_G"/>
    <w:basedOn w:val="a"/>
    <w:link w:val="Char3"/>
    <w:rsid w:val="002D207F"/>
    <w:pPr>
      <w:spacing w:line="240" w:lineRule="auto"/>
    </w:pPr>
    <w:rPr>
      <w:sz w:val="16"/>
    </w:rPr>
  </w:style>
  <w:style w:type="character" w:customStyle="1" w:styleId="1Char">
    <w:name w:val="제목 1 Char"/>
    <w:aliases w:val="Table_G Char"/>
    <w:basedOn w:val="a0"/>
    <w:link w:val="1"/>
    <w:rsid w:val="003B4550"/>
    <w:rPr>
      <w:rFonts w:ascii="Times New Roman" w:hAnsi="Times New Roman" w:cs="Times New Roman"/>
      <w:sz w:val="20"/>
      <w:szCs w:val="20"/>
    </w:rPr>
  </w:style>
  <w:style w:type="character" w:customStyle="1" w:styleId="2Char">
    <w:name w:val="제목 2 Char"/>
    <w:basedOn w:val="a0"/>
    <w:link w:val="2"/>
    <w:rsid w:val="003B4550"/>
    <w:rPr>
      <w:rFonts w:ascii="Times New Roman" w:hAnsi="Times New Roman" w:cs="Times New Roman"/>
      <w:sz w:val="20"/>
      <w:szCs w:val="20"/>
    </w:rPr>
  </w:style>
  <w:style w:type="character" w:customStyle="1" w:styleId="3Char">
    <w:name w:val="제목 3 Char"/>
    <w:basedOn w:val="a0"/>
    <w:link w:val="3"/>
    <w:rsid w:val="003B4550"/>
    <w:rPr>
      <w:rFonts w:ascii="Times New Roman" w:hAnsi="Times New Roman" w:cs="Times New Roman"/>
      <w:sz w:val="20"/>
      <w:szCs w:val="20"/>
    </w:rPr>
  </w:style>
  <w:style w:type="character" w:customStyle="1" w:styleId="4Char">
    <w:name w:val="제목 4 Char"/>
    <w:basedOn w:val="a0"/>
    <w:link w:val="4"/>
    <w:semiHidden/>
    <w:rsid w:val="003B4550"/>
    <w:rPr>
      <w:rFonts w:ascii="Times New Roman" w:hAnsi="Times New Roman" w:cs="Times New Roman"/>
      <w:sz w:val="20"/>
      <w:szCs w:val="20"/>
    </w:rPr>
  </w:style>
  <w:style w:type="character" w:customStyle="1" w:styleId="5Char">
    <w:name w:val="제목 5 Char"/>
    <w:basedOn w:val="a0"/>
    <w:link w:val="5"/>
    <w:semiHidden/>
    <w:rsid w:val="003B4550"/>
    <w:rPr>
      <w:rFonts w:ascii="Times New Roman" w:hAnsi="Times New Roman" w:cs="Times New Roman"/>
      <w:sz w:val="20"/>
      <w:szCs w:val="20"/>
    </w:rPr>
  </w:style>
  <w:style w:type="character" w:customStyle="1" w:styleId="6Char">
    <w:name w:val="제목 6 Char"/>
    <w:basedOn w:val="a0"/>
    <w:link w:val="6"/>
    <w:semiHidden/>
    <w:rsid w:val="003B4550"/>
    <w:rPr>
      <w:rFonts w:ascii="Times New Roman" w:hAnsi="Times New Roman" w:cs="Times New Roman"/>
      <w:sz w:val="20"/>
      <w:szCs w:val="20"/>
    </w:rPr>
  </w:style>
  <w:style w:type="character" w:customStyle="1" w:styleId="7Char">
    <w:name w:val="제목 7 Char"/>
    <w:basedOn w:val="a0"/>
    <w:link w:val="7"/>
    <w:semiHidden/>
    <w:rsid w:val="003B4550"/>
    <w:rPr>
      <w:rFonts w:ascii="Times New Roman" w:hAnsi="Times New Roman" w:cs="Times New Roman"/>
      <w:sz w:val="20"/>
      <w:szCs w:val="20"/>
    </w:rPr>
  </w:style>
  <w:style w:type="character" w:customStyle="1" w:styleId="8Char">
    <w:name w:val="제목 8 Char"/>
    <w:basedOn w:val="a0"/>
    <w:link w:val="8"/>
    <w:semiHidden/>
    <w:rsid w:val="003B4550"/>
    <w:rPr>
      <w:rFonts w:ascii="Times New Roman" w:hAnsi="Times New Roman" w:cs="Times New Roman"/>
      <w:sz w:val="20"/>
      <w:szCs w:val="20"/>
    </w:rPr>
  </w:style>
  <w:style w:type="character" w:customStyle="1" w:styleId="9Char">
    <w:name w:val="제목 9 Char"/>
    <w:basedOn w:val="a0"/>
    <w:link w:val="9"/>
    <w:semiHidden/>
    <w:rsid w:val="003B4550"/>
    <w:rPr>
      <w:rFonts w:ascii="Times New Roman" w:hAnsi="Times New Roman" w:cs="Times New Roman"/>
      <w:sz w:val="20"/>
      <w:szCs w:val="20"/>
    </w:rPr>
  </w:style>
  <w:style w:type="character" w:customStyle="1" w:styleId="Char3">
    <w:name w:val="바닥글 Char"/>
    <w:aliases w:val="3_G Char"/>
    <w:basedOn w:val="a0"/>
    <w:link w:val="a8"/>
    <w:rsid w:val="002D207F"/>
    <w:rPr>
      <w:rFonts w:ascii="Times New Roman" w:hAnsi="Times New Roman" w:cs="Times New Roman"/>
      <w:sz w:val="16"/>
      <w:szCs w:val="20"/>
    </w:rPr>
  </w:style>
  <w:style w:type="character" w:styleId="a9">
    <w:name w:val="footnote reference"/>
    <w:aliases w:val="4_G"/>
    <w:rsid w:val="002D207F"/>
    <w:rPr>
      <w:rFonts w:ascii="Times New Roman" w:hAnsi="Times New Roman"/>
      <w:sz w:val="18"/>
      <w:vertAlign w:val="superscript"/>
    </w:rPr>
  </w:style>
  <w:style w:type="character" w:styleId="aa">
    <w:name w:val="Hyperlink"/>
    <w:basedOn w:val="a0"/>
    <w:rsid w:val="002D207F"/>
    <w:rPr>
      <w:color w:val="0000FF" w:themeColor="hyperlink"/>
      <w:u w:val="none"/>
    </w:rPr>
  </w:style>
  <w:style w:type="character" w:styleId="ab">
    <w:name w:val="page number"/>
    <w:aliases w:val="7_G"/>
    <w:rsid w:val="002D207F"/>
    <w:rPr>
      <w:rFonts w:ascii="Times New Roman" w:hAnsi="Times New Roman"/>
      <w:b/>
      <w:sz w:val="18"/>
    </w:rPr>
  </w:style>
  <w:style w:type="table" w:styleId="ac">
    <w:name w:val="Table Grid"/>
    <w:basedOn w:val="a1"/>
    <w:rsid w:val="002D207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5F0D1B"/>
    <w:rPr>
      <w:color w:val="605E5C"/>
      <w:shd w:val="clear" w:color="auto" w:fill="E1DFDD"/>
    </w:rPr>
  </w:style>
  <w:style w:type="character" w:styleId="ad">
    <w:name w:val="annotation reference"/>
    <w:basedOn w:val="a0"/>
    <w:semiHidden/>
    <w:unhideWhenUsed/>
    <w:rsid w:val="00AE435F"/>
    <w:rPr>
      <w:sz w:val="16"/>
      <w:szCs w:val="16"/>
    </w:rPr>
  </w:style>
  <w:style w:type="character" w:styleId="ae">
    <w:name w:val="FollowedHyperlink"/>
    <w:basedOn w:val="a0"/>
    <w:uiPriority w:val="99"/>
    <w:semiHidden/>
    <w:rsid w:val="002D207F"/>
    <w:rPr>
      <w:color w:val="0000FF"/>
      <w:u w:val="none"/>
    </w:rPr>
  </w:style>
  <w:style w:type="character" w:customStyle="1" w:styleId="SingleTxtGChar">
    <w:name w:val="_ Single Txt_G Char"/>
    <w:link w:val="SingleTxtG"/>
    <w:locked/>
    <w:rsid w:val="002D207F"/>
    <w:rPr>
      <w:rFonts w:ascii="Times New Roman" w:hAnsi="Times New Roman" w:cs="Times New Roman"/>
      <w:sz w:val="20"/>
      <w:szCs w:val="20"/>
    </w:rPr>
  </w:style>
  <w:style w:type="paragraph" w:styleId="af">
    <w:name w:val="annotation text"/>
    <w:basedOn w:val="a"/>
    <w:link w:val="Char4"/>
    <w:semiHidden/>
    <w:unhideWhenUsed/>
    <w:rsid w:val="00AE435F"/>
    <w:pPr>
      <w:spacing w:line="240" w:lineRule="auto"/>
    </w:pPr>
  </w:style>
  <w:style w:type="character" w:customStyle="1" w:styleId="Char4">
    <w:name w:val="메모 텍스트 Char"/>
    <w:basedOn w:val="a0"/>
    <w:link w:val="af"/>
    <w:semiHidden/>
    <w:rsid w:val="00AE435F"/>
    <w:rPr>
      <w:rFonts w:ascii="Times New Roman" w:hAnsi="Times New Roman" w:cs="Times New Roman"/>
      <w:sz w:val="20"/>
      <w:szCs w:val="20"/>
    </w:rPr>
  </w:style>
  <w:style w:type="paragraph" w:styleId="af0">
    <w:name w:val="annotation subject"/>
    <w:basedOn w:val="af"/>
    <w:next w:val="af"/>
    <w:link w:val="Char5"/>
    <w:semiHidden/>
    <w:unhideWhenUsed/>
    <w:rsid w:val="00AE435F"/>
    <w:rPr>
      <w:b/>
      <w:bCs/>
    </w:rPr>
  </w:style>
  <w:style w:type="character" w:customStyle="1" w:styleId="Char5">
    <w:name w:val="메모 주제 Char"/>
    <w:basedOn w:val="Char4"/>
    <w:link w:val="af0"/>
    <w:semiHidden/>
    <w:rsid w:val="00AE435F"/>
    <w:rPr>
      <w:rFonts w:ascii="Times New Roman" w:hAnsi="Times New Roman" w:cs="Times New Roman"/>
      <w:b/>
      <w:bCs/>
      <w:sz w:val="20"/>
      <w:szCs w:val="20"/>
    </w:rPr>
  </w:style>
  <w:style w:type="paragraph" w:customStyle="1" w:styleId="Heading">
    <w:name w:val="Heading"/>
    <w:basedOn w:val="a"/>
    <w:next w:val="a"/>
    <w:rsid w:val="002D207F"/>
    <w:pPr>
      <w:keepNext/>
      <w:autoSpaceDN w:val="0"/>
      <w:spacing w:before="240" w:after="120" w:line="240" w:lineRule="auto"/>
      <w:textAlignment w:val="baseline"/>
    </w:pPr>
    <w:rPr>
      <w:rFonts w:ascii="Liberation Sans" w:eastAsia="Microsoft YaHei" w:hAnsi="Liberation Sans" w:cs="Arial"/>
      <w:kern w:val="3"/>
      <w:sz w:val="28"/>
      <w:szCs w:val="28"/>
      <w:lang w:val="uk-UA" w:bidi="hi-IN"/>
    </w:rPr>
  </w:style>
  <w:style w:type="paragraph" w:styleId="af1">
    <w:name w:val="List Paragraph"/>
    <w:basedOn w:val="a"/>
    <w:uiPriority w:val="34"/>
    <w:qFormat/>
    <w:rsid w:val="00214E1B"/>
    <w:pPr>
      <w:ind w:left="720"/>
      <w:contextualSpacing/>
    </w:pPr>
  </w:style>
  <w:style w:type="paragraph" w:styleId="af2">
    <w:name w:val="No Spacing"/>
    <w:rsid w:val="002D207F"/>
    <w:pPr>
      <w:suppressAutoHyphens/>
      <w:autoSpaceDN w:val="0"/>
      <w:spacing w:after="0" w:line="240" w:lineRule="auto"/>
      <w:textAlignment w:val="baseline"/>
    </w:pPr>
    <w:rPr>
      <w:rFonts w:ascii="Calibri" w:eastAsia="Calibri" w:hAnsi="Calibri" w:cs="Times New Roman"/>
      <w:kern w:val="3"/>
      <w:sz w:val="24"/>
      <w:szCs w:val="24"/>
      <w:lang w:val="uk-UA" w:bidi="hi-IN"/>
    </w:rPr>
  </w:style>
  <w:style w:type="paragraph" w:styleId="af3">
    <w:name w:val="Revision"/>
    <w:hidden/>
    <w:uiPriority w:val="99"/>
    <w:semiHidden/>
    <w:rsid w:val="002D207F"/>
    <w:pPr>
      <w:spacing w:after="0" w:line="240" w:lineRule="auto"/>
    </w:pPr>
    <w:rPr>
      <w:rFonts w:ascii="Liberation Serif" w:eastAsia="NSimSun" w:hAnsi="Liberation Serif" w:cs="Mangal"/>
      <w:kern w:val="3"/>
      <w:sz w:val="24"/>
      <w:szCs w:val="21"/>
      <w:lang w:val="uk-U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avascript:f_jump('2',%20'Elementary%20and%20Secondary%20Education%20Ac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A25B8-CFF8-48D0-B13C-2195CFC3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16725</Words>
  <Characters>95338</Characters>
  <Application>Microsoft Office Word</Application>
  <DocSecurity>0</DocSecurity>
  <Lines>794</Lines>
  <Paragraphs>223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CERD/C/KOR/20-22</vt:lpstr>
      <vt:lpstr>CERD/C/KOR/20-22</vt:lpstr>
    </vt:vector>
  </TitlesOfParts>
  <Company>DCM</Company>
  <LinksUpToDate>false</LinksUpToDate>
  <CharactersWithSpaces>111840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CERD/C/KOR/20-22</dc:title>
  <dc:subject>2216199</dc:subject>
  <dc:creator>AVT</dc:creator>
  <cp:keywords/>
  <dc:description/>
  <cp:lastModifiedBy>user</cp:lastModifiedBy>
  <cp:revision>2</cp:revision>
  <dcterms:created xsi:type="dcterms:W3CDTF">2023-01-10T08:50:00Z</dcterms:created>
  <dcterms:modified xsi:type="dcterms:W3CDTF">2023-01-10T08:50:00Z</dcterms:modified>
</cp:coreProperties>
</file>