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D67" w:rsidRDefault="00CC2D67" w:rsidP="00CC2D67">
      <w:pPr>
        <w:jc w:val="center"/>
      </w:pPr>
      <w:r>
        <w:t xml:space="preserve">Communication No. 13/2007, SOS </w:t>
      </w:r>
      <w:proofErr w:type="spellStart"/>
      <w:r>
        <w:t>Sexisme</w:t>
      </w:r>
      <w:proofErr w:type="spellEnd"/>
      <w:r>
        <w:t xml:space="preserve"> v. France</w:t>
      </w:r>
    </w:p>
    <w:p w:rsidR="00CC2D67" w:rsidRDefault="00CC2D67" w:rsidP="00CC2D67"/>
    <w:p w:rsidR="00CC2D67" w:rsidRDefault="00CC2D67" w:rsidP="00CC2D67">
      <w:r>
        <w:rPr>
          <w:rFonts w:hint="eastAsia"/>
        </w:rPr>
        <w:t>여성차별철폐협약</w:t>
      </w:r>
      <w:r>
        <w:t xml:space="preserve"> 선택의정서에 의거하여 통보가 </w:t>
      </w:r>
      <w:proofErr w:type="spellStart"/>
      <w:r>
        <w:t>심리불가능함을</w:t>
      </w:r>
      <w:proofErr w:type="spellEnd"/>
      <w:r>
        <w:t xml:space="preserve"> 선언하는 여성차별철폐위원회의 결정</w:t>
      </w:r>
    </w:p>
    <w:p w:rsidR="00CC2D67" w:rsidRDefault="00CC2D67" w:rsidP="00CC2D67">
      <w:r>
        <w:rPr>
          <w:rFonts w:hint="eastAsia"/>
        </w:rPr>
        <w:t>통보</w:t>
      </w:r>
      <w:r>
        <w:t xml:space="preserve"> 제13/2007호</w:t>
      </w:r>
    </w:p>
    <w:p w:rsidR="00CC2D67" w:rsidRDefault="00CC2D67" w:rsidP="00CC2D67"/>
    <w:p w:rsidR="00CC2D67" w:rsidRDefault="00CC2D67" w:rsidP="00CC2D67">
      <w:r>
        <w:rPr>
          <w:rFonts w:hint="eastAsia"/>
        </w:rPr>
        <w:t>진정인</w:t>
      </w:r>
      <w:r>
        <w:t xml:space="preserve">: SOS </w:t>
      </w:r>
      <w:proofErr w:type="spellStart"/>
      <w:r>
        <w:t>Sexisme</w:t>
      </w:r>
      <w:proofErr w:type="spellEnd"/>
    </w:p>
    <w:p w:rsidR="00CC2D67" w:rsidRDefault="00CC2D67" w:rsidP="00CC2D67">
      <w:r>
        <w:rPr>
          <w:rFonts w:hint="eastAsia"/>
        </w:rPr>
        <w:t>피해자</w:t>
      </w:r>
      <w:r>
        <w:t xml:space="preserve">: Michele </w:t>
      </w:r>
      <w:proofErr w:type="spellStart"/>
      <w:r>
        <w:t>Dayras</w:t>
      </w:r>
      <w:proofErr w:type="spellEnd"/>
      <w:r>
        <w:t>, Nelly Campo-</w:t>
      </w:r>
      <w:proofErr w:type="spellStart"/>
      <w:r>
        <w:t>Trumel</w:t>
      </w:r>
      <w:proofErr w:type="spellEnd"/>
      <w:r>
        <w:t xml:space="preserve">, Sylvie </w:t>
      </w:r>
      <w:proofErr w:type="spellStart"/>
      <w:r>
        <w:t>Delange</w:t>
      </w:r>
      <w:proofErr w:type="spellEnd"/>
      <w:r>
        <w:t>, Frederique Remy-</w:t>
      </w:r>
      <w:proofErr w:type="spellStart"/>
      <w:r>
        <w:t>Cremieu</w:t>
      </w:r>
      <w:proofErr w:type="spellEnd"/>
      <w:r>
        <w:t xml:space="preserve">, Micheline </w:t>
      </w:r>
      <w:proofErr w:type="spellStart"/>
      <w:r>
        <w:t>Zeghouani</w:t>
      </w:r>
      <w:proofErr w:type="spellEnd"/>
      <w:r>
        <w:t xml:space="preserve">, Helene </w:t>
      </w:r>
      <w:proofErr w:type="spellStart"/>
      <w:r>
        <w:t>Muzard-Fekkar</w:t>
      </w:r>
      <w:proofErr w:type="spellEnd"/>
      <w:r>
        <w:t xml:space="preserve">, Adele </w:t>
      </w:r>
      <w:proofErr w:type="spellStart"/>
      <w:r>
        <w:t>Daufrene-Levrard</w:t>
      </w:r>
      <w:proofErr w:type="spellEnd"/>
    </w:p>
    <w:p w:rsidR="00CC2D67" w:rsidRDefault="00CC2D67" w:rsidP="00CC2D67">
      <w:r>
        <w:rPr>
          <w:rFonts w:hint="eastAsia"/>
        </w:rPr>
        <w:t>당사국</w:t>
      </w:r>
      <w:r>
        <w:t>: 프랑스</w:t>
      </w:r>
    </w:p>
    <w:p w:rsidR="00CC2D67" w:rsidRDefault="00CC2D67" w:rsidP="00CC2D67">
      <w:r>
        <w:rPr>
          <w:rFonts w:hint="eastAsia"/>
        </w:rPr>
        <w:t>통보일</w:t>
      </w:r>
      <w:r>
        <w:t>: 2006년 7월 6일(최초 제출일)</w:t>
      </w:r>
    </w:p>
    <w:p w:rsidR="00CC2D67" w:rsidRDefault="00CC2D67" w:rsidP="00CC2D67">
      <w:r>
        <w:rPr>
          <w:rFonts w:hint="eastAsia"/>
        </w:rPr>
        <w:t>여성차별철폐협약</w:t>
      </w:r>
      <w:r>
        <w:t xml:space="preserve"> 제17조에 의하여 설치된 여성차별철폐위원회는</w:t>
      </w:r>
    </w:p>
    <w:p w:rsidR="00CC2D67" w:rsidRDefault="00CC2D67" w:rsidP="00CC2D67">
      <w:r>
        <w:t xml:space="preserve">2009년 8월 4일 회의를 개최하여 </w:t>
      </w:r>
    </w:p>
    <w:p w:rsidR="00CC2D67" w:rsidRDefault="00CC2D67" w:rsidP="00CC2D67">
      <w:r>
        <w:rPr>
          <w:rFonts w:hint="eastAsia"/>
        </w:rPr>
        <w:t>다음과</w:t>
      </w:r>
      <w:r>
        <w:t xml:space="preserve"> 같이 채택한다. </w:t>
      </w:r>
    </w:p>
    <w:p w:rsidR="00CC2D67" w:rsidRDefault="00CC2D67" w:rsidP="00CC2D67"/>
    <w:p w:rsidR="00CC2D67" w:rsidRDefault="00CC2D67" w:rsidP="00CC2D67">
      <w:pPr>
        <w:jc w:val="center"/>
      </w:pPr>
      <w:r>
        <w:rPr>
          <w:rFonts w:hint="eastAsia"/>
        </w:rPr>
        <w:t>통보</w:t>
      </w:r>
      <w:r>
        <w:t xml:space="preserve"> 제13/2007호</w:t>
      </w:r>
    </w:p>
    <w:p w:rsidR="00CC2D67" w:rsidRDefault="00CC2D67" w:rsidP="00CC2D67">
      <w:pPr>
        <w:jc w:val="center"/>
      </w:pPr>
      <w:r>
        <w:rPr>
          <w:rFonts w:hint="eastAsia"/>
        </w:rPr>
        <w:t>심리가능성에</w:t>
      </w:r>
      <w:r>
        <w:t xml:space="preserve"> 대한 결정</w:t>
      </w:r>
    </w:p>
    <w:p w:rsidR="00CC2D67" w:rsidRDefault="00CC2D67" w:rsidP="00CC2D67">
      <w:r>
        <w:t xml:space="preserve">1. 2006년 7월 6일자 통보의 진정인은 Michele </w:t>
      </w:r>
      <w:proofErr w:type="spellStart"/>
      <w:r>
        <w:t>Dayras</w:t>
      </w:r>
      <w:proofErr w:type="spellEnd"/>
      <w:r>
        <w:t>, Nelly Campo-</w:t>
      </w:r>
      <w:proofErr w:type="spellStart"/>
      <w:r>
        <w:t>Trumel</w:t>
      </w:r>
      <w:proofErr w:type="spellEnd"/>
      <w:r>
        <w:t xml:space="preserve">, Sylvie </w:t>
      </w:r>
      <w:proofErr w:type="spellStart"/>
      <w:r>
        <w:t>Delange</w:t>
      </w:r>
      <w:proofErr w:type="spellEnd"/>
      <w:r>
        <w:t>, Frederique Remy-</w:t>
      </w:r>
      <w:proofErr w:type="spellStart"/>
      <w:r>
        <w:t>Cremieu</w:t>
      </w:r>
      <w:proofErr w:type="spellEnd"/>
      <w:r>
        <w:t xml:space="preserve">, Micheline </w:t>
      </w:r>
      <w:proofErr w:type="spellStart"/>
      <w:r>
        <w:t>Zeghouani</w:t>
      </w:r>
      <w:proofErr w:type="spellEnd"/>
      <w:r>
        <w:t xml:space="preserve">, Helene </w:t>
      </w:r>
      <w:proofErr w:type="spellStart"/>
      <w:r>
        <w:t>Muzard-</w:t>
      </w:r>
      <w:proofErr w:type="gramStart"/>
      <w:r>
        <w:t>Fekkar</w:t>
      </w:r>
      <w:proofErr w:type="spellEnd"/>
      <w:r>
        <w:t>,  Adele</w:t>
      </w:r>
      <w:proofErr w:type="gramEnd"/>
      <w:r>
        <w:t xml:space="preserve"> </w:t>
      </w:r>
      <w:proofErr w:type="spellStart"/>
      <w:r>
        <w:t>Daufrene-Levrard</w:t>
      </w:r>
      <w:proofErr w:type="spellEnd"/>
      <w:r>
        <w:t>로 프랑스 국민 7명이며 프랑스 Issy-les-</w:t>
      </w:r>
      <w:proofErr w:type="spellStart"/>
      <w:r>
        <w:t>Moulineaux</w:t>
      </w:r>
      <w:proofErr w:type="spellEnd"/>
      <w:r>
        <w:t xml:space="preserve">에 소재한 SOS </w:t>
      </w:r>
      <w:proofErr w:type="spellStart"/>
      <w:r>
        <w:t>Sexisme</w:t>
      </w:r>
      <w:proofErr w:type="spellEnd"/>
      <w:r>
        <w:t>라는 단체가 대리한다. 이들은 여성차별철폐협약의 피해자라고 주장</w:t>
      </w:r>
      <w:r>
        <w:rPr>
          <w:rFonts w:hint="eastAsia"/>
        </w:rPr>
        <w:t>한다</w:t>
      </w:r>
      <w:r>
        <w:t>. 협약과 부속 선택의정서는 당사국에서 1984년 1월 13일과 2000년 9월 9일에 각각 발효되었다. 협약 비준 시 프랑스는 제16조 1항 (g)를 유보했다.</w:t>
      </w:r>
    </w:p>
    <w:p w:rsidR="00CC2D67" w:rsidRDefault="00CC2D67" w:rsidP="00CC2D67"/>
    <w:p w:rsidR="00CC2D67" w:rsidRDefault="00CC2D67" w:rsidP="00CC2D67">
      <w:pPr>
        <w:jc w:val="center"/>
      </w:pPr>
      <w:r>
        <w:rPr>
          <w:rFonts w:hint="eastAsia"/>
        </w:rPr>
        <w:t>진정인들이</w:t>
      </w:r>
      <w:r>
        <w:t xml:space="preserve"> 제시한 사실 관계</w:t>
      </w:r>
    </w:p>
    <w:p w:rsidR="00CC2D67" w:rsidRDefault="00CC2D67" w:rsidP="00CC2D67">
      <w:r>
        <w:t xml:space="preserve">2.1 SOS </w:t>
      </w:r>
      <w:proofErr w:type="spellStart"/>
      <w:r>
        <w:t>Sexisme</w:t>
      </w:r>
      <w:proofErr w:type="spellEnd"/>
      <w:r>
        <w:t xml:space="preserve"> 단체의 회장인 Ms. </w:t>
      </w:r>
      <w:proofErr w:type="spellStart"/>
      <w:r>
        <w:t>Dayras</w:t>
      </w:r>
      <w:proofErr w:type="spellEnd"/>
      <w:r>
        <w:t xml:space="preserve">와 Ms. </w:t>
      </w:r>
      <w:proofErr w:type="spellStart"/>
      <w:r>
        <w:t>Zeghouani</w:t>
      </w:r>
      <w:proofErr w:type="spellEnd"/>
      <w:r>
        <w:t xml:space="preserve">는 미혼이며 자녀가 없다. 이들은 각각 1938년과 1941년에 출생했다. 이들은 프랑스 법 하에서 본인의 성을 자녀에게 물려줄 수 없기 때문에 자녀를 갖지 않는 것을 선택했다고 주장하고 있다. </w:t>
      </w:r>
    </w:p>
    <w:p w:rsidR="00CC2D67" w:rsidRDefault="00CC2D67" w:rsidP="00CC2D67">
      <w:r>
        <w:lastRenderedPageBreak/>
        <w:t>2.2 Ms. Campo-</w:t>
      </w:r>
      <w:proofErr w:type="spellStart"/>
      <w:r>
        <w:t>Trumel</w:t>
      </w:r>
      <w:proofErr w:type="spellEnd"/>
      <w:r>
        <w:t xml:space="preserve">은 1938년에 출생하였으며, 40세와 46살의 두 자녀를 둔 어머니이다. Ms. </w:t>
      </w:r>
      <w:proofErr w:type="spellStart"/>
      <w:r>
        <w:t>Delange</w:t>
      </w:r>
      <w:proofErr w:type="spellEnd"/>
      <w:r>
        <w:t xml:space="preserve">는 1952년 출생하였으며, 14세와 23세의 두 자녀의 어머니이다. Ms. </w:t>
      </w:r>
      <w:proofErr w:type="spellStart"/>
      <w:r>
        <w:t>Muzard-Fekkar</w:t>
      </w:r>
      <w:proofErr w:type="spellEnd"/>
      <w:r>
        <w:t>는 1922년 출생하였으며, 48세와 59세사이의 여섯 자녀의 어머니이다. Ms. Remy-</w:t>
      </w:r>
      <w:proofErr w:type="spellStart"/>
      <w:r>
        <w:t>Cremieu</w:t>
      </w:r>
      <w:proofErr w:type="spellEnd"/>
      <w:r>
        <w:t xml:space="preserve">는 1941년에 출생하였으며, 32세와 36세의 두 자녀의 어머니이다. Ms. </w:t>
      </w:r>
      <w:proofErr w:type="spellStart"/>
      <w:r>
        <w:t>Daufrene-Levrard</w:t>
      </w:r>
      <w:proofErr w:type="spellEnd"/>
      <w:r>
        <w:t>는 1941년에 출</w:t>
      </w:r>
      <w:r>
        <w:rPr>
          <w:rFonts w:hint="eastAsia"/>
        </w:rPr>
        <w:t>생하였으며</w:t>
      </w:r>
      <w:r>
        <w:t xml:space="preserve">, 33세와 40세의 두 자녀의 어머니이다. Ms. Campo- </w:t>
      </w:r>
      <w:proofErr w:type="spellStart"/>
      <w:r>
        <w:t>Trumel</w:t>
      </w:r>
      <w:proofErr w:type="spellEnd"/>
      <w:r>
        <w:t xml:space="preserve">, Ms. </w:t>
      </w:r>
      <w:proofErr w:type="spellStart"/>
      <w:r>
        <w:t>Delange</w:t>
      </w:r>
      <w:proofErr w:type="spellEnd"/>
      <w:r>
        <w:t xml:space="preserve">, Ms. </w:t>
      </w:r>
      <w:proofErr w:type="spellStart"/>
      <w:r>
        <w:t>Muzard-Fekkar</w:t>
      </w:r>
      <w:proofErr w:type="spellEnd"/>
      <w:r>
        <w:t>, Ms. Remy-</w:t>
      </w:r>
      <w:proofErr w:type="spellStart"/>
      <w:r>
        <w:t>Cremieu</w:t>
      </w:r>
      <w:proofErr w:type="spellEnd"/>
      <w:r>
        <w:t xml:space="preserve">, Ms. </w:t>
      </w:r>
      <w:proofErr w:type="spellStart"/>
      <w:r>
        <w:t>Daufrene</w:t>
      </w:r>
      <w:proofErr w:type="spellEnd"/>
      <w:r>
        <w:t xml:space="preserve"> -</w:t>
      </w:r>
      <w:proofErr w:type="spellStart"/>
      <w:r>
        <w:t>Levrard</w:t>
      </w:r>
      <w:proofErr w:type="spellEnd"/>
      <w:r>
        <w:t>는 모두 결혼했으며, 그들의 자녀는 아버지의 성을 따르고 있다. 그들은 기혼여성이 특정 상황에서 자신의 성을 자녀에게 물려줄 수 있도록 허용하는 새로운 프랑스 법의 혜택을 받지 못할 것이라고 주장한다.</w:t>
      </w:r>
    </w:p>
    <w:p w:rsidR="00CC2D67" w:rsidRDefault="00CC2D67" w:rsidP="00CC2D67">
      <w:r>
        <w:t xml:space="preserve">2.3 나아가 Ms. </w:t>
      </w:r>
      <w:proofErr w:type="spellStart"/>
      <w:r>
        <w:t>Dayras</w:t>
      </w:r>
      <w:proofErr w:type="spellEnd"/>
      <w:r>
        <w:t xml:space="preserve">, Ms. </w:t>
      </w:r>
      <w:proofErr w:type="spellStart"/>
      <w:r>
        <w:t>Muzard-Fekkar</w:t>
      </w:r>
      <w:proofErr w:type="spellEnd"/>
      <w:r>
        <w:t xml:space="preserve">, Ms. </w:t>
      </w:r>
      <w:proofErr w:type="spellStart"/>
      <w:r>
        <w:t>Daufrene-Levrard</w:t>
      </w:r>
      <w:proofErr w:type="spellEnd"/>
      <w:r>
        <w:t>는 자신들의 어머니의 성을 자신의 성으로 사용하기를 바란다. 그러나 법무부 장관에 따르면 그 소망은 적법한 이익으로 간주될 수 없다는 사실로 볼 때, 성 변경 신청절차는 실패할 것이다.</w:t>
      </w:r>
    </w:p>
    <w:p w:rsidR="00CC2D67" w:rsidRDefault="00CC2D67" w:rsidP="00CC2D67">
      <w:pPr>
        <w:jc w:val="center"/>
      </w:pPr>
      <w:r>
        <w:rPr>
          <w:rFonts w:hint="eastAsia"/>
        </w:rPr>
        <w:t>진정</w:t>
      </w:r>
      <w:r>
        <w:t xml:space="preserve"> 내용</w:t>
      </w:r>
    </w:p>
    <w:p w:rsidR="00CC2D67" w:rsidRDefault="00CC2D67" w:rsidP="00CC2D67">
      <w:r>
        <w:t xml:space="preserve">3.1 진정인들은 2002년 3월 4일에 도입되고, 2003년 6월 18일 개정되어 2005년 1월 1일에 발효된 가족의 성에 관한 법이 부인이 자녀에게 성을 물려주려고 할 때 아버지에게 거부권을 부여하기 때문에 기혼 여성에게 차별적이라고 주장한다. 이 개정된 법은 배우자 중 어느 쪽이라도 부모의 성을 자녀에게 물려줄 수 있고, 또는 부모 모두의 성을 하이픈으로 연결하여 사용할 수도 있도록 허용하지만, </w:t>
      </w:r>
      <w:proofErr w:type="spellStart"/>
      <w:r>
        <w:t>배우자간에</w:t>
      </w:r>
      <w:proofErr w:type="spellEnd"/>
      <w:r>
        <w:t xml:space="preserve"> 동의가 이루어지지 않을 경우 아버지의 성이 </w:t>
      </w:r>
      <w:r>
        <w:rPr>
          <w:rFonts w:hint="eastAsia"/>
        </w:rPr>
        <w:t>자녀에게</w:t>
      </w:r>
      <w:r>
        <w:t xml:space="preserve"> 부여된다는 점을 진정인들은 제기하고 있다. 나아가 배우자들이 자녀가 부인의 성을 물려받아야만 한다고 특정하지 않으면 자녀는 자동적으로 남편의 성을 물려받게 된다. 진정인들은 이러한 상황이 남성과 여성 간의 평등의 원칙을 위반하는 것이라고 주장한다. 또한 하이픈을 사용한 성이 한 세대에서 다음세대로 전해질 수 없다는 사실은 여성의 남성과의 평등도 제한한다고 주장한다. </w:t>
      </w:r>
    </w:p>
    <w:p w:rsidR="00CC2D67" w:rsidRDefault="00CC2D67" w:rsidP="00CC2D67">
      <w:r>
        <w:t xml:space="preserve">3.2 나아가 진정인들은 2002년 3월 4일에 도입되고, 2003년 6월 18일 개정된 법이 2005년 1월 1일 이후에 출생한 자녀와 2003년 9월 1일 기준 13세 미만의 자녀에게만 적용되기 때문에 그들은 여전히 어머니의 성을 쓰는 것이 금지되어 있다고 주장한다. 또한 진정인들은 1985년 12월 23일의 배우자 평등에 관한 법 제85-1372호의 제43조가 ‘통용된 성’을 허용하고 있지만, 이 부분에서 여성과 남성의 평등을 확립하고 있지 못한다고 </w:t>
      </w:r>
      <w:r>
        <w:rPr>
          <w:rFonts w:hint="eastAsia"/>
        </w:rPr>
        <w:t>주장한다</w:t>
      </w:r>
      <w:r>
        <w:t>.</w:t>
      </w:r>
    </w:p>
    <w:p w:rsidR="00CC2D67" w:rsidRDefault="00CC2D67" w:rsidP="00CC2D67">
      <w:r>
        <w:t>3.3 위의 사유 때문에 진정인들은 2002년 3월 4일 도입되고 2003년 6월 18일 수정된 가족성에 대한 법이, 비록 협약의 어떤 조항에 의거해서인지 진정내용을 입증할 수는 없지만, 여성차별철폐협약의 위반이라고 주장한다. 하지만 진정인들은 프랑스가 비준한 여타 국제협약의 위반에 대해서는 자신 있게 주장하고 있는데, 즉 유럽회의의 인권과 기본적 자유에 관한 협약 제14조와 연계하여 제8조 위반, 동 협약의 배우자의 평등에 관한 제7 의정서 제5조의 위반</w:t>
      </w:r>
      <w:r>
        <w:rPr>
          <w:rFonts w:hint="eastAsia"/>
        </w:rPr>
        <w:t>이다</w:t>
      </w:r>
      <w:r>
        <w:t xml:space="preserve">. 또한 진정인들은 가족성에 관한 법적 제도에서 남성과 </w:t>
      </w:r>
      <w:proofErr w:type="spellStart"/>
      <w:r>
        <w:t>여성간의</w:t>
      </w:r>
      <w:proofErr w:type="spellEnd"/>
      <w:r>
        <w:t xml:space="preserve"> 모든 차별을 철폐하기 위해 당사국이 조치를 취하도록 하는 유럽회의 의회의 권고안 제1271호(1995)와 제1362호(1998)를 언급하고 있다. </w:t>
      </w:r>
    </w:p>
    <w:p w:rsidR="00CC2D67" w:rsidRDefault="00CC2D67" w:rsidP="00CC2D67">
      <w:r>
        <w:t xml:space="preserve">3.4 통보의 심리가능성과 관련하여, 진정인 Ms. </w:t>
      </w:r>
      <w:proofErr w:type="spellStart"/>
      <w:r>
        <w:t>Dayras</w:t>
      </w:r>
      <w:proofErr w:type="spellEnd"/>
      <w:r>
        <w:t xml:space="preserve">, Ms. </w:t>
      </w:r>
      <w:proofErr w:type="spellStart"/>
      <w:r>
        <w:t>Zeghouani</w:t>
      </w:r>
      <w:proofErr w:type="spellEnd"/>
      <w:r>
        <w:t>, Ms. Remy-</w:t>
      </w:r>
      <w:proofErr w:type="spellStart"/>
      <w:r>
        <w:t>Cremieu</w:t>
      </w:r>
      <w:proofErr w:type="spellEnd"/>
      <w:r>
        <w:t xml:space="preserve">, Ms. </w:t>
      </w:r>
      <w:proofErr w:type="spellStart"/>
      <w:r>
        <w:lastRenderedPageBreak/>
        <w:t>Muzard-Fekkar</w:t>
      </w:r>
      <w:proofErr w:type="spellEnd"/>
      <w:r>
        <w:t>, Ms. Campo-</w:t>
      </w:r>
      <w:proofErr w:type="spellStart"/>
      <w:r>
        <w:t>Trumel</w:t>
      </w:r>
      <w:proofErr w:type="spellEnd"/>
      <w:r>
        <w:t xml:space="preserve">, Ms. </w:t>
      </w:r>
      <w:proofErr w:type="spellStart"/>
      <w:r>
        <w:t>Delange</w:t>
      </w:r>
      <w:proofErr w:type="spellEnd"/>
      <w:r>
        <w:t xml:space="preserve">와 다른 여섯 명의 여성들은 2000년 12월 12일에 유럽인권법원에 진정을 제기했는데, 당시 적용되던 프랑스 법 하에서는 결혼생활에서 태어난 자녀는 어머니의 남편의 성을 사용해야만 하는 것이 인권과 기본적 자유의 보호를 위한 유럽협약의 제14조와 연계해서 볼 때 제8조에 대한 위반이라고 주장하였다. 2005년 1월 6일, 동 법원은 다음의 사유로 </w:t>
      </w:r>
      <w:proofErr w:type="spellStart"/>
      <w:r>
        <w:t>심리불가능하다고</w:t>
      </w:r>
      <w:proofErr w:type="spellEnd"/>
      <w:r>
        <w:t xml:space="preserve"> 선언했다: 진정인 Ms. </w:t>
      </w:r>
      <w:proofErr w:type="spellStart"/>
      <w:r>
        <w:t>Dayras</w:t>
      </w:r>
      <w:proofErr w:type="spellEnd"/>
      <w:r>
        <w:t xml:space="preserve">와 Ms. </w:t>
      </w:r>
      <w:proofErr w:type="spellStart"/>
      <w:r>
        <w:t>Zeghouani</w:t>
      </w:r>
      <w:proofErr w:type="spellEnd"/>
      <w:r>
        <w:t xml:space="preserve">는 </w:t>
      </w:r>
      <w:proofErr w:type="spellStart"/>
      <w:r>
        <w:t>결혼하지도</w:t>
      </w:r>
      <w:proofErr w:type="spellEnd"/>
      <w:r>
        <w:t xml:space="preserve"> 않았고 부모도 아니기 때문에 동 협약 제34조에 의거하여 피해자라고 볼 수 없다. 진정인 Ms. Remy-</w:t>
      </w:r>
      <w:proofErr w:type="spellStart"/>
      <w:r>
        <w:t>Cremieu</w:t>
      </w:r>
      <w:proofErr w:type="spellEnd"/>
      <w:r>
        <w:t xml:space="preserve">와 Ms. </w:t>
      </w:r>
      <w:proofErr w:type="spellStart"/>
      <w:r>
        <w:t>Muzard-Fekkar</w:t>
      </w:r>
      <w:proofErr w:type="spellEnd"/>
      <w:r>
        <w:t>에 대하여 동 법원은 이들이 적법한 이익을 가진 개인이 성 변경을 신청할 수 있도록 허용하는 민법 제61조 1</w:t>
      </w:r>
      <w:r>
        <w:rPr>
          <w:rFonts w:hint="eastAsia"/>
        </w:rPr>
        <w:t>항에</w:t>
      </w:r>
      <w:r>
        <w:t xml:space="preserve"> 따른 절차를 이용하지 않았기 때문에 국내 구제조치를 완료하지 않았다고 결론을 내렸다. </w:t>
      </w:r>
    </w:p>
    <w:p w:rsidR="00CC2D67" w:rsidRDefault="00CC2D67" w:rsidP="00CC2D67">
      <w:r>
        <w:t>3.5 국내 구제조치의 완료에 관해, 진정인들은 민법 제61조 1항의 절차는 비합리적으로 지연된다고 주장한다. 이들은 Mustafa 대 프랑스 사건을 지목하며, 이 절차를 완료하는 데 평균적으로 적어도 10년이 걸린다고 주장하고 있다.</w:t>
      </w:r>
      <w:r>
        <w:rPr>
          <w:rStyle w:val="a5"/>
        </w:rPr>
        <w:footnoteReference w:id="1"/>
      </w:r>
      <w:r>
        <w:t xml:space="preserve"> 진정인들은 법무부 장관이 결정을 내리는 데 평균 1년이 걸리며, 행정법원에 항소하는 데 1년, 행정법원이 심리하는 데 1년 6개월 정도 걸린다고 설명한다. 진정인들의 주장에 의하면 그로부터 행정고등법원이 결정하는 데는 3년이 걸린다고 설명한다. 나아가 진정인들은 상고할 수 있는 Conseil </w:t>
      </w:r>
      <w:proofErr w:type="spellStart"/>
      <w:r>
        <w:t>d’Etat</w:t>
      </w:r>
      <w:proofErr w:type="spellEnd"/>
      <w:r>
        <w:t xml:space="preserve">은 법 적용이나 사실 평가에 오류가 있는 경우를 제외하고는 대부분의 상고를 기각한다고 주장한다. 그 </w:t>
      </w:r>
      <w:proofErr w:type="spellStart"/>
      <w:r>
        <w:t>뒤에야</w:t>
      </w:r>
      <w:proofErr w:type="spellEnd"/>
      <w:r>
        <w:t xml:space="preserve"> 진정서를 유럽인권법원에 제출해야 하는 것이라고 진정인들은 주장한다. </w:t>
      </w:r>
    </w:p>
    <w:p w:rsidR="00CC2D67" w:rsidRDefault="00CC2D67" w:rsidP="00CC2D67">
      <w:r>
        <w:t xml:space="preserve">3.6 또한 진정인들에 따르면 민법 제61조 1항에 적용되는 절차는 효과적인 구제를 이끌어낼 수 없는데, 유사한 </w:t>
      </w:r>
      <w:proofErr w:type="spellStart"/>
      <w:r>
        <w:t>사건들에서</w:t>
      </w:r>
      <w:proofErr w:type="spellEnd"/>
      <w:r>
        <w:t xml:space="preserve"> 법무부 장관이 여성이 어머니의 성을 사용하는 것은 적법한 이익에 해당되는 것이 아니라 감정적인 이유를 근거로 했기 때문이라는 판결을 내렸기 때문이다. </w:t>
      </w:r>
    </w:p>
    <w:p w:rsidR="00CC2D67" w:rsidRDefault="00CC2D67" w:rsidP="00CC2D67"/>
    <w:p w:rsidR="00CC2D67" w:rsidRDefault="00CC2D67" w:rsidP="00CC2D67">
      <w:pPr>
        <w:jc w:val="center"/>
      </w:pPr>
      <w:r>
        <w:rPr>
          <w:rFonts w:hint="eastAsia"/>
        </w:rPr>
        <w:t>심리가능성에</w:t>
      </w:r>
      <w:r>
        <w:t xml:space="preserve"> 대한 당사국의 진술</w:t>
      </w:r>
    </w:p>
    <w:p w:rsidR="00CC2D67" w:rsidRDefault="00CC2D67" w:rsidP="00CC2D67">
      <w:r>
        <w:t xml:space="preserve">4.1 2007년 5월 25일의 진술서에서 당사국인 프랑스는 아래의 근거를 들어 본 통보의 심리가능성에 이의를 제기한다. 즉 본 통보는 프랑스가 유보한 협약 제16조 1항 (g)와 양립할 수 없으며, 일부 진정인들은 선택의정서 제2조의 범위 내에서 피해자가 아니고, 본 통보는 일부 진정인들과 관련하여 선택의정서 제4조 2항 (e)에 의거하여 시간적 관할에서 심리불가능하고, 동일한 사항이 이미 선택의정서 제4조 2항 (e)에 의거하여 다른 국제조사나 해결절차 하에서 이미 검토되었으며, 선택의정서 제4조 1항하에서의 모든 가용한 국내 구제조치가 완료되지 않았다. </w:t>
      </w:r>
    </w:p>
    <w:p w:rsidR="00CC2D67" w:rsidRDefault="00CC2D67" w:rsidP="00CC2D67">
      <w:r>
        <w:t xml:space="preserve">4.2 당사국은 협약을 비준하면서 가족의 성을 선택할 수 있는 제16조 1항 (g)를 유보했다는 점을 고려해줄 것을 요청한다. 당사국의 견해에 따르면, 선택의정서 제17조가 선택의정서에 대한 유보를 금지하고 있기는 하나 제2조는 당사국이 비준한 대로의 협약에 비추어서, 즉 당사국의 유보와 </w:t>
      </w:r>
      <w:r>
        <w:lastRenderedPageBreak/>
        <w:t xml:space="preserve">선언에 맞추어 해석해야 한다. 따라서 당사국은 본 통보가 협약의 조항들과 양립할 수 없다는 이유로 </w:t>
      </w:r>
      <w:proofErr w:type="spellStart"/>
      <w:r>
        <w:t>심리불가능하다고</w:t>
      </w:r>
      <w:proofErr w:type="spellEnd"/>
      <w:r>
        <w:t xml:space="preserve"> 선언되어야 한다고 주장한다. </w:t>
      </w:r>
    </w:p>
    <w:p w:rsidR="00CC2D67" w:rsidRDefault="00CC2D67" w:rsidP="00CC2D67">
      <w:r>
        <w:t xml:space="preserve">4.3 당사국은 일부 진정인들, 즉 Ms. </w:t>
      </w:r>
      <w:proofErr w:type="spellStart"/>
      <w:r>
        <w:t>Dayras</w:t>
      </w:r>
      <w:proofErr w:type="spellEnd"/>
      <w:r>
        <w:t xml:space="preserve">, Ms. </w:t>
      </w:r>
      <w:proofErr w:type="spellStart"/>
      <w:r>
        <w:t>Zeghouani</w:t>
      </w:r>
      <w:proofErr w:type="spellEnd"/>
      <w:r>
        <w:t xml:space="preserve">, Ms. </w:t>
      </w:r>
      <w:proofErr w:type="spellStart"/>
      <w:r>
        <w:t>Daufrene-Levrard</w:t>
      </w:r>
      <w:proofErr w:type="spellEnd"/>
      <w:r>
        <w:t xml:space="preserve">는 선택의정서 제2조가 의미하는 피해자가 아니라는 근거로 해당 통보가 </w:t>
      </w:r>
      <w:proofErr w:type="spellStart"/>
      <w:r>
        <w:t>심리불가능하다고</w:t>
      </w:r>
      <w:proofErr w:type="spellEnd"/>
      <w:r>
        <w:t xml:space="preserve"> 간주한다. </w:t>
      </w:r>
    </w:p>
    <w:p w:rsidR="00CC2D67" w:rsidRDefault="00CC2D67" w:rsidP="00CC2D67">
      <w:r>
        <w:t xml:space="preserve">4.4 당사국은 진정인 Ms. </w:t>
      </w:r>
      <w:proofErr w:type="spellStart"/>
      <w:r>
        <w:t>Dayras</w:t>
      </w:r>
      <w:proofErr w:type="spellEnd"/>
      <w:r>
        <w:t xml:space="preserve">와 Ms. </w:t>
      </w:r>
      <w:proofErr w:type="spellStart"/>
      <w:r>
        <w:t>Zeghouani</w:t>
      </w:r>
      <w:proofErr w:type="spellEnd"/>
      <w:r>
        <w:t>가 자녀에게 성을 물려줄 수 없기 때문에 자녀를 갖지 않기로 선택했다는 주장은 추측에 근거한 것이며, 남용될 수 있다고 간주한다. 따라서 당사국은 이들이 선택의정서 제2조가 의미하는 피해자가 아니라고 진술한다.</w:t>
      </w:r>
    </w:p>
    <w:p w:rsidR="00CC2D67" w:rsidRDefault="00CC2D67" w:rsidP="00CC2D67">
      <w:r>
        <w:t xml:space="preserve">4.5 진정인 Ms. </w:t>
      </w:r>
      <w:proofErr w:type="spellStart"/>
      <w:r>
        <w:t>Daufrene-Levrard</w:t>
      </w:r>
      <w:proofErr w:type="spellEnd"/>
      <w:r>
        <w:t xml:space="preserve">과 관련하여, 당사국은 이 진정인이 결혼여부를 설명하지 않았고, 자녀 출생 시 자동적으로 아버지의 성을 </w:t>
      </w:r>
      <w:proofErr w:type="spellStart"/>
      <w:r>
        <w:t>부여받았다는</w:t>
      </w:r>
      <w:proofErr w:type="spellEnd"/>
      <w:r>
        <w:t xml:space="preserve"> 증거를 제공하기 않았기 때문에, 선택의정서 제2조가 의미하는 피해자가 아니라고 진술한다. </w:t>
      </w:r>
    </w:p>
    <w:p w:rsidR="00CC2D67" w:rsidRDefault="00CC2D67" w:rsidP="00CC2D67">
      <w:r>
        <w:t>4.6 진정인 Ms. Campo-</w:t>
      </w:r>
      <w:proofErr w:type="spellStart"/>
      <w:r>
        <w:t>Trumel</w:t>
      </w:r>
      <w:proofErr w:type="spellEnd"/>
      <w:r>
        <w:t xml:space="preserve">, Ms. </w:t>
      </w:r>
      <w:proofErr w:type="spellStart"/>
      <w:r>
        <w:t>Delange</w:t>
      </w:r>
      <w:proofErr w:type="spellEnd"/>
      <w:r>
        <w:t xml:space="preserve">, Ms. </w:t>
      </w:r>
      <w:proofErr w:type="spellStart"/>
      <w:r>
        <w:t>Muzard-Fekkar</w:t>
      </w:r>
      <w:proofErr w:type="spellEnd"/>
      <w:r>
        <w:t>, Ms. Remy-</w:t>
      </w:r>
      <w:proofErr w:type="spellStart"/>
      <w:r>
        <w:t>Cremieu</w:t>
      </w:r>
      <w:proofErr w:type="spellEnd"/>
      <w:r>
        <w:t xml:space="preserve">는 모두 기혼이며, 자녀들은 아버지의 성을 사용하고 있다. 이들에 관해 당사국은 이들 진정인들이 본인의 성을 자녀에게 물려줄 수 없었기 때문에 차별의 피해자라고 생각하는 것이 가능하다고 인정한다. </w:t>
      </w:r>
    </w:p>
    <w:p w:rsidR="00CC2D67" w:rsidRDefault="00CC2D67" w:rsidP="00CC2D67">
      <w:r>
        <w:t xml:space="preserve">4.7 당사국은 Ms. </w:t>
      </w:r>
      <w:proofErr w:type="spellStart"/>
      <w:r>
        <w:t>Dayras</w:t>
      </w:r>
      <w:proofErr w:type="spellEnd"/>
      <w:r>
        <w:t xml:space="preserve">와 Ms. </w:t>
      </w:r>
      <w:proofErr w:type="spellStart"/>
      <w:r>
        <w:t>Muzard-Fekkar</w:t>
      </w:r>
      <w:proofErr w:type="spellEnd"/>
      <w:r>
        <w:t xml:space="preserve">, 그리고 Ms. </w:t>
      </w:r>
      <w:proofErr w:type="spellStart"/>
      <w:r>
        <w:t>Daufrene-Levrard</w:t>
      </w:r>
      <w:proofErr w:type="spellEnd"/>
      <w:r>
        <w:t xml:space="preserve">는 역시 어머니의 성을 자신들의 성으로 사용하기 바라는데, 아버지의 성을 사용했기 때문에 성에 근거한 차별을 받았다는 것을 충분히 입증하지 못했다고 진술한다. 당사국은 Ms. </w:t>
      </w:r>
      <w:proofErr w:type="spellStart"/>
      <w:r>
        <w:t>Dayras</w:t>
      </w:r>
      <w:proofErr w:type="spellEnd"/>
      <w:r>
        <w:t xml:space="preserve">와 Ms. </w:t>
      </w:r>
      <w:proofErr w:type="spellStart"/>
      <w:r>
        <w:t>Muzard-Fekkar</w:t>
      </w:r>
      <w:proofErr w:type="spellEnd"/>
      <w:r>
        <w:t xml:space="preserve">, 그리고 Ms. </w:t>
      </w:r>
      <w:proofErr w:type="spellStart"/>
      <w:r>
        <w:t>Daufrene-Levrard</w:t>
      </w:r>
      <w:proofErr w:type="spellEnd"/>
      <w:r>
        <w:t xml:space="preserve">의 어머니들은 본인의 성을 딸들에게 물려주지 못했기 때문에 피해자로 간주될 수 </w:t>
      </w:r>
      <w:r>
        <w:rPr>
          <w:rFonts w:hint="eastAsia"/>
        </w:rPr>
        <w:t>있겠지만</w:t>
      </w:r>
      <w:r>
        <w:t>, 자녀의 입장에서 보면 물려받은 가족의 성이 성별과는 별개이므로 차별이 아니라고 주장한다.</w:t>
      </w:r>
    </w:p>
    <w:p w:rsidR="00CC2D67" w:rsidRDefault="00CC2D67" w:rsidP="00CC2D67">
      <w:r>
        <w:t>4.8 당사국은 본 통보가 진정인 Ms. Campo-</w:t>
      </w:r>
      <w:proofErr w:type="spellStart"/>
      <w:r>
        <w:t>Trumel</w:t>
      </w:r>
      <w:proofErr w:type="spellEnd"/>
      <w:r>
        <w:t xml:space="preserve">, Ms. </w:t>
      </w:r>
      <w:proofErr w:type="spellStart"/>
      <w:r>
        <w:t>Muzard-Fekkar</w:t>
      </w:r>
      <w:proofErr w:type="spellEnd"/>
      <w:r>
        <w:t>, Ms. Remy-</w:t>
      </w:r>
      <w:proofErr w:type="spellStart"/>
      <w:r>
        <w:t>Cremieu</w:t>
      </w:r>
      <w:proofErr w:type="spellEnd"/>
      <w:r>
        <w:t xml:space="preserve">, Ms. </w:t>
      </w:r>
      <w:proofErr w:type="spellStart"/>
      <w:r>
        <w:t>Delange</w:t>
      </w:r>
      <w:proofErr w:type="spellEnd"/>
      <w:r>
        <w:t xml:space="preserve">에 관해서는 시간적 관할에서 </w:t>
      </w:r>
      <w:proofErr w:type="spellStart"/>
      <w:r>
        <w:t>심리불가능하다고</w:t>
      </w:r>
      <w:proofErr w:type="spellEnd"/>
      <w:r>
        <w:t xml:space="preserve"> 진술한다. 프랑스에서는 2000년 12월 22일 선택의정서가 발효되었다는 점을 당사국은 들고 있다. 나아가 위원회의 통보 제11/2006호(Salgado 대 영국)에 대한 결정에 따르면, 진정인들에 대한 차별은 이들의 자녀가 성년이 되었을 때 종료되었을 것이라는 </w:t>
      </w:r>
      <w:r>
        <w:rPr>
          <w:rFonts w:hint="eastAsia"/>
        </w:rPr>
        <w:t>점을</w:t>
      </w:r>
      <w:r>
        <w:t xml:space="preserve"> 당사국은 유의하고 있다. 자녀가 일단 성인이 되면, 가족성을 바꿀 것인가 유지할 것인가는 </w:t>
      </w:r>
      <w:proofErr w:type="spellStart"/>
      <w:r>
        <w:t>그들만이</w:t>
      </w:r>
      <w:proofErr w:type="spellEnd"/>
      <w:r>
        <w:t xml:space="preserve"> 결정할 수 있다. 따라서 당사국에 따르면 진정인들에 대한 차별은 Ms. Campo-</w:t>
      </w:r>
      <w:proofErr w:type="spellStart"/>
      <w:r>
        <w:t>Trumel</w:t>
      </w:r>
      <w:proofErr w:type="spellEnd"/>
      <w:r>
        <w:t xml:space="preserve">에 대해서는 1985년에, Ms. </w:t>
      </w:r>
      <w:proofErr w:type="spellStart"/>
      <w:r>
        <w:t>Muzard-Fekkar</w:t>
      </w:r>
      <w:proofErr w:type="spellEnd"/>
      <w:r>
        <w:t>에 대해서는 1977년에, Ms. Remy-</w:t>
      </w:r>
      <w:proofErr w:type="spellStart"/>
      <w:r>
        <w:t>Cremieu</w:t>
      </w:r>
      <w:proofErr w:type="spellEnd"/>
      <w:r>
        <w:t xml:space="preserve">에 대해서는 1993년에 종료되었다고 진술한다. Ms. </w:t>
      </w:r>
      <w:proofErr w:type="spellStart"/>
      <w:r>
        <w:t>Delange</w:t>
      </w:r>
      <w:proofErr w:type="spellEnd"/>
      <w:r>
        <w:t xml:space="preserve">에 관해서 당사국은 그녀의 주장이 첫째 자녀에 관해서만 시간적 관할에서 </w:t>
      </w:r>
      <w:proofErr w:type="spellStart"/>
      <w:r>
        <w:t>심리불가능</w:t>
      </w:r>
      <w:r>
        <w:rPr>
          <w:rFonts w:hint="eastAsia"/>
        </w:rPr>
        <w:t>하다고</w:t>
      </w:r>
      <w:proofErr w:type="spellEnd"/>
      <w:r>
        <w:t xml:space="preserve"> 주장한다. </w:t>
      </w:r>
    </w:p>
    <w:p w:rsidR="00CC2D67" w:rsidRDefault="00CC2D67" w:rsidP="00CC2D67">
      <w:r>
        <w:t xml:space="preserve">4.9 또한 당사국은 동일한 사항이 다른 국제조사나 해결 절차에 의해 이미 검토되었다고 주장한다. Ms. </w:t>
      </w:r>
      <w:proofErr w:type="spellStart"/>
      <w:r>
        <w:t>Delange</w:t>
      </w:r>
      <w:proofErr w:type="spellEnd"/>
      <w:r>
        <w:t xml:space="preserve">는 유럽인권법원에 신청한 진정인들 중 한 명으로, 이들의 주장은 국내 구제조치를 완료하지 않았기 때문에 </w:t>
      </w:r>
      <w:proofErr w:type="spellStart"/>
      <w:r>
        <w:t>심리불가능하다고</w:t>
      </w:r>
      <w:proofErr w:type="spellEnd"/>
      <w:r>
        <w:t xml:space="preserve"> 판단되었다. 당사국은 여성차별철폐위원회에 제출한 본 통보가 Ms. </w:t>
      </w:r>
      <w:proofErr w:type="spellStart"/>
      <w:r>
        <w:t>Delange</w:t>
      </w:r>
      <w:proofErr w:type="spellEnd"/>
      <w:r>
        <w:t>가 유럽인권법원에 신청한 것과 부분적으로 동일하다고 진술한다. 당시 그 법원에 제기되었던 사건에 적용되었던, 가족성을 물려주는 것에 관한 기존의 법 하에서 차별</w:t>
      </w:r>
      <w:r>
        <w:lastRenderedPageBreak/>
        <w:t xml:space="preserve">이라고 주장했던 진정내용의 일부는 </w:t>
      </w:r>
      <w:proofErr w:type="spellStart"/>
      <w:r>
        <w:t>심리불가능하다고</w:t>
      </w:r>
      <w:proofErr w:type="spellEnd"/>
      <w:r>
        <w:t xml:space="preserve"> 당사국은 진술한다. 2003년 6월 18일의 개정법 하에서 차별이라고 주장하는 진정내용 일부에 대해서, 당사국은 Ms. </w:t>
      </w:r>
      <w:proofErr w:type="spellStart"/>
      <w:r>
        <w:t>Delange</w:t>
      </w:r>
      <w:proofErr w:type="spellEnd"/>
      <w:r>
        <w:t xml:space="preserve">가 새로운 진정을 유럽인권법원에 신청하지 않았다는 것을 위원회가 확인해줄 것을 요청한다. </w:t>
      </w:r>
    </w:p>
    <w:p w:rsidR="00CC2D67" w:rsidRDefault="00CC2D67" w:rsidP="00CC2D67">
      <w:r>
        <w:t xml:space="preserve">4.10 나아가 당사국은 Ms. </w:t>
      </w:r>
      <w:proofErr w:type="spellStart"/>
      <w:r>
        <w:t>Delange</w:t>
      </w:r>
      <w:proofErr w:type="spellEnd"/>
      <w:r>
        <w:t xml:space="preserve">가 현재 14세인 막내 자녀의 성을 프랑스 민법 제61조 1항에 의거하여 변경하기 위한 국내 구제조치들을 완료하지 않았다고 주장하는데, 적법한 이익이 있는 모든 사람은 법무부 장관에게 성 변경 신청을 할 수 있으며, 법무부 장관이 기각하면 행정법원에 항소할 수 있고, 가장 최근의 결정은 행정고등법원에 항소할 수 있으며, 가장 상급심은 Conseil </w:t>
      </w:r>
      <w:proofErr w:type="spellStart"/>
      <w:r>
        <w:t>d'Etat</w:t>
      </w:r>
      <w:proofErr w:type="spellEnd"/>
      <w:r>
        <w:t xml:space="preserve">라고 언급한다. Conseil </w:t>
      </w:r>
      <w:proofErr w:type="spellStart"/>
      <w:r>
        <w:t>d'Etat</w:t>
      </w:r>
      <w:proofErr w:type="spellEnd"/>
      <w:r>
        <w:t>의 판례에 의</w:t>
      </w:r>
      <w:r>
        <w:rPr>
          <w:rFonts w:hint="eastAsia"/>
        </w:rPr>
        <w:t>하면</w:t>
      </w:r>
      <w:r>
        <w:t xml:space="preserve"> 어머니의 성을 사용하고자 하는 바람은 적법한 이익이 된다고 당사국은 진술한다.</w:t>
      </w:r>
      <w:r>
        <w:rPr>
          <w:rStyle w:val="a5"/>
        </w:rPr>
        <w:footnoteReference w:id="2"/>
      </w:r>
      <w:r>
        <w:t xml:space="preserve"> 따라서 당사국은 미성년자의 부모인 Ms. </w:t>
      </w:r>
      <w:proofErr w:type="spellStart"/>
      <w:r>
        <w:t>Delange</w:t>
      </w:r>
      <w:proofErr w:type="spellEnd"/>
      <w:r>
        <w:t>는 이 막내자녀가 동의한다면 막내자녀의 성 변경을 신청할 수 있다고 주장한다.</w:t>
      </w:r>
      <w:r>
        <w:rPr>
          <w:rStyle w:val="a5"/>
        </w:rPr>
        <w:footnoteReference w:id="3"/>
      </w:r>
      <w:r>
        <w:t xml:space="preserve"> 나아가 당사국은 법무부 장관과 행정법원이 적법한 이익이 없다는 것을 근거로 성 변경을 기각시키면, Ms. </w:t>
      </w:r>
      <w:proofErr w:type="spellStart"/>
      <w:r>
        <w:t>Delange</w:t>
      </w:r>
      <w:proofErr w:type="spellEnd"/>
      <w:r>
        <w:t xml:space="preserve">는 Conseil </w:t>
      </w:r>
      <w:proofErr w:type="spellStart"/>
      <w:r>
        <w:t>d'Etat</w:t>
      </w:r>
      <w:proofErr w:type="spellEnd"/>
      <w:r>
        <w:t xml:space="preserve">에 항소할 수 있다고 주장한다. 당사국은 민법 제61조 1항이 제공하는 구제조치를 통해 문제가 해결될 가능성이 높다고 주장한다. </w:t>
      </w:r>
    </w:p>
    <w:p w:rsidR="00CC2D67" w:rsidRDefault="00CC2D67" w:rsidP="00CC2D67">
      <w:r>
        <w:t xml:space="preserve">4.11 당사국은 민법 제61조 1항에 따른 절차가 불합리하게 지연된다는 진정인들의 주장을 부인한다. 진정인이 지적한 판례는 상관이 없는데, 그 이후로 행정절차 기간이 상당히 개선되었기 때문이라고 당사국은 주장하고 있다. 합리적인 기간 내에 행정법원 판사의 판결을 획득할 진정인의 권리를 Conseil </w:t>
      </w:r>
      <w:proofErr w:type="spellStart"/>
      <w:r>
        <w:t>d'Etat</w:t>
      </w:r>
      <w:proofErr w:type="spellEnd"/>
      <w:r>
        <w:t>이 2002년에 인정했고, 이는 이제 행정관할권의 기능을 관장하는 일반원칙이 되었음을 당사국은 지적하고 있다.</w:t>
      </w:r>
      <w:r>
        <w:rPr>
          <w:rStyle w:val="a5"/>
        </w:rPr>
        <w:footnoteReference w:id="4"/>
      </w:r>
      <w:r>
        <w:t xml:space="preserve"> 나아가 당사국은 행정관할 기능이 적시에 이루어지기 위해 여타 다른 개선사항이 있었다고 지적한다. 행정사법규칙(Code of Administrative Justice)의 R 112-2조에 따르면, 행정법원이나 행정고등법원의 절차가 지나치게 지연되는데 대해 불만을 가진 사람은 누구나 행정관할 상설감독관(permanent inspection chief of administrative jurisdiction)에게 신청할 수 있는데, 이 감독관은 상황을 시정하기 위해 권고안을 낼 권한이 있는 사람이다. 따라서 당사국은 2003년 6월 18일 개정된 법 하에서는 막내 자녀에게 본인의 성을 물려주는 것이 불가능하다는 Ms. </w:t>
      </w:r>
      <w:proofErr w:type="spellStart"/>
      <w:r>
        <w:t>Delange</w:t>
      </w:r>
      <w:proofErr w:type="spellEnd"/>
      <w:r>
        <w:t xml:space="preserve">의 주장에 대해서 선택의정서 제4조 1항에 따른 모든 국내구제조치를 완료하지 않았기 때문에 본 통보가 </w:t>
      </w:r>
      <w:proofErr w:type="spellStart"/>
      <w:r>
        <w:t>심리불가능하다고</w:t>
      </w:r>
      <w:proofErr w:type="spellEnd"/>
      <w:r>
        <w:t xml:space="preserve"> 진술한다. </w:t>
      </w:r>
    </w:p>
    <w:p w:rsidR="00CC2D67" w:rsidRDefault="00CC2D67" w:rsidP="00CC2D67"/>
    <w:p w:rsidR="00CC2D67" w:rsidRDefault="00CC2D67" w:rsidP="00CC2D67">
      <w:pPr>
        <w:jc w:val="center"/>
      </w:pPr>
      <w:r>
        <w:rPr>
          <w:rFonts w:hint="eastAsia"/>
        </w:rPr>
        <w:t>심리가능성에</w:t>
      </w:r>
      <w:r>
        <w:t xml:space="preserve"> 관한 당사국 견해에 대한 진정인들의 논평</w:t>
      </w:r>
    </w:p>
    <w:p w:rsidR="00CC2D67" w:rsidRDefault="00CC2D67" w:rsidP="00CC2D67">
      <w:r>
        <w:lastRenderedPageBreak/>
        <w:t xml:space="preserve">5.1 2007년 6월 12일 진술서에서 진정인들은 선택의정서 제17조가 어떤 유보도 허용하지 않으므로, 프랑스가 협약 제16조 1항 (g)에 대해 유보한 것은 효력이 없으며, 위원회가 이를 고려해서는 안 된다고 주장한다. </w:t>
      </w:r>
    </w:p>
    <w:p w:rsidR="00CC2D67" w:rsidRDefault="00CC2D67" w:rsidP="00CC2D67">
      <w:r>
        <w:t xml:space="preserve">5.2 선택의정서 제2조의 범위 내에서의 ‘피해자’의 정의에 관해서는 진정인들은 Ms. </w:t>
      </w:r>
      <w:proofErr w:type="spellStart"/>
      <w:r>
        <w:t>Dayras</w:t>
      </w:r>
      <w:proofErr w:type="spellEnd"/>
      <w:r>
        <w:t xml:space="preserve">와 Ms. </w:t>
      </w:r>
      <w:proofErr w:type="spellStart"/>
      <w:r>
        <w:t>Zeghouani</w:t>
      </w:r>
      <w:proofErr w:type="spellEnd"/>
      <w:r>
        <w:t>가 기혼여성이 자신의 성을 자녀에게 물려줄 수 없게 했던 당시 법과 미혼모에 대한 사회적 거부 때문에 자녀를 원하지 않았다고 주장한다. 진정인들은 자신들이 연령 때문에 더 이상 자녀를 낳을 수 없다 하더라도 피해자라고 주장한다.</w:t>
      </w:r>
    </w:p>
    <w:p w:rsidR="00CC2D67" w:rsidRDefault="00CC2D67" w:rsidP="00CC2D67">
      <w:r>
        <w:t>5.3 Ms. Campo-</w:t>
      </w:r>
      <w:proofErr w:type="spellStart"/>
      <w:r>
        <w:t>Trumel</w:t>
      </w:r>
      <w:proofErr w:type="spellEnd"/>
      <w:r>
        <w:t xml:space="preserve">, Ms. </w:t>
      </w:r>
      <w:proofErr w:type="spellStart"/>
      <w:r>
        <w:t>Delange</w:t>
      </w:r>
      <w:proofErr w:type="spellEnd"/>
      <w:r>
        <w:t xml:space="preserve">, Ms. </w:t>
      </w:r>
      <w:proofErr w:type="spellStart"/>
      <w:r>
        <w:t>Muzard-Fekkar</w:t>
      </w:r>
      <w:proofErr w:type="spellEnd"/>
      <w:r>
        <w:t>, Ms. Remy-</w:t>
      </w:r>
      <w:proofErr w:type="spellStart"/>
      <w:r>
        <w:t>Cremieu</w:t>
      </w:r>
      <w:proofErr w:type="spellEnd"/>
      <w:r>
        <w:t xml:space="preserve">, Ms. </w:t>
      </w:r>
      <w:proofErr w:type="spellStart"/>
      <w:r>
        <w:t>Daufrene-Levrard</w:t>
      </w:r>
      <w:proofErr w:type="spellEnd"/>
      <w:r>
        <w:t>에 관해서는 이들이 여성차별철폐협약 위반의 피해자라고 진정인들이 거듭 말하고 있는데, 이들의 자녀들은 개정된 법의 혜택을 받지 않았고, 본인들의 성을 바꾸기 위해서는 스스로 절차를 시작해야 하기 때문이다. 진정인들은 이들에 대한 차별이 이들의 자녀가 성인이 되었을 때 종료되었다고 주장하는 당사</w:t>
      </w:r>
      <w:r>
        <w:rPr>
          <w:rFonts w:hint="eastAsia"/>
        </w:rPr>
        <w:t>국의</w:t>
      </w:r>
      <w:r>
        <w:t xml:space="preserve"> 의견에 반대한다. 진정인들은 선택의정서 제4조 2항 (e)의 조항들에 따라 차별은 지속되고 있다고 주장한다. 이들은 성을 선택하고 물려주는 것에 대한 차별이 아직도 프랑스에서 존재한다고 주장한다. 나아가 개정된 법의 과도기 조항들도 소급적용 되었어야 한다고 주장한다. 따라서 진정인들은 자신과 자녀들을 대상으로 차별이 지속되고 있기 때문에 위원회에 구제신청을 할 권리가 있다고 주장한다. Ms. </w:t>
      </w:r>
      <w:proofErr w:type="spellStart"/>
      <w:r>
        <w:t>Daufrene-Levrard</w:t>
      </w:r>
      <w:proofErr w:type="spellEnd"/>
      <w:r>
        <w:t xml:space="preserve">는 자신이 결혼했고, 자녀들은 출생당시 자동으로 남편의 성을 받았다고 확인했다. 나아가 진정인들은 당사국이 선택의정서 제2조의 범위 내에서 자신들을 피해자라고 인정한다는 점에 유의하고 있다. </w:t>
      </w:r>
    </w:p>
    <w:p w:rsidR="00CC2D67" w:rsidRDefault="00CC2D67" w:rsidP="00CC2D67">
      <w:r>
        <w:t xml:space="preserve">5.4 Ms. </w:t>
      </w:r>
      <w:proofErr w:type="spellStart"/>
      <w:r>
        <w:t>Dayras</w:t>
      </w:r>
      <w:proofErr w:type="spellEnd"/>
      <w:r>
        <w:t xml:space="preserve">, Ms. </w:t>
      </w:r>
      <w:proofErr w:type="spellStart"/>
      <w:r>
        <w:t>Muzard-Fekkar</w:t>
      </w:r>
      <w:proofErr w:type="spellEnd"/>
      <w:r>
        <w:t xml:space="preserve">, Ms. </w:t>
      </w:r>
      <w:proofErr w:type="spellStart"/>
      <w:r>
        <w:t>Daufrene-Levrard</w:t>
      </w:r>
      <w:proofErr w:type="spellEnd"/>
      <w:r>
        <w:t>가 어머니의 성을 사용하고자 하는 소망에 관해서는 법무부 장관이 이들의 소망을 적법한 이익이 될 수 있다고 간주하지 않기 때문에 성을 변경하는 절차가 성공할 가능성이 없다고 진정인들은 주장하고 있다.</w:t>
      </w:r>
    </w:p>
    <w:p w:rsidR="00CC2D67" w:rsidRDefault="00CC2D67" w:rsidP="00CC2D67">
      <w:r>
        <w:t xml:space="preserve">5.5 진정인들은 유럽인권법원이 이미 진정내용을 검토했기 때문에 본 통보가 </w:t>
      </w:r>
      <w:proofErr w:type="spellStart"/>
      <w:r>
        <w:t>심리불가능하다고</w:t>
      </w:r>
      <w:proofErr w:type="spellEnd"/>
      <w:r>
        <w:t xml:space="preserve"> 선언해야 한다는 당사국 견해를 반박한다. 진정인들은 유럽법원에 제출한 신청내용은 2003년 6월 18일 개정되고 2005년 1월 1일 발효된 새 법률로 인한 차별을 다루지 않았다고 주장한다. 그 사건이 법원에 제기되었을 당시에는 가족성을 물려주는 것에 관한 규칙이 </w:t>
      </w:r>
      <w:proofErr w:type="spellStart"/>
      <w:r>
        <w:t>관습법적인</w:t>
      </w:r>
      <w:proofErr w:type="spellEnd"/>
      <w:r>
        <w:t xml:space="preserve"> 성격이었으나, 진정인들이 이제는 가족성을 전수하는데 있어서 남녀 간에 실질적 평등이 존재하지 </w:t>
      </w:r>
      <w:r>
        <w:rPr>
          <w:rFonts w:hint="eastAsia"/>
        </w:rPr>
        <w:t>않는다는</w:t>
      </w:r>
      <w:r>
        <w:t xml:space="preserve"> 것을 프랑스의 개정된 법률, 특히 민법 제311조 21항</w:t>
      </w:r>
      <w:r>
        <w:rPr>
          <w:rStyle w:val="a5"/>
        </w:rPr>
        <w:footnoteReference w:id="5"/>
      </w:r>
      <w:r>
        <w:rPr>
          <w:rFonts w:hint="eastAsia"/>
        </w:rPr>
        <w:t>에</w:t>
      </w:r>
      <w:r>
        <w:t xml:space="preserve"> 기초하여 주장한다.</w:t>
      </w:r>
    </w:p>
    <w:p w:rsidR="00CC2D67" w:rsidRDefault="00CC2D67" w:rsidP="00CC2D67">
      <w:r>
        <w:lastRenderedPageBreak/>
        <w:t xml:space="preserve">5.6 진정인들이 민법 제61조 1항에 규정된 성 변경절차를 사용하지 않았기 때문에 국내 구제조치를 완료하지 않았다는 당사국의 주장에 관해서는 진정인들은 이 절차의 목적이 어머니의 성을 택하고자 하는 여성들을 대상으로 구체적으로 확립되지 않았으며, 이 절차가 지나치게 오래 걸린다는 점을 반복하고 있다. 덧붙여 진정인들은 이 절차에 의거한 요청은 어머니의 성이 없어지는 것을 피하기 위해서는 거의 이루어지지 않고 있다고 재 언급하고 있다. 진정인들은 Conseil </w:t>
      </w:r>
      <w:proofErr w:type="spellStart"/>
      <w:r>
        <w:t>d'Etat</w:t>
      </w:r>
      <w:proofErr w:type="spellEnd"/>
      <w:r>
        <w:t xml:space="preserve">이 기존 법을 </w:t>
      </w:r>
      <w:proofErr w:type="spellStart"/>
      <w:r>
        <w:t>제쳐두고</w:t>
      </w:r>
      <w:proofErr w:type="spellEnd"/>
      <w:r>
        <w:t xml:space="preserve"> 인권과 기본적 자유 보호협약을 직접 적용하고, 성 변경 요청이 거부되는 포고령을 </w:t>
      </w:r>
      <w:proofErr w:type="spellStart"/>
      <w:r>
        <w:t>무효화시킬</w:t>
      </w:r>
      <w:proofErr w:type="spellEnd"/>
      <w:r>
        <w:t xml:space="preserve"> 수 있다는 당사국의 주장에 의문을 제기한다. 진정인들은 유럽인권법원이 프랑스의 성 변경절차기간이 지나치게 길다고 결정한 점을 반복한다. 따라서 진정인들은 가족의 성을 물려주는데 있어서 남성과 </w:t>
      </w:r>
      <w:proofErr w:type="spellStart"/>
      <w:r>
        <w:t>여성간의</w:t>
      </w:r>
      <w:proofErr w:type="spellEnd"/>
      <w:r>
        <w:t xml:space="preserve"> 실질적인 평등을 확보할 효과적인 구제조치가 없다는 견해이다. </w:t>
      </w:r>
    </w:p>
    <w:p w:rsidR="00CC2D67" w:rsidRDefault="00CC2D67" w:rsidP="00CC2D67">
      <w:r>
        <w:t xml:space="preserve">5.7 진정인들은 본 통보가 </w:t>
      </w:r>
      <w:proofErr w:type="spellStart"/>
      <w:r>
        <w:t>심리가능하다고</w:t>
      </w:r>
      <w:proofErr w:type="spellEnd"/>
      <w:r>
        <w:t xml:space="preserve"> 선언해 줄 것을 재차 요청하고 있으며, 심리가능성에 관한 당사국의 견해에 대한 진정인들의 논평 마지막 문단에 가서야 비로소 당사국에게 여성차별철폐협약 제2조 (f)를 준수하도록 요청해 줄 것과, 본 통보가 </w:t>
      </w:r>
      <w:proofErr w:type="spellStart"/>
      <w:r>
        <w:t>심리가능하다고</w:t>
      </w:r>
      <w:proofErr w:type="spellEnd"/>
      <w:r>
        <w:t xml:space="preserve"> 선언해줄 것을 위원회에 요청하고 있다. </w:t>
      </w:r>
    </w:p>
    <w:p w:rsidR="00CC2D67" w:rsidRDefault="00CC2D67" w:rsidP="00CC2D67">
      <w:pPr>
        <w:jc w:val="center"/>
      </w:pPr>
      <w:r>
        <w:rPr>
          <w:rFonts w:hint="eastAsia"/>
        </w:rPr>
        <w:t>당사국의</w:t>
      </w:r>
      <w:r>
        <w:t xml:space="preserve"> 심리가능성에 대한 추가 의견서와 진정본안에 대한 견해</w:t>
      </w:r>
    </w:p>
    <w:p w:rsidR="00CC2D67" w:rsidRDefault="00CC2D67" w:rsidP="00CC2D67">
      <w:r>
        <w:t xml:space="preserve">6.1 2007년 9월 26일의 진술서에서 당사국은 협약 비준 시 제16조 1항 (g)을 유보한 것에 비추어 본 통보가 </w:t>
      </w:r>
      <w:proofErr w:type="spellStart"/>
      <w:r>
        <w:t>심리불가능하다고</w:t>
      </w:r>
      <w:proofErr w:type="spellEnd"/>
      <w:r>
        <w:t xml:space="preserve"> 선언되어야 한다는 점을 주요 주장으로 반복했다. 당사국은 Ms. </w:t>
      </w:r>
      <w:proofErr w:type="spellStart"/>
      <w:r>
        <w:t>Dayras</w:t>
      </w:r>
      <w:proofErr w:type="spellEnd"/>
      <w:r>
        <w:t xml:space="preserve">와 Ms. </w:t>
      </w:r>
      <w:proofErr w:type="spellStart"/>
      <w:r>
        <w:t>Zeghouani</w:t>
      </w:r>
      <w:proofErr w:type="spellEnd"/>
      <w:r>
        <w:t>가 자녀가 없기 때문에 선택의정서 제2조가 의미하는 피해자의 자질을 결여하고 있으며, Ms. Campo-</w:t>
      </w:r>
      <w:proofErr w:type="spellStart"/>
      <w:r>
        <w:t>Trumel</w:t>
      </w:r>
      <w:proofErr w:type="spellEnd"/>
      <w:r>
        <w:t xml:space="preserve">, Ms. </w:t>
      </w:r>
      <w:proofErr w:type="spellStart"/>
      <w:r>
        <w:t>Muzard-Fekkar</w:t>
      </w:r>
      <w:proofErr w:type="spellEnd"/>
      <w:r>
        <w:t>, Ms. Remy-</w:t>
      </w:r>
      <w:proofErr w:type="spellStart"/>
      <w:r>
        <w:t>Cremieu</w:t>
      </w:r>
      <w:proofErr w:type="spellEnd"/>
      <w:r>
        <w:t xml:space="preserve">, Ms. 그리고 </w:t>
      </w:r>
      <w:proofErr w:type="spellStart"/>
      <w:r>
        <w:t>Daufrene-Levrard</w:t>
      </w:r>
      <w:proofErr w:type="spellEnd"/>
      <w:r>
        <w:t xml:space="preserve">에 대해서, 또 Ms. </w:t>
      </w:r>
      <w:proofErr w:type="spellStart"/>
      <w:r>
        <w:t>Delange</w:t>
      </w:r>
      <w:proofErr w:type="spellEnd"/>
      <w:r>
        <w:t xml:space="preserve">의 경우에는 첫째 자녀와 관련하여, 본 통보가 시간적 관할에서 선택의정서 제4조 2항 (e)에 의거하여 </w:t>
      </w:r>
      <w:proofErr w:type="spellStart"/>
      <w:r>
        <w:t>심리불가능하며</w:t>
      </w:r>
      <w:proofErr w:type="spellEnd"/>
      <w:r>
        <w:t xml:space="preserve">, 가족성을 물려주는 것에 관한 종전의 법에 의거하여 차별을 받았다는 주장을 하는 Ms. </w:t>
      </w:r>
      <w:proofErr w:type="spellStart"/>
      <w:r>
        <w:t>Delange</w:t>
      </w:r>
      <w:proofErr w:type="spellEnd"/>
      <w:r>
        <w:t xml:space="preserve">의 진정 부분과 관련하여서는 동일한 사안이 선택의정서 제4조 2항 (a)에 규정된 다른 국제조사나 해결절차에 의해 이미 검토되었으며, 막내자녀에 관한 Ms. </w:t>
      </w:r>
      <w:proofErr w:type="spellStart"/>
      <w:r>
        <w:t>Delange</w:t>
      </w:r>
      <w:proofErr w:type="spellEnd"/>
      <w:r>
        <w:t>의 진정 부분에 대해서는 선택</w:t>
      </w:r>
      <w:r>
        <w:rPr>
          <w:rFonts w:hint="eastAsia"/>
        </w:rPr>
        <w:t>의정서</w:t>
      </w:r>
      <w:r>
        <w:t xml:space="preserve"> 제4조 1항에 규정된 대로 모든 국내 구제조치가 완료되지 않았다고 주장을 반복하고 있다.</w:t>
      </w:r>
    </w:p>
    <w:p w:rsidR="00CC2D67" w:rsidRDefault="00CC2D67" w:rsidP="00CC2D67">
      <w:r>
        <w:t xml:space="preserve">6.2 Ms. </w:t>
      </w:r>
      <w:proofErr w:type="spellStart"/>
      <w:r>
        <w:t>Dayras</w:t>
      </w:r>
      <w:proofErr w:type="spellEnd"/>
      <w:r>
        <w:t xml:space="preserve">, Ms. </w:t>
      </w:r>
      <w:proofErr w:type="spellStart"/>
      <w:r>
        <w:t>Muzard-Fekkar</w:t>
      </w:r>
      <w:proofErr w:type="spellEnd"/>
      <w:r>
        <w:t xml:space="preserve">, Ms. </w:t>
      </w:r>
      <w:proofErr w:type="spellStart"/>
      <w:r>
        <w:t>Daufrene-Levrard</w:t>
      </w:r>
      <w:proofErr w:type="spellEnd"/>
      <w:r>
        <w:t xml:space="preserve">가 어머니의 성을 자신들의 성으로 사용할 수 없었던 것의 결과에 대해 제기한 진정내용에 관하여, 당사국은 이들 진정인들이 출생당시 아버지의 성을 </w:t>
      </w:r>
      <w:proofErr w:type="spellStart"/>
      <w:r>
        <w:t>부여받음으로써</w:t>
      </w:r>
      <w:proofErr w:type="spellEnd"/>
      <w:r>
        <w:t xml:space="preserve"> 성차별을 받았다는 내용을 증명하지 못했다고 주장한다. 나아가 당사국은 개인의 </w:t>
      </w:r>
      <w:proofErr w:type="spellStart"/>
      <w:r>
        <w:t>시민으로서의</w:t>
      </w:r>
      <w:proofErr w:type="spellEnd"/>
      <w:r>
        <w:t xml:space="preserve"> 신분의 안정성을 보장하기 위하여 동일한 규칙이 성별에 관계없이 </w:t>
      </w:r>
      <w:r>
        <w:lastRenderedPageBreak/>
        <w:t xml:space="preserve">모든 형제자매들에게 적용된다고 설명한다. 그러므로 </w:t>
      </w:r>
      <w:r>
        <w:rPr>
          <w:rFonts w:hint="eastAsia"/>
        </w:rPr>
        <w:t>당사국은</w:t>
      </w:r>
      <w:r>
        <w:t xml:space="preserve"> 이 부분은 물적 관할에서 근거가 박약하다고 주장한다. </w:t>
      </w:r>
    </w:p>
    <w:p w:rsidR="00CC2D67" w:rsidRDefault="00CC2D67" w:rsidP="00CC2D67">
      <w:r>
        <w:t xml:space="preserve">6.3 2002년 3월 4일 도입되고 2003년 6월 18일 개정된 법이 아내의 성을 자녀에게 물려주는 것을 거부할 권리를 아버지에게 부여하기 때문에 기혼 여성에게는 차별이라고 주장하는 진정 부분과 관련하여, 당사국은 Ms. </w:t>
      </w:r>
      <w:proofErr w:type="spellStart"/>
      <w:r>
        <w:t>Dayras</w:t>
      </w:r>
      <w:proofErr w:type="spellEnd"/>
      <w:r>
        <w:t xml:space="preserve">와 Ms. </w:t>
      </w:r>
      <w:proofErr w:type="spellStart"/>
      <w:r>
        <w:t>Zeghouani</w:t>
      </w:r>
      <w:proofErr w:type="spellEnd"/>
      <w:r>
        <w:t>는 자녀가 없기 때문에 협약위반의 피해자가 될 수 없다고 반복하고 있다. 따라서 당사국은 이 진정부분은 근거가 박약하다고 결론짓는다. Ms. Campo-</w:t>
      </w:r>
      <w:proofErr w:type="spellStart"/>
      <w:r>
        <w:t>Trumel</w:t>
      </w:r>
      <w:proofErr w:type="spellEnd"/>
      <w:r>
        <w:t xml:space="preserve">, Ms. </w:t>
      </w:r>
      <w:proofErr w:type="spellStart"/>
      <w:r>
        <w:t>Delange</w:t>
      </w:r>
      <w:proofErr w:type="spellEnd"/>
      <w:r>
        <w:t xml:space="preserve">, Ms. </w:t>
      </w:r>
      <w:proofErr w:type="spellStart"/>
      <w:r>
        <w:t>Muzard-Fekkar</w:t>
      </w:r>
      <w:proofErr w:type="spellEnd"/>
      <w:r>
        <w:t>, Ms. Remy-</w:t>
      </w:r>
      <w:proofErr w:type="spellStart"/>
      <w:r>
        <w:t>Cremieu</w:t>
      </w:r>
      <w:proofErr w:type="spellEnd"/>
      <w:r>
        <w:t xml:space="preserve">, Ms. </w:t>
      </w:r>
      <w:proofErr w:type="spellStart"/>
      <w:r>
        <w:t>Daufrene-Levrard</w:t>
      </w:r>
      <w:proofErr w:type="spellEnd"/>
      <w:r>
        <w:t>와 관련된 진정 부분에 대해서는 이들 모두 자녀들이 아버지의 성을 따르고 있는데, 성을 물려주는 데 있어서 차별의 피해자가 되지 않을 진정인들의 권리와, 그들의 자녀들이 가져야 할 시민적 신분의 안정성의 권리 간에 조화가 이루어져야만 한다고 주장하고 있다. 나아가 당사국은 가족성의 변경은 사회에 영향을 미치며, 이것이 성을 변경하기 위해서 13세 이상 자녀의 동</w:t>
      </w:r>
      <w:r>
        <w:rPr>
          <w:rFonts w:hint="eastAsia"/>
        </w:rPr>
        <w:t>의가</w:t>
      </w:r>
      <w:r>
        <w:t xml:space="preserve"> 필요한 이유라고 설명한다. 당사국은 또 다시 통보 제11/2006호에 대한 위원회의 2007년 1월 22일 결정을 지적했는데, 즉 진정인이 국적을 아들에게 물려줄 수 없었다고 주장하는 위반은 아들이 성년이 되면서 종료되었다고 결정했다. 당사국은 성인이 된 자녀를 둔 Ms. Campo-</w:t>
      </w:r>
      <w:proofErr w:type="spellStart"/>
      <w:r>
        <w:t>Trumel</w:t>
      </w:r>
      <w:proofErr w:type="spellEnd"/>
      <w:r>
        <w:t xml:space="preserve">, Ms. </w:t>
      </w:r>
      <w:proofErr w:type="spellStart"/>
      <w:r>
        <w:t>Muzard-Fekkar</w:t>
      </w:r>
      <w:proofErr w:type="spellEnd"/>
      <w:r>
        <w:t>, Ms. Remy-</w:t>
      </w:r>
      <w:proofErr w:type="spellStart"/>
      <w:r>
        <w:t>Cremieu</w:t>
      </w:r>
      <w:proofErr w:type="spellEnd"/>
      <w:r>
        <w:t xml:space="preserve">, Ms. </w:t>
      </w:r>
      <w:proofErr w:type="spellStart"/>
      <w:r>
        <w:t>Daufrene-Levrard</w:t>
      </w:r>
      <w:proofErr w:type="spellEnd"/>
      <w:r>
        <w:t>에 대해 위원회가 위와 유사한 주장을 따라줄 것을 요</w:t>
      </w:r>
      <w:r>
        <w:rPr>
          <w:rFonts w:hint="eastAsia"/>
        </w:rPr>
        <w:t>구하고</w:t>
      </w:r>
      <w:r>
        <w:t xml:space="preserve"> 있다. 덧붙여, 당사국은 아동이 출생 후 즉시 등록될 권리와 이름을 가질 권리를 지적하고 있는데, 자유권규약 제24조 2항, 그리고 아동권리협약 제8조에 보장된 바와 같이, 당사국은 불법 개입 없이 법에서 인정한 아동의 국적, 이름, 가족관계 등 아동의 정체성을 보존하고, 만일 불법으로 이 요소들의 일부 또는 전체가 박탈되었을 때 아동의 신분을 최대한 빠르게 되살릴 수 있도록 적절한 지원과 보호를 받을 아동의 권리를 존중할 의무를 지고 있다. 당사</w:t>
      </w:r>
      <w:r>
        <w:rPr>
          <w:rFonts w:hint="eastAsia"/>
        </w:rPr>
        <w:t>국은</w:t>
      </w:r>
      <w:r>
        <w:t xml:space="preserve"> 이러한 권리들이 성별 때문에 출생 시 받았던 차별을 인정받을 어머니의 권리와 조화를 이룰 필요가 있다는 것을 주장하고 있으며, 진정인들 중 어느 누구도 그들의 자녀들이 성을 변경하는 것에 대해 어떻게 느끼는지를 지적하지 않았다는 점에 유의하고 있다. 따라서 당사국은 진정인들의 주장이 그들 자녀들의 권리―직접적으로 위태로운 상황에 처한―와 양립할 수 있는지를 위원회가 평가할 수 없다고 진술한다. 위에 </w:t>
      </w:r>
      <w:proofErr w:type="spellStart"/>
      <w:r>
        <w:t>비추어봤을</w:t>
      </w:r>
      <w:proofErr w:type="spellEnd"/>
      <w:r>
        <w:t xml:space="preserve"> 때, 당사국은 진정인들이 받았을 수 있는 차별은 이들의 자녀가 성년이 되자 끝났다고 주장한다. 당사국은 또한 미성년 자녀가 있는 Ms. </w:t>
      </w:r>
      <w:proofErr w:type="spellStart"/>
      <w:r>
        <w:t>Delange</w:t>
      </w:r>
      <w:proofErr w:type="spellEnd"/>
      <w:r>
        <w:t xml:space="preserve">가 자녀가 성 변경에 동의한다는 것을 입증하지 못하고 있으므로, 위원회가 진정의 이 부분을 </w:t>
      </w:r>
      <w:proofErr w:type="spellStart"/>
      <w:r>
        <w:t>기각시켜줄</w:t>
      </w:r>
      <w:proofErr w:type="spellEnd"/>
      <w:r>
        <w:t xml:space="preserve"> 것을 요청한다. </w:t>
      </w:r>
    </w:p>
    <w:p w:rsidR="00CC2D67" w:rsidRDefault="00CC2D67" w:rsidP="00CC2D67">
      <w:r>
        <w:t xml:space="preserve">6.4 2002년 3월 4일에 도입되고 2003년 6월 18일 개정된 가족성에 관한 법이 협약과 양립할 수 </w:t>
      </w:r>
      <w:proofErr w:type="spellStart"/>
      <w:r>
        <w:t>있는지와</w:t>
      </w:r>
      <w:proofErr w:type="spellEnd"/>
      <w:r>
        <w:t xml:space="preserve"> 관련하여, 당사국은 협약 비준 시 제16조 1항 (g)를 유보한 것에 비추어 본 통보가 </w:t>
      </w:r>
      <w:proofErr w:type="spellStart"/>
      <w:r>
        <w:t>심리불가능함을</w:t>
      </w:r>
      <w:proofErr w:type="spellEnd"/>
      <w:r>
        <w:t xml:space="preserve"> 선언해야 한다고 반복하고 있다.</w:t>
      </w:r>
    </w:p>
    <w:p w:rsidR="00CC2D67" w:rsidRDefault="00CC2D67" w:rsidP="00CC2D67">
      <w:r>
        <w:t>6.5 당사국은 2002년 3월 4일 가족성에 관한 법을 도입하고 2003년 6월 18일 개정함으로써 개선이 이루어진 점에 주목하고 있는데, 이 법은 아버지와 어머니가 공동으로 자녀의 성을 결정할 수 있도록, 즉 아버지의 성, 어머니의 성, 또는 하이픈으로 아버지와 어머니의 성을 연결하여 선택할 수 있게끔 허용하고 있다. 당사국은 모와 부의 자녀와의 관계가 확립되고 부모가 자녀의 성 선택</w:t>
      </w:r>
      <w:r>
        <w:lastRenderedPageBreak/>
        <w:t>에 의견이 일치하지 않는 경우에 한해서만 어머니의 소망과는 반대로 아버</w:t>
      </w:r>
      <w:r>
        <w:rPr>
          <w:rFonts w:hint="eastAsia"/>
        </w:rPr>
        <w:t>지의</w:t>
      </w:r>
      <w:r>
        <w:t xml:space="preserve"> 성을 자녀에게 물려준다는 점을 지적한다. 당사국은 이 규칙의 논거는 아동의 이익을 최상에 놓는 것이라고 설명한다. 또한 당사국은 아동의 이익이 가장 중요하다고 규정한 여성차별철폐협약 제16조 1항 (d)를 지적한다. </w:t>
      </w:r>
    </w:p>
    <w:p w:rsidR="00CC2D67" w:rsidRDefault="00CC2D67" w:rsidP="00CC2D67">
      <w:r>
        <w:t xml:space="preserve">6.6 나아가 당사국은 </w:t>
      </w:r>
      <w:proofErr w:type="spellStart"/>
      <w:r>
        <w:t>부모간의</w:t>
      </w:r>
      <w:proofErr w:type="spellEnd"/>
      <w:r>
        <w:t xml:space="preserve"> 의견이 일치하는 않는 경우에는 가족성을 물려주는 것에 대한 소송을 방지하고 자녀가 부모의 갈등의 핵심에 놓이게 되는 상황을 피하기 위해 종전의 규칙을 적용하기로 결정했다고 설명한다. 따라서 당사국은 2002년 3월 4일에 도입되고 2003년 6월 18일 개정된 가족성에 관한 법이 가족 내에서 남녀 간의 평등을 위한 상당한 진일보이며, 매우 중요한 개혁이라는 점을 반복하고 있다. 당사국은 유럽인권법원이 2001년 9월 27일자 G.M.B.와 K.M. 대 스위스의 사건에 대한 결정을 위원회가 고려해줄 것을 요청하는데, 동 법원은 </w:t>
      </w:r>
      <w:proofErr w:type="spellStart"/>
      <w:r>
        <w:t>피고국인</w:t>
      </w:r>
      <w:proofErr w:type="spellEnd"/>
      <w:r>
        <w:t xml:space="preserve"> 스위스가 가족성을 물려주는 것과 관련한 사항에서 운신의 폭이 넓어야 한다고 언급했다. 따라서 당사국은 2002년 3월 4일 도입되고 2003년 6월 18일 개정된 가족성에 관한 법은 아동이 가족성을 보유하고 유지하는데 있어서의 이익, 개인의 시민적 신분과 관련하여 안정성을 유지시키는데 있어서의 사회의 이익, 그리고 가족성을 전수하는데 있어서 </w:t>
      </w:r>
      <w:proofErr w:type="spellStart"/>
      <w:r>
        <w:t>배</w:t>
      </w:r>
      <w:r>
        <w:rPr>
          <w:rFonts w:hint="eastAsia"/>
        </w:rPr>
        <w:t>우자간의</w:t>
      </w:r>
      <w:proofErr w:type="spellEnd"/>
      <w:r>
        <w:t xml:space="preserve"> 평등 사이에 필요한 조정을 한 결과라고 주장한다. </w:t>
      </w:r>
    </w:p>
    <w:p w:rsidR="00CC2D67" w:rsidRDefault="00CC2D67" w:rsidP="00CC2D67">
      <w:r>
        <w:t xml:space="preserve">6.7 위와 같은 이유로, 당사국은 위원회가 모든 진정인들에 대해 본 통보가 </w:t>
      </w:r>
      <w:proofErr w:type="spellStart"/>
      <w:r>
        <w:t>심리불가능하다고</w:t>
      </w:r>
      <w:proofErr w:type="spellEnd"/>
      <w:r>
        <w:t xml:space="preserve"> 선언해줄 것을 요청한다. </w:t>
      </w:r>
    </w:p>
    <w:p w:rsidR="00CC2D67" w:rsidRDefault="00CC2D67" w:rsidP="00CC2D67"/>
    <w:p w:rsidR="00CC2D67" w:rsidRDefault="00CC2D67" w:rsidP="00CC2D67">
      <w:pPr>
        <w:jc w:val="center"/>
      </w:pPr>
      <w:r>
        <w:rPr>
          <w:rFonts w:hint="eastAsia"/>
        </w:rPr>
        <w:t>위원회의</w:t>
      </w:r>
      <w:r>
        <w:t xml:space="preserve"> 예비결정</w:t>
      </w:r>
    </w:p>
    <w:p w:rsidR="00CC2D67" w:rsidRDefault="00CC2D67" w:rsidP="00CC2D67">
      <w:r>
        <w:t xml:space="preserve">7. 제42차 회기에서 위원회는 본 통보를 심리했고, 협약 제2조와 제5조, 그리고 제16조 (1)항에 의거하여서도 문제가 제기될 수 있다고 결론을 내렸다. 당사자들은 이 조항들과 관련하여 견해를 피력하라는 요청을 받았다. </w:t>
      </w:r>
    </w:p>
    <w:p w:rsidR="00CC2D67" w:rsidRDefault="00CC2D67" w:rsidP="00CC2D67"/>
    <w:p w:rsidR="00CC2D67" w:rsidRDefault="00CC2D67" w:rsidP="00CC2D67">
      <w:pPr>
        <w:jc w:val="center"/>
      </w:pPr>
      <w:r>
        <w:rPr>
          <w:rFonts w:hint="eastAsia"/>
        </w:rPr>
        <w:t>위원회의</w:t>
      </w:r>
      <w:r>
        <w:t xml:space="preserve"> 예비결정에 대한 답변에서의 진정인들의 의견</w:t>
      </w:r>
    </w:p>
    <w:p w:rsidR="00CC2D67" w:rsidRDefault="00CC2D67" w:rsidP="00CC2D67">
      <w:r>
        <w:t xml:space="preserve">8. 2009년 1월 12일의 진술서에서, 진정인들은 그들의 견해로는 논란의 여지없이 협약 제2조와 제5조, 그리고 제16조가 위반되었다고 언급하고 있다. 제16조에 관하여 진정인들은 제16조 1항 (g), 그리고 프랑스가 협약 비준 시 유보했다는 </w:t>
      </w:r>
      <w:proofErr w:type="spellStart"/>
      <w:r>
        <w:t>것만을</w:t>
      </w:r>
      <w:proofErr w:type="spellEnd"/>
      <w:r>
        <w:t xml:space="preserve"> 언급하고 있으며, 이 유보는 아무 효력이 없으며 선택의정서 제17조가 유보를 허용하지 않기 때문에 고려되어서는 안된다는 초기의 진술을 반복하고 있다. 제2조와 제5조에 대해서는 진정인들이 이 두 조항을 함</w:t>
      </w:r>
      <w:r>
        <w:rPr>
          <w:rFonts w:hint="eastAsia"/>
        </w:rPr>
        <w:t>께</w:t>
      </w:r>
      <w:r>
        <w:t xml:space="preserve"> 언급하고 있는데, 프랑스의 가족성에 대한 법의 역사적 배경과 사회적 맥락을 설명한다. 이들은 기혼여성이 전통적으로 남편의 성을 따라야 하는 관습적 성격의 규칙, 그리고 그 규칙의 기원을 설명하고 있는데, 이는 기혼여성이 남편의 권위에 복종해야 한다는 것에 기초하고 있으며, 그 결과 자신의 성을 후손들에게 물려줄 수 없게 된 것이다. 대다수의 결혼한 여성과 이혼한 여성이 계속해서 남편 또는 전 </w:t>
      </w:r>
      <w:r>
        <w:lastRenderedPageBreak/>
        <w:t>남편의 성을 사용한다는 사실은 그러한 관습이 사회적으로 상당</w:t>
      </w:r>
      <w:r>
        <w:rPr>
          <w:rFonts w:hint="eastAsia"/>
        </w:rPr>
        <w:t>한</w:t>
      </w:r>
      <w:r>
        <w:t xml:space="preserve"> 비중을 차지한다는 것을 나타낸다고 진정인들은 주장한다. 따라서 진정인들은 당사국이 여성을 차별하는 기존의 법, 규정, 관습, 관행을 수정하거나 폐지하기 위해 적절한 조치를 취하지 않았고, 이는 협약 제2조 위반이라고 진술한다. 나아가 2002년 3월 4일에 도입되고 2003년 6월 18일 개정된 가족성에 관한 법도 </w:t>
      </w:r>
      <w:proofErr w:type="spellStart"/>
      <w:r>
        <w:t>부모간의</w:t>
      </w:r>
      <w:proofErr w:type="spellEnd"/>
      <w:r>
        <w:t xml:space="preserve"> 평등을 실현하는데 실패했는데, 이는 그 법이 개정되기 이전의 관습이었던 부계 우위를 그대로 유지하고 있기 때문이다. 이런 점에서 </w:t>
      </w:r>
      <w:r>
        <w:rPr>
          <w:rFonts w:hint="eastAsia"/>
        </w:rPr>
        <w:t>진정인들은</w:t>
      </w:r>
      <w:r>
        <w:t xml:space="preserve"> 당사국이 협약 제5조 (a)항을 위반했다고 주장한다. 더 나아가 진정인들은 2002년 3월 4일에 도입되고 2003년 6월 18일 개정된 법이 소급효과가 없으며, 2005년 1월 1일 이후 출생한 아동과 2003년 9월 1일 현재 13세 미만의 아동에게만 적용되기 때문에 여전히 자신들은 어머니의 성을 따르는 것이 금지되어 있다고 반복한다. 또한 민법 제61조에 의한 성 변경 절차는 </w:t>
      </w:r>
      <w:proofErr w:type="spellStart"/>
      <w:r>
        <w:t>비효과적이며</w:t>
      </w:r>
      <w:proofErr w:type="spellEnd"/>
      <w:r>
        <w:t xml:space="preserve">, 그러한 절차조차도 기간이 매우 오래 걸리고 비용이 많이 든다고 반박한다. 진정인들은 프랑스가 매우 보수적인 국가로서, 가족성을 물려주는 데 있어서 부계 우위가 지속되고 있다고 결론을 내리고 있다. </w:t>
      </w:r>
    </w:p>
    <w:p w:rsidR="00CC2D67" w:rsidRDefault="00CC2D67" w:rsidP="00CC2D67"/>
    <w:p w:rsidR="00CC2D67" w:rsidRDefault="00CC2D67" w:rsidP="00CC2D67">
      <w:pPr>
        <w:jc w:val="center"/>
      </w:pPr>
      <w:r>
        <w:rPr>
          <w:rFonts w:hint="eastAsia"/>
        </w:rPr>
        <w:t>위원회의</w:t>
      </w:r>
      <w:r>
        <w:t xml:space="preserve"> 예비결정에 대한 답변에서의 당사국의 견해</w:t>
      </w:r>
    </w:p>
    <w:p w:rsidR="00CC2D67" w:rsidRDefault="00CC2D67" w:rsidP="00CC2D67">
      <w:r>
        <w:t xml:space="preserve">9.1 2009년 4월 24일의 진술서에서, 당사국은 위원회의 예비결정에 대해 의견을 제시하며, 또한 앞서의 모든 진술을 반복하고 있다. </w:t>
      </w:r>
    </w:p>
    <w:p w:rsidR="00CC2D67" w:rsidRDefault="00CC2D67" w:rsidP="00CC2D67">
      <w:r>
        <w:t>9.2 당사국은 진정인들이 가족성을 물려주는 것에 관한 프랑스 법에 대해 추상적으로 비난하고 위원회에 제출한 통보에서 협약의 구체적 조항들을 언급하지 않았으며, 그 대신 유럽인권협약에서 구체적 조항들을 언급했다는 것을 상기하고 있다. 당사국은 진정인들이 주장하는 논리에 비추어서 협약의 제16조 1항 (g)와 관련된 진정내용을 검토했다고 설명한다. 더 나아가 당사국은 주로 이 조항에 대한 유보에 비추어 심리가능성에 문제를 제기했고, 진정인들이 제기한 선택의정</w:t>
      </w:r>
      <w:r>
        <w:rPr>
          <w:rFonts w:hint="eastAsia"/>
        </w:rPr>
        <w:t>서</w:t>
      </w:r>
      <w:r>
        <w:t xml:space="preserve"> 제17조는 이 문서에 대한 유보를 금지하는 것에 관련되며, 협약에 대해 유보를 둘 수 있다는 것은 제28조에 분명하게 규정되어 있다는 점을 상기하고 있다. </w:t>
      </w:r>
    </w:p>
    <w:p w:rsidR="00CC2D67" w:rsidRDefault="00CC2D67" w:rsidP="00CC2D67">
      <w:r>
        <w:t>9.3 유보되지 않은 조항에 의거해서 본 통보의 확대 심리가 가능하도록 한 위원회의 예비결정을 이해하면서도, 당사국은 이 결정이 심각한 법적 문제들을 야기시킨다는 견해를 표명한다. 첫 번째 문제는 특별법 우선의 원칙(</w:t>
      </w:r>
      <w:proofErr w:type="spellStart"/>
      <w:r>
        <w:t>lex</w:t>
      </w:r>
      <w:proofErr w:type="spellEnd"/>
      <w:r>
        <w:t xml:space="preserve"> </w:t>
      </w:r>
      <w:proofErr w:type="spellStart"/>
      <w:r>
        <w:t>specialis</w:t>
      </w:r>
      <w:proofErr w:type="spellEnd"/>
      <w:r>
        <w:t>)과 관련되어 있는데, 이 원칙에 의하면 국내의 조치가 협약과 일치하는지는 해당 분야의 가장 구체적인 조항에 비추어 평가해야 한다고 당사국은 설명한다. 당사국은 국제법위원회의 보고서를 언급하고 있는데, 이 보고서는 특</w:t>
      </w:r>
      <w:r>
        <w:rPr>
          <w:rFonts w:hint="eastAsia"/>
        </w:rPr>
        <w:t>별법</w:t>
      </w:r>
      <w:r>
        <w:t xml:space="preserve"> 우선의 원칙이 국제법에서 일반적으로 용인되는 해석의 기법이고 갈등해결의 기술이며, 단일 조약 또는 2개 이상의 조약에 포함되어 있는 조항들 간에도 적용될 수 있다는 것을 재확인한다.</w:t>
      </w:r>
      <w:r>
        <w:rPr>
          <w:rStyle w:val="a5"/>
        </w:rPr>
        <w:footnoteReference w:id="6"/>
      </w:r>
      <w:r>
        <w:t xml:space="preserve"> 따라서 협약 제16조 1</w:t>
      </w:r>
      <w:r>
        <w:lastRenderedPageBreak/>
        <w:t>항 (g)가 가족성의 선택, 특히 기혼여성이 자신의 성을 자녀에게 물려줄 권리를 포함해서 가족성을 선택할 권리와 관련된 것이므로 이 조항이 가족성을 물려주는 것에 대한 국내법을 평가해야 하는 유일한 협약상의 조항이라고 당사국은 결론을 내리고 있다. 또한 당사국은 특별법 우선의 원칙 적용 실패는 유보와 선언에 심각한 결과를 가져올 수도 있다는 점을 강조하고 있다. 위원회가 제시한 위와 같은 ‘</w:t>
      </w:r>
      <w:proofErr w:type="spellStart"/>
      <w:r>
        <w:t>재검증</w:t>
      </w:r>
      <w:proofErr w:type="spellEnd"/>
      <w:r>
        <w:t xml:space="preserve">’은 권리를 보다 더 잘 보호해 </w:t>
      </w:r>
      <w:proofErr w:type="spellStart"/>
      <w:r>
        <w:t>주</w:t>
      </w:r>
      <w:r>
        <w:rPr>
          <w:rFonts w:hint="eastAsia"/>
        </w:rPr>
        <w:t>기는커녕</w:t>
      </w:r>
      <w:proofErr w:type="spellEnd"/>
      <w:r>
        <w:t xml:space="preserve"> 오히려 앞으로 국가들이 범위를 최대한 늘려 유보하게 되는 결과를 초래하여 당사국이 유보한 제16조 1항 (g)처럼 정확한 유보를 손상시킬 수 있다. 당사국에 의하면, 아직 협약의 당사국이 되지 않은 국가들에게 보내는 이러한 신호는 협약과 협약이 보호하려는 권리에 상당히 해로울 수 있다. </w:t>
      </w:r>
    </w:p>
    <w:p w:rsidR="00CC2D67" w:rsidRDefault="00CC2D67" w:rsidP="00CC2D67">
      <w:r>
        <w:t xml:space="preserve">9.4 위원회가 제2조와 제5조, 제16조 1항에 의거하여 본 통보를 심의하기로 결정한다면, 이는 통보의 심리가능성에 대해 단지 유보와 관련된 측면에만 영향을 미치는 것이지, 앞서의 진술에서 당사국이 제기한 다른 심리가능성 근거에는 영향을 미치지 않는다고 당사국은 진술한다. 따라서 진정인들의 일부는 여전히 아버지의 성을 갖는 것으로 인한 차별의 피해자라고 주장할 수 없는데, 그 이유는 모든 자녀는 성별에 상관없이 동일한 방식으로 성이 </w:t>
      </w:r>
      <w:proofErr w:type="spellStart"/>
      <w:r>
        <w:t>붙여지기</w:t>
      </w:r>
      <w:proofErr w:type="spellEnd"/>
      <w:r>
        <w:t xml:space="preserve"> 때문이라고 </w:t>
      </w:r>
      <w:r>
        <w:rPr>
          <w:rFonts w:hint="eastAsia"/>
        </w:rPr>
        <w:t>당사국은</w:t>
      </w:r>
      <w:r>
        <w:t xml:space="preserve"> 반박한다. 더 나아가 자녀가 없는 진정인들은 자신들의 성을 자녀에게 물려주는 것과 관련하여 성차별을 받았다고 주장할 수 없다. 그 결과 여성과 </w:t>
      </w:r>
      <w:proofErr w:type="spellStart"/>
      <w:r>
        <w:t>남성간의</w:t>
      </w:r>
      <w:proofErr w:type="spellEnd"/>
      <w:r>
        <w:t xml:space="preserve"> 차별을 금지하고 있는 협약 제2조와, 결혼과 가족관계에 대한 모든 사항에 있어서의 여성차별을 다루는 제16조 1항은 해당될 수 없고, 적용되지 않는다. 나아가 당사국은 제5조도 관련이 없다고 주장하는데, 진정인들이 문제제기한 법은 어느 한 성의 </w:t>
      </w:r>
      <w:proofErr w:type="spellStart"/>
      <w:r>
        <w:t>열등성</w:t>
      </w:r>
      <w:proofErr w:type="spellEnd"/>
      <w:r>
        <w:t xml:space="preserve"> 또는 우월성을 기반으로 한 선입견과 관습적 관</w:t>
      </w:r>
      <w:r>
        <w:rPr>
          <w:rFonts w:hint="eastAsia"/>
        </w:rPr>
        <w:t>행과는</w:t>
      </w:r>
      <w:r>
        <w:t xml:space="preserve"> 연관되어 있지 않기 때문이다. </w:t>
      </w:r>
    </w:p>
    <w:p w:rsidR="00CC2D67" w:rsidRDefault="00CC2D67" w:rsidP="00CC2D67">
      <w:r>
        <w:t xml:space="preserve">9.5 성 변경절차와 국내 구제조치의 완료와 관련하여, 당사국은 민법 제61조 1항이 적법한 이익이 있는 개인이 성 변경을 신청할 수 있도록 허용하고 있고, 법무부 장관이 내린 결정에 대해 행정관할(행정법원, 행정고등법원, Conseil </w:t>
      </w:r>
      <w:proofErr w:type="spellStart"/>
      <w:r>
        <w:t>d'Etat</w:t>
      </w:r>
      <w:proofErr w:type="spellEnd"/>
      <w:r>
        <w:t xml:space="preserve">)에 항소할 수 있다는 점을 반복하고 있다. 진정인들은 국내 구제조치를 모두 다 </w:t>
      </w:r>
      <w:proofErr w:type="spellStart"/>
      <w:r>
        <w:t>이용하지도</w:t>
      </w:r>
      <w:proofErr w:type="spellEnd"/>
      <w:r>
        <w:t xml:space="preserve">, 또 그렇게 주장하지도 않았고, 국내 차원에서 자신들과 자녀들의 성을 바꾸는 데 있어서의 이익을 </w:t>
      </w:r>
      <w:proofErr w:type="spellStart"/>
      <w:r>
        <w:t>설명하지도</w:t>
      </w:r>
      <w:proofErr w:type="spellEnd"/>
      <w:r>
        <w:t xml:space="preserve"> 않았다는 점을 당사국은 강조하고 있다. 당사국은 그러한 경우 진정인들은 국내 구제조치가 효과가 없다고 주장할 수 없다는 견해를 피력하고, 어머니의 성을 택하는데 적법한 이익이 있을 수 있다고 인정한 행정관할의 판례를 다시 한 번 지목하고 있다. 당사국은 또한 유럽인권법원이 2009년 3월 17일 내린 최근의 결정에 위원회의 관심을 돌리고 있는데, 동 법원은 진정인이 민법 제61조의 맥락에서 법무부 장관의 부정적인 결정에 대하여 행정관할에 항소하지 않은 점을 근거로 통</w:t>
      </w:r>
      <w:r>
        <w:rPr>
          <w:rFonts w:hint="eastAsia"/>
        </w:rPr>
        <w:t>보를</w:t>
      </w:r>
      <w:r>
        <w:t xml:space="preserve"> </w:t>
      </w:r>
      <w:proofErr w:type="spellStart"/>
      <w:r>
        <w:t>심리불가능하다고</w:t>
      </w:r>
      <w:proofErr w:type="spellEnd"/>
      <w:r>
        <w:t xml:space="preserve"> 선언하였다.</w:t>
      </w:r>
      <w:r>
        <w:rPr>
          <w:rStyle w:val="a5"/>
        </w:rPr>
        <w:footnoteReference w:id="7"/>
      </w:r>
    </w:p>
    <w:p w:rsidR="00CC2D67" w:rsidRDefault="00CC2D67" w:rsidP="00CC2D67">
      <w:r>
        <w:t xml:space="preserve">9.7 따라서 당사국은 위원회가 본 통보를 </w:t>
      </w:r>
      <w:proofErr w:type="spellStart"/>
      <w:r>
        <w:t>심리불가능하다고</w:t>
      </w:r>
      <w:proofErr w:type="spellEnd"/>
      <w:r>
        <w:t xml:space="preserve"> 선언해줄 것을 거듭 요청한다. </w:t>
      </w:r>
    </w:p>
    <w:p w:rsidR="00CC2D67" w:rsidRDefault="00CC2D67" w:rsidP="00CC2D67">
      <w:pPr>
        <w:jc w:val="center"/>
      </w:pPr>
      <w:r>
        <w:rPr>
          <w:rFonts w:hint="eastAsia"/>
        </w:rPr>
        <w:t>심리가능성에</w:t>
      </w:r>
      <w:r>
        <w:t xml:space="preserve"> 관한 위원회의 안건과 절차</w:t>
      </w:r>
    </w:p>
    <w:p w:rsidR="00CC2D67" w:rsidRDefault="00CC2D67" w:rsidP="00CC2D67">
      <w:r>
        <w:lastRenderedPageBreak/>
        <w:t xml:space="preserve">10.1 위원회 절차규칙 제64조에 의거하여, 위원회는 본 통보가 선택의정서에 의해 심리가능한지 아니면 </w:t>
      </w:r>
      <w:proofErr w:type="spellStart"/>
      <w:r>
        <w:t>심리불가능한지를</w:t>
      </w:r>
      <w:proofErr w:type="spellEnd"/>
      <w:r>
        <w:t xml:space="preserve"> 결정해야 한다. </w:t>
      </w:r>
    </w:p>
    <w:p w:rsidR="00CC2D67" w:rsidRDefault="00CC2D67" w:rsidP="00CC2D67">
      <w:r>
        <w:t>10.2 위원회 절차규칙 제66조에 의거하여, 위원회는 통보의 심리가능성의 문제와 본안을 별도로 검토하기로 결정할 수 있다.</w:t>
      </w:r>
    </w:p>
    <w:p w:rsidR="00CC2D67" w:rsidRDefault="00CC2D67" w:rsidP="00CC2D67">
      <w:r>
        <w:t xml:space="preserve">10.3 위원회는 자신들의 진정내용을 지지하는 진정인들의 모든 주장과 본 통보의 심리가능성 문제를 제기한 당사국의 근거를 신중하게 심의했다. 위원회는 또한 위원회 제42차 회의에서 내린 예비 결정에 대해 진정인들과 당사국이 제출한 추가 견해도 심의했다. 당사자들이 제출한 모든 진술, 특히 당사국이 제기한 특별법 우선의 원칙에 비추어, 위원회는 현 통보가 협약의 제16조 1항 (g)에 의거하여 검토되어야 한다는 견해이다. </w:t>
      </w:r>
    </w:p>
    <w:p w:rsidR="00CC2D67" w:rsidRDefault="00CC2D67" w:rsidP="00CC2D67">
      <w:r>
        <w:t xml:space="preserve">10.4 위원회는 당사국이 진정인 Ms. </w:t>
      </w:r>
      <w:proofErr w:type="spellStart"/>
      <w:r>
        <w:t>Dayras</w:t>
      </w:r>
      <w:proofErr w:type="spellEnd"/>
      <w:r>
        <w:t xml:space="preserve">와 Ms. </w:t>
      </w:r>
      <w:proofErr w:type="spellStart"/>
      <w:r>
        <w:t>Zeghouani</w:t>
      </w:r>
      <w:proofErr w:type="spellEnd"/>
      <w:r>
        <w:t xml:space="preserve">는 선택의정서 제2조 하의 피해자가 아니라는 근거로 본 통보의 심리가능성에 문제를 제기한다는 점에 유의하고 있다. </w:t>
      </w:r>
    </w:p>
    <w:p w:rsidR="00CC2D67" w:rsidRDefault="00CC2D67" w:rsidP="00CC2D67">
      <w:r>
        <w:t xml:space="preserve">10.5 위원회는 진정인 Ms. </w:t>
      </w:r>
      <w:proofErr w:type="spellStart"/>
      <w:r>
        <w:t>Dayras</w:t>
      </w:r>
      <w:proofErr w:type="spellEnd"/>
      <w:r>
        <w:t xml:space="preserve">와 Ms. </w:t>
      </w:r>
      <w:proofErr w:type="spellStart"/>
      <w:r>
        <w:t>Zeghouani</w:t>
      </w:r>
      <w:proofErr w:type="spellEnd"/>
      <w:r>
        <w:t xml:space="preserve">가 미혼이며, 남편-부인의 관계에 </w:t>
      </w:r>
      <w:proofErr w:type="spellStart"/>
      <w:r>
        <w:t>있지도</w:t>
      </w:r>
      <w:proofErr w:type="spellEnd"/>
      <w:r>
        <w:t xml:space="preserve"> 않으며, 본인의 성을 물려줄 자녀도 없다는 점에 유의하고 있다. 선택의정서 제2조는 “협약에 규정된 권리를 당사국이 위반하여 피해자가 되었다고 주장하는” 당사국의 사법관할 하에 있는 개인이 통보를 제출할 수 있다고 규정하고 있다.</w:t>
      </w:r>
      <w:r>
        <w:rPr>
          <w:rStyle w:val="a5"/>
        </w:rPr>
        <w:footnoteReference w:id="8"/>
      </w:r>
    </w:p>
    <w:p w:rsidR="00CC2D67" w:rsidRDefault="00CC2D67" w:rsidP="00CC2D67">
      <w:r>
        <w:t>10.6 위원회는 협약 제16조가 광범위한 점에 유의하고 있는데, 이 조항은 결혼한 여성들이나 남성과 사실혼 관계로 살고 있는 여성들의 결혼과 가족관계에 관한 모든 사안에서의 평등권을 다루고 있다. 위원회는 제16조 1항 (g)가 기혼여성이나 남편-부인의 관계에 있는 여성이 정체성의 일부인 자신의 성을 유지할 수 있도록 하고, 자신의 성을 자녀에게 물려주도록 하는 데 목적이 있으며, 그에 따라 수혜자는 기혼여성, 사실혼 관계의 여성, 그리고 어머니에만 제</w:t>
      </w:r>
      <w:r>
        <w:rPr>
          <w:rFonts w:hint="eastAsia"/>
        </w:rPr>
        <w:t>한된다는</w:t>
      </w:r>
      <w:r>
        <w:t xml:space="preserve"> 견해이다.</w:t>
      </w:r>
    </w:p>
    <w:p w:rsidR="00CC2D67" w:rsidRDefault="00CC2D67" w:rsidP="00CC2D67">
      <w:r>
        <w:t xml:space="preserve">10.7 그러므로 위원회는 Ms. </w:t>
      </w:r>
      <w:proofErr w:type="spellStart"/>
      <w:r>
        <w:t>Dayras</w:t>
      </w:r>
      <w:proofErr w:type="spellEnd"/>
      <w:r>
        <w:t xml:space="preserve">와 Ms. </w:t>
      </w:r>
      <w:proofErr w:type="spellStart"/>
      <w:r>
        <w:t>Zeghouani</w:t>
      </w:r>
      <w:proofErr w:type="spellEnd"/>
      <w:r>
        <w:t>가 미혼이고, 남편-부인의 관계에 있지 않으며, 자녀가 없기 때문에, 가족성을 사용 또는 물려주는 것과 관련하여 권리를 주장할 수 없으며, 수혜자가 기혼여성, 사실혼 관계의 여성, 그리고 어머니에만 제한되는 권리의 피해자가 될 수 없다는 당사국의 견해를 공유한다. 위원회는 2002년 3월 4일에 도입되고, 2003년 6월 18일 개정된 법이 여전히 차별적이라는 진정인들의 견해를 공유하지</w:t>
      </w:r>
      <w:r>
        <w:rPr>
          <w:rFonts w:hint="eastAsia"/>
        </w:rPr>
        <w:t>만</w:t>
      </w:r>
      <w:r>
        <w:t xml:space="preserve">, Ms. </w:t>
      </w:r>
      <w:proofErr w:type="spellStart"/>
      <w:r>
        <w:t>Dayras</w:t>
      </w:r>
      <w:proofErr w:type="spellEnd"/>
      <w:r>
        <w:t xml:space="preserve">와 Ms. </w:t>
      </w:r>
      <w:proofErr w:type="spellStart"/>
      <w:r>
        <w:t>Zeghouani</w:t>
      </w:r>
      <w:proofErr w:type="spellEnd"/>
      <w:r>
        <w:t>가 자녀가 없으므로 자신들의 성을 자녀에게 물려주는 것에 대해 현재 발효 중인 프랑스 법에 의해 개인적</w:t>
      </w:r>
      <w:r>
        <w:lastRenderedPageBreak/>
        <w:t xml:space="preserve">으로 불리한 영향을 받지 않았다는 점에 유의하고 있다. 따라서 위원회는 Ms. </w:t>
      </w:r>
      <w:proofErr w:type="spellStart"/>
      <w:r>
        <w:t>Dayras</w:t>
      </w:r>
      <w:proofErr w:type="spellEnd"/>
      <w:r>
        <w:t xml:space="preserve">와 Ms. </w:t>
      </w:r>
      <w:proofErr w:type="spellStart"/>
      <w:r>
        <w:t>Zeghouani</w:t>
      </w:r>
      <w:proofErr w:type="spellEnd"/>
      <w:r>
        <w:t xml:space="preserve">는 선택의정서 2조의 의미 내에서 피해자가 아니므로, 본 통보는 이 2명의 진정인에 대해서 </w:t>
      </w:r>
      <w:proofErr w:type="spellStart"/>
      <w:r>
        <w:t>심리불가능하다고</w:t>
      </w:r>
      <w:proofErr w:type="spellEnd"/>
      <w:r>
        <w:t xml:space="preserve"> 결론을 내린다. </w:t>
      </w:r>
    </w:p>
    <w:p w:rsidR="00CC2D67" w:rsidRDefault="00CC2D67" w:rsidP="00CC2D67">
      <w:r>
        <w:t xml:space="preserve">10.8 나아가 위원회는 Ms. </w:t>
      </w:r>
      <w:proofErr w:type="spellStart"/>
      <w:r>
        <w:t>Dayras</w:t>
      </w:r>
      <w:proofErr w:type="spellEnd"/>
      <w:r>
        <w:t xml:space="preserve">와 Ms. </w:t>
      </w:r>
      <w:proofErr w:type="spellStart"/>
      <w:r>
        <w:t>Daufrene-Levrard</w:t>
      </w:r>
      <w:proofErr w:type="spellEnd"/>
      <w:r>
        <w:t xml:space="preserve">, Ms. </w:t>
      </w:r>
      <w:proofErr w:type="spellStart"/>
      <w:r>
        <w:t>Muzard-Fekkar</w:t>
      </w:r>
      <w:proofErr w:type="spellEnd"/>
      <w:r>
        <w:t xml:space="preserve">가 또한 어머니의 성을 택하고 싶어 하지만 국내 구제조치를 완료하지 않았으며, </w:t>
      </w:r>
      <w:proofErr w:type="spellStart"/>
      <w:r>
        <w:t>부여받은</w:t>
      </w:r>
      <w:proofErr w:type="spellEnd"/>
      <w:r>
        <w:t xml:space="preserve"> 성이 성별과 관계없기 때문에 출생당시 아버지의 성을 물려받을 때 성차별을 받았음을 입증하지 못했다는 당사국의 견해를 공유한다. </w:t>
      </w:r>
    </w:p>
    <w:p w:rsidR="00CC2D67" w:rsidRDefault="00CC2D67" w:rsidP="00CC2D67">
      <w:r>
        <w:t xml:space="preserve">10.9 자신들의 성을 자녀에게 물려주지 못하게 되어 있다고 주장하는 프랑스 법의 차별적 조항들에 대해 진정을 한 Ms. </w:t>
      </w:r>
      <w:proofErr w:type="spellStart"/>
      <w:r>
        <w:t>Daufrene-Levrard</w:t>
      </w:r>
      <w:proofErr w:type="spellEnd"/>
      <w:r>
        <w:t>, Ms. Campo-</w:t>
      </w:r>
      <w:proofErr w:type="spellStart"/>
      <w:r>
        <w:t>Trumel</w:t>
      </w:r>
      <w:proofErr w:type="spellEnd"/>
      <w:r>
        <w:t xml:space="preserve">, Ms. </w:t>
      </w:r>
      <w:proofErr w:type="spellStart"/>
      <w:r>
        <w:t>Muzard-Fekkar</w:t>
      </w:r>
      <w:proofErr w:type="spellEnd"/>
      <w:r>
        <w:t xml:space="preserve">, Ms. Remy- </w:t>
      </w:r>
      <w:proofErr w:type="spellStart"/>
      <w:r>
        <w:t>Cremieu</w:t>
      </w:r>
      <w:proofErr w:type="spellEnd"/>
      <w:r>
        <w:t xml:space="preserve">, Ms. </w:t>
      </w:r>
      <w:proofErr w:type="spellStart"/>
      <w:r>
        <w:t>Delange</w:t>
      </w:r>
      <w:proofErr w:type="spellEnd"/>
      <w:r>
        <w:t xml:space="preserve">와 관련하여, 위원회는 2002년 3월 4일에 도입되고, 2003년 6월 18일 개정된 법이 2005년 1월 1일 이후 출생한 자녀와 2003년 9월 1일 현재 13세 미만의 자녀에게만 </w:t>
      </w:r>
      <w:r>
        <w:rPr>
          <w:rFonts w:hint="eastAsia"/>
        </w:rPr>
        <w:t>적용되기</w:t>
      </w:r>
      <w:r>
        <w:t xml:space="preserve"> 때문에 자신들의 자녀가 개정된 법의 혜택을 받지 못한다는 진정인들의 우려를 공유하지만, 위의 다섯 진정인들 중 아무도 그들의 성인 자녀가 가족성의 변경에 동의하거나 변경을 원한다는 자세한 내용을 제공하지 않았다는 것에 위원회는 유의한다. 위원회의 견해로는 Ms. </w:t>
      </w:r>
      <w:proofErr w:type="spellStart"/>
      <w:r>
        <w:t>Daufrene-Levrard</w:t>
      </w:r>
      <w:proofErr w:type="spellEnd"/>
      <w:r>
        <w:t>와 Ms. Campo-</w:t>
      </w:r>
      <w:proofErr w:type="spellStart"/>
      <w:r>
        <w:t>Trumel</w:t>
      </w:r>
      <w:proofErr w:type="spellEnd"/>
      <w:r>
        <w:t xml:space="preserve">, Ms. </w:t>
      </w:r>
      <w:proofErr w:type="spellStart"/>
      <w:r>
        <w:t>Muzard-Fekkar</w:t>
      </w:r>
      <w:proofErr w:type="spellEnd"/>
      <w:r>
        <w:t>, Ms. Remy-</w:t>
      </w:r>
      <w:proofErr w:type="spellStart"/>
      <w:r>
        <w:t>Cremieu</w:t>
      </w:r>
      <w:proofErr w:type="spellEnd"/>
      <w:r>
        <w:t xml:space="preserve">, Ms. </w:t>
      </w:r>
      <w:proofErr w:type="spellStart"/>
      <w:r>
        <w:t>Delange</w:t>
      </w:r>
      <w:proofErr w:type="spellEnd"/>
      <w:r>
        <w:t xml:space="preserve">가 모두 결혼했고 자녀들이 아버지의 </w:t>
      </w:r>
      <w:r>
        <w:rPr>
          <w:rFonts w:hint="eastAsia"/>
        </w:rPr>
        <w:t>성을</w:t>
      </w:r>
      <w:r>
        <w:t xml:space="preserve"> 사용하고 있는데, 자신들의 성을 자녀에게 물려줄 수 없기 때문에 차별의 피해자라고 간주한다 하더라도, 이들이 받은 차별은 자녀들이 성년이 되었을 때 끝났다는 견해이다. 그러므로 2005년 1월 1일 현재, 이들 진정인 5명의 모든 자녀는 Ms. </w:t>
      </w:r>
      <w:proofErr w:type="spellStart"/>
      <w:r>
        <w:t>Delange</w:t>
      </w:r>
      <w:proofErr w:type="spellEnd"/>
      <w:r>
        <w:t>의 막내를 제외하고는 성년이 되었고, 가족성을 택하거나 변경하는 것과 관련하여 1차적 권리 보유자가 되었다고 위원회는 결론을 내린다. 그 이후부터는 본인의 성을 바꿀 지 여부는 자녀들에게 달려있지 어머니에게 달려있는 것은 아니다. 위원회는 통보 제11/2006호 (Salgado 대 영국)에서 진정인이 자신의 국적을 아들에게 물려줄 수 없었다고 주장한 위반이 아들이 성년이 되었을 때 끝났다고 결정했던 것과 유사한 결론에 도달했다.</w:t>
      </w:r>
      <w:r>
        <w:rPr>
          <w:rStyle w:val="a5"/>
        </w:rPr>
        <w:footnoteReference w:id="9"/>
      </w:r>
    </w:p>
    <w:p w:rsidR="00CC2D67" w:rsidRDefault="00CC2D67" w:rsidP="00CC2D67">
      <w:r>
        <w:t xml:space="preserve">10.10 나아가 위원회는 선택의정서가 프랑스에서 2000년 12월 22일 발효되었다는 점에 유의하고 있다. 당시 Ms. </w:t>
      </w:r>
      <w:proofErr w:type="spellStart"/>
      <w:r>
        <w:t>Delange</w:t>
      </w:r>
      <w:proofErr w:type="spellEnd"/>
      <w:r>
        <w:t xml:space="preserve">의 막내자녀를 제외한 진정인들의 자녀는 이미 성년이 되었으므로 </w:t>
      </w:r>
      <w:proofErr w:type="spellStart"/>
      <w:r>
        <w:t>자녀들만이</w:t>
      </w:r>
      <w:proofErr w:type="spellEnd"/>
      <w:r>
        <w:t xml:space="preserve"> 성 변경을 결정할 수 있었다. 비록 진정인들이 자신들의 성을 자녀에게 물려주는 데 있어서의 평등권을 침해당한 피해자일 수 있지만, 그 권리는 자녀들이 미성년자일 때만 주장할 수 있다. 따라서 위원회는 진정인들이 자녀의 성을 변경하기 위한 법적 소송을 시</w:t>
      </w:r>
      <w:r>
        <w:rPr>
          <w:rFonts w:hint="eastAsia"/>
        </w:rPr>
        <w:t>작한</w:t>
      </w:r>
      <w:r>
        <w:t xml:space="preserve"> 기간을 포함해서 사실들이 선택의정서 발효 이전에 발생했다고 간주한다. 따라서 위원회는 Ms. </w:t>
      </w:r>
      <w:proofErr w:type="spellStart"/>
      <w:r>
        <w:t>Daufrene-Levrard</w:t>
      </w:r>
      <w:proofErr w:type="spellEnd"/>
      <w:r>
        <w:t>와 Ms. Campo-</w:t>
      </w:r>
      <w:proofErr w:type="spellStart"/>
      <w:r>
        <w:t>Trumel</w:t>
      </w:r>
      <w:proofErr w:type="spellEnd"/>
      <w:r>
        <w:t xml:space="preserve">, Ms. </w:t>
      </w:r>
      <w:proofErr w:type="spellStart"/>
      <w:r>
        <w:t>Muzard-Fekkar</w:t>
      </w:r>
      <w:proofErr w:type="spellEnd"/>
      <w:r>
        <w:t>, Ms. Remy-</w:t>
      </w:r>
      <w:proofErr w:type="spellStart"/>
      <w:r>
        <w:t>Cremieu</w:t>
      </w:r>
      <w:proofErr w:type="spellEnd"/>
      <w:r>
        <w:t xml:space="preserve">, 그리고 Ms. </w:t>
      </w:r>
      <w:proofErr w:type="spellStart"/>
      <w:r>
        <w:t>Delange</w:t>
      </w:r>
      <w:proofErr w:type="spellEnd"/>
      <w:r>
        <w:t xml:space="preserve">의 첫째 자녀와 관련해서 본 통보가 선택의정서 제4조 2항 (e)의 규정 하에서 시간적 관할에서 </w:t>
      </w:r>
      <w:proofErr w:type="spellStart"/>
      <w:r>
        <w:t>심리불가능하다고</w:t>
      </w:r>
      <w:proofErr w:type="spellEnd"/>
      <w:r>
        <w:t xml:space="preserve"> </w:t>
      </w:r>
      <w:r>
        <w:lastRenderedPageBreak/>
        <w:t xml:space="preserve">결론을 내린다. </w:t>
      </w:r>
    </w:p>
    <w:p w:rsidR="00CC2D67" w:rsidRDefault="00CC2D67" w:rsidP="00CC2D67">
      <w:r>
        <w:t xml:space="preserve">10.11 선택의정서 제4조 1항에 따라, 모든 국내 구제조치를 다 이용하지 않는 한 위원회는 통보를 심의하지 않는데, 그러한 구제조치 신청이 비합리적으로 지연되거나 효과적인 구제를 가져오지 않을 것이 확실한 때가 아닌 한 그러하다. Ms. </w:t>
      </w:r>
      <w:proofErr w:type="spellStart"/>
      <w:r>
        <w:t>Delange</w:t>
      </w:r>
      <w:proofErr w:type="spellEnd"/>
      <w:r>
        <w:t>의 막내 자녀에 대한 주장과 관련하여, 위원회는 한편으로는 적법한 이익을 가진 모든 개인이 성 변경을 신청할 수 있다고 규정한 프랑스 민법 제61조 1항에 의거하여 막내 자녀의 성을 변경하기 위한 국내 구</w:t>
      </w:r>
      <w:r>
        <w:rPr>
          <w:rFonts w:hint="eastAsia"/>
        </w:rPr>
        <w:t>제조치를</w:t>
      </w:r>
      <w:r>
        <w:t xml:space="preserve"> Ms. </w:t>
      </w:r>
      <w:proofErr w:type="spellStart"/>
      <w:r>
        <w:t>Delange</w:t>
      </w:r>
      <w:proofErr w:type="spellEnd"/>
      <w:r>
        <w:t xml:space="preserve">가 완료하지 않았다는 당사국의 주장과, 다른 한 편으로는 이 절차가 비합리적으로 지연되고 효과적인 구제가 이루어지지 않을 것이라는 진정인의 주장을 모두 신중하게 검토했다. 위원회는 Ms. </w:t>
      </w:r>
      <w:proofErr w:type="spellStart"/>
      <w:r>
        <w:t>Delange</w:t>
      </w:r>
      <w:proofErr w:type="spellEnd"/>
      <w:r>
        <w:t xml:space="preserve">가 국내 구제조치를 완료하려는 노력을 전혀 하지 않았다는 점에 유의한다. 진정인은 국내법에 의거하여 막내 자녀의 성을 변경하려는 어떤 절차도 시작하지 않았다. 또한 진정인의 미성년자 자녀가 성을 변경하는 데 동의하는지 여부에 대한 정보도 위원회에 제공하지 않았다. 민법 제61조 1항에 의하면 13세 이상의 자녀는 성 변경에 대한 동의를 해야 한다. 위원회는 진정인이 Mustafa 대 프랑스 사건을 들어 민법 제61조 1항에 의거하여 절차를 완료하는데 평균적으로 필요한 시간이 최소 10년이라고 주장한 것에 유의한다. 또한 위원회는 법무부 장관이 유사한 </w:t>
      </w:r>
      <w:proofErr w:type="spellStart"/>
      <w:r>
        <w:t>사건들에서</w:t>
      </w:r>
      <w:proofErr w:type="spellEnd"/>
      <w:r>
        <w:t xml:space="preserve"> 어머니의 성을 택하려고 했던 여성의 이익이 적법한 이익에 해당하지 않고 감정에 기반한 것이라고 결정을 내렸다는 진정인의 </w:t>
      </w:r>
      <w:r>
        <w:rPr>
          <w:rFonts w:hint="eastAsia"/>
        </w:rPr>
        <w:t>주장에</w:t>
      </w:r>
      <w:r>
        <w:t xml:space="preserve"> 유의하고 있다. 다른 한편으로 위원회는 어머니의 성을 사용하고자 하는 바람이 적법한 이익을 구성할 수 있다는 것을 보여주기 위해 당사국이 인용한 판례가 1985년과 1986년으로 거슬러 올라가며, 이는 남성들이 자신들의 어머니의 성을 택하기 위해 한 신청들과 관련이 있다는 점에 유의하면서, 위원회는 행정적 절차의 기간의 </w:t>
      </w:r>
      <w:proofErr w:type="spellStart"/>
      <w:r>
        <w:t>개선뿐만</w:t>
      </w:r>
      <w:proofErr w:type="spellEnd"/>
      <w:r>
        <w:t xml:space="preserve"> 아니라 합리적인 기간 내에 행정판사의 판결을 받기 위한 진정인의 권리를 지지한 2002년 Conseil </w:t>
      </w:r>
      <w:proofErr w:type="spellStart"/>
      <w:r>
        <w:t>d'Etat</w:t>
      </w:r>
      <w:proofErr w:type="spellEnd"/>
      <w:r>
        <w:t>의 결</w:t>
      </w:r>
      <w:r>
        <w:rPr>
          <w:rFonts w:hint="eastAsia"/>
        </w:rPr>
        <w:t>정</w:t>
      </w:r>
      <w:r>
        <w:t xml:space="preserve">, 그리고 프랑스 행정관할에서 효과적인 구제조치에 대한 2004년 2월 유럽인권법원의 결정에 대한 모든 정보를 고려한다. 특히 위원회는 행정관할의 적시의 기능을 확보하기 위한 모든 노력, 특히 행정사법규칙에 의거하여 행정법원이나 행정고등법원의 절차가 지나치게 지연되는데 대해 진정을 제출하고자 하는 사람은 상황을 시정할 수 있는 권한이 있는 행정관할 상설감독관에게 신청할 수 있다는 R 112-2조를 특히 주목하고 있다. 또한 위원회는 Conseil </w:t>
      </w:r>
      <w:proofErr w:type="spellStart"/>
      <w:r>
        <w:t>e'Etat</w:t>
      </w:r>
      <w:proofErr w:type="spellEnd"/>
      <w:r>
        <w:t xml:space="preserve">이 유럽인권협약과 충돌할 것으로 고려되는 국내조항들을 여러 번 제외했다는 점을 주목하면서, 그에 따라 미성년 자녀의 부모인 Ms. </w:t>
      </w:r>
      <w:proofErr w:type="spellStart"/>
      <w:r>
        <w:t>Delangerk</w:t>
      </w:r>
      <w:proofErr w:type="spellEnd"/>
      <w:r>
        <w:t xml:space="preserve">가 자녀가 동의를 한다면 성 변경을 여전히 신청할 수 있다는 당사국의 견해를 공유한다. 법무부 장관과 행정법원이 진정인의 신청을 적법한 이익이 없다는 이유로 기각하는 경우, 진정인은 여전히 Conseil </w:t>
      </w:r>
      <w:proofErr w:type="spellStart"/>
      <w:r>
        <w:t>e'Etat</w:t>
      </w:r>
      <w:proofErr w:type="spellEnd"/>
      <w:r>
        <w:t xml:space="preserve">에 항소할 수 있다. </w:t>
      </w:r>
    </w:p>
    <w:p w:rsidR="00CC2D67" w:rsidRDefault="00CC2D67" w:rsidP="00CC2D67">
      <w:r>
        <w:t xml:space="preserve">10.12 위의 사항에 비추어 볼 때, 위원회의 견해로는 민법 제61조 1항에 의거한 성 변경 절차가 신청이나 해석 면에서 개선될 수 있긴 하지만, 가용한 국내 구제조치를 이용하려는 노력을 조금도 하지 않았던 Ms. </w:t>
      </w:r>
      <w:proofErr w:type="spellStart"/>
      <w:r>
        <w:t>Delange</w:t>
      </w:r>
      <w:proofErr w:type="spellEnd"/>
      <w:r>
        <w:t xml:space="preserve">의 경우 불합리하게 지연되거나 효과적인 구제가 이루어지지 않을 것이라고 말할 수는 없다. 따라서 위원회는 막내 자녀와 관련한 Ms. </w:t>
      </w:r>
      <w:proofErr w:type="spellStart"/>
      <w:r>
        <w:t>Delange</w:t>
      </w:r>
      <w:proofErr w:type="spellEnd"/>
      <w:r>
        <w:t xml:space="preserve">의 현 통보는 국내 구제조치를 완료하지 않았기 때문에 </w:t>
      </w:r>
      <w:proofErr w:type="spellStart"/>
      <w:r>
        <w:t>심리불가능하다고</w:t>
      </w:r>
      <w:proofErr w:type="spellEnd"/>
      <w:r>
        <w:t xml:space="preserve"> 본다.</w:t>
      </w:r>
    </w:p>
    <w:p w:rsidR="00CC2D67" w:rsidRDefault="00CC2D67" w:rsidP="00CC2D67"/>
    <w:p w:rsidR="00CC2D67" w:rsidRDefault="00CC2D67" w:rsidP="00CC2D67">
      <w:r>
        <w:lastRenderedPageBreak/>
        <w:t>10.13</w:t>
      </w:r>
      <w:r w:rsidR="00167431">
        <w:t xml:space="preserve"> </w:t>
      </w:r>
      <w:r>
        <w:t>따라서 위원회는 아래와 같이 결정한다.</w:t>
      </w:r>
    </w:p>
    <w:p w:rsidR="00CC2D67" w:rsidRDefault="00CC2D67" w:rsidP="00167431">
      <w:pPr>
        <w:ind w:firstLine="800"/>
      </w:pPr>
      <w:r>
        <w:t xml:space="preserve">(a) 본 통보는 Ms. </w:t>
      </w:r>
      <w:proofErr w:type="spellStart"/>
      <w:r>
        <w:t>Dayras</w:t>
      </w:r>
      <w:proofErr w:type="spellEnd"/>
      <w:r>
        <w:t xml:space="preserve">와 Ms. </w:t>
      </w:r>
      <w:proofErr w:type="spellStart"/>
      <w:r>
        <w:t>Zeghouani</w:t>
      </w:r>
      <w:proofErr w:type="spellEnd"/>
      <w:r>
        <w:t xml:space="preserve">에 대해서는 선택의정서 제2조에 의한 피해자의 자격을 결여하고 있으므로 </w:t>
      </w:r>
      <w:proofErr w:type="spellStart"/>
      <w:r>
        <w:t>심리불가능하다</w:t>
      </w:r>
      <w:proofErr w:type="spellEnd"/>
      <w:r>
        <w:t>.</w:t>
      </w:r>
    </w:p>
    <w:p w:rsidR="00CC2D67" w:rsidRDefault="00CC2D67" w:rsidP="00167431">
      <w:pPr>
        <w:ind w:firstLine="800"/>
      </w:pPr>
      <w:r>
        <w:t xml:space="preserve">(b) 본 통보는 Ms. </w:t>
      </w:r>
      <w:proofErr w:type="spellStart"/>
      <w:r>
        <w:t>Daufrene-Levrard</w:t>
      </w:r>
      <w:proofErr w:type="spellEnd"/>
      <w:r>
        <w:t>, Ms. Campo-</w:t>
      </w:r>
      <w:proofErr w:type="spellStart"/>
      <w:r>
        <w:t>Trumel</w:t>
      </w:r>
      <w:proofErr w:type="spellEnd"/>
      <w:r>
        <w:t xml:space="preserve">, Ms. </w:t>
      </w:r>
      <w:proofErr w:type="spellStart"/>
      <w:r>
        <w:t>Muzard</w:t>
      </w:r>
      <w:proofErr w:type="spellEnd"/>
      <w:r>
        <w:t xml:space="preserve">- </w:t>
      </w:r>
      <w:proofErr w:type="spellStart"/>
      <w:r>
        <w:t>Fekkar</w:t>
      </w:r>
      <w:proofErr w:type="spellEnd"/>
      <w:r>
        <w:t>, Ms. Remy-</w:t>
      </w:r>
      <w:proofErr w:type="spellStart"/>
      <w:r>
        <w:t>Cremieu</w:t>
      </w:r>
      <w:proofErr w:type="spellEnd"/>
      <w:r>
        <w:t xml:space="preserve">, 그리고 Ms. </w:t>
      </w:r>
      <w:proofErr w:type="spellStart"/>
      <w:r>
        <w:t>Delange</w:t>
      </w:r>
      <w:proofErr w:type="spellEnd"/>
      <w:r>
        <w:t xml:space="preserve">의 첫 자녀와 관련해서는 선택의정서 제4조 2항 (e)에 의거하여 시간적 관할에서 </w:t>
      </w:r>
      <w:proofErr w:type="spellStart"/>
      <w:r>
        <w:t>심리불가능하다</w:t>
      </w:r>
      <w:proofErr w:type="spellEnd"/>
      <w:r>
        <w:t>.</w:t>
      </w:r>
    </w:p>
    <w:p w:rsidR="00CC2D67" w:rsidRDefault="00CC2D67" w:rsidP="00167431">
      <w:pPr>
        <w:ind w:firstLine="800"/>
      </w:pPr>
      <w:r>
        <w:t xml:space="preserve">(c) 본 통보는 Ms. </w:t>
      </w:r>
      <w:proofErr w:type="spellStart"/>
      <w:r>
        <w:t>Delange</w:t>
      </w:r>
      <w:proofErr w:type="spellEnd"/>
      <w:r>
        <w:t xml:space="preserve">의 막내자녀와 관련해서는 선택의정서 제4조 1항에 의거하여 국내 구제조치를 완료하지 않았기 때문에 </w:t>
      </w:r>
      <w:proofErr w:type="spellStart"/>
      <w:r>
        <w:t>심리불가능하다</w:t>
      </w:r>
      <w:proofErr w:type="spellEnd"/>
      <w:r>
        <w:t>.</w:t>
      </w:r>
    </w:p>
    <w:p w:rsidR="00CC2D67" w:rsidRDefault="00CC2D67" w:rsidP="00167431">
      <w:pPr>
        <w:ind w:firstLine="800"/>
      </w:pPr>
      <w:r>
        <w:t xml:space="preserve">(d) 이 결정은 당사국과 진정인들에게 통보한다. </w:t>
      </w:r>
    </w:p>
    <w:p w:rsidR="00CC2D67" w:rsidRPr="00167431" w:rsidRDefault="00CC2D67" w:rsidP="00CC2D67"/>
    <w:p w:rsidR="00CC2D67" w:rsidRDefault="00CC2D67" w:rsidP="00167431">
      <w:pPr>
        <w:jc w:val="center"/>
      </w:pPr>
      <w:r>
        <w:rPr>
          <w:rFonts w:hint="eastAsia"/>
        </w:rPr>
        <w:t>위원회</w:t>
      </w:r>
      <w:r>
        <w:t xml:space="preserve"> 위원 Yoko Hayashi, </w:t>
      </w:r>
      <w:proofErr w:type="spellStart"/>
      <w:r>
        <w:t>Dubravka</w:t>
      </w:r>
      <w:proofErr w:type="spellEnd"/>
      <w:r>
        <w:t xml:space="preserve"> </w:t>
      </w:r>
      <w:r w:rsidR="004B0970">
        <w:t>S</w:t>
      </w:r>
      <w:r>
        <w:t>imonovi</w:t>
      </w:r>
      <w:r w:rsidR="004B0970">
        <w:rPr>
          <w:rFonts w:ascii="Calibri" w:hAnsi="Calibri" w:cs="Calibri"/>
        </w:rPr>
        <w:t>c</w:t>
      </w:r>
      <w:r>
        <w:t>, Ruth Halperin-</w:t>
      </w:r>
      <w:proofErr w:type="spellStart"/>
      <w:r>
        <w:t>Kaddari</w:t>
      </w:r>
      <w:proofErr w:type="spellEnd"/>
      <w:r>
        <w:t xml:space="preserve">, Silvia Pimentel, Violeta Neubauer, </w:t>
      </w:r>
      <w:proofErr w:type="spellStart"/>
      <w:r>
        <w:t>Saisuree</w:t>
      </w:r>
      <w:proofErr w:type="spellEnd"/>
      <w:r>
        <w:t xml:space="preserve"> </w:t>
      </w:r>
      <w:proofErr w:type="spellStart"/>
      <w:r>
        <w:t>Chutiku</w:t>
      </w:r>
      <w:proofErr w:type="spellEnd"/>
      <w:r>
        <w:t>, Victoria Popescu의 개인 의견 (동의 의견)</w:t>
      </w:r>
    </w:p>
    <w:p w:rsidR="00CC2D67" w:rsidRDefault="00CC2D67" w:rsidP="00CC2D67">
      <w:r>
        <w:t xml:space="preserve">11.1 우리는 비록 본 통보가 </w:t>
      </w:r>
      <w:proofErr w:type="spellStart"/>
      <w:r>
        <w:t>심리불가능하다는</w:t>
      </w:r>
      <w:proofErr w:type="spellEnd"/>
      <w:r>
        <w:t xml:space="preserve"> 결론에 동의하긴 하지만, 심리불가능 이유와 관련하여 위원회의 다수의견과 의견을 달리한다. 우리의 견해로는 모든 국내 구제조치가 완료되지 않았기 때문에 선택의정서 제4조 1항에 의거하여 본 통보는 </w:t>
      </w:r>
      <w:proofErr w:type="spellStart"/>
      <w:r>
        <w:t>심리불가능하다고</w:t>
      </w:r>
      <w:proofErr w:type="spellEnd"/>
      <w:r>
        <w:t xml:space="preserve"> 선언되었어야 했다. </w:t>
      </w:r>
    </w:p>
    <w:p w:rsidR="00CC2D67" w:rsidRDefault="00CC2D67" w:rsidP="00CC2D67">
      <w:r>
        <w:t>11.2 우리는 진정인들의 주장의 모든 논거와, 당사국이 본 통보의 심리가능성에 문제를 제기하는 근거들을 모두 신중하게 심의했다. 또한 위원회의 제42차 회기에서 내린 예비결정에 비추어 진정인들과 당사국 모두가 제출한 추가견해도 심의했다(위 결정문의 7~9항 참조).</w:t>
      </w:r>
    </w:p>
    <w:p w:rsidR="00CC2D67" w:rsidRDefault="00CC2D67" w:rsidP="00CC2D67">
      <w:r>
        <w:t xml:space="preserve">11.3 나아가 당사국이 제기한 유보에 관한, 그리고 특별법 우선의 원칙에 관한 주장에도 유의하였다. </w:t>
      </w:r>
    </w:p>
    <w:p w:rsidR="00CC2D67" w:rsidRDefault="00CC2D67" w:rsidP="00CC2D67">
      <w:r>
        <w:t xml:space="preserve">11.4 우리는 진정인들이 본 통보에서 문제를 제기한 프랑스 국내법을 아래와 같이 이해한다. </w:t>
      </w:r>
    </w:p>
    <w:p w:rsidR="00CC2D67" w:rsidRDefault="00CC2D67" w:rsidP="00167431">
      <w:pPr>
        <w:ind w:firstLine="800"/>
      </w:pPr>
      <w:r>
        <w:t>(1)</w:t>
      </w:r>
      <w:r w:rsidR="00167431">
        <w:t xml:space="preserve"> </w:t>
      </w:r>
      <w:r>
        <w:t xml:space="preserve">진정인들의 출생당시 효력이 있었던 관습법은 혼인 중 출생한 자녀는 그 자녀의 어머니의 남편의 성을 물려받는다고 규정했다. </w:t>
      </w:r>
    </w:p>
    <w:p w:rsidR="00CC2D67" w:rsidRDefault="00CC2D67" w:rsidP="00167431">
      <w:pPr>
        <w:ind w:firstLine="800"/>
      </w:pPr>
      <w:r>
        <w:t>(2)</w:t>
      </w:r>
      <w:r w:rsidR="00167431">
        <w:t xml:space="preserve"> </w:t>
      </w:r>
      <w:r>
        <w:t xml:space="preserve">2002년 3월 4일에 도입되고, 2003년 6월 18일 개정, 2005년 1워 1일 발효된 가족성에 관한 법(이하 ‘2003년 개정 법’)은 어느 한쪽 부모의 성을 물려주든지, 또는 양쪽 부모의 성을 하이픈으로 연결하여 자녀에게 물려줄 수 있게 되었다. 그러나 배우자들이 의견의 일치를 보지 못하는 경우, 아버지가 거부권을 가지므로, 아버지의 성을 자녀에게 물려주게 된다. 나아가 2003년 개정법은 소급효과가 없으므로, 2005년 1월 1일 이전에 </w:t>
      </w:r>
      <w:r>
        <w:rPr>
          <w:rFonts w:hint="eastAsia"/>
        </w:rPr>
        <w:t>출생한</w:t>
      </w:r>
      <w:r>
        <w:t xml:space="preserve"> 개인에게는 적용되지 않는다. </w:t>
      </w:r>
    </w:p>
    <w:p w:rsidR="00CC2D67" w:rsidRDefault="00CC2D67" w:rsidP="00167431">
      <w:pPr>
        <w:ind w:firstLine="800"/>
      </w:pPr>
      <w:r>
        <w:t>(3)</w:t>
      </w:r>
      <w:r w:rsidR="00167431">
        <w:t xml:space="preserve"> </w:t>
      </w:r>
      <w:r>
        <w:t xml:space="preserve">민법은 다음의 조항을 포함하고 있다. </w:t>
      </w:r>
    </w:p>
    <w:p w:rsidR="00CC2D67" w:rsidRDefault="00CC2D67" w:rsidP="00CC2D67"/>
    <w:p w:rsidR="00CC2D67" w:rsidRDefault="00CC2D67" w:rsidP="00CC2D67">
      <w:r>
        <w:rPr>
          <w:rFonts w:hint="eastAsia"/>
        </w:rPr>
        <w:lastRenderedPageBreak/>
        <w:t>제</w:t>
      </w:r>
      <w:r>
        <w:t>61조</w:t>
      </w:r>
      <w:r w:rsidR="00167431">
        <w:rPr>
          <w:rFonts w:hint="eastAsia"/>
        </w:rPr>
        <w:t xml:space="preserve"> </w:t>
      </w:r>
      <w:r>
        <w:t xml:space="preserve">“적법한 이익을 확보한 </w:t>
      </w:r>
      <w:proofErr w:type="spellStart"/>
      <w:r>
        <w:t>개인은</w:t>
      </w:r>
      <w:proofErr w:type="spellEnd"/>
      <w:r>
        <w:t xml:space="preserve"> 성 변경을 신청할 수 있다. 성 변경 신청은 신청인의 조상 또는 10촌까지의 방계친척이 보유한 성이 없어지는 것을 방지할 목적으로 가능하다.” </w:t>
      </w:r>
    </w:p>
    <w:p w:rsidR="00CC2D67" w:rsidRDefault="00CC2D67" w:rsidP="00CC2D67">
      <w:r>
        <w:rPr>
          <w:rFonts w:hint="eastAsia"/>
        </w:rPr>
        <w:t>제</w:t>
      </w:r>
      <w:r>
        <w:t xml:space="preserve">61조 1항“해당 </w:t>
      </w:r>
      <w:proofErr w:type="spellStart"/>
      <w:r>
        <w:t>개인은</w:t>
      </w:r>
      <w:proofErr w:type="spellEnd"/>
      <w:r>
        <w:t xml:space="preserve"> 성 변경을 확정한 령에 대해 관보에 게재된 후 2개월 이내에 Conseil </w:t>
      </w:r>
      <w:proofErr w:type="spellStart"/>
      <w:r>
        <w:t>d'Etat</w:t>
      </w:r>
      <w:proofErr w:type="spellEnd"/>
      <w:r>
        <w:t>에 이의를 제기할 수 있다.”</w:t>
      </w:r>
    </w:p>
    <w:p w:rsidR="00CC2D67" w:rsidRDefault="00CC2D67" w:rsidP="00CC2D67">
      <w:r>
        <w:t>11.5 우리의 견해로는, 양 당사자가 주장하는 내용을 면밀히 검토한 결과, 진정인들의 핵심 주장은 당사국이 결혼과 가족관계에 관한 모든 사항에서 여성차별을 철폐하기 위해 적절한 조치를 취하지 않았다는 것이다. 따라서 우리는 위에 언급된 주장이 협약 제16조 1항과 관련하여 이루어졌다고 해석한다. 제16조 1항은 당사국이 결혼과 가족관계에 관한 모든 사항에서 여성차별을 철폐하기 위해 적절한 조치를 취해야 하며, 특히 하부 항 (a)~(h)에서 규정하는 특</w:t>
      </w:r>
      <w:r>
        <w:rPr>
          <w:rFonts w:hint="eastAsia"/>
        </w:rPr>
        <w:t>정</w:t>
      </w:r>
      <w:r>
        <w:t xml:space="preserve"> 권리를 남성과 여성의 평등에 기초하여 보장해야 한다. 우리는 이 하부 항들이 전부가 아니며, 제16조 1항 서두 문장의 대상이 되는 사안들을 예시한 것이라는 것에 유의한다. 나아가 위원회의 예비결정에 대해 진정인들이 밝힌 점을 볼 때, 우리는 진정인들의 주장에는 여성과 </w:t>
      </w:r>
      <w:proofErr w:type="spellStart"/>
      <w:r>
        <w:t>남성간의</w:t>
      </w:r>
      <w:proofErr w:type="spellEnd"/>
      <w:r>
        <w:t xml:space="preserve"> 평등이라는 일반원칙을 규정하는 협약 제2조와 제5조를 기반으로 한 주장이 포함된다는 점을 주목하고 있다. </w:t>
      </w:r>
    </w:p>
    <w:p w:rsidR="00CC2D67" w:rsidRDefault="00CC2D67" w:rsidP="00CC2D67">
      <w:r>
        <w:t xml:space="preserve">11.6 우리는 진정인들의 주장이 진정인들의 개인적 신분에 따라 아래와 같이 3가지로 분류될 수 있다고 이해한다. </w:t>
      </w:r>
    </w:p>
    <w:p w:rsidR="00CC2D67" w:rsidRDefault="00CC2D67" w:rsidP="00CC2D67">
      <w:r>
        <w:t>(1)</w:t>
      </w:r>
      <w:r w:rsidR="00167431">
        <w:t xml:space="preserve"> </w:t>
      </w:r>
      <w:r>
        <w:t xml:space="preserve">Ms. </w:t>
      </w:r>
      <w:proofErr w:type="spellStart"/>
      <w:r>
        <w:t>Dayras</w:t>
      </w:r>
      <w:proofErr w:type="spellEnd"/>
      <w:r>
        <w:t xml:space="preserve">와 Ms. </w:t>
      </w:r>
      <w:proofErr w:type="spellStart"/>
      <w:r>
        <w:t>Zeghouani</w:t>
      </w:r>
      <w:proofErr w:type="spellEnd"/>
      <w:r>
        <w:t xml:space="preserve">는 둘 다 자녀가 없는 미혼으로, 자신들의 어머니의 성을 가족성으로 택하고 싶어 한다. 현 통보에서 Ms. </w:t>
      </w:r>
      <w:proofErr w:type="spellStart"/>
      <w:r>
        <w:t>Zeghouani</w:t>
      </w:r>
      <w:proofErr w:type="spellEnd"/>
      <w:r>
        <w:t xml:space="preserve">의 의도에 대해 위원회의 다수의견과 우리의 의견 간에는 이해가 다르다는 점을 우리는 유의한다. 위원회의 다수의 해석은 우리의 해석과 다르지만, 우리가 이해하기로는 Ms. </w:t>
      </w:r>
      <w:proofErr w:type="spellStart"/>
      <w:r>
        <w:t>Zeghouani</w:t>
      </w:r>
      <w:proofErr w:type="spellEnd"/>
      <w:r>
        <w:t xml:space="preserve">는 그녀의 어머니의 성을 가족성으로 택하고 싶어 한다. </w:t>
      </w:r>
    </w:p>
    <w:p w:rsidR="00CC2D67" w:rsidRDefault="00CC2D67" w:rsidP="00CC2D67">
      <w:r>
        <w:t>(2)</w:t>
      </w:r>
      <w:r w:rsidR="00167431">
        <w:t xml:space="preserve"> </w:t>
      </w:r>
      <w:r>
        <w:t xml:space="preserve">Ms. </w:t>
      </w:r>
      <w:proofErr w:type="spellStart"/>
      <w:r>
        <w:t>Muzard-Fekkar</w:t>
      </w:r>
      <w:proofErr w:type="spellEnd"/>
      <w:r>
        <w:t xml:space="preserve">와 Ms. </w:t>
      </w:r>
      <w:proofErr w:type="spellStart"/>
      <w:r>
        <w:t>Daufrene-Levrard</w:t>
      </w:r>
      <w:proofErr w:type="spellEnd"/>
      <w:r>
        <w:t xml:space="preserve">는 둘 다 기혼으로 자녀가 있는데, 자신들의 성을 자녀에게 물려주고, 어머니의 성을 가족성으로 택하고 싶어 한다. </w:t>
      </w:r>
    </w:p>
    <w:p w:rsidR="00CC2D67" w:rsidRDefault="00CC2D67" w:rsidP="00CC2D67">
      <w:r>
        <w:t>(3)</w:t>
      </w:r>
      <w:r w:rsidR="00167431">
        <w:t xml:space="preserve"> </w:t>
      </w:r>
      <w:r>
        <w:t>Ms. Campo-</w:t>
      </w:r>
      <w:proofErr w:type="spellStart"/>
      <w:r>
        <w:t>Trumel</w:t>
      </w:r>
      <w:proofErr w:type="spellEnd"/>
      <w:r>
        <w:t xml:space="preserve">과 Ms. </w:t>
      </w:r>
      <w:proofErr w:type="spellStart"/>
      <w:r>
        <w:t>Delange</w:t>
      </w:r>
      <w:proofErr w:type="spellEnd"/>
      <w:r>
        <w:t>, Ms. Remy-</w:t>
      </w:r>
      <w:proofErr w:type="spellStart"/>
      <w:r>
        <w:t>Cremieu</w:t>
      </w:r>
      <w:proofErr w:type="spellEnd"/>
      <w:r>
        <w:t>는 모두 기혼이고 자녀가 있으며,</w:t>
      </w:r>
      <w:bookmarkStart w:id="0" w:name="_GoBack"/>
      <w:bookmarkEnd w:id="0"/>
      <w:r>
        <w:t xml:space="preserve"> 자신들의 성을 자녀들에게 물려주고 싶어 </w:t>
      </w:r>
      <w:proofErr w:type="gramStart"/>
      <w:r>
        <w:t>한다(</w:t>
      </w:r>
      <w:proofErr w:type="gramEnd"/>
      <w:r>
        <w:t xml:space="preserve">하지만 어머니의 성을 자신의 성으로 사용하는 데는 관심이 없다). </w:t>
      </w:r>
    </w:p>
    <w:p w:rsidR="00CC2D67" w:rsidRDefault="00CC2D67" w:rsidP="00CC2D67">
      <w:r>
        <w:t>11.7 당사국이 본 통보의 심리가능성에 문제를 제기하고 있는 첫 번째 근거는 당사국이 유보한 사실에 비추어 협약의 제16조 1항 (g)와의 양립성에 대한 것임을 우리는 유의한다. 그러나 우리는 협약 제16조 1항 (g)가 어머니의 성을 택하는 것을 목적으로 하는 진정인 4명의 주장에 대한 현 통보의 상황과 무관하다는 견해인데, 문제가 되는 것은 제2조와 제5조와의 맥락에서 제16조 1항에서 규정된 결혼과 가족관계에서의 평등이기 때문이다. 이들 진정인 4</w:t>
      </w:r>
      <w:r>
        <w:rPr>
          <w:rFonts w:hint="eastAsia"/>
        </w:rPr>
        <w:t>명은</w:t>
      </w:r>
      <w:r>
        <w:t xml:space="preserve"> 제16조 1항 (g)에 특별히 초점을 두고 있지 않다. 우리는, ‘성과 직업을 선택할 권리를 포함하여 남편과 </w:t>
      </w:r>
      <w:proofErr w:type="spellStart"/>
      <w:r>
        <w:t>부인으로서의</w:t>
      </w:r>
      <w:proofErr w:type="spellEnd"/>
      <w:r>
        <w:t xml:space="preserve"> 동일한 개인적 권리’</w:t>
      </w:r>
      <w:proofErr w:type="spellStart"/>
      <w:r>
        <w:t>를</w:t>
      </w:r>
      <w:proofErr w:type="spellEnd"/>
      <w:r>
        <w:t xml:space="preserve"> 규정하고 있는 제16조 1항 (g)의 목표는 기혼여성이나 남편-아내의 관계에서 살고 있는 여성들이 본인의 성을 선택하도록 하는 데 있다는 당사국의 견해에 동의한다. 다른 </w:t>
      </w:r>
      <w:r>
        <w:lastRenderedPageBreak/>
        <w:t xml:space="preserve">한편으로는 이 조항은 출생시에 주어지는 성을 변경할 권리에 대해서는 규정하지 않고 있다. 또한 그러한 조항이 여성이 자신의 성을 자녀에게 </w:t>
      </w:r>
      <w:r>
        <w:rPr>
          <w:rFonts w:hint="eastAsia"/>
        </w:rPr>
        <w:t>물려줄</w:t>
      </w:r>
      <w:r>
        <w:t xml:space="preserve"> 권리를 다루고 있는지 여부도 명확하지 않다. 그에 따라 우리는 제16조 1항 (g)는 4명의 진정인, 즉 Ms. </w:t>
      </w:r>
      <w:proofErr w:type="spellStart"/>
      <w:r>
        <w:t>Dayras</w:t>
      </w:r>
      <w:proofErr w:type="spellEnd"/>
      <w:r>
        <w:t xml:space="preserve">와 Ms. </w:t>
      </w:r>
      <w:proofErr w:type="spellStart"/>
      <w:r>
        <w:t>Zeghouani</w:t>
      </w:r>
      <w:proofErr w:type="spellEnd"/>
      <w:r>
        <w:t xml:space="preserve">, Ms. </w:t>
      </w:r>
      <w:proofErr w:type="spellStart"/>
      <w:r>
        <w:t>Muzard-Fekkar</w:t>
      </w:r>
      <w:proofErr w:type="spellEnd"/>
      <w:r>
        <w:t xml:space="preserve">, 그리고 Ms. </w:t>
      </w:r>
      <w:proofErr w:type="spellStart"/>
      <w:r>
        <w:t>Daufrene-Levrard</w:t>
      </w:r>
      <w:proofErr w:type="spellEnd"/>
      <w:r>
        <w:t>에게는 적용되지 않는다는 견해이다.</w:t>
      </w:r>
    </w:p>
    <w:p w:rsidR="00CC2D67" w:rsidRDefault="00CC2D67" w:rsidP="00CC2D67">
      <w:r>
        <w:t>11.8 유보와 협약의 양립 여부의 검토는 위원회가 유보와 관련한 해당 조항의 적용성을 고려하는 경우에만 필요하므로, 우리는 이 사건에서 유보의 타당성이나 효과를 검토할 필요가 없다고 본다. 이러한 점에서 우리는 위원회의 접근방식에 대해 동의하지 않는데, 위원회는 협약의 제16조 1항 (g)의 유보에 대해 평가하지 않으면서 그 조항에 비추어 현 통보를 다루고 있다.</w:t>
      </w:r>
    </w:p>
    <w:p w:rsidR="00CC2D67" w:rsidRDefault="00CC2D67" w:rsidP="00CC2D67">
      <w:r>
        <w:t xml:space="preserve">11.9 나아가 우리는 당사국이 진술한 특별법 우선의 원칙의 주장에 유의하고 있다. 이는 특정 주제에 대한 법(특별법 우선)이 </w:t>
      </w:r>
      <w:proofErr w:type="spellStart"/>
      <w:r>
        <w:t>일반사항들만을</w:t>
      </w:r>
      <w:proofErr w:type="spellEnd"/>
      <w:r>
        <w:t xml:space="preserve"> 다루는 법(일반법 우선)에 의해 무시당하지 않는 원칙이다. 우리는 이 원칙이 현 통보와 상관이 없다는 견해인데, 그러한 특별-일반의 관계가 협약 제16조 1항과 제16조 1항 (g)사이에는 없다고 보기 때문이다. 우리의 견해로는, 위에서 설명한 대로, 어머니의 성을 택하고자 하는 진정인들의 주장은 제16조 1항 (g)의 범위에 들지 않으므로, 이 두 조항들은 중복되지 않으며, 진정의 독립적인 근거가 될 수 있다. </w:t>
      </w:r>
    </w:p>
    <w:p w:rsidR="00CC2D67" w:rsidRDefault="00CC2D67" w:rsidP="00CC2D67">
      <w:r>
        <w:t xml:space="preserve">11.10 우리는 Ms. </w:t>
      </w:r>
      <w:proofErr w:type="spellStart"/>
      <w:r>
        <w:t>Dayras</w:t>
      </w:r>
      <w:proofErr w:type="spellEnd"/>
      <w:r>
        <w:t xml:space="preserve">와 Ms. </w:t>
      </w:r>
      <w:proofErr w:type="spellStart"/>
      <w:r>
        <w:t>Zeghouani</w:t>
      </w:r>
      <w:proofErr w:type="spellEnd"/>
      <w:r>
        <w:t xml:space="preserve">가 선택의정서 제2조에 따른 피해자가 아니라는 것을 근거로 당사국이 본 통보의 심리가능성에 문제를 제기한다는 점에 유의하고 있는데, 이 조항은 “협약에 규정된 권리를 당사국이 위반하여 피해자라는 것을 주장하는” 그 당사국의 사법관할 하에 있는 개인이 통보를 제출할 수 있다고 규정하고 있다.   </w:t>
      </w:r>
    </w:p>
    <w:p w:rsidR="00CC2D67" w:rsidRDefault="00CC2D67" w:rsidP="00CC2D67">
      <w:r>
        <w:t xml:space="preserve">11.11 우리는 Ms. </w:t>
      </w:r>
      <w:proofErr w:type="spellStart"/>
      <w:r>
        <w:t>Dayras</w:t>
      </w:r>
      <w:proofErr w:type="spellEnd"/>
      <w:r>
        <w:t xml:space="preserve">와 Ms. </w:t>
      </w:r>
      <w:proofErr w:type="spellStart"/>
      <w:r>
        <w:t>Zeghouani</w:t>
      </w:r>
      <w:proofErr w:type="spellEnd"/>
      <w:r>
        <w:t xml:space="preserve">가 미혼이며, 남편-아내의 관계에 </w:t>
      </w:r>
      <w:proofErr w:type="spellStart"/>
      <w:r>
        <w:t>있지도</w:t>
      </w:r>
      <w:proofErr w:type="spellEnd"/>
      <w:r>
        <w:t xml:space="preserve"> 않으며, 본인의 성을 물려줄 자녀도 없다는 점을 인식하고 있다. 그러나 Ms. </w:t>
      </w:r>
      <w:proofErr w:type="spellStart"/>
      <w:r>
        <w:t>Dayras</w:t>
      </w:r>
      <w:proofErr w:type="spellEnd"/>
      <w:r>
        <w:t xml:space="preserve">와 Ms. </w:t>
      </w:r>
      <w:proofErr w:type="spellStart"/>
      <w:r>
        <w:t>Zeghouani</w:t>
      </w:r>
      <w:proofErr w:type="spellEnd"/>
      <w:r>
        <w:t xml:space="preserve">의 진정내용은 자신들의 성을 자녀에게 물려줄 권리가 아니라 (진정인들이 자녀가 없다는 것이 자명하므로) 아버지의 성을 어머니의 성으로 바꿀 수 없다는 것과, 자신들의 의지에 반해서 아버지의 성을 갖는 것이 성차별이 된다는 사실이라는 것에 </w:t>
      </w:r>
      <w:r>
        <w:rPr>
          <w:rFonts w:hint="eastAsia"/>
        </w:rPr>
        <w:t>우리는</w:t>
      </w:r>
      <w:r>
        <w:t xml:space="preserve"> 유의하고 있다. </w:t>
      </w:r>
    </w:p>
    <w:p w:rsidR="00CC2D67" w:rsidRDefault="00CC2D67" w:rsidP="00CC2D67">
      <w:r>
        <w:t xml:space="preserve">11.12 우리는 진정인들이 출생당시 관습법으로 효력이 있었으며 2002년 3월 4일에 법 제2002-304호로 법제화되고 2003년 개정된 법이 여성을 차별하고 있으며, 진정인들이 아버지의 성을 물려받음으로써 성차별을 받았고, 2003년 개정법이 과거의 위반을 시정하기 위한 소급효과가 없기 때문에 당사국이 적절한 조치를 취하지 않았다는 진정인들의 견해를 공유한다. </w:t>
      </w:r>
    </w:p>
    <w:p w:rsidR="00CC2D67" w:rsidRDefault="00CC2D67" w:rsidP="00CC2D67">
      <w:r>
        <w:t xml:space="preserve">11.13 우리는 특히 성에 대한 어머니의 권리가 </w:t>
      </w:r>
      <w:proofErr w:type="spellStart"/>
      <w:r>
        <w:t>출생시</w:t>
      </w:r>
      <w:proofErr w:type="spellEnd"/>
      <w:r>
        <w:t xml:space="preserve"> 신분의 측면에서 안정성을 확보하기 위해 출생 후 즉시 등록되어야 할 자녀의 권리와 조화를 이루어야 할 필요가 있다는 당사국의 견해에 반대한다. 우리의 견해로는, 아동이 등록될 권리를 보장하는 것이 얼마나 중요한 지에 관계없이 양성 평등의 원칙은 동일한 비중을 가져야 하고, 아버지는 아니고 어머니만이 자녀의 권리와 조화를 </w:t>
      </w:r>
      <w:proofErr w:type="spellStart"/>
      <w:r>
        <w:t>이루어야만</w:t>
      </w:r>
      <w:proofErr w:type="spellEnd"/>
      <w:r>
        <w:t xml:space="preserve"> 할 이유가 없다. </w:t>
      </w:r>
    </w:p>
    <w:p w:rsidR="00CC2D67" w:rsidRDefault="00CC2D67" w:rsidP="00CC2D67"/>
    <w:p w:rsidR="00CC2D67" w:rsidRDefault="00CC2D67" w:rsidP="00CC2D67">
      <w:r>
        <w:lastRenderedPageBreak/>
        <w:t xml:space="preserve">11.14 비록 진정인들이 자녀가 없지만, 이들은 현재 발효 중인 가족성과 성 변경에 대한 프랑스 법의 영향을 거꾸로 받고 있다. 왜냐하면 출생 시 적용되었던 차별적 법에 의해 자동적으로 부여된 아버지의 성을 사용하면서 차별을 받았기 때문이다. 그러한 차별이 성별에 관계없이 모든 자녀에게 동일하게 영향을 주었다는 사실은 진정인들이 여성의 성에만 적용되는 차별적 규칙에 의거하여 가족성을 </w:t>
      </w:r>
      <w:proofErr w:type="spellStart"/>
      <w:r w:rsidR="00167431">
        <w:rPr>
          <w:rFonts w:hint="eastAsia"/>
        </w:rPr>
        <w:t>부여</w:t>
      </w:r>
      <w:r w:rsidR="00167431">
        <w:t>받았다는</w:t>
      </w:r>
      <w:proofErr w:type="spellEnd"/>
      <w:r>
        <w:t xml:space="preserve"> 사실을 바꾸지 못하므로, 여성차별의 형태에 해당된다. </w:t>
      </w:r>
    </w:p>
    <w:p w:rsidR="00CC2D67" w:rsidRDefault="00CC2D67" w:rsidP="00CC2D67">
      <w:r>
        <w:t xml:space="preserve">11.15 우리는 진정인들이 민법 제61조에 따라 성 변경 신청을 제출할 수 있다는 당사국의 주장을 충분히 심의했다. 하지만 그러한 조항은 적법한 이익이 확립된 개인에게만 성을 변경할 수 있도록 허용되며, 가족성이 소멸되는 것을 방지할 목적을 위해서만 신청할 수 있다고 우리는 해석한다. 우리는 이러한 조항의 목적에 대해 의심을 품고 있는데, 즉 앞서 인용된 민법 조항의 목적이 양성평등과 양립할 수 </w:t>
      </w:r>
      <w:proofErr w:type="spellStart"/>
      <w:r>
        <w:t>있을까에</w:t>
      </w:r>
      <w:proofErr w:type="spellEnd"/>
      <w:r>
        <w:t xml:space="preserve"> 대해 의심스럽다는 것이고, 왜냐하면 성 변경을 허</w:t>
      </w:r>
      <w:r>
        <w:rPr>
          <w:rFonts w:hint="eastAsia"/>
        </w:rPr>
        <w:t>용하는</w:t>
      </w:r>
      <w:r>
        <w:t xml:space="preserve"> 근거가 가족성이 소멸되는 것을 방지하는 것이지 어머니의 성을 유지하기 위한 것이 아니기 때문이다. 이러한 맥락에서, 우리는 2008년 1월 당사국의 보고서 심의 후 위원회가 채택한 우려와 권고를 재차 반복하는데, 거기서 위원회는 당사국이 협약을 완전히 준수하기 위해서 가족성에 대한 법을 개정할 것을 권고하였다(CEDAW/C/FRA/CO/6, 문단 35 참조바람).</w:t>
      </w:r>
    </w:p>
    <w:p w:rsidR="00CC2D67" w:rsidRDefault="00CC2D67" w:rsidP="00CC2D67">
      <w:r>
        <w:t xml:space="preserve">11.16 피해자 요건에 맞는지를 보는 것과 관련하여, 우리는 피해자의 신분은 진정인이 위반이라고 주장하는 것에 의해 직접적으로, 그리고 개인적으로 영향을 받았는지 여부에 달려있다는 견해이다. 진정인은 문제가 되는 당사국의 행위 또는 부작위에 의해 개인적으로 영향을 받는 경우에만 피해자라고 주장할 수 있으며, </w:t>
      </w:r>
      <w:proofErr w:type="spellStart"/>
      <w:r>
        <w:t>개인은</w:t>
      </w:r>
      <w:proofErr w:type="spellEnd"/>
      <w:r>
        <w:t xml:space="preserve"> 추상적으로 집단소송(</w:t>
      </w:r>
      <w:proofErr w:type="spellStart"/>
      <w:r>
        <w:t>actio</w:t>
      </w:r>
      <w:proofErr w:type="spellEnd"/>
      <w:r>
        <w:t xml:space="preserve"> </w:t>
      </w:r>
      <w:proofErr w:type="spellStart"/>
      <w:r>
        <w:t>popularis</w:t>
      </w:r>
      <w:proofErr w:type="spellEnd"/>
      <w:r>
        <w:t>)의 수단으로 협약에 반대되는 법이나 관행에 대해 문제를 제기할 수 없다(</w:t>
      </w:r>
      <w:proofErr w:type="spellStart"/>
      <w:r>
        <w:t>Poomgavanam</w:t>
      </w:r>
      <w:proofErr w:type="spellEnd"/>
      <w:r>
        <w:t xml:space="preserve"> v. Mauritius 사건에서 1994년 7월 26일 자유권위원회의 결정 참조바람). </w:t>
      </w:r>
    </w:p>
    <w:p w:rsidR="00CC2D67" w:rsidRDefault="00CC2D67" w:rsidP="00CC2D67">
      <w:r>
        <w:t xml:space="preserve">11.17 진정인들은 아버지의 성을 지니는 것이 협약에 규정되어 있는 권리의 위반이라고 주장하는 있는데, 그들이 주장하고 있는 위반으로 인해 직접적으로 그리고 개인적으로 영향을 받고 있고, 그들의 주장은 집단소송이 아니라는 것이 우리의 견해이다. 따라서 어머니의 성을 택하기를 원하는 Ms. </w:t>
      </w:r>
      <w:proofErr w:type="spellStart"/>
      <w:r>
        <w:t>Dayras</w:t>
      </w:r>
      <w:proofErr w:type="spellEnd"/>
      <w:r>
        <w:t xml:space="preserve">와 Ms. </w:t>
      </w:r>
      <w:proofErr w:type="spellStart"/>
      <w:r>
        <w:t>Zeghouani</w:t>
      </w:r>
      <w:proofErr w:type="spellEnd"/>
      <w:r>
        <w:t xml:space="preserve">, Ms. </w:t>
      </w:r>
      <w:proofErr w:type="spellStart"/>
      <w:r>
        <w:t>Muzard-Fekkar</w:t>
      </w:r>
      <w:proofErr w:type="spellEnd"/>
      <w:r>
        <w:t xml:space="preserve">, 그리고 Ms. </w:t>
      </w:r>
      <w:proofErr w:type="spellStart"/>
      <w:r>
        <w:t>Daufrene-Levrard</w:t>
      </w:r>
      <w:proofErr w:type="spellEnd"/>
      <w:r>
        <w:t xml:space="preserve">는 자녀유무에 관계없이 선택의정서 제2조의 범위 내에서 피해자이다. </w:t>
      </w:r>
    </w:p>
    <w:p w:rsidR="00CC2D67" w:rsidRDefault="00CC2D67" w:rsidP="00CC2D67">
      <w:r>
        <w:t xml:space="preserve">11.18 그러나 우리는 위 4명의 진정인들이 선택의정서 제4조 1항에 따라 국내 구제조치를 완료하지 않았다는 점에 유의한다. 비록 우리가 앞서 언급한 대로 성 변경에 대하여 당사국이 제공한 구제의 효과에 대해 우려하지만, 최소한 진정인들은 관할 국내 법원에서 소를 제기하거나 항소했어야 한다는 견해이다. 따라서 우리는 이들 진정인 4명의 통보가 어머니의 성을 사용하고자 하는 주장과 관련하여서는 </w:t>
      </w:r>
      <w:proofErr w:type="spellStart"/>
      <w:r>
        <w:t>심리불가능하다고</w:t>
      </w:r>
      <w:proofErr w:type="spellEnd"/>
      <w:r>
        <w:t xml:space="preserve"> 선언한다. </w:t>
      </w:r>
    </w:p>
    <w:p w:rsidR="00CC2D67" w:rsidRDefault="00CC2D67" w:rsidP="00CC2D67">
      <w:r>
        <w:t xml:space="preserve">11.19 자녀가 있고 자신들의 성을 자녀에게 물려주길 바라는 진정인들, 즉 Ms. Campo- </w:t>
      </w:r>
      <w:proofErr w:type="spellStart"/>
      <w:r>
        <w:t>Trumel</w:t>
      </w:r>
      <w:proofErr w:type="spellEnd"/>
      <w:r>
        <w:t xml:space="preserve">, Ms. </w:t>
      </w:r>
      <w:proofErr w:type="spellStart"/>
      <w:r>
        <w:t>Delange</w:t>
      </w:r>
      <w:proofErr w:type="spellEnd"/>
      <w:r>
        <w:t xml:space="preserve">, Ms. </w:t>
      </w:r>
      <w:proofErr w:type="spellStart"/>
      <w:r>
        <w:t>Muzard-Fekkar</w:t>
      </w:r>
      <w:proofErr w:type="spellEnd"/>
      <w:r>
        <w:t>, Ms. Remy-</w:t>
      </w:r>
      <w:proofErr w:type="spellStart"/>
      <w:r>
        <w:t>Cremieu</w:t>
      </w:r>
      <w:proofErr w:type="spellEnd"/>
      <w:r>
        <w:t xml:space="preserve">, 그리고 Ms.  </w:t>
      </w:r>
      <w:proofErr w:type="spellStart"/>
      <w:r>
        <w:t>Daufrene-Levrard</w:t>
      </w:r>
      <w:proofErr w:type="spellEnd"/>
      <w:r>
        <w:t xml:space="preserve">도 또한, 프랑스 법이 그들의 성을 자녀에게 물려주는 것을 금지한다는 근거에서, 원칙적으로 선택의정서 제2조의 의미 내에서 피해자라는 것이 우리의 견해이다. 우리는 이들의 자녀가 소급효과가 없다는 </w:t>
      </w:r>
      <w:r>
        <w:lastRenderedPageBreak/>
        <w:t xml:space="preserve">이유로 2003년 개정법의 혜택을 받지 못했다는 진정인들의 우려를 공유한다. </w:t>
      </w:r>
    </w:p>
    <w:p w:rsidR="00CC2D67" w:rsidRDefault="00CC2D67" w:rsidP="00CC2D67">
      <w:r>
        <w:t>11.20 다른 한편으로 우리는 위의 5명의 진정인에 대한 차별이 이들의 자녀가 성년이 되면서 종료되었다는 당사국의 주장에 동의하는데, 이는 성 변경이나 획득의 1차적 권리 보유자는 그 이후부터는 자녀이기 때문이다.</w:t>
      </w:r>
    </w:p>
    <w:p w:rsidR="00CC2D67" w:rsidRDefault="00CC2D67" w:rsidP="00CC2D67">
      <w:r>
        <w:t xml:space="preserve">11.21. 이러한 점에서, 우리는 프랑스에서 선택의정서가 2000년 6월 9일 발효되었고, 그 당시 이들 진정인 5명의 모든 자녀가 진정인 Ms. </w:t>
      </w:r>
      <w:proofErr w:type="spellStart"/>
      <w:r>
        <w:t>Delange</w:t>
      </w:r>
      <w:proofErr w:type="spellEnd"/>
      <w:r>
        <w:t>의 막내자녀를 제외하고는 성년이 되었다는 점에 유의하고 있다. 따라서 성을 변경하거나 획득할 1차적 권리 보유자는 진정인들이 아니다. 위원회는 통보 제11/2006호(Salgado 대 영국 참조)에서와 유사한 결론에 도달했는데, 당시 위원회는 진정인이 자신의 국적을 아들에게 물려줄 수 없었다고 주</w:t>
      </w:r>
      <w:r>
        <w:rPr>
          <w:rFonts w:hint="eastAsia"/>
        </w:rPr>
        <w:t>장한</w:t>
      </w:r>
      <w:r>
        <w:t xml:space="preserve"> 위반은 아들이 성년이 되면서 종료되었다고 결정했었다. </w:t>
      </w:r>
    </w:p>
    <w:p w:rsidR="00CC2D67" w:rsidRDefault="00CC2D67" w:rsidP="00CC2D67">
      <w:r>
        <w:t xml:space="preserve">11.22. 선택의정서 제4조 1항에 따라, 위원회는 모든 이용 가능한 국내 구제조치들이 완료되었다고 확인하지 않는 한, 그러한 구제조치 신청이 불합리하게 지연되거나 효과적인 구제를 가져올 가능성이 없지 않는 한, 통보를 심의하지 않는다. 이들 기준과 관련해서 진정인들이나 그들의 자녀들 누구도 적법한 이익을 가진 모든 </w:t>
      </w:r>
      <w:proofErr w:type="spellStart"/>
      <w:r>
        <w:t>개인은</w:t>
      </w:r>
      <w:proofErr w:type="spellEnd"/>
      <w:r>
        <w:t xml:space="preserve"> 성 변경을 신청할 수 있다고 규정한 프랑스 민법 제61조에 의거한 절차를 이용하지 않았다는 점에 우리는 유의한다. 우리는 이 절차가 비합리적으로 오래 걸리며 효과적인 구제를 가져오지 못할 것이라는 진정인들의 주장에 유의한다. 우리가 성에 대한 여성의 권리에 관해 동일한 당사국과 관련한 통보 제12/2007호에서 상이한 진정인들이 제시한 사실들을 연결한다면 이번에도 그러하리라고 결론을 내릴 수 있지만, 통보 제12/2007호에서와 같은 동일한 결정을 이번에도 채택할 지는 아직까지 충분히 확신이 없다. 그러한 구제를 신청할 수 있는 잠재적 권리 보유자로서 진정인들과 그들의 자녀들에 의한 어떠한 노력도 없이, 우리가 현 시점에서 국내조치가 불합리하게 지연되거나 효과적인 구제를 가져오지 않을 것이라고 단정할 수는 없다. 따라서 우리는 자녀가 있는 위의 진정인 5명에 대해서도 역시 국내 구제조치를 완료하지 않았기 때문에 현 통보가 </w:t>
      </w:r>
      <w:proofErr w:type="spellStart"/>
      <w:r>
        <w:t>심리불가능하다고</w:t>
      </w:r>
      <w:proofErr w:type="spellEnd"/>
      <w:r>
        <w:t xml:space="preserve"> 본다. </w:t>
      </w:r>
    </w:p>
    <w:sectPr w:rsidR="00CC2D6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3DF" w:rsidRDefault="006603DF" w:rsidP="00CC2D67">
      <w:pPr>
        <w:spacing w:after="0" w:line="240" w:lineRule="auto"/>
      </w:pPr>
      <w:r>
        <w:separator/>
      </w:r>
    </w:p>
  </w:endnote>
  <w:endnote w:type="continuationSeparator" w:id="0">
    <w:p w:rsidR="006603DF" w:rsidRDefault="006603DF" w:rsidP="00CC2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3DF" w:rsidRDefault="006603DF" w:rsidP="00CC2D67">
      <w:pPr>
        <w:spacing w:after="0" w:line="240" w:lineRule="auto"/>
      </w:pPr>
      <w:r>
        <w:separator/>
      </w:r>
    </w:p>
  </w:footnote>
  <w:footnote w:type="continuationSeparator" w:id="0">
    <w:p w:rsidR="006603DF" w:rsidRDefault="006603DF" w:rsidP="00CC2D67">
      <w:pPr>
        <w:spacing w:after="0" w:line="240" w:lineRule="auto"/>
      </w:pPr>
      <w:r>
        <w:continuationSeparator/>
      </w:r>
    </w:p>
  </w:footnote>
  <w:footnote w:id="1">
    <w:p w:rsidR="00CC2D67" w:rsidRDefault="00CC2D67">
      <w:pPr>
        <w:pStyle w:val="a4"/>
      </w:pPr>
      <w:r>
        <w:rPr>
          <w:rStyle w:val="a5"/>
        </w:rPr>
        <w:footnoteRef/>
      </w:r>
      <w:r>
        <w:t xml:space="preserve"> 유럽인권법원, Mustafa 대 프랑스, 2003년 6월 17일, 제63056/00호.</w:t>
      </w:r>
    </w:p>
  </w:footnote>
  <w:footnote w:id="2">
    <w:p w:rsidR="00CC2D67" w:rsidRDefault="00CC2D67">
      <w:pPr>
        <w:pStyle w:val="a4"/>
      </w:pPr>
      <w:r>
        <w:rPr>
          <w:rStyle w:val="a5"/>
        </w:rPr>
        <w:footnoteRef/>
      </w:r>
      <w:r>
        <w:t xml:space="preserve"> 정부는 Conseil </w:t>
      </w:r>
      <w:proofErr w:type="spellStart"/>
      <w:r>
        <w:t>d'Etat</w:t>
      </w:r>
      <w:proofErr w:type="spellEnd"/>
      <w:r>
        <w:t>이 내린 두 건의 결정, 즉 1986년 5월 23일(신청 제56883호)의 결정문과 1985년 10월 9일의 결정문(신청 제50267호)을 참조한다.</w:t>
      </w:r>
    </w:p>
  </w:footnote>
  <w:footnote w:id="3">
    <w:p w:rsidR="00CC2D67" w:rsidRDefault="00CC2D67">
      <w:pPr>
        <w:pStyle w:val="a4"/>
      </w:pPr>
      <w:r>
        <w:rPr>
          <w:rStyle w:val="a5"/>
        </w:rPr>
        <w:footnoteRef/>
      </w:r>
      <w:r>
        <w:t xml:space="preserve"> 민법 제61조 1항은 13세 이상 아동이 성 변경에 대해 동의해야 한다고 규정하고 있다.</w:t>
      </w:r>
    </w:p>
  </w:footnote>
  <w:footnote w:id="4">
    <w:p w:rsidR="00CC2D67" w:rsidRDefault="00CC2D67">
      <w:pPr>
        <w:pStyle w:val="a4"/>
      </w:pPr>
      <w:r>
        <w:rPr>
          <w:rStyle w:val="a5"/>
        </w:rPr>
        <w:footnoteRef/>
      </w:r>
      <w:r>
        <w:t xml:space="preserve"> 정부는 프랑스 행정관할에서의 효과적인 구제조치에 대한 유럽인권법원의 결정도 지적한다. 2003년 10월 21일 </w:t>
      </w:r>
      <w:proofErr w:type="spellStart"/>
      <w:r>
        <w:t>Broca</w:t>
      </w:r>
      <w:proofErr w:type="spellEnd"/>
      <w:r>
        <w:t xml:space="preserve"> and </w:t>
      </w:r>
      <w:proofErr w:type="spellStart"/>
      <w:r>
        <w:t>Texier-Micault</w:t>
      </w:r>
      <w:proofErr w:type="spellEnd"/>
      <w:r>
        <w:t xml:space="preserve"> 대 프랑스 사건을 참조.</w:t>
      </w:r>
    </w:p>
  </w:footnote>
  <w:footnote w:id="5">
    <w:p w:rsidR="00CC2D67" w:rsidRPr="00CC2D67" w:rsidRDefault="00CC2D67" w:rsidP="00CC2D67">
      <w:r>
        <w:rPr>
          <w:rStyle w:val="a5"/>
        </w:rPr>
        <w:footnoteRef/>
      </w:r>
      <w:r>
        <w:t xml:space="preserve"> 민법 제311조 21항은 다음과 같다: “자녀의 부모관계가 두 부모에 대해 늦어도 출생 당일에, 혹은 이후라도 동시에 확립된 경우, 부모는 자녀에게 주어질 가족성을 선택하며, 아버지의 성, 또는 어머니의 성, 또는 두 사람 모두의 성을 한 사람에게서 하나씩만 부부가 정한 순서대로 합쳐서 선택한다. 자녀의 성을 선택할 때 신분담당관에게 부모가 함께 선언을 하지 못하게 되면, 자녀는 친자관계가 우선 확립되어 있는 부모의 성을 따르고, 동시에 친자관계가 확립된 경우 아버지의 성을 따른다. 부모 중 한 명이 프랑스인이고, 자녀가 해외에서 태어난 경우, 앞의 항에서 규정한 방법으로 성을 선택할 권한을 이용하지 않은 부모는 기록을 등록할 때, 자녀의 출생 후 늦어도 3년 이내에, 그러한 선언을 할 수 있다. 첫째 자녀에게 부여되는 성은 두 사람사이의 다른 자녀들에게도 효력이 있다. 부모 모두, 또는 부모 중 한 명이 두 개의 성을 가지고 있는 경우, 서면으로 공동선언에 의해, 한 개의 성만을 자녀에게 물려줄 수 있다.”</w:t>
      </w:r>
    </w:p>
  </w:footnote>
  <w:footnote w:id="6">
    <w:p w:rsidR="00CC2D67" w:rsidRDefault="00CC2D67">
      <w:pPr>
        <w:pStyle w:val="a4"/>
      </w:pPr>
      <w:r>
        <w:rPr>
          <w:rStyle w:val="a5"/>
        </w:rPr>
        <w:footnoteRef/>
      </w:r>
      <w:r>
        <w:t xml:space="preserve"> 국제법위원회 연구그룹의 보고서로서 그 제목은 “국제법의 분절화: 국제법의 다변화와 확장으로 인해 발생하는 어려움” (“Fragmentation of International Law: difficulties arising from the diversification and expansion of international law”) (A/CN.4/L.682 and Corr. 1)</w:t>
      </w:r>
    </w:p>
  </w:footnote>
  <w:footnote w:id="7">
    <w:p w:rsidR="00CC2D67" w:rsidRDefault="00CC2D67">
      <w:pPr>
        <w:pStyle w:val="a4"/>
      </w:pPr>
      <w:r>
        <w:rPr>
          <w:rStyle w:val="a5"/>
        </w:rPr>
        <w:footnoteRef/>
      </w:r>
      <w:r>
        <w:t xml:space="preserve"> 유럽인권법원, 심리가능성에 대한 결정, Anne </w:t>
      </w:r>
      <w:proofErr w:type="spellStart"/>
      <w:r>
        <w:t>Duda</w:t>
      </w:r>
      <w:proofErr w:type="spellEnd"/>
      <w:r>
        <w:t xml:space="preserve"> 대 프랑스, 2009년 3월 17일, 제37387/05호. 또한 준용한 Michele </w:t>
      </w:r>
      <w:proofErr w:type="spellStart"/>
      <w:r>
        <w:t>Dayras</w:t>
      </w:r>
      <w:proofErr w:type="spellEnd"/>
      <w:r>
        <w:t xml:space="preserve"> 외 대 프랑스, 2005년 1월 6일, 제.65390/01호도 참조바람.</w:t>
      </w:r>
    </w:p>
  </w:footnote>
  <w:footnote w:id="8">
    <w:p w:rsidR="00CC2D67" w:rsidRDefault="00CC2D67">
      <w:pPr>
        <w:pStyle w:val="a4"/>
      </w:pPr>
      <w:r>
        <w:rPr>
          <w:rStyle w:val="a5"/>
        </w:rPr>
        <w:footnoteRef/>
      </w:r>
      <w:r>
        <w:t xml:space="preserve"> 자유권위원회(Human Rights Committee)는 “</w:t>
      </w:r>
      <w:proofErr w:type="spellStart"/>
      <w:r>
        <w:t>개인은</w:t>
      </w:r>
      <w:proofErr w:type="spellEnd"/>
      <w:r>
        <w:t xml:space="preserve"> 실제로 영향을 받는 경우에만 선택의정서 1조가 의미하</w:t>
      </w:r>
      <w:r>
        <w:rPr>
          <w:rFonts w:hint="eastAsia"/>
        </w:rPr>
        <w:t>는</w:t>
      </w:r>
      <w:r>
        <w:t xml:space="preserve"> 피해자가 될 수 있다. 이 요건을 얼마나 구체적으로 취할 것인지가 관건이다. 그러나 </w:t>
      </w:r>
      <w:proofErr w:type="spellStart"/>
      <w:r>
        <w:t>개인은</w:t>
      </w:r>
      <w:proofErr w:type="spellEnd"/>
      <w:r>
        <w:t xml:space="preserve"> 추상적으로 대중소송(</w:t>
      </w:r>
      <w:proofErr w:type="spellStart"/>
      <w:r>
        <w:t>actio</w:t>
      </w:r>
      <w:proofErr w:type="spellEnd"/>
      <w:r>
        <w:t xml:space="preserve"> </w:t>
      </w:r>
      <w:proofErr w:type="spellStart"/>
      <w:r>
        <w:t>popularis</w:t>
      </w:r>
      <w:proofErr w:type="spellEnd"/>
      <w:r>
        <w:t>)에 의해 협약에 반한다고 주장하는 법이나 관행에 문제를 제기할 수 없다”는 점을 명확히 했다. (</w:t>
      </w:r>
      <w:proofErr w:type="spellStart"/>
      <w:r>
        <w:t>Aumeeruddy</w:t>
      </w:r>
      <w:proofErr w:type="spellEnd"/>
      <w:r>
        <w:t>-Cziffra 대 모리셔스, 통보 제35/1978호 참조바람)</w:t>
      </w:r>
    </w:p>
  </w:footnote>
  <w:footnote w:id="9">
    <w:p w:rsidR="00CC2D67" w:rsidRDefault="00CC2D67">
      <w:pPr>
        <w:pStyle w:val="a4"/>
      </w:pPr>
      <w:r>
        <w:rPr>
          <w:rStyle w:val="a5"/>
        </w:rPr>
        <w:footnoteRef/>
      </w:r>
      <w:r>
        <w:t xml:space="preserve"> Constance Ragan Salgado 대 영국과 북아일랜드, CEDAW/C37/D/11/2006, 2007년 1월 22일 결정, 문단 8.4 참조 바람.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D67"/>
    <w:rsid w:val="00167431"/>
    <w:rsid w:val="004B0970"/>
    <w:rsid w:val="006603DF"/>
    <w:rsid w:val="00CC2D67"/>
    <w:rsid w:val="00EF365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34EA81-CA37-4759-A892-D9978AF36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D67"/>
    <w:pPr>
      <w:ind w:leftChars="400" w:left="800"/>
    </w:pPr>
  </w:style>
  <w:style w:type="paragraph" w:styleId="a4">
    <w:name w:val="footnote text"/>
    <w:basedOn w:val="a"/>
    <w:link w:val="Char"/>
    <w:uiPriority w:val="99"/>
    <w:semiHidden/>
    <w:unhideWhenUsed/>
    <w:rsid w:val="00CC2D67"/>
    <w:pPr>
      <w:snapToGrid w:val="0"/>
      <w:jc w:val="left"/>
    </w:pPr>
  </w:style>
  <w:style w:type="character" w:customStyle="1" w:styleId="Char">
    <w:name w:val="각주 텍스트 Char"/>
    <w:basedOn w:val="a0"/>
    <w:link w:val="a4"/>
    <w:uiPriority w:val="99"/>
    <w:semiHidden/>
    <w:rsid w:val="00CC2D67"/>
  </w:style>
  <w:style w:type="character" w:styleId="a5">
    <w:name w:val="footnote reference"/>
    <w:basedOn w:val="a0"/>
    <w:uiPriority w:val="99"/>
    <w:semiHidden/>
    <w:unhideWhenUsed/>
    <w:rsid w:val="00CC2D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4313</Words>
  <Characters>24588</Characters>
  <Application>Microsoft Office Word</Application>
  <DocSecurity>0</DocSecurity>
  <Lines>204</Lines>
  <Paragraphs>57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2024-11-26T00:32:00Z</dcterms:created>
  <dcterms:modified xsi:type="dcterms:W3CDTF">2024-11-26T09:26:00Z</dcterms:modified>
</cp:coreProperties>
</file>