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1818" w:rsidRDefault="00711818" w:rsidP="00711818">
      <w:pPr>
        <w:jc w:val="center"/>
      </w:pPr>
      <w:r>
        <w:t>Communication No. 11/2006,</w:t>
      </w:r>
      <w:r>
        <w:t xml:space="preserve"> </w:t>
      </w:r>
      <w:r>
        <w:t>Ms. Constance Ragan Salgado v. United Kingdom of Great Britain and Northern Ireland</w:t>
      </w:r>
    </w:p>
    <w:p w:rsidR="00711818" w:rsidRDefault="00711818" w:rsidP="00711818">
      <w:bookmarkStart w:id="0" w:name="_GoBack"/>
      <w:bookmarkEnd w:id="0"/>
    </w:p>
    <w:p w:rsidR="00711818" w:rsidRDefault="00711818" w:rsidP="00711818">
      <w:r>
        <w:rPr>
          <w:rFonts w:hint="eastAsia"/>
        </w:rPr>
        <w:t>여성차별철폐협약</w:t>
      </w:r>
      <w:r>
        <w:t xml:space="preserve"> 선택의정서에 의거한 여성차별철폐위원회의 결정</w:t>
      </w:r>
    </w:p>
    <w:p w:rsidR="00711818" w:rsidRDefault="00711818" w:rsidP="00711818"/>
    <w:p w:rsidR="00711818" w:rsidRDefault="00711818" w:rsidP="00711818">
      <w:r>
        <w:rPr>
          <w:rFonts w:hint="eastAsia"/>
        </w:rPr>
        <w:t>진정인</w:t>
      </w:r>
      <w:r>
        <w:t>: Ms. Constance Ragan Salgado</w:t>
      </w:r>
    </w:p>
    <w:p w:rsidR="00711818" w:rsidRDefault="00711818" w:rsidP="00711818">
      <w:r>
        <w:rPr>
          <w:rFonts w:hint="eastAsia"/>
        </w:rPr>
        <w:t>피해자</w:t>
      </w:r>
      <w:r>
        <w:t>: 진정인 본인</w:t>
      </w:r>
    </w:p>
    <w:p w:rsidR="00711818" w:rsidRDefault="00711818" w:rsidP="00711818">
      <w:r>
        <w:rPr>
          <w:rFonts w:hint="eastAsia"/>
        </w:rPr>
        <w:t>당사국</w:t>
      </w:r>
      <w:r>
        <w:t>: 영국</w:t>
      </w:r>
    </w:p>
    <w:p w:rsidR="00711818" w:rsidRDefault="00711818" w:rsidP="00711818">
      <w:r>
        <w:rPr>
          <w:rFonts w:hint="eastAsia"/>
        </w:rPr>
        <w:t>통보일</w:t>
      </w:r>
      <w:r>
        <w:t xml:space="preserve">: 2005년 4월 11일 (최초 제출일) </w:t>
      </w:r>
    </w:p>
    <w:p w:rsidR="00711818" w:rsidRDefault="00711818" w:rsidP="00711818">
      <w:proofErr w:type="spellStart"/>
      <w:r>
        <w:rPr>
          <w:rFonts w:hint="eastAsia"/>
        </w:rPr>
        <w:t>문서참조</w:t>
      </w:r>
      <w:proofErr w:type="spellEnd"/>
      <w:r>
        <w:t>: 2006년 2월 15일 당사국에 송부됨 (비 문서 형식)</w:t>
      </w:r>
    </w:p>
    <w:p w:rsidR="00711818" w:rsidRDefault="00711818" w:rsidP="00711818"/>
    <w:p w:rsidR="00711818" w:rsidRDefault="00711818" w:rsidP="00711818"/>
    <w:p w:rsidR="00711818" w:rsidRDefault="00711818" w:rsidP="00711818">
      <w:r>
        <w:rPr>
          <w:rFonts w:hint="eastAsia"/>
        </w:rPr>
        <w:t>여성차별철폐협약</w:t>
      </w:r>
      <w:r>
        <w:t xml:space="preserve"> 제17조에 의하여 설치된 여성차별철폐위원회는</w:t>
      </w:r>
    </w:p>
    <w:p w:rsidR="00711818" w:rsidRDefault="00711818" w:rsidP="00711818"/>
    <w:p w:rsidR="00711818" w:rsidRDefault="00711818" w:rsidP="00711818">
      <w:r>
        <w:t>2007년 1월 22일 회의를 개최하여,</w:t>
      </w:r>
    </w:p>
    <w:p w:rsidR="00711818" w:rsidRDefault="00711818" w:rsidP="00711818"/>
    <w:p w:rsidR="00711818" w:rsidRDefault="00711818" w:rsidP="00711818">
      <w:r>
        <w:rPr>
          <w:rFonts w:hint="eastAsia"/>
        </w:rPr>
        <w:t>다음과</w:t>
      </w:r>
      <w:r>
        <w:t xml:space="preserve"> 같이 채택한다.</w:t>
      </w:r>
    </w:p>
    <w:p w:rsidR="00711818" w:rsidRDefault="00711818" w:rsidP="00711818">
      <w:pPr>
        <w:jc w:val="center"/>
      </w:pPr>
      <w:r>
        <w:rPr>
          <w:rFonts w:hint="eastAsia"/>
        </w:rPr>
        <w:t>통보</w:t>
      </w:r>
      <w:r>
        <w:t xml:space="preserve"> 제11/2006호</w:t>
      </w:r>
    </w:p>
    <w:p w:rsidR="00711818" w:rsidRDefault="00711818" w:rsidP="00711818">
      <w:pPr>
        <w:jc w:val="center"/>
      </w:pPr>
      <w:r>
        <w:t>1. 심리가능성에 대한 결정</w:t>
      </w:r>
    </w:p>
    <w:p w:rsidR="00711818" w:rsidRDefault="00711818" w:rsidP="00711818">
      <w:r>
        <w:t>2005년 4월 11일자 통보의 진정인은 Constance Ragan Salgado로 1927년 11월 24일 영국 Bournemouth에서 태어난 영국 시민으로 현재 콜롬비아 보고타에 거주하고 있다. 진정인은 영국이 진정인의 장남에게 혈통에 따라 영국 국적을 물려주지 못하게 함으로써 협약 제1조, 제2조 (f)항, 그리고 제9조 2항을 위반하여 자신의 권리가 침해되었다고 주장한다. 진정인이 직접 자신을 대변하고 있다. 협약과 부속 선택의정서는 당사국에서 1986년 5월 7일과 2004년 3월 17일에 각각 발효되었다.</w:t>
      </w:r>
    </w:p>
    <w:p w:rsidR="00711818" w:rsidRDefault="00711818" w:rsidP="00711818"/>
    <w:p w:rsidR="00711818" w:rsidRDefault="00711818" w:rsidP="00711818"/>
    <w:p w:rsidR="00711818" w:rsidRDefault="00711818" w:rsidP="00711818">
      <w:pPr>
        <w:jc w:val="center"/>
      </w:pPr>
      <w:r>
        <w:lastRenderedPageBreak/>
        <w:t>2. 진정인이 제시한 사실관계</w:t>
      </w:r>
    </w:p>
    <w:p w:rsidR="00711818" w:rsidRDefault="00711818" w:rsidP="00711818">
      <w:r>
        <w:t>2.1</w:t>
      </w:r>
      <w:r>
        <w:t xml:space="preserve"> </w:t>
      </w:r>
      <w:r>
        <w:t xml:space="preserve">1954년 진정인은 영국을 떠나 콜롬비아에서 남편과 가정을 꾸렸다. 1954년 9월 16일 콜롬비아에서 진정인의 장남 Alvaro John Salgado가 콜롬비아인 아버지에게서 태어났다. 당시 진정인은 아들의 영국국적 취득을 위하여 영국 영사관에 신청서를 제출하였으나 영국 국적의 취득 자격은 부계혈통으로만 이어진다고 하였다. 즉 아이의 아버지가 </w:t>
      </w:r>
      <w:proofErr w:type="spellStart"/>
      <w:r>
        <w:t>콜롬비아인이었기</w:t>
      </w:r>
      <w:proofErr w:type="spellEnd"/>
      <w:r>
        <w:t xml:space="preserve"> 때문에 진정인의 아들은 외국인으로 간주되었다.</w:t>
      </w:r>
    </w:p>
    <w:p w:rsidR="00711818" w:rsidRDefault="00711818" w:rsidP="00711818">
      <w:r>
        <w:t>2.2</w:t>
      </w:r>
      <w:r>
        <w:t xml:space="preserve"> </w:t>
      </w:r>
      <w:r>
        <w:t>기존의 국적법을 개정하는 1981년 영국국적법(‘1981년 법’)이 1983년에 발효되어, 18세 미만의 자녀의 국적과 관련하여 남성과 여성에게 동등한 권리를 부여하였다. 진정인은 1981년 법에 의거하더라도 자신의 아들은 영국 시민권을 취득할 요건이 되지 않는다고 들었다. 진정인은 영국 영사와 내무부에 항의서한을 보내어, 만약 아들이 진정인이 아니라 영국인 아버지를 통해 영국 국적을 신청하였다면 연령 제한이 적용되지 않았을 것이라고 주장하였다.</w:t>
      </w:r>
    </w:p>
    <w:p w:rsidR="00711818" w:rsidRDefault="00711818" w:rsidP="00711818">
      <w:r>
        <w:t>2.3</w:t>
      </w:r>
      <w:r>
        <w:t xml:space="preserve"> </w:t>
      </w:r>
      <w:r>
        <w:t xml:space="preserve">영국국적법은 2002년 국적, 이민 및 </w:t>
      </w:r>
      <w:proofErr w:type="spellStart"/>
      <w:r>
        <w:t>망명법</w:t>
      </w:r>
      <w:proofErr w:type="spellEnd"/>
      <w:r>
        <w:t xml:space="preserve">(‘2002년 법’)이 2003년 4월 30일에 발효되면서 다시 개정되었고, 1981년 법에 제4C조(등록에 의한 취득: 1961년과 1983년 사이에 출생한 특정인)가 추가되었다. 1961년 2월 7일 </w:t>
      </w:r>
      <w:proofErr w:type="spellStart"/>
      <w:r>
        <w:t>부터</w:t>
      </w:r>
      <w:proofErr w:type="spellEnd"/>
      <w:r>
        <w:t xml:space="preserve"> 1983년 1월 1일 사이에 영국인 어머니가 해외에서 낳은 </w:t>
      </w:r>
      <w:proofErr w:type="spellStart"/>
      <w:r>
        <w:t>자녀－현재는</w:t>
      </w:r>
      <w:proofErr w:type="spellEnd"/>
      <w:r>
        <w:t xml:space="preserve"> </w:t>
      </w:r>
      <w:proofErr w:type="spellStart"/>
      <w:r>
        <w:t>성인－는</w:t>
      </w:r>
      <w:proofErr w:type="spellEnd"/>
      <w:r>
        <w:t xml:space="preserve"> 이제 특정한 기타 조건을 충족하는 경우 영국 국민으로 등록할 자격을 얻게 된다.</w:t>
      </w:r>
    </w:p>
    <w:p w:rsidR="00711818" w:rsidRDefault="00711818" w:rsidP="00711818">
      <w:r>
        <w:t>2.4</w:t>
      </w:r>
      <w:r>
        <w:t xml:space="preserve"> </w:t>
      </w:r>
      <w:r>
        <w:t xml:space="preserve">2003년 초 보고타의 영국 영사는 진정인에게 연락하여 1961년 2월 7일 이후에 낳은 자녀가 있는지 물었다. 진정인은 막내아들이 1966년에 태어났으며, 영국 국적을 취득하였지만 아직 장남은 취득하지 못하였다고 대답했다. 진정인은 장남이 2002년 법에 의거하여 제시된 제한일자 이전에 태어났으므로 장남은 요건에 맞지 않는다는 답변을 들었다. </w:t>
      </w:r>
    </w:p>
    <w:p w:rsidR="00711818" w:rsidRDefault="00711818" w:rsidP="00711818">
      <w:pPr>
        <w:jc w:val="center"/>
      </w:pPr>
      <w:r>
        <w:t>3. 진정 내용</w:t>
      </w:r>
    </w:p>
    <w:p w:rsidR="00711818" w:rsidRDefault="00711818" w:rsidP="00711818">
      <w:r>
        <w:t>3.1</w:t>
      </w:r>
      <w:r>
        <w:t xml:space="preserve"> </w:t>
      </w:r>
      <w:r>
        <w:t xml:space="preserve">진정인은 1948년 영국국적법(‘1948년 법’)에 따라 성차별을 받았다고 주장한다. 진정인은 1948년 법이 어머니가 아닌 아버지의 혈통을 통하여 시민권이 부여되도록 규정하고 있어 자신의 아들을 영국 국민으로 등록할 수 없었다. 진정인은 1981년 법이나 2002년 법에서도 이러한 차별이 철폐되지 않았고, 자신의 아들이 연령을 이유로 영국 국적 취득을 등록할 자격이 여전히 없다는 점에서 이 차별은 지속되고 있다고 주장한다. 진정인은 법에서 여성에 </w:t>
      </w:r>
      <w:r>
        <w:rPr>
          <w:rFonts w:hint="eastAsia"/>
        </w:rPr>
        <w:t>대한</w:t>
      </w:r>
      <w:r>
        <w:t xml:space="preserve"> 차별이 부분적으로만 시정되었다고 주장한다. </w:t>
      </w:r>
    </w:p>
    <w:p w:rsidR="00711818" w:rsidRDefault="00711818" w:rsidP="00711818">
      <w:r>
        <w:t>3.2</w:t>
      </w:r>
      <w:r>
        <w:t xml:space="preserve"> </w:t>
      </w:r>
      <w:r>
        <w:t>진정인은 여성이 해외에서 낳은 모든 자녀에게 자신의 시민권을 ‘남성과 동등한 조건으로’ 물려줄 수 있어야 하는 데도 불구하고, 1981년 이전에 이미 성인이 되어버린 아이는 현행법에 적용되지 않기 때문에 등록시킬 수 없었다고 주장한다. 진정인은 2002년 법이 외국인 아버지를 둔 1961년 2월 7일 이전에 출생한 자녀를 가진 자신 및 다른 영국인 어머니들을 차별하고 있다고 주장한다.</w:t>
      </w:r>
    </w:p>
    <w:p w:rsidR="00711818" w:rsidRDefault="00711818" w:rsidP="00711818">
      <w:r>
        <w:t>3.3</w:t>
      </w:r>
      <w:r>
        <w:t xml:space="preserve"> </w:t>
      </w:r>
      <w:r>
        <w:t>장남의 시민권 취득을 위한 진정인의 모든 노력은 허사였다. 진정인은 보고타의 영국 대사관</w:t>
      </w:r>
      <w:r>
        <w:lastRenderedPageBreak/>
        <w:t>과 내무부 등 다양한 정부 관료를 비롯하여 총리와 의회의원들에게 서한을 보냈다.</w:t>
      </w:r>
    </w:p>
    <w:p w:rsidR="00711818" w:rsidRDefault="00711818" w:rsidP="00711818">
      <w:pPr>
        <w:jc w:val="center"/>
      </w:pPr>
      <w:r>
        <w:t>4. 심리가능성에 관한 당사국의 진술</w:t>
      </w:r>
    </w:p>
    <w:p w:rsidR="00711818" w:rsidRDefault="00711818" w:rsidP="00711818">
      <w:r>
        <w:t>4.1</w:t>
      </w:r>
      <w:r>
        <w:t xml:space="preserve"> </w:t>
      </w:r>
      <w:r>
        <w:t xml:space="preserve">2006년 4월 13일의 진술서에서 당사국은 본 통보가 심리불가능으로 각하되어야 한다고 요청한다. 당사국은 1986년 4월 7일에 특정 유보 조항을 포함하여 협약을 비준하였으며, 위원회가 협약에 명시된 권리의 침해와 관련하여 통보를 접수하고 심의할 권한은 당사국이 가입한 선택의정서가 2004년 12월 17일에 발효한 것에서 발생한다고 명시하고 있다. </w:t>
      </w:r>
    </w:p>
    <w:p w:rsidR="00711818" w:rsidRDefault="00711818" w:rsidP="00711818">
      <w:r>
        <w:t>4.2</w:t>
      </w:r>
      <w:r>
        <w:t xml:space="preserve"> </w:t>
      </w:r>
      <w:r>
        <w:t xml:space="preserve">당사국은 진정인이 1954년 보고타의 영국 영사관에 제출한 신청의 성격에 대하여 통보에 포함된 요약본 이외에는 제시된 바가 없으며, 이 신청은 영국 시민인 어머니의 자녀로 출생한 것에 근거하여 Alvaro John Salgado의 영국 시민권을 인정해달라는 요청 정도였을 것으로 보인다고 언급하고 있다. </w:t>
      </w:r>
    </w:p>
    <w:p w:rsidR="00711818" w:rsidRDefault="00711818" w:rsidP="00711818">
      <w:r>
        <w:t>4.3</w:t>
      </w:r>
      <w:r>
        <w:t xml:space="preserve"> </w:t>
      </w:r>
      <w:r>
        <w:t xml:space="preserve">보고타의 대사관이나 영사관, 또는 영국 정부에 직접 여러 번 접촉한 것을 볼 때, 당사국은 진정인이 자신의 장남이 영국 시민권을 가진 어머니에게서 태어났다는 것을 근거로 영국 시민으로 등록될 자격을 여전히 갖추지 못한다는 점을 충분히 알게 되었다고 지적한다. </w:t>
      </w:r>
    </w:p>
    <w:p w:rsidR="00711818" w:rsidRDefault="00711818" w:rsidP="00711818">
      <w:r>
        <w:t>4.4</w:t>
      </w:r>
      <w:r>
        <w:t xml:space="preserve"> </w:t>
      </w:r>
      <w:r>
        <w:t xml:space="preserve">당사국에 따르면 진정인이 영국의 이 결정들 중 어떠한 것에 대해서도 영국 법원을 통하여 이의를 제기하려고 한 적이 있었는지를 보여주는 증거가 없으며, 진정인이 이러한 법적 절차를 한 번이라도 제기하였는지 당사국은 아는 바가 없다. </w:t>
      </w:r>
    </w:p>
    <w:p w:rsidR="00711818" w:rsidRDefault="00711818" w:rsidP="00711818">
      <w:r>
        <w:t>4.5</w:t>
      </w:r>
      <w:r>
        <w:t xml:space="preserve"> </w:t>
      </w:r>
      <w:r>
        <w:t xml:space="preserve">관련 국내법과 관련하여, 당사국은 영국 법에 의거한 일반 원칙 상 출생이나 혈통에 따라 영국 시민권을 취득하는 것은 출생 시 개인의 상황과 출생 시 발효 중인 법을 참고하여 결정된다고 주장한다. 예외는 그 이후의 법에서 명백하게 규정되어야 한다. </w:t>
      </w:r>
    </w:p>
    <w:p w:rsidR="00711818" w:rsidRDefault="00711818" w:rsidP="00711818">
      <w:r>
        <w:t>4.6</w:t>
      </w:r>
      <w:r>
        <w:t xml:space="preserve"> </w:t>
      </w:r>
      <w:r>
        <w:t>당사국은 진정인의 장남이 출생한 때, 즉 1954년 9월 16일 당시 영국의 국적법은 1948년 법에 근거했다고 설명한다. 1948년 법의 제5조에 따르면 그 법의 발효 이후 태어난 사람은 (여러 가지 예외가 있지만) 출생 시 아버지가 영국 시민일 때 혈통에 의한 영국 시민권의 권리를 가졌다. 이 같이 혈통에 의한 자동적인 권리는 출생 시 어머니가 영국 시민인 사람에게는 적용되지 않았다. 1948년 법은 영국 시민권을 획득할 수 있는 다른 수단을 규</w:t>
      </w:r>
      <w:r>
        <w:rPr>
          <w:rFonts w:hint="eastAsia"/>
        </w:rPr>
        <w:t>정하였다</w:t>
      </w:r>
      <w:r>
        <w:t xml:space="preserve">. 모든 영국 시민의 미성년 자녀는 부모나 보호자가 규정된 방식에 따라 신청할 경우 내무부장관의 재량에 의하여 영국 시민으로 등록될 수 있었는데, 내무부 장관은 원칙적으로 당시 부처의 정책과 일치하는 선에서 재량을 행사할 수 있었다. 귀화는 신청인이 성년이어야 하고, 개인의 능력 등 여러 조건이 필요하였다. </w:t>
      </w:r>
    </w:p>
    <w:p w:rsidR="00711818" w:rsidRDefault="00711818" w:rsidP="00711818">
      <w:r>
        <w:t>4.7</w:t>
      </w:r>
      <w:r>
        <w:t xml:space="preserve"> </w:t>
      </w:r>
      <w:r>
        <w:t>당사국의 진술로는 1970년대 중후반에 영국 정부는 1948년 법의 제5조가 갖는 차별적인 영향을 인정하였고, 그 결과 당시 내무부장관이던 Merlyn Rees가 1979년 2월 7일 하원에서 영국에서 출생한 여성이 자신의 미성년 자녀를 영국 시민으로 등록하고자 하는 신청과 관련하여 과도기적인 정책 변경을 발표했다. 이 포괄적이고 과도기적인 정책은 정책의 발표일 당시 18세 미만인 모든 사람(즉, 1961년 2월 7일 이후 영국 시민인 어머니에게 태</w:t>
      </w:r>
      <w:r>
        <w:rPr>
          <w:rFonts w:hint="eastAsia"/>
        </w:rPr>
        <w:t>어난</w:t>
      </w:r>
      <w:r>
        <w:t xml:space="preserve"> 모든 아동)에게 적용되었다. </w:t>
      </w:r>
    </w:p>
    <w:p w:rsidR="00711818" w:rsidRDefault="00711818" w:rsidP="00711818">
      <w:r>
        <w:lastRenderedPageBreak/>
        <w:t>4.8</w:t>
      </w:r>
      <w:r>
        <w:t xml:space="preserve"> </w:t>
      </w:r>
      <w:r>
        <w:t>당사국은 1983년 1월 1일, 1981년 법이 발효가 되면서 1948년 법의 조항들은 폐기되었다고 추가 설명하고 있다. 1981년 법의 제2조 (1)항은 특정 조건에서 부모 중 한 명의 혈통에 의하여 시민권을 취득하는 조항을 담고 있다. 1981년 법은 2002년 법의 제13조를 통하여 다시 개정되었다. 이 개정으로 1979년 2월 7일에 발표된 정책의 대상자들에게 영국 시민으로 등록될 수 있는 법적 자격을 부여하는 1981년 법 제4C조가 도입되</w:t>
      </w:r>
      <w:r>
        <w:rPr>
          <w:rFonts w:hint="eastAsia"/>
        </w:rPr>
        <w:t>었다</w:t>
      </w:r>
      <w:r>
        <w:t xml:space="preserve">. 이 새로운 조항의 효과로 이들은 성인의 연령이 된 후라고 하더라도 등록을 신청할 수 있었는데, 신청인은 1961년 2월 7일 이후, 그리고 1983년 1월 1일 이전에 태어난 사람이어야 했다. 이 두 날짜는 1979년 2월 7일에 발표된 정책이 1961년 2월 7일 이후에 태어난 사람에게 적용된 사실과, 1983년 1월 1일은 1981년 법의 효력이 발생한 날짜로, 영국 시민인 어머니가 자신의 시민권을 영국 시민인 아버지와 동일한 방식으로 자녀에게 물려줄 수 있게 된 날짜라는 것을 반영한다. </w:t>
      </w:r>
    </w:p>
    <w:p w:rsidR="00711818" w:rsidRDefault="00711818" w:rsidP="00711818">
      <w:r>
        <w:t>4.9</w:t>
      </w:r>
      <w:r>
        <w:t xml:space="preserve"> </w:t>
      </w:r>
      <w:r>
        <w:t xml:space="preserve">시간적 관할로 인한 </w:t>
      </w:r>
      <w:proofErr w:type="spellStart"/>
      <w:r>
        <w:t>심리불가능성에</w:t>
      </w:r>
      <w:proofErr w:type="spellEnd"/>
      <w:r>
        <w:t xml:space="preserve"> 대하여, 진정인은 영국이 협약의 제9조 (2)항에 의거한 자신의 권리를 위반하였고, 위원회가 협약 제1조의 여성 차별의 정의와 제2조 (f)항에서 추정되는 의무에 응당히 관심을 기울일 것을 요구한다고 당사국은 서술하고 있다. 당사국은 진술서에서 이 통보가 시간적 관할 상 </w:t>
      </w:r>
      <w:proofErr w:type="spellStart"/>
      <w:r>
        <w:t>심리불가능한지</w:t>
      </w:r>
      <w:proofErr w:type="spellEnd"/>
      <w:r>
        <w:t xml:space="preserve"> 판단하기 위하여 제출되고 있는 진정의 실제 내용을 신중히 심사하는 것이 중요하다고 언급한다. 진정인은 1954년에 출생한 자신의 아들</w:t>
      </w:r>
      <w:r>
        <w:rPr>
          <w:rFonts w:hint="eastAsia"/>
        </w:rPr>
        <w:t>과</w:t>
      </w:r>
      <w:r>
        <w:t xml:space="preserve"> 관련하여, 아들에게 자신의 국적을 물려주는 데 있어 남성과 동등한 권리를 누리지 못하였다고 주장한다. 진정인은 자신의 다른 아들과 관련하여서는 그러한 동등한 대우를 분명하게 향유하였다. 그 결과 당사국은 국내법 상 자녀에게 국적을 물려주는 것과 관련하여 여성이 ‘동등한 권리’</w:t>
      </w:r>
      <w:proofErr w:type="spellStart"/>
      <w:r>
        <w:t>를</w:t>
      </w:r>
      <w:proofErr w:type="spellEnd"/>
      <w:r>
        <w:t xml:space="preserve"> 갖고 있지 못한 데 비하여, 남성이 어떤 권리를 갖고 있는지(또는 있었는지) 심사하는 것이 중요하다고 언급한다. </w:t>
      </w:r>
    </w:p>
    <w:p w:rsidR="00711818" w:rsidRDefault="00711818" w:rsidP="00711818">
      <w:r>
        <w:t>4.10</w:t>
      </w:r>
      <w:r>
        <w:t xml:space="preserve"> </w:t>
      </w:r>
      <w:r>
        <w:t>당사국은 1948년 법의 제5조에 의거하여 영국 시민인 아버지의 자녀는 자동적으로 출생 시점부터 혈통에 의하여 영국 시민이 되었으며, 영국 시민인 어머니(아버지는 영국인이 아님)의 자녀는 이러한 권리를 향유하지 못했다는 점을 분명히 밝힌다. 1979년 2월 7일의 정책 변경은 자녀의 국적과 관련하여 남성에게 어떠한 추가 권리를 부여하지 않았다. 반면 영국이 협약을 비준하기 훨씬 오래 전 1948년 법의 운영 시 여성 차별로 인정되는 효과를 축소하기 위하여 기존의 관습을 개정하려는 노력을 하였다. 또한 1981년 법은 자녀의 국적과 관련하여 남성에게 어떠한 다른 권리도 부여하지 않는다. 마지막으로 2002년 법으로 인하여 도입된 1981년 법의 제4C조 역시 마찬가지로 자녀의 국적과 관련하여 남성에게 새로운 또는 다른 권리를 전혀 부여하지 않았으며, 오히려 1979년 2월 7일 정책의 변경의 대상이 되는 영국 어머니에게 태어난 사람에 대한 법적 조항을 만들었다. 그 결과 진정인의 진정은 해외에서 출</w:t>
      </w:r>
      <w:r>
        <w:rPr>
          <w:rFonts w:hint="eastAsia"/>
        </w:rPr>
        <w:t>생한</w:t>
      </w:r>
      <w:r>
        <w:t xml:space="preserve"> 아동에게 출생 시 자동으로 국적을 물려주는 1948년 법의 제5조(그 당시 남성에게만 해당)에 의거한 권리에만 해당할 수 있다고 하였다. 따라서 시간적으로 중요한 일자는 진정인의 장남의 출생일자, 즉 1954년 9월 16일이며, 이는 총회에서 협약이 채택되거나 발효하기 훨씬 이전이며, 영국이 협약을 비준하거나 선택의정서에 가입하기 훨씬 이전이다. 이는 영국의 국적법과 대다수 국가의 국적법의 근저에 있는 일반 원칙, 즉 출생이나 혈통에 의하여 (영국) 시민권을 취득할 자격은 그 개인의 상황과 그의 출생 시점</w:t>
      </w:r>
      <w:r>
        <w:lastRenderedPageBreak/>
        <w:t>에 적용 가능한 법을 참고하여 결정된다는 것에도 일치한다. 또한 아동의 출생일자(또는 최소한 아동이 여전히 아동으로 묘사될 수 있는 기간)에 대한 언급은 아동의 국적에 관하여 남성과 여성의 동등한 권리를 명시하고 있는 협약의 제9조 (2)항의 표현과 명백히 일치한다. 이 ‘아동’의 언급은 다른 관련 국제(인권)조약들, 예컨대 시민적 및 정치적 권리에 관한 국제 규약 제24조 (3)항, 유엔 아동권리</w:t>
      </w:r>
      <w:r>
        <w:rPr>
          <w:rFonts w:hint="eastAsia"/>
        </w:rPr>
        <w:t>협약</w:t>
      </w:r>
      <w:r>
        <w:t xml:space="preserve"> 제7조 (1)항, 국적에 관한 유럽협약의 제6조 (1)항과 (2)항 등에서 이 용어를 사용하는 것과 일치하는 선에서 이해되어야 한다. 영국에서는 모든 중요한 경우에 있어 성년의 나이는 18세였다. </w:t>
      </w:r>
    </w:p>
    <w:p w:rsidR="00711818" w:rsidRDefault="00711818" w:rsidP="00711818">
      <w:r>
        <w:t>4.11</w:t>
      </w:r>
      <w:r>
        <w:t xml:space="preserve"> </w:t>
      </w:r>
      <w:r>
        <w:t xml:space="preserve">당사국은 최소한 진정인의 장남이 성년에 도달한 날짜, 즉 1972년 9월 16일부터 진정인은 자신의 장남의 영국 시민권이 거부당한 데 있어 ‘피해자’가 되지 못한다. 일반 규칙 상 개인이 아동인 동안에만 부모의 시민권에 의한 혜택을 받을 수 있다. 일단 성년의 연령에 도달하면 시민권에 대한 모든 신청은 아동의 어머니의 연계가 아닌, 아동 자신이 국가와 갖는 개인적 연계에 근거하여야 한다. 1981년 법의 제4C조는 이 일반 규칙에 상당한 예외이며, 극히 제한된 범위의 사람에게만 해당된다. 따라서 진정인의 장남이 계속하여 영국 시민으로 인정되거나 등록되지 못한 것에 대한 진정은 진정인의 아들이 직접 제기했어야 했다. </w:t>
      </w:r>
    </w:p>
    <w:p w:rsidR="00711818" w:rsidRDefault="00711818" w:rsidP="00711818">
      <w:r>
        <w:t>4.12</w:t>
      </w:r>
      <w:r>
        <w:t xml:space="preserve"> </w:t>
      </w:r>
      <w:r>
        <w:t xml:space="preserve">당사국은 진정인이 1979년 2월 7일의 정책 변경 발표에 따라 적용된 1948년 법의 제7조, 또는 1981년 법에 따라서 장남을 영국 시민으로 등록하고자 수차례 노력하였으나 계속 성공하지 못했다는 점을 제시(만약 그렇게 제시한 것이라면)한 것으로 인해 위의 분석 내용이 훼손되지는 않을 것이라고 주장한다. 위의 조항 중 어느 것도 남성의 특별한 권리를 다루거나 남성에게 특별한 권리를 부여하지 않기 때문에, 위의 조항들에 의거하여 진정인의 장남의 </w:t>
      </w:r>
      <w:r>
        <w:rPr>
          <w:rFonts w:hint="eastAsia"/>
        </w:rPr>
        <w:t>등록을</w:t>
      </w:r>
      <w:r>
        <w:t xml:space="preserve"> 거절한 것은 그 자체만으로 진정인이 ‘남성과 동등한 권리’</w:t>
      </w:r>
      <w:proofErr w:type="spellStart"/>
      <w:r>
        <w:t>를</w:t>
      </w:r>
      <w:proofErr w:type="spellEnd"/>
      <w:r>
        <w:t xml:space="preserve"> </w:t>
      </w:r>
      <w:proofErr w:type="spellStart"/>
      <w:r>
        <w:t>부여받지</w:t>
      </w:r>
      <w:proofErr w:type="spellEnd"/>
      <w:r>
        <w:t xml:space="preserve"> 못하였다는 진정의 근거가 되지 못한다. 어느 경우에서도 진정인은 장남이 미성년자인 기간 중 어느 때라도 자신의 장남과 관련된 등록을 위한 신청을 한 적이 있는지, 만약 있다면 진정인이 영국 법원에서 이용 가능한 국내적 구제절차를 취하였는지 분명하지 않다. </w:t>
      </w:r>
    </w:p>
    <w:p w:rsidR="00711818" w:rsidRDefault="00711818" w:rsidP="00711818">
      <w:r>
        <w:t>4.13</w:t>
      </w:r>
      <w:r>
        <w:t xml:space="preserve"> </w:t>
      </w:r>
      <w:r>
        <w:t xml:space="preserve">당사국은 이러한 이유로 ‘통보의 대상이 되는 사실관계가 그 날자, 즉 영국에서 선택의정서가 발효된 날자 이후에 계속되는’ 상황으로 볼 수 없으며, 가장 최근의 서신연락이 새로운 침해를 발생시켰다고 볼 수도 없다고 진술하고 있다. 1954년에 (또는 1954년부터 1972년까지의 기간에) 진정인이 경험한 대우에 있어서의 차별로 인한 결과는 진정인의 아들이 영국 시민권이 여전히 없다는 점에서 존속하고 있지만, 당사국은 아들의 국적과 관련된 상황은 그 </w:t>
      </w:r>
      <w:r>
        <w:rPr>
          <w:rFonts w:hint="eastAsia"/>
        </w:rPr>
        <w:t>자체로</w:t>
      </w:r>
      <w:r>
        <w:t xml:space="preserve"> 협약의 제9조 (2)항에 의거하여 진정인의 권리를 지속적으로 또는 새롭게 침해한 내용이 없다고 진술하고 있다.</w:t>
      </w:r>
      <w:r>
        <w:rPr>
          <w:rStyle w:val="a4"/>
        </w:rPr>
        <w:footnoteReference w:id="1"/>
      </w:r>
      <w:r>
        <w:t xml:space="preserve"> </w:t>
      </w:r>
    </w:p>
    <w:p w:rsidR="00711818" w:rsidRDefault="00711818" w:rsidP="00711818">
      <w:r>
        <w:t>4.14</w:t>
      </w:r>
      <w:r>
        <w:t xml:space="preserve"> </w:t>
      </w:r>
      <w:r>
        <w:t xml:space="preserve">국내적 구제절차를 완료하는 것과 관련하여, 선택의정서의 제4조 (1)항은 이용 가능한 국내 </w:t>
      </w:r>
      <w:r>
        <w:lastRenderedPageBreak/>
        <w:t>구제절차를 완료할 것을 요구한다고 당사국은 진술한다. 이 조항은 진정인이 ‘합리적으로 성공할 가능성을 [진정인에게] 제공하는 모든 사법적 또는 행정적 수단을 사용’</w:t>
      </w:r>
      <w:r>
        <w:rPr>
          <w:rStyle w:val="a4"/>
        </w:rPr>
        <w:footnoteReference w:id="2"/>
      </w:r>
      <w:r>
        <w:t>하였기를 요구한다고 당사국은 진술한다. 진정인의 통보에는 관련 시기에 (1954년 또는 1954년부터 1972년까지) 진정인이 명백하게 선택할 수 있었던 1948년 법 제7조 (1)항에 의거한 장남의 영국 시민 등록 신청을 하였다는 내용이 없다. 나아가 그러한 신청에 대한 거부는 고등법원에 사법적 검토라는 수단으로 항소가 될 수 있었고, 또 되었어야 했는데, 고등법원은 법률적 기능의 행사나 공공 당국, 특히 국적 취득 문제에 대한 결정과 관련하여 내무부</w:t>
      </w:r>
      <w:r>
        <w:rPr>
          <w:rFonts w:hint="eastAsia"/>
        </w:rPr>
        <w:t>를</w:t>
      </w:r>
      <w:r>
        <w:t xml:space="preserve"> 포함한 공공당국의 재량 행사에 대한 감독 관할권을 행사하였고, 또 지금도 행사하고 있는 기관이다. 고등법원은 이 관할권을 행사하는 데 있어 결정들을 파기할 권한, 그리고 공공 당국이 위법적으로 또는 비이성적으로 행동했을 경우 다른 결정을 내리도록 요구하는 법적 명령을 할 권한을 가지고 있었으며, 또 계속하여 가지고 있다. 협약은 이 단계에서 제정되지는 않았지만, 진정인에게 국내법에 의거하여 불합리하다는 근거로 장남이 승소할 수 있도록 1948년 법의 </w:t>
      </w:r>
      <w:r>
        <w:rPr>
          <w:rFonts w:hint="eastAsia"/>
        </w:rPr>
        <w:t>제</w:t>
      </w:r>
      <w:r>
        <w:t xml:space="preserve">7조 (1)항에 따른 재량권 행사를 거부하는 것에 대해 이의를 제기할 수 있는 기회를 </w:t>
      </w:r>
      <w:proofErr w:type="spellStart"/>
      <w:r>
        <w:t>열어주었을</w:t>
      </w:r>
      <w:proofErr w:type="spellEnd"/>
      <w:r>
        <w:t xml:space="preserve"> 것이다. 진정인은 영국이 그 대상이 되며 법률적 재량을 행사하는 것과 관련된 국제 의무를 수립한 유럽인권협약을 참조할 수 있었을 것이다. </w:t>
      </w:r>
    </w:p>
    <w:p w:rsidR="00711818" w:rsidRDefault="00711818" w:rsidP="00711818">
      <w:r>
        <w:t>4.15</w:t>
      </w:r>
      <w:r>
        <w:t xml:space="preserve"> </w:t>
      </w:r>
      <w:r>
        <w:t>당사국은 효과적인 구제절차에 대한 평가는 진정의 승소 여부가 아니라 심사할 역량을 갖춘 이용 가능한 구제절차가 국내 제도상 존재하는지, 그리고 본안이 확실하다면 위원회에 회부할 필요 없이 구제수단이 제공되는 절차가 존재하는지 여부라고 진술한다.</w:t>
      </w:r>
      <w:r>
        <w:rPr>
          <w:rStyle w:val="a4"/>
        </w:rPr>
        <w:footnoteReference w:id="3"/>
      </w:r>
      <w:r>
        <w:t xml:space="preserve"> 위원회가 위의 진술된 내용과 반대로, 진정인이 제기한 진정 사항이 지속적인 위반이 아니라 신규 위반에 속하여 시간적 관할의 측면에서 </w:t>
      </w:r>
      <w:proofErr w:type="spellStart"/>
      <w:r>
        <w:t>심리불가능하지</w:t>
      </w:r>
      <w:proofErr w:type="spellEnd"/>
      <w:r>
        <w:t xml:space="preserve"> 않다고 간주하게 된다면, 당사국은 마찬가지로 이 통보가 이용 가능한 국내 구제절차를 모두 완료하지 않았다는 이유로 </w:t>
      </w:r>
      <w:proofErr w:type="spellStart"/>
      <w:r>
        <w:t>심리불가능하다고</w:t>
      </w:r>
      <w:proofErr w:type="spellEnd"/>
      <w:r>
        <w:t xml:space="preserve"> 주장한다. 진정인이 이용가능한 행정적 구제절차(그리고 영국 정부 및 공감하는 의회의 </w:t>
      </w:r>
      <w:proofErr w:type="spellStart"/>
      <w:r>
        <w:t>의원들과의</w:t>
      </w:r>
      <w:proofErr w:type="spellEnd"/>
      <w:r>
        <w:t xml:space="preserve"> 연락을 통한 어떠한 입법적 구제수단)를 완료하려고 하였다는 충분한 증거가 있지만, 진</w:t>
      </w:r>
      <w:r>
        <w:rPr>
          <w:rFonts w:hint="eastAsia"/>
        </w:rPr>
        <w:t>정인은</w:t>
      </w:r>
      <w:r>
        <w:t xml:space="preserve"> 이용 가능한 사법적 구제절차를 전부 완료하지는 않았다.</w:t>
      </w:r>
      <w:r>
        <w:rPr>
          <w:rStyle w:val="a4"/>
        </w:rPr>
        <w:footnoteReference w:id="4"/>
      </w:r>
      <w:r>
        <w:t xml:space="preserve"> 나아가 당사국은 지역의 구제절차가 국제 소송절차 이전에 완료되어야 한다는 규칙은 국제관습법의 기존 규칙에 해당한다고 주장한다. 이 규칙은 “당사국은 침해가 발생한 곳에서는 자국의 수단으로 자국의 국내적 사법 체계의 틀 안에서 이를 구제할 기회</w:t>
      </w:r>
      <w:r>
        <w:lastRenderedPageBreak/>
        <w:t xml:space="preserve">를 가져야 한다(국제사법재판소, </w:t>
      </w:r>
      <w:proofErr w:type="spellStart"/>
      <w:r>
        <w:t>Interhandel</w:t>
      </w:r>
      <w:proofErr w:type="spellEnd"/>
      <w:r>
        <w:t xml:space="preserve"> 사건, ICJ 보고서, 1959, p.6 (27))”는 견해를 반영한다. </w:t>
      </w:r>
    </w:p>
    <w:p w:rsidR="00711818" w:rsidRDefault="00711818" w:rsidP="00711818">
      <w:r>
        <w:t>4.16</w:t>
      </w:r>
      <w:r>
        <w:t xml:space="preserve"> </w:t>
      </w:r>
      <w:r>
        <w:t>또한 당사국은 국제법의 규칙이 국내 구제절차의 완료를 요구하기 이전에 반드시 존재한다고 판단되는 구제절차의 비효과성에 대한 고도의 평가는 더 이상 적용되지 않는다고 주장한다.</w:t>
      </w:r>
      <w:r>
        <w:rPr>
          <w:rStyle w:val="a4"/>
        </w:rPr>
        <w:footnoteReference w:id="5"/>
      </w:r>
      <w:r>
        <w:t xml:space="preserve">  진정인은 1998년 인권법에 의거하여 진정인의 장남을 영국 시민으로 등록하기를 지속적으로 거부한 것의 적법성에 이의를 제기한 소송절차를 제기할 수 있었고, 또 </w:t>
      </w:r>
      <w:proofErr w:type="spellStart"/>
      <w:r>
        <w:t>제기했었어야</w:t>
      </w:r>
      <w:proofErr w:type="spellEnd"/>
      <w:r>
        <w:t xml:space="preserve"> 했다. </w:t>
      </w:r>
    </w:p>
    <w:p w:rsidR="00711818" w:rsidRDefault="00711818" w:rsidP="00711818">
      <w:r>
        <w:t>4.17</w:t>
      </w:r>
      <w:r>
        <w:t xml:space="preserve"> </w:t>
      </w:r>
      <w:r>
        <w:t>당사국은 만약 고등법원이 유럽인권협약에 의거한 진정인의 권리의 침해를 발견하게 된다면, 또 발견하는 한, 고등법원은 두 가지 선택이 있다고 주장한다. 즉, 유럽인권협약에 의거하여 진정인과 아들의 권리와 양립되는 식으로 1981년 법을 해석하려고 하거나, 또는 1998년 인권법의 제4조에 의거한 불일치를 선언하는 것이다. 후자는 영국 정부가 즉각적인 구제 행동을 취할 수 있게 한다. 나아가 당사국은 고등법원에 대한 이러한 청원이 결국에는 승소할 것인</w:t>
      </w:r>
      <w:r>
        <w:rPr>
          <w:rFonts w:hint="eastAsia"/>
        </w:rPr>
        <w:t>지</w:t>
      </w:r>
      <w:r>
        <w:t xml:space="preserve"> 여부에 대하여 확실하게 예측하는 것은 불가능하지만, 고등법원에 대한 이러한 접근이 진정인이 완료하도록 요구되는 효과적인 구제를 가져오지 않는다고 제시할 수는 없을 것이라고 진술한다. </w:t>
      </w:r>
    </w:p>
    <w:p w:rsidR="00711818" w:rsidRDefault="00711818" w:rsidP="00711818">
      <w:r>
        <w:t>4.18</w:t>
      </w:r>
      <w:r>
        <w:t xml:space="preserve"> </w:t>
      </w:r>
      <w:r>
        <w:t xml:space="preserve">또한 당사국은 본 통보가 명백하게 근거가 박약하다는 이유로 </w:t>
      </w:r>
      <w:proofErr w:type="spellStart"/>
      <w:r>
        <w:t>심리불가능하다는</w:t>
      </w:r>
      <w:proofErr w:type="spellEnd"/>
      <w:r>
        <w:t xml:space="preserve"> 입장을 제시한다. 협약의 비준 시, 영국은 제9조와 관련하여 다음과 같은 유보를 두었다. </w:t>
      </w:r>
    </w:p>
    <w:p w:rsidR="00711818" w:rsidRDefault="00711818" w:rsidP="00711818">
      <w:r>
        <w:t xml:space="preserve">1981년의 영국국적법은 1983년 1월에 발효되었는데, 여성이 국적을 취득, 변경 또는 보유함에 있어, 또는 자녀의 국적에 관하여 제1조의 의미 내에서 여성에 대한 어떠한 차별도 허용하지 않을 원칙에 기반한다. 그러나 영국이 제9조를 수용하는 것이 이 일자 이후에 계속 효력을 갖는 특정의 임시적 또는 과도기적 조항의 지속을 무효화한다고 받아들여져서는 안 될 것이다. </w:t>
      </w:r>
    </w:p>
    <w:p w:rsidR="00711818" w:rsidRDefault="00711818" w:rsidP="00711818">
      <w:r>
        <w:rPr>
          <w:rFonts w:hint="eastAsia"/>
        </w:rPr>
        <w:t>당사국은</w:t>
      </w:r>
      <w:r>
        <w:t xml:space="preserve"> 본 통보의 핵심에 위치하는 1948년 법 제5조의 적용이 갖는 지속적인 결과가 1981년 법에 포함된 ‘임시적 그리고 과도기적 조항’에 속한다는 점을 고려한다. 그 결과 이 유보의 효과로 영국은 협약에 의거한 책임을 지지 않는다. 당사국은 위원회 제19차 회기 보고서의 일부로 발간된 여성차별철폐협약의 유보조항에 대한 성명(A/53/38/Rev.1 참조)을 참조한다. 당사국은 이 성명의 특정 항이 국제법, 특히 조약법에 관한 비엔나협약의 제19~23조에 의거한 입장을 정확히 반영하고 있으며, 다른 당사국이 도입한 유보가 협약의 목적과 의도에 부합하지 않기 때문에 용납될 수 없는데 대한 구속력 있는 결정을 하는 것은 위원회가 아니라 당사국들이라는 점을 고려한다. 당사국은 제9조에 대한 유보가, 협약의 제28조 (2)항이 금지하고 있듯이, “협약의 목적과 의도와 양립하지 아니 한다”</w:t>
      </w:r>
      <w:proofErr w:type="spellStart"/>
      <w:r>
        <w:t>라고</w:t>
      </w:r>
      <w:proofErr w:type="spellEnd"/>
      <w:r>
        <w:t xml:space="preserve"> 분류될 수 없다고 진술한다. 협약의 어느 당사국도 협약의 목적과 의도와 이 유보의 양립가능성에 대하여 반대하거나 이</w:t>
      </w:r>
      <w:r>
        <w:rPr>
          <w:rFonts w:hint="eastAsia"/>
        </w:rPr>
        <w:t>의를</w:t>
      </w:r>
      <w:r>
        <w:t xml:space="preserve"> 제기하려고 하지 않았고, 위원회도 일반 권고 제4호, 제20호, 제21호 (41-48항)에서 협약에 대한 유보 건수에 관해 일반적인 우려를 표명한 것과 유보에 대한 성명서 이외에는, 영국에 대한 최종 논평에서 제9조의 유보에 대한 구체적인 우려를 제기한 적이 없다는 점에 주목할 가치가 있다고 당사국은 고려한다. 그 결과 당사국은 </w:t>
      </w:r>
      <w:r>
        <w:lastRenderedPageBreak/>
        <w:t xml:space="preserve">본 통보가 위에서 명시된 이유 중 어느 하나를 근거로 </w:t>
      </w:r>
      <w:proofErr w:type="spellStart"/>
      <w:r>
        <w:t>심리불가능하지</w:t>
      </w:r>
      <w:proofErr w:type="spellEnd"/>
      <w:r>
        <w:t xml:space="preserve"> 않는 한, 영국이 협약 비준 시 가입한 유보조항 내에 </w:t>
      </w:r>
      <w:r>
        <w:rPr>
          <w:rFonts w:hint="eastAsia"/>
        </w:rPr>
        <w:t>정확하게</w:t>
      </w:r>
      <w:r>
        <w:t xml:space="preserve"> 해당하는 사안이기 때문에 이는 명백하게 근거가 박약하다고 주장한다. </w:t>
      </w:r>
    </w:p>
    <w:p w:rsidR="00711818" w:rsidRDefault="00711818" w:rsidP="00711818">
      <w:r>
        <w:t>4.19</w:t>
      </w:r>
      <w:r>
        <w:t xml:space="preserve"> </w:t>
      </w:r>
      <w:r>
        <w:t xml:space="preserve">위에서 언급된 이유로 당사국은 본 통보가 선택의정서의 제4조 (1)항과 제4조 (2)항에 의거하여 </w:t>
      </w:r>
      <w:proofErr w:type="spellStart"/>
      <w:r>
        <w:t>심리불가능하다고</w:t>
      </w:r>
      <w:proofErr w:type="spellEnd"/>
      <w:r>
        <w:t xml:space="preserve"> 진술하며, 관련이 있는 한 영국은 아주 최근에 1981년 법의 채택을 통하여, 협약의 제1조와 제2조 (f)항과 함께 보았을 때 제9조 (2)항에 의거한 의무를 이행했다고 진술한다. </w:t>
      </w:r>
    </w:p>
    <w:p w:rsidR="00711818" w:rsidRDefault="00711818" w:rsidP="00711818"/>
    <w:p w:rsidR="00711818" w:rsidRDefault="00711818" w:rsidP="00711818">
      <w:pPr>
        <w:jc w:val="center"/>
      </w:pPr>
      <w:r>
        <w:t>5. 심리가능성에 관한 당사국의 견해에 대한 진정인의 논평</w:t>
      </w:r>
    </w:p>
    <w:p w:rsidR="00711818" w:rsidRDefault="00711818" w:rsidP="00711818">
      <w:r>
        <w:t>5.1</w:t>
      </w:r>
      <w:r>
        <w:t xml:space="preserve"> </w:t>
      </w:r>
      <w:r>
        <w:t xml:space="preserve">2006년 5월 29일의 진술서에서, 진정인은 통보의 대상이 되는 사실관계가 해당 당사국의 선택의정서 발효일 이후에 명백하게 지속되었기 때문에 </w:t>
      </w:r>
      <w:proofErr w:type="spellStart"/>
      <w:r>
        <w:t>심리가능하다고</w:t>
      </w:r>
      <w:proofErr w:type="spellEnd"/>
      <w:r>
        <w:t xml:space="preserve"> 간주되어야 한다는 본인의 주장을 재차 강조하는데, 2006년 2월 7일에 2006년 국적, 이민 및 망명법의 제2차 독회에서 진정인의 이름 및 다른 사람을 언급하고, 이들에 대한 차별을 철폐하는 내용의 개정 67호가 거부되었을 때, 이 차별은 다시 </w:t>
      </w:r>
      <w:proofErr w:type="spellStart"/>
      <w:r>
        <w:t>명백해졌기</w:t>
      </w:r>
      <w:proofErr w:type="spellEnd"/>
      <w:r>
        <w:t xml:space="preserve"> 때문이다. </w:t>
      </w:r>
    </w:p>
    <w:p w:rsidR="00711818" w:rsidRDefault="00711818" w:rsidP="00711818">
      <w:r>
        <w:t>5.2</w:t>
      </w:r>
      <w:r>
        <w:t xml:space="preserve"> </w:t>
      </w:r>
      <w:r>
        <w:t xml:space="preserve">진정인은 영국의 유보에서 언급된 ‘임시적 또는 과도기적 조항’이 20년 이상 지속되었다는 점을 지적한다. 진정인은 임시적 또는 과도기적 조항은 2002년 법과 함께, 또는 2006년에 폐기되었어야 했다는 의견이다. 진정인은 정부가 유보조항을 통하여 1961년 이전 외국인과의 사이에서 낳은 자녀를 가진 영국의 어머니들을 구제할 법적인 경로를 고의적으로 차단하였다고 덧붙인다. </w:t>
      </w:r>
    </w:p>
    <w:p w:rsidR="00711818" w:rsidRDefault="00711818" w:rsidP="00711818">
      <w:r>
        <w:t>5.3</w:t>
      </w:r>
      <w:r>
        <w:t xml:space="preserve"> </w:t>
      </w:r>
      <w:r>
        <w:t xml:space="preserve">진정인은 자신의 아들과 같은 사람들이 여전히 모계를 통해서는 영국 시민권을 취득할 수 없다는 사실을 해결하기 위하여 당사국이 합리적이고 실질적으로 노력하지 않았다고 주장한다. </w:t>
      </w:r>
    </w:p>
    <w:p w:rsidR="00711818" w:rsidRDefault="00711818" w:rsidP="00711818">
      <w:r>
        <w:t>5.4</w:t>
      </w:r>
      <w:r>
        <w:t xml:space="preserve"> </w:t>
      </w:r>
      <w:r>
        <w:t xml:space="preserve">진정인은 1981년 법이 1961년 2월 7일 이후 해외에서 영국인 어머니(와 외국인 아버지)에게서 출생한 미성년자 자녀가 영국 시민으로 등록될 수 있는 권리를 인정하였다고 지적한다. 진정인은 일단 정부가 2002년 법에 따라 동일한 사람이 </w:t>
      </w:r>
      <w:proofErr w:type="spellStart"/>
      <w:r>
        <w:t>성인이어도</w:t>
      </w:r>
      <w:proofErr w:type="spellEnd"/>
      <w:r>
        <w:t xml:space="preserve"> 영국 시민으로 등록될 권리를 인정하였다면, 1961년 2월 7일이라는 기한은 더 이상 관련성이 없었다고 주장한다. 해외에서 영국인 어머니로부터 출생한 일부 자녀들(이제 성인이 된 사람들)의 등록 신청</w:t>
      </w:r>
      <w:r>
        <w:rPr>
          <w:rFonts w:hint="eastAsia"/>
        </w:rPr>
        <w:t>에</w:t>
      </w:r>
      <w:r>
        <w:t xml:space="preserve"> 대한 권리를 거부하는 것이 부당하며 차별적이었다면, 다른 사람들에게 똑같은 권리를 거부하는 것 역시 마찬가지로 부당하며 차별적일 것이다. 진정인은 이전에 1981년 법에 의해 차별을 받아온 성인들에게 왜 동일한 등록할 권리가 주어지지 않는지 의문을 갖는다.</w:t>
      </w:r>
    </w:p>
    <w:p w:rsidR="00711818" w:rsidRDefault="00711818" w:rsidP="00711818">
      <w:r>
        <w:t>5.5</w:t>
      </w:r>
      <w:r>
        <w:t xml:space="preserve"> </w:t>
      </w:r>
      <w:r>
        <w:t xml:space="preserve">진정인은 개인의 출생 시점에 </w:t>
      </w:r>
      <w:proofErr w:type="spellStart"/>
      <w:r>
        <w:t>시행중이었던</w:t>
      </w:r>
      <w:proofErr w:type="spellEnd"/>
      <w:r>
        <w:t xml:space="preserve"> 법률을 적용하여 국적이 결정된다는데 이의를 제기하는데, 어떤 사람들은 1981년 법이 효력을 갖고 있던 1981년에 어머니를 통하여 등록될 수 있었으며, 2002년에는 성인으로서 스스로 등록할 수 있었기 때문이다. </w:t>
      </w:r>
    </w:p>
    <w:p w:rsidR="00711818" w:rsidRDefault="00711818" w:rsidP="00711818">
      <w:r>
        <w:t>5.6</w:t>
      </w:r>
      <w:r>
        <w:t xml:space="preserve"> </w:t>
      </w:r>
      <w:r>
        <w:t>진정인은 1981년 법이 그 날짜부터 여성들이 남성들과 동등한 조건으로 자신의 자녀에게 국</w:t>
      </w:r>
      <w:r>
        <w:lastRenderedPageBreak/>
        <w:t xml:space="preserve">적을 물려줄 권리를 인정함으로써 역사적으로 존재하던 성차별을 부분적으로 시정하였다고 인정한다. 그러나 이 법은 1961년 이전에 태어난 아이와 1961년 이후에 태어난 아이의 어머니들 간에 새로운 차별을 발생시켰다. 진정인은 2002년 법에 의거하여 어머니가 미성년자인 자녀를 등록할 수 없었던 1961년 이후 출생한 아이들이 </w:t>
      </w:r>
      <w:proofErr w:type="spellStart"/>
      <w:r>
        <w:t>성인이어도</w:t>
      </w:r>
      <w:proofErr w:type="spellEnd"/>
      <w:r>
        <w:t xml:space="preserve"> 등록할 수 있게 되었으므로, 이 차별은 지속되었다고 제출한다. </w:t>
      </w:r>
    </w:p>
    <w:p w:rsidR="00711818" w:rsidRDefault="00711818" w:rsidP="00711818">
      <w:r>
        <w:t>5.7</w:t>
      </w:r>
      <w:r>
        <w:t xml:space="preserve"> </w:t>
      </w:r>
      <w:r>
        <w:t xml:space="preserve">진정인은 아직 </w:t>
      </w:r>
      <w:proofErr w:type="spellStart"/>
      <w:r>
        <w:t>생존해있고</w:t>
      </w:r>
      <w:proofErr w:type="spellEnd"/>
      <w:r>
        <w:t xml:space="preserve"> 그 법의 영향을 받는 사람들에게 소급적용이 되지 않는 국적법이 공정한가에 대하여 의문을 제기하고, 이 상황을 모든 노예가 자유를 얻게 된 노예폐지법과 비교한다. 진정인은 대우의 차이가 정당화될 수 있기 전에 합당한 목표가 있어야 한다고 믿으며, 특정 집단의 어머니만을 구분하는 그 합당한 목표가 무엇일 수 있는지 의문을 갖는다. 진정인은 어떠한 정부도 역사와 과거 세대의 부당함을 모두 구제할 수는 없다는 점을 인정하지만, 생존</w:t>
      </w:r>
      <w:r>
        <w:rPr>
          <w:rFonts w:hint="eastAsia"/>
        </w:rPr>
        <w:t>한</w:t>
      </w:r>
      <w:r>
        <w:t xml:space="preserve"> 사람들에 대한 현존하는 차별처럼 자신의 권한에 속하는 이러한 부당함을 구제하는 것은 모든 정부의 의무라고 생각하는데, 그 정부가 인권법과 여성차별철폐협약과 같은 공식적인 약속을 전 세계에 한 경우 특히 그러하다. 나아가 진정인은 당사국이 자국 국민들에 대한 인권 의무를 이행하지 않아도 되는 유일한 핑계는 그 결과 그 국가에 엄청난 손해를 가져올 때일 것이며(이는 분명히 사실이 아니라고 인식되지만), 그렇다면 정부는 그러한 결과가 무엇인지 충분히 만족스</w:t>
      </w:r>
      <w:r>
        <w:rPr>
          <w:rFonts w:hint="eastAsia"/>
        </w:rPr>
        <w:t>럽게</w:t>
      </w:r>
      <w:r>
        <w:t xml:space="preserve"> 설명할 도덕적 임무를 가진다 하겠다. </w:t>
      </w:r>
    </w:p>
    <w:p w:rsidR="00711818" w:rsidRDefault="00711818" w:rsidP="00711818">
      <w:r>
        <w:t>5.8</w:t>
      </w:r>
      <w:r>
        <w:t xml:space="preserve"> </w:t>
      </w:r>
      <w:r>
        <w:t xml:space="preserve">진정인은 특히 두 개의 각기 다른 국적법을 통하여 동등한 권리가 이미 미성년자와 성인인 다른 사람들에게 인정되고 있으므로, 자녀가 미성년자이든 성인이든 상관없이 어머니는 자녀에게 자신의 국적을 남성 및 다른 어머니들과 동등한 조건으로 물려줄 기본적 인권을 갖는다고 주장한다. 진정인은 모든 지속적인 불평등은, 시작된 당시에 합법적이었다는 근거에 기반하거나 그러한 근거로 옹호되거나 간에, 용납될 수 없다고 한다. </w:t>
      </w:r>
    </w:p>
    <w:p w:rsidR="00711818" w:rsidRDefault="00711818" w:rsidP="00711818">
      <w:pPr>
        <w:jc w:val="center"/>
      </w:pPr>
      <w:r>
        <w:t>6. 심리가능성에 관한 당사국의 추가 논평</w:t>
      </w:r>
    </w:p>
    <w:p w:rsidR="00711818" w:rsidRDefault="00711818" w:rsidP="00711818">
      <w:r>
        <w:t>6.1</w:t>
      </w:r>
      <w:r>
        <w:t xml:space="preserve"> </w:t>
      </w:r>
      <w:r>
        <w:t xml:space="preserve">2006년 7월 21일의 진술서에서 당사국은 2006년 4월 13일자 심리가능성에 관한 진술을 반복하고 있다. </w:t>
      </w:r>
    </w:p>
    <w:p w:rsidR="00711818" w:rsidRDefault="00711818" w:rsidP="00711818">
      <w:r>
        <w:t>6.2</w:t>
      </w:r>
      <w:r>
        <w:t xml:space="preserve"> </w:t>
      </w:r>
      <w:r>
        <w:t xml:space="preserve">당사국은 진정인이 당사국의 진술에 대해 다음과 같은 사항을 명백히 다루거나 반박하려고 하지 않았다는 점에 주목한다. 즉 본 통보는 시간적 관할의 측면에서 </w:t>
      </w:r>
      <w:proofErr w:type="spellStart"/>
      <w:r>
        <w:t>심리불가능한데</w:t>
      </w:r>
      <w:proofErr w:type="spellEnd"/>
      <w:r>
        <w:t>, 그 이유는 적어도 진정인의 장남이 성년에 다다른 바로 1972년 9월 16일(즉 총회에서 협약이 채택되기 훨씬 이전이며, 보다 명백한 이유로서 당사국이 협약을 비준하기 훨씬 이전) 이후부터 진정인은 더 이상 피해자가 아니라는 사실인 점, 모든 이용 가능한 국내 구제절차를 완료하지 않</w:t>
      </w:r>
      <w:r>
        <w:rPr>
          <w:rFonts w:hint="eastAsia"/>
        </w:rPr>
        <w:t>았다는</w:t>
      </w:r>
      <w:r>
        <w:t xml:space="preserve"> 이유로 본 통보가 </w:t>
      </w:r>
      <w:proofErr w:type="spellStart"/>
      <w:r>
        <w:t>심리불가능한</w:t>
      </w:r>
      <w:proofErr w:type="spellEnd"/>
      <w:r>
        <w:t xml:space="preserve"> 점, 그리고 1948년 법 제5조의 지속적인 결과에 대한 조항이 협약의 비준 시 당사국이 도입한 유보 조항의 내용에 의해  분명히 포함된 점 등이다. 앞의 두 가지 근거 중 어느 하나 만으로도, 또는 이러한 근거들이 합동해서 본 통보를 </w:t>
      </w:r>
      <w:proofErr w:type="spellStart"/>
      <w:r>
        <w:t>심리불가능하다고</w:t>
      </w:r>
      <w:proofErr w:type="spellEnd"/>
      <w:r>
        <w:t xml:space="preserve"> 간주하기에 충분하다고 당사국은 진술한다. </w:t>
      </w:r>
    </w:p>
    <w:p w:rsidR="00711818" w:rsidRDefault="00711818" w:rsidP="00711818">
      <w:r>
        <w:t>6.3</w:t>
      </w:r>
      <w:r>
        <w:t xml:space="preserve"> </w:t>
      </w:r>
      <w:r>
        <w:t xml:space="preserve">당사국은 유보가 다루고 있는 법적 조항이 ‘임시적’인 것 이상이며, ‘20년 이상 지연’되었다는 </w:t>
      </w:r>
      <w:r>
        <w:lastRenderedPageBreak/>
        <w:t xml:space="preserve">주장과 함께, 위원회가 이 유보를 허용할 수 없고 무효라고 결정하도록 은밀히 유인하는 데 진정인의 논평이 주로 초점을 맞추고 있는 것으로 보인다고 언급한다. </w:t>
      </w:r>
    </w:p>
    <w:p w:rsidR="00711818" w:rsidRDefault="00711818" w:rsidP="00711818">
      <w:r>
        <w:t>6.4</w:t>
      </w:r>
      <w:r>
        <w:t xml:space="preserve"> </w:t>
      </w:r>
      <w:r>
        <w:t xml:space="preserve">나아가 당사국은 이 유보가 1983년 1월 이후에도 계속하여 발효 중인 특정한 임시적 및 과도기적 조항을 언급하고 있으며, 1948년 법 제5조의 지속적인 결과가 그러한 임시적이고 보다 중요하게는 과도기적인 조항의 정의 안에 포함된다는 사실을 진정인의 논평이 무시하고 있다고 주장한다. 당사국은 ‘과도기적’ 이라는 용어가 ‘구’체제에서 ‘신’체제로의 전환이 종료되기까지 존재하는 수단을 이르는 것이며, 단순히 적절한 법률 변경이 이루어질 때까지 계속하여 존재하는 조항만을 이르는 것이 아니라고 설명한다. 1948년 법의 제5조는 1981년 법에 의거하여 마련된 비차별적 체제인 신체제로 전환 후 남은 유일한 구체제이다. 나아가 당사국은 1981년 법의 도입 이후로 여성도 남성과 동일한 방식으로 새로 태어난 자녀에게 자신의 국적을 물려줄 수 있었다고 진술한다. </w:t>
      </w:r>
    </w:p>
    <w:p w:rsidR="00711818" w:rsidRDefault="00711818" w:rsidP="00711818">
      <w:r>
        <w:t>6.5</w:t>
      </w:r>
      <w:r>
        <w:t xml:space="preserve"> </w:t>
      </w:r>
      <w:r>
        <w:t xml:space="preserve">더욱이 당사국은 국제법상 협약의 목적 및 의도와의 양립이 불가능하므로 유보를 용납할 수 없는지에 대한 구속력 있는 결정을 할 권한을 위원회가 갖고 있지 않다는 입장을 진정인의 논평이 무시하고 있으며, 유보는 어떠한 경우에서도 협약의 목적 및 의도와 </w:t>
      </w:r>
      <w:proofErr w:type="spellStart"/>
      <w:r>
        <w:t>양립불가능하지</w:t>
      </w:r>
      <w:proofErr w:type="spellEnd"/>
      <w:r>
        <w:t xml:space="preserve"> 않다고 한 당사국의 제출 문건을 무시하고 있다고 진술한다. </w:t>
      </w:r>
    </w:p>
    <w:p w:rsidR="00711818" w:rsidRDefault="00711818" w:rsidP="00711818"/>
    <w:p w:rsidR="00711818" w:rsidRDefault="00711818" w:rsidP="00711818">
      <w:pPr>
        <w:jc w:val="center"/>
      </w:pPr>
      <w:r>
        <w:t>7. 심리가능성에 관한 진정인의 추가논평</w:t>
      </w:r>
    </w:p>
    <w:p w:rsidR="00711818" w:rsidRDefault="00711818" w:rsidP="00711818">
      <w:r>
        <w:t>7.1</w:t>
      </w:r>
      <w:r>
        <w:t xml:space="preserve"> </w:t>
      </w:r>
      <w:r>
        <w:t xml:space="preserve">2006년 8월 9일의 진술서에서 진정인은 해당 통보는 시간적 관할의 측면에서 </w:t>
      </w:r>
      <w:proofErr w:type="spellStart"/>
      <w:r>
        <w:t>심리불가능이라고</w:t>
      </w:r>
      <w:proofErr w:type="spellEnd"/>
      <w:r>
        <w:t xml:space="preserve"> 선언되어서는 안 된다고 재차 반복한다. 진정인은 자신의 아들이 출생한 1954년 당시 발효 중이던 국적법은 차별적이었으며, 현행 국적법 역시 차별적이며, 진정인은 여전히 실제 피해자라고 주장한다. </w:t>
      </w:r>
    </w:p>
    <w:p w:rsidR="00711818" w:rsidRDefault="00711818" w:rsidP="00711818">
      <w:r>
        <w:t>7.2</w:t>
      </w:r>
      <w:r>
        <w:t xml:space="preserve"> </w:t>
      </w:r>
      <w:r>
        <w:t xml:space="preserve">이용가능한 모든 국내 구제절차를 완료하는 것과 관련하여, 진정인은 장남의 출생 이후 영국 영사관, 내무부, 정부 관료와 법률 </w:t>
      </w:r>
      <w:proofErr w:type="spellStart"/>
      <w:r>
        <w:t>자문가와의</w:t>
      </w:r>
      <w:proofErr w:type="spellEnd"/>
      <w:r>
        <w:t xml:space="preserve"> 연락을 통하여 장남의 시민권 신청을 반복하여 자신이 이용할 수 있는 구제절차를 모두 완료하였다고 주장한다. 심지어 진정인의 진정은 최근 2006년 2월 7일에 하원에서도 상정되었으며, 분명하게 거부당하였다. 나아가 진정인은 자신이 추구하는 정의를 획득하기 위하여 법이 변경되어야 한다고 주장한다. 사법적 절차수단은 매</w:t>
      </w:r>
      <w:r>
        <w:rPr>
          <w:rFonts w:hint="eastAsia"/>
        </w:rPr>
        <w:t>우</w:t>
      </w:r>
      <w:r>
        <w:t xml:space="preserve"> 길고 복잡한 과정이며, 진정인의 나이와 자신의 자원을 고려할 때 진정인의 능력과 기력을 초과하는 막대하고 불가능한 과제이며, 의회법에 도전하고 그것에 수반하는 모든 일을 해 내는 것은 진정인이 수행하기에는 불가능한 임무라고 진정인은 주장한다. 이용 가능한 국내 구제절차를 완료하려고 하는 과정에서 쉽게 자신의 여생이 다할 수 있고, 결국 아무 것도 달성하지 못할 수 있다고 진정인은 진술한다. 진정인은 이러한 이유로 위원회에 도움을 요청하였다.</w:t>
      </w:r>
    </w:p>
    <w:p w:rsidR="00711818" w:rsidRDefault="00711818" w:rsidP="00711818">
      <w:r>
        <w:t>7.3</w:t>
      </w:r>
      <w:r>
        <w:t xml:space="preserve"> </w:t>
      </w:r>
      <w:r>
        <w:t xml:space="preserve">1948년 법 제5조의 지속적인 결과에 대한 조항이 유보에 의해 분명히 포함된다는 것과 관련하여, 진정인은 이를 허용하는 유보가 존재한다는 이유로 어떤 인권이 지속적으로 침해되는 것이 무기한으로 유지될 수 있다는 것은 상상하기 힘들다고 본다. 이것은 그 유보가 원래 도입되었을 </w:t>
      </w:r>
      <w:r>
        <w:lastRenderedPageBreak/>
        <w:t xml:space="preserve">때 의도한 해석이 아니라고 진정인은 추정하고자 한다. </w:t>
      </w:r>
    </w:p>
    <w:p w:rsidR="00711818" w:rsidRDefault="00711818" w:rsidP="00711818">
      <w:r>
        <w:t>7.4</w:t>
      </w:r>
      <w:r>
        <w:t xml:space="preserve"> </w:t>
      </w:r>
      <w:r>
        <w:t>진정인은 당사국이 ‘임시적’ 그리고 ‘과도기적’의 의미를 언급할 때 의미론적 접근에 기반하고 있다고 주장한다. 진정인의 해석으로는 어떤 것이든지 ‘임시적’이고 ‘과도기적’이라고 선언된 것은 결국 검토되고 변경될 것이라는 점이다. 당사국은 이 부당함을 해결하기 위한 방법으로 시간을 끄는 방식을 취하여, 부당함으로 고통받는 모든 사람이 사망하여 관련성이 없어질 때까지, 그리고 그 결과 이 문제가 사라짐으로써 해결될 때까지 기다렸고, 나이 든 여성과 그</w:t>
      </w:r>
      <w:r>
        <w:rPr>
          <w:rFonts w:hint="eastAsia"/>
        </w:rPr>
        <w:t>들의</w:t>
      </w:r>
      <w:r>
        <w:t xml:space="preserve"> 성인이 된 자녀를 남성들 및 또 다른 여성들에 비해 차별하는 중세적 법률의 구 잔재를 정리하여 해결하려 하지 않았다고 진정인은 주장한다. 진정인은 이러한 방식이 협약의 목적과 의도에 반할 뿐만 아니라, 차별은 영국 사회에 없다고 당사국이 공개적으로 천명한 공식적인 선언에도 반한다고 간주한다. </w:t>
      </w:r>
    </w:p>
    <w:p w:rsidR="00711818" w:rsidRDefault="00711818" w:rsidP="00711818">
      <w:r>
        <w:t>7.5</w:t>
      </w:r>
      <w:r>
        <w:t xml:space="preserve"> </w:t>
      </w:r>
      <w:r>
        <w:t xml:space="preserve">진정인은 당사국이 비준 시 가입한 유보조항이 용납될 수 없는지 그리고 유효하지 </w:t>
      </w:r>
      <w:proofErr w:type="spellStart"/>
      <w:r>
        <w:t>않은지</w:t>
      </w:r>
      <w:proofErr w:type="spellEnd"/>
      <w:r>
        <w:t xml:space="preserve"> 여부에 대한 </w:t>
      </w:r>
      <w:proofErr w:type="spellStart"/>
      <w:r>
        <w:t>구속력있는</w:t>
      </w:r>
      <w:proofErr w:type="spellEnd"/>
      <w:r>
        <w:t xml:space="preserve"> 결정을 할 권한을 위원회가 갖고 있다고 진술하며, 또한 실제로 이 유보는 협약의 목적과 의도와 양립하지 않는다고 진술한다.</w:t>
      </w:r>
    </w:p>
    <w:p w:rsidR="00711818" w:rsidRDefault="00711818" w:rsidP="00711818"/>
    <w:p w:rsidR="00711818" w:rsidRDefault="00711818" w:rsidP="00711818">
      <w:pPr>
        <w:jc w:val="center"/>
      </w:pPr>
      <w:r>
        <w:t>8. 심리가능성과 관련한 위원회의 안건 및 절차</w:t>
      </w:r>
    </w:p>
    <w:p w:rsidR="00711818" w:rsidRDefault="00711818" w:rsidP="00711818">
      <w:r>
        <w:t>8.1 위원회 절차규칙 제64조에 따라, 위원회는 이 통보가 협약 선택의정서에 의거하여 심리가능한지 불가능한지 그 여부를 결정한다.</w:t>
      </w:r>
    </w:p>
    <w:p w:rsidR="00711818" w:rsidRDefault="00711818" w:rsidP="00711818">
      <w:r>
        <w:t>8.2 위원회 절차규칙 제66조에 의거하여, 위원회는 통보의 심리가능성 문제와 본안을 별도로 심사하기로 결정할 수 있다.</w:t>
      </w:r>
    </w:p>
    <w:p w:rsidR="00711818" w:rsidRDefault="00711818" w:rsidP="00711818">
      <w:r>
        <w:t>8.3 위원회는 이 사안이 다른 국제적 조사 또는 해결 절차에서 이미 검토된 바 없으며, 현재 검토 중이지 않다는 점을 확인하였다.</w:t>
      </w:r>
    </w:p>
    <w:p w:rsidR="00711818" w:rsidRDefault="00711818" w:rsidP="00711818">
      <w:r>
        <w:t xml:space="preserve">8.4 위원회는 이 통보의 대상이 되는 사실관계가 해당 당사국에서 동 의정서가 발효되기 이전에 발생한 경우, 이러한 사실이 그 날짜 이후에 이어지지 않는 한, 그 통보는 선택의정서의 제4조 2항 (e)에 의거하여 </w:t>
      </w:r>
      <w:proofErr w:type="spellStart"/>
      <w:r>
        <w:t>심리불가능하다고</w:t>
      </w:r>
      <w:proofErr w:type="spellEnd"/>
      <w:r>
        <w:t xml:space="preserve"> 선언하여야 한다. 위원회는 선택의정서가 영국에서 2004년 3월 17일에 발효되었다는 점에 주목한다. 위원회는 제기된 차별 주장이 선택의정서, 심지어 협약이 채택되기 훨씬 이전인 진정인의 장남의 출생 시점(1954년 9월 16일)</w:t>
      </w:r>
      <w:r>
        <w:rPr>
          <w:rFonts w:hint="eastAsia"/>
        </w:rPr>
        <w:t>에서</w:t>
      </w:r>
      <w:r>
        <w:t xml:space="preserve"> 비롯되었다고 간주한다. 그 당시 영국 국적법은 자녀에게 영국 시민권을 물려줄 권리를 여성―진정인을 포함하여―에게 부여하지 않았으며, 반면에 이들의 남편은 영국인이라면 그러한 권리를 가졌다. 위원회는 1979년 2월 7일에 정부 정책의 변경을 통하여, 영국 여성들이 1961년 2월 7일 또는 그 이후에 태어난 미성년자 자녀를 영국 시민으로 등록할 수 있도록 허용하였다는 점에 주목한다. 이러한 변경의 결과로 1980년에 진정인은 1966년에 출생하여 미</w:t>
      </w:r>
      <w:r>
        <w:rPr>
          <w:rFonts w:hint="eastAsia"/>
        </w:rPr>
        <w:t>성년자이던</w:t>
      </w:r>
      <w:r>
        <w:t xml:space="preserve"> 자신의 막내아들에게는 등록을 통하여 자신의 영국 국적을 물려줄 권리를 획득하였으나, 연령을 이유로 자격요건이 되지 않던 장남에게는 그렇게 해줄 수가 없었다. 위원회는 이를 염두에 두고 이 사건의 관련 사실들, 즉 영국의 남성 </w:t>
      </w:r>
      <w:r>
        <w:lastRenderedPageBreak/>
        <w:t>시민과 비교하여 자신의 장남에게 국적을 물려줄 수 없었던 데에서 증명된 진정인에 대한 차별은(진정인의 장남에 대한 모든 차별에 대해서) 장남이 성년에 도달한 일자, 즉 1972년 9월 16일에 중단되었다고 간주한다. 이 날</w:t>
      </w:r>
      <w:r>
        <w:rPr>
          <w:rFonts w:hint="eastAsia"/>
        </w:rPr>
        <w:t>짜</w:t>
      </w:r>
      <w:r>
        <w:t xml:space="preserve"> 이후 진정인의 아들은 자신이 획득한 국적을 유지하거나 다른 국가의 국적을 그 국가가 규정한 조건에 따라 신청할 우선적 권리를 가졌다. 보다 포괄적으로는 진정인과 다른 여성에 대한 그러한 차별은 1979년 2월 7일 새로운 정부 정책으로 중단되었다. 이 두 일자는 선택의정서의 발효일자보다 앞선다. 따라서 위원회는 본 통보가 시간적 관할의 측면에서 </w:t>
      </w:r>
      <w:proofErr w:type="spellStart"/>
      <w:r>
        <w:t>심리불가능하다는</w:t>
      </w:r>
      <w:proofErr w:type="spellEnd"/>
      <w:r>
        <w:t xml:space="preserve"> 결론을 내린다. </w:t>
      </w:r>
    </w:p>
    <w:p w:rsidR="00711818" w:rsidRDefault="00711818" w:rsidP="00711818">
      <w:r>
        <w:t xml:space="preserve">8.5 위원회는 선택의정서 제4조 1항에 의거하여, 국내 구제절차의 이용이 불합리하게 지연되거나 효과적인 구제수단이 되지 못하는 경우가 아닌 한, 이용가능한 모든 국내 구제절차가 완료되었다고 확인할 때까지 통보를 심리하지 아니한다.  위원회는 관련 시기, 즉 1954년 또는 1954년부터 1972년까지의 사이에 진정인이 1948년 법의 제7조 (1)항에 의거하여 자신의 장남을 영국 시민으로 등록하기 위한 신청을 한 적이 없고, 신청하였다면 이러한 신청을 </w:t>
      </w:r>
      <w:r>
        <w:rPr>
          <w:rFonts w:hint="eastAsia"/>
        </w:rPr>
        <w:t>거절당했을</w:t>
      </w:r>
      <w:r>
        <w:t xml:space="preserve"> 때 그 당시 법률적 기능 행사와 공공 당국의 재량 행사에 대한 감독적 관할권을 행사하였고 지금도 행사하고 있는 고등법원의 사법적 검토를 통할 수 있었을 것이라는 당사국의 주장에 이의가 제기되지 않았다는 점에 유의한다. 또한 진정인은 1972년 이후 영국 당국이 자신의 장남의 영국 국적을 거듭하여 거부한 것에 대하여 고등법원에 이의를 제기한 적이 없다. 다른 국제인권조약기구, 특히 자유권위원회의 다년간의 </w:t>
      </w:r>
      <w:proofErr w:type="spellStart"/>
      <w:r>
        <w:t>결정례에</w:t>
      </w:r>
      <w:proofErr w:type="spellEnd"/>
      <w:r>
        <w:t xml:space="preserve"> 비추어</w:t>
      </w:r>
      <w:r>
        <w:rPr>
          <w:rStyle w:val="a4"/>
        </w:rPr>
        <w:footnoteReference w:id="6"/>
      </w:r>
      <w:r>
        <w:t xml:space="preserve">, 여성차별철폐위원회는 통보의 진정인이 협약의 조항 위반 주장을 국내 법원에서 실체적으로 제기하여, 이를 통하여 동일한 사안이 위원회에 제기되기 이전에 당사국이 그 위반 주장을 구제할 수 있도록 할 것을 요구한다고 간주한다. 위원회는 이러한 이유로 본 통보는 선택의정서의 제4조 1항에 의거하여 </w:t>
      </w:r>
      <w:proofErr w:type="spellStart"/>
      <w:r>
        <w:t>심리불가능하다고</w:t>
      </w:r>
      <w:proofErr w:type="spellEnd"/>
      <w:r>
        <w:t xml:space="preserve"> 판단한다. </w:t>
      </w:r>
    </w:p>
    <w:p w:rsidR="00711818" w:rsidRDefault="00711818" w:rsidP="00711818">
      <w:r>
        <w:t xml:space="preserve">8.6 위원회는 본 통보를 </w:t>
      </w:r>
      <w:proofErr w:type="spellStart"/>
      <w:r>
        <w:t>심리불가능하다고</w:t>
      </w:r>
      <w:proofErr w:type="spellEnd"/>
      <w:r>
        <w:t xml:space="preserve"> 판단할 다른 근거를 찾지 못한다. </w:t>
      </w:r>
    </w:p>
    <w:p w:rsidR="00711818" w:rsidRDefault="00711818" w:rsidP="00711818">
      <w:r>
        <w:t>8.7이에 위원회는 다음과 같이 결정한다.</w:t>
      </w:r>
    </w:p>
    <w:p w:rsidR="00711818" w:rsidRDefault="00711818" w:rsidP="00711818">
      <w:pPr>
        <w:ind w:firstLine="800"/>
      </w:pPr>
      <w:r>
        <w:t>(a)</w:t>
      </w:r>
      <w:r>
        <w:t xml:space="preserve"> </w:t>
      </w:r>
      <w:r>
        <w:t xml:space="preserve">본 통보는 선택의정서의 제4조 2항 (e)에 의거하여, 제기된 사실관계가 당사국에서 선택의정서가 발효되기 이전에 발생하였으며, 그 일자 이후에 지속되지 않았기 때문에, 그리고 선택의정서의 제4조 1항에 의거하여, 진정인이 국내 구제절차를 완료하지 않았기 때문에 </w:t>
      </w:r>
      <w:proofErr w:type="spellStart"/>
      <w:r>
        <w:t>심리불가능하다</w:t>
      </w:r>
      <w:proofErr w:type="spellEnd"/>
      <w:r>
        <w:t>.</w:t>
      </w:r>
    </w:p>
    <w:p w:rsidR="00711818" w:rsidRDefault="00711818" w:rsidP="00711818">
      <w:pPr>
        <w:ind w:firstLine="800"/>
      </w:pPr>
      <w:r>
        <w:t>(b) 이 결정은 당사국과 진정인에게 통보한다.</w:t>
      </w:r>
    </w:p>
    <w:sectPr w:rsidR="0071181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25A" w:rsidRDefault="00D2525A" w:rsidP="00711818">
      <w:pPr>
        <w:spacing w:after="0" w:line="240" w:lineRule="auto"/>
      </w:pPr>
      <w:r>
        <w:separator/>
      </w:r>
    </w:p>
  </w:endnote>
  <w:endnote w:type="continuationSeparator" w:id="0">
    <w:p w:rsidR="00D2525A" w:rsidRDefault="00D2525A" w:rsidP="00711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25A" w:rsidRDefault="00D2525A" w:rsidP="00711818">
      <w:pPr>
        <w:spacing w:after="0" w:line="240" w:lineRule="auto"/>
      </w:pPr>
      <w:r>
        <w:separator/>
      </w:r>
    </w:p>
  </w:footnote>
  <w:footnote w:type="continuationSeparator" w:id="0">
    <w:p w:rsidR="00D2525A" w:rsidRDefault="00D2525A" w:rsidP="00711818">
      <w:pPr>
        <w:spacing w:after="0" w:line="240" w:lineRule="auto"/>
      </w:pPr>
      <w:r>
        <w:continuationSeparator/>
      </w:r>
    </w:p>
  </w:footnote>
  <w:footnote w:id="1">
    <w:p w:rsidR="00711818" w:rsidRDefault="00711818">
      <w:pPr>
        <w:pStyle w:val="a3"/>
        <w:rPr>
          <w:rFonts w:hint="eastAsia"/>
        </w:rPr>
      </w:pPr>
      <w:r>
        <w:rPr>
          <w:rStyle w:val="a4"/>
        </w:rPr>
        <w:footnoteRef/>
      </w:r>
      <w:r>
        <w:t xml:space="preserve"> </w:t>
      </w:r>
      <w:r>
        <w:t xml:space="preserve">자유권위원회의 다음과 같은 두 가지 결정에 있어서의 유사점을 참조하였다. 통보 제174/1984호 J. K. 대 캐나다(CCPR/C/23/D/174/1984)와 통보 제872/1999호 </w:t>
      </w:r>
      <w:proofErr w:type="spellStart"/>
      <w:r>
        <w:t>Kurowski</w:t>
      </w:r>
      <w:proofErr w:type="spellEnd"/>
      <w:r>
        <w:t xml:space="preserve"> 대 폴란드(CCPR/C/77/D/872/1999).</w:t>
      </w:r>
    </w:p>
  </w:footnote>
  <w:footnote w:id="2">
    <w:p w:rsidR="00711818" w:rsidRDefault="00711818">
      <w:pPr>
        <w:pStyle w:val="a3"/>
        <w:rPr>
          <w:rFonts w:hint="eastAsia"/>
        </w:rPr>
      </w:pPr>
      <w:r>
        <w:rPr>
          <w:rStyle w:val="a4"/>
        </w:rPr>
        <w:footnoteRef/>
      </w:r>
      <w:r>
        <w:t xml:space="preserve"> </w:t>
      </w:r>
      <w:r>
        <w:t xml:space="preserve">당사국은 통보 제437/1990호, </w:t>
      </w:r>
      <w:proofErr w:type="spellStart"/>
      <w:r>
        <w:t>Patiña</w:t>
      </w:r>
      <w:proofErr w:type="spellEnd"/>
      <w:r>
        <w:t xml:space="preserve"> 대 파나마(CCPR/C/52/D/437/1990)를 인용하고, 통보 제942/2000호, Jonassen et al. 대 노르웨이(CCPR/C/76/D/942/2000)를 참조한다.</w:t>
      </w:r>
    </w:p>
  </w:footnote>
  <w:footnote w:id="3">
    <w:p w:rsidR="00711818" w:rsidRDefault="00711818">
      <w:pPr>
        <w:pStyle w:val="a3"/>
        <w:rPr>
          <w:rFonts w:hint="eastAsia"/>
        </w:rPr>
      </w:pPr>
      <w:r>
        <w:rPr>
          <w:rStyle w:val="a4"/>
        </w:rPr>
        <w:footnoteRef/>
      </w:r>
      <w:r>
        <w:t xml:space="preserve"> </w:t>
      </w:r>
      <w:r>
        <w:t xml:space="preserve">당사국은 유럽인권법원의 청원 제18304/05호 </w:t>
      </w:r>
      <w:proofErr w:type="spellStart"/>
      <w:r>
        <w:t>Nykytina</w:t>
      </w:r>
      <w:proofErr w:type="spellEnd"/>
      <w:r>
        <w:t xml:space="preserve"> 대 영국을 참조하며, 이 사건은 본 통보와 관련하여 준용(mutatis mutandis) 적용한다고 제시한다.</w:t>
      </w:r>
    </w:p>
  </w:footnote>
  <w:footnote w:id="4">
    <w:p w:rsidR="00711818" w:rsidRDefault="00711818">
      <w:pPr>
        <w:pStyle w:val="a3"/>
        <w:rPr>
          <w:rFonts w:hint="eastAsia"/>
        </w:rPr>
      </w:pPr>
      <w:r>
        <w:rPr>
          <w:rStyle w:val="a4"/>
        </w:rPr>
        <w:footnoteRef/>
      </w:r>
      <w:r>
        <w:t xml:space="preserve"> </w:t>
      </w:r>
      <w:r>
        <w:t xml:space="preserve">당사국은 자유권위원회 통보 제222/1987호 H. K. 대 프랑스(CCPR/C/37/D/222/1987)에서 자유권위원회의 법리와, 유럽인권법원에서 </w:t>
      </w:r>
      <w:proofErr w:type="spellStart"/>
      <w:r>
        <w:t>Fressoz</w:t>
      </w:r>
      <w:proofErr w:type="spellEnd"/>
      <w:r>
        <w:t xml:space="preserve">와 </w:t>
      </w:r>
      <w:proofErr w:type="spellStart"/>
      <w:r>
        <w:t>Roire</w:t>
      </w:r>
      <w:proofErr w:type="spellEnd"/>
      <w:r>
        <w:t xml:space="preserve"> 대 프랑스([GC] 제29183/95호, 37항, ECHR 1999-I), </w:t>
      </w:r>
      <w:proofErr w:type="spellStart"/>
      <w:r>
        <w:t>Kudla</w:t>
      </w:r>
      <w:proofErr w:type="spellEnd"/>
      <w:r>
        <w:t xml:space="preserve"> 대 폴란드([GC] 제30210/96호, 152항, ECHR 2000-XI), 그리고 Banfield 대 영국(신청 제6223/04호, 2005년 10월 18일자 결정) 사건에서 유럽인권법원의 법리를 참조한다.</w:t>
      </w:r>
    </w:p>
  </w:footnote>
  <w:footnote w:id="5">
    <w:p w:rsidR="00711818" w:rsidRDefault="00711818">
      <w:pPr>
        <w:pStyle w:val="a3"/>
        <w:rPr>
          <w:rFonts w:hint="eastAsia"/>
        </w:rPr>
      </w:pPr>
      <w:r>
        <w:rPr>
          <w:rStyle w:val="a4"/>
        </w:rPr>
        <w:footnoteRef/>
      </w:r>
      <w:r>
        <w:t xml:space="preserve"> </w:t>
      </w:r>
      <w:r>
        <w:t xml:space="preserve">당사국은 C.F. </w:t>
      </w:r>
      <w:proofErr w:type="spellStart"/>
      <w:r>
        <w:t>Amerasinghe</w:t>
      </w:r>
      <w:proofErr w:type="spellEnd"/>
      <w:r>
        <w:t>의 Local Remedies in International Law (1990), p. 195와 Oppenheim의 International Law (9th edition), p. 525를 참조한다.</w:t>
      </w:r>
    </w:p>
  </w:footnote>
  <w:footnote w:id="6">
    <w:p w:rsidR="00711818" w:rsidRDefault="00711818">
      <w:pPr>
        <w:pStyle w:val="a3"/>
        <w:rPr>
          <w:rFonts w:hint="eastAsia"/>
        </w:rPr>
      </w:pPr>
      <w:r>
        <w:rPr>
          <w:rStyle w:val="a4"/>
        </w:rPr>
        <w:footnoteRef/>
      </w:r>
      <w:r>
        <w:t xml:space="preserve"> </w:t>
      </w:r>
      <w:r>
        <w:t>예컨대 통보 제222/1987호(M. K. 대 프랑스), 제1356/2005호(Antonio Parra Corral 대 스페인), 제1420/2005호(Eugene Linder 대 핀란드) 참조.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818"/>
    <w:rsid w:val="00711818"/>
    <w:rsid w:val="00D252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A814A"/>
  <w15:chartTrackingRefBased/>
  <w15:docId w15:val="{455424F2-3BDD-48CC-85D2-F11107F84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711818"/>
    <w:pPr>
      <w:snapToGrid w:val="0"/>
      <w:jc w:val="left"/>
    </w:pPr>
  </w:style>
  <w:style w:type="character" w:customStyle="1" w:styleId="Char">
    <w:name w:val="각주 텍스트 Char"/>
    <w:basedOn w:val="a0"/>
    <w:link w:val="a3"/>
    <w:uiPriority w:val="99"/>
    <w:semiHidden/>
    <w:rsid w:val="00711818"/>
  </w:style>
  <w:style w:type="character" w:styleId="a4">
    <w:name w:val="footnote reference"/>
    <w:basedOn w:val="a0"/>
    <w:uiPriority w:val="99"/>
    <w:semiHidden/>
    <w:unhideWhenUsed/>
    <w:rsid w:val="007118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2601</Words>
  <Characters>14832</Characters>
  <Application>Microsoft Office Word</Application>
  <DocSecurity>0</DocSecurity>
  <Lines>123</Lines>
  <Paragraphs>34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2024-11-26T00:15:00Z</dcterms:created>
  <dcterms:modified xsi:type="dcterms:W3CDTF">2024-11-26T00:22:00Z</dcterms:modified>
</cp:coreProperties>
</file>