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6F777"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bookmarkStart w:id="0" w:name="_GoBack"/>
      <w:bookmarkEnd w:id="0"/>
    </w:p>
    <w:p w14:paraId="49305FCE" w14:textId="395614D4"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3669CF39" w14:textId="77777777" w:rsidR="00BD2F74" w:rsidRPr="00107E60" w:rsidRDefault="00BD2F74" w:rsidP="00C2324B">
      <w:pPr>
        <w:wordWrap/>
        <w:spacing w:after="0" w:line="360" w:lineRule="auto"/>
        <w:jc w:val="center"/>
        <w:textAlignment w:val="baseline"/>
        <w:rPr>
          <w:rFonts w:ascii="Arial" w:eastAsia="Dotum" w:hAnsi="Arial" w:cs="Arial"/>
          <w:b/>
          <w:bCs/>
          <w:color w:val="000000" w:themeColor="text1"/>
          <w:kern w:val="0"/>
          <w:sz w:val="44"/>
          <w:szCs w:val="58"/>
        </w:rPr>
      </w:pPr>
    </w:p>
    <w:p w14:paraId="04E673FD" w14:textId="3F46C9E5" w:rsidR="00E130AA" w:rsidRPr="00107E60" w:rsidRDefault="00E130AA" w:rsidP="00C2324B">
      <w:pPr>
        <w:pStyle w:val="118"/>
        <w:wordWrap/>
        <w:snapToGrid/>
        <w:jc w:val="center"/>
        <w:rPr>
          <w:rFonts w:ascii="Arial" w:eastAsia="Dotum" w:hAnsi="Arial" w:cs="Arial"/>
          <w:color w:val="000000" w:themeColor="text1"/>
          <w:w w:val="100"/>
          <w:sz w:val="44"/>
          <w:szCs w:val="58"/>
        </w:rPr>
      </w:pPr>
      <w:r w:rsidRPr="00107E60">
        <w:rPr>
          <w:rFonts w:ascii="Arial" w:eastAsia="Dotum" w:hAnsi="Arial" w:cs="Arial"/>
          <w:b/>
          <w:bCs/>
          <w:color w:val="000000" w:themeColor="text1"/>
          <w:w w:val="100"/>
          <w:sz w:val="44"/>
          <w:szCs w:val="58"/>
        </w:rPr>
        <w:t xml:space="preserve">The Republic of Korea’s </w:t>
      </w:r>
      <w:r w:rsidR="00AD5E14" w:rsidRPr="00107E60">
        <w:rPr>
          <w:rFonts w:ascii="Arial" w:eastAsia="Dotum" w:hAnsi="Arial" w:cs="Arial"/>
          <w:b/>
          <w:bCs/>
          <w:color w:val="000000" w:themeColor="text1"/>
          <w:w w:val="100"/>
          <w:sz w:val="44"/>
          <w:szCs w:val="58"/>
        </w:rPr>
        <w:t>A</w:t>
      </w:r>
      <w:r w:rsidRPr="00107E60">
        <w:rPr>
          <w:rFonts w:ascii="Arial" w:eastAsia="Dotum" w:hAnsi="Arial" w:cs="Arial"/>
          <w:b/>
          <w:bCs/>
          <w:color w:val="000000" w:themeColor="text1"/>
          <w:w w:val="100"/>
          <w:sz w:val="44"/>
          <w:szCs w:val="58"/>
        </w:rPr>
        <w:t xml:space="preserve">dditional </w:t>
      </w:r>
      <w:r w:rsidR="00AD5E14" w:rsidRPr="00107E60">
        <w:rPr>
          <w:rFonts w:ascii="Arial" w:eastAsia="Dotum" w:hAnsi="Arial" w:cs="Arial"/>
          <w:b/>
          <w:bCs/>
          <w:color w:val="000000" w:themeColor="text1"/>
          <w:w w:val="100"/>
          <w:sz w:val="44"/>
          <w:szCs w:val="58"/>
        </w:rPr>
        <w:t>R</w:t>
      </w:r>
      <w:r w:rsidRPr="00107E60">
        <w:rPr>
          <w:rFonts w:ascii="Arial" w:eastAsia="Dotum" w:hAnsi="Arial" w:cs="Arial"/>
          <w:b/>
          <w:bCs/>
          <w:color w:val="000000" w:themeColor="text1"/>
          <w:w w:val="100"/>
          <w:sz w:val="44"/>
          <w:szCs w:val="58"/>
        </w:rPr>
        <w:t>eport, 2019-2022, to the United Nations Committee on the Convention of the Rights of Persons with Disabilities (CRPD)</w:t>
      </w:r>
    </w:p>
    <w:p w14:paraId="17FC722D"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4AB4E3D7"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1895917D"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0B40E46C" w14:textId="27772F0B" w:rsidR="00E130AA" w:rsidRPr="00107E60" w:rsidRDefault="00E130AA" w:rsidP="00C2324B">
      <w:pPr>
        <w:wordWrap/>
        <w:spacing w:after="0" w:line="360" w:lineRule="auto"/>
        <w:jc w:val="center"/>
        <w:textAlignment w:val="baseline"/>
        <w:rPr>
          <w:rFonts w:ascii="Arial" w:eastAsia="Dotum" w:hAnsi="Arial" w:cs="Arial"/>
          <w:color w:val="000000" w:themeColor="text1"/>
          <w:kern w:val="0"/>
          <w:sz w:val="44"/>
          <w:szCs w:val="58"/>
        </w:rPr>
      </w:pPr>
      <w:r w:rsidRPr="00107E60">
        <w:rPr>
          <w:rFonts w:ascii="Arial" w:eastAsia="Dotum" w:hAnsi="Arial" w:cs="Arial"/>
          <w:b/>
          <w:bCs/>
          <w:color w:val="000000" w:themeColor="text1"/>
          <w:kern w:val="0"/>
          <w:sz w:val="44"/>
          <w:szCs w:val="58"/>
        </w:rPr>
        <w:lastRenderedPageBreak/>
        <w:t>August 2022</w:t>
      </w:r>
    </w:p>
    <w:p w14:paraId="17626256"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34634061"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5EA9997C" w14:textId="0D7807BD"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50CD9D20" w14:textId="77777777" w:rsidR="00AD5E14" w:rsidRPr="00107E60" w:rsidRDefault="00AD5E14" w:rsidP="00C2324B">
      <w:pPr>
        <w:wordWrap/>
        <w:spacing w:after="0" w:line="360" w:lineRule="auto"/>
        <w:jc w:val="center"/>
        <w:textAlignment w:val="baseline"/>
        <w:rPr>
          <w:rFonts w:ascii="Arial" w:eastAsia="Dotum" w:hAnsi="Arial" w:cs="Arial"/>
          <w:b/>
          <w:bCs/>
          <w:color w:val="000000" w:themeColor="text1"/>
          <w:kern w:val="0"/>
          <w:sz w:val="44"/>
          <w:szCs w:val="58"/>
        </w:rPr>
      </w:pPr>
    </w:p>
    <w:p w14:paraId="2B72187E" w14:textId="77777777" w:rsidR="00E130AA" w:rsidRPr="00107E60" w:rsidRDefault="00E130AA" w:rsidP="00C2324B">
      <w:pPr>
        <w:pStyle w:val="118"/>
        <w:wordWrap/>
        <w:snapToGrid/>
        <w:jc w:val="center"/>
        <w:rPr>
          <w:rFonts w:ascii="Arial" w:eastAsia="Dotum" w:hAnsi="Arial" w:cs="Arial"/>
          <w:b/>
          <w:bCs/>
          <w:color w:val="000000" w:themeColor="text1"/>
          <w:w w:val="100"/>
          <w:sz w:val="20"/>
          <w:szCs w:val="20"/>
        </w:rPr>
      </w:pPr>
      <w:r w:rsidRPr="00107E60">
        <w:rPr>
          <w:rFonts w:ascii="Arial" w:eastAsia="Dotum" w:hAnsi="Arial" w:cs="Arial"/>
          <w:b/>
          <w:bCs/>
          <w:color w:val="000000" w:themeColor="text1"/>
          <w:w w:val="100"/>
          <w:sz w:val="44"/>
          <w:szCs w:val="58"/>
        </w:rPr>
        <w:t>The Government of the Republic of Korea</w:t>
      </w:r>
      <w:r w:rsidRPr="00107E60">
        <w:rPr>
          <w:rFonts w:ascii="Arial" w:eastAsia="Dotum" w:hAnsi="Arial" w:cs="Arial"/>
          <w:b/>
          <w:bCs/>
          <w:color w:val="000000" w:themeColor="text1"/>
          <w:w w:val="100"/>
          <w:sz w:val="12"/>
          <w:szCs w:val="20"/>
        </w:rPr>
        <w:t xml:space="preserve"> </w:t>
      </w:r>
      <w:r w:rsidRPr="00107E60">
        <w:rPr>
          <w:rFonts w:ascii="Arial" w:eastAsia="Dotum" w:hAnsi="Arial" w:cs="Arial"/>
          <w:b/>
          <w:bCs/>
          <w:color w:val="000000" w:themeColor="text1"/>
          <w:w w:val="100"/>
          <w:sz w:val="20"/>
          <w:szCs w:val="20"/>
        </w:rPr>
        <w:br w:type="page"/>
      </w:r>
    </w:p>
    <w:p w14:paraId="53226992" w14:textId="77777777" w:rsidR="00E130AA" w:rsidRPr="00107E60" w:rsidRDefault="00E130AA" w:rsidP="00C2324B">
      <w:pPr>
        <w:pStyle w:val="2"/>
        <w:wordWrap/>
        <w:snapToGrid/>
        <w:spacing w:line="360" w:lineRule="auto"/>
        <w:jc w:val="center"/>
        <w:rPr>
          <w:rFonts w:ascii="Arial" w:eastAsia="Dotum" w:hAnsi="Arial" w:cs="Arial"/>
          <w:color w:val="000000" w:themeColor="text1"/>
        </w:rPr>
      </w:pPr>
      <w:r w:rsidRPr="00107E60">
        <w:rPr>
          <w:rFonts w:ascii="Arial" w:eastAsia="Dotum" w:hAnsi="Arial" w:cs="Arial"/>
          <w:b/>
          <w:bCs/>
          <w:color w:val="000000" w:themeColor="text1"/>
        </w:rPr>
        <w:lastRenderedPageBreak/>
        <w:t>&lt;Preamble&gt;</w:t>
      </w:r>
    </w:p>
    <w:p w14:paraId="6A38F109" w14:textId="77777777" w:rsidR="00E130AA" w:rsidRPr="00107E60" w:rsidRDefault="00E130AA" w:rsidP="00C2324B">
      <w:pPr>
        <w:pStyle w:val="2"/>
        <w:wordWrap/>
        <w:snapToGrid/>
        <w:spacing w:line="360" w:lineRule="auto"/>
        <w:rPr>
          <w:rFonts w:ascii="Arial" w:eastAsia="Dotum" w:hAnsi="Arial" w:cs="Arial"/>
          <w:b/>
          <w:bCs/>
          <w:color w:val="000000" w:themeColor="text1"/>
        </w:rPr>
      </w:pPr>
    </w:p>
    <w:p w14:paraId="2583CECC"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 Pursuant to Article 35, Paragraph 1 of the Convention of the Rights of Persons with Disabilities (the “Convention”), the Republic of Korea submitted the Combined Second and Third Periodic Report (the “Report”) on its national implementation of the Convention on March 8, 2019. The purpose of this additional report is to describe matters pertaining to the implementation of the Convention by the government of the Republic of Korea and to present supplementary explanations on the status of major policies for persons with disabilities in the lead-up to the upcoming review by the Committee on the Rights of Persons with Disabilities (the “Committee”) since the submission of the Report. </w:t>
      </w:r>
    </w:p>
    <w:p w14:paraId="4CA12A7F"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5DE8216D"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2. The government of Korea is exerting continuous endeavors to guarantee the rights of persons with disabilities and implement the recommendations made by the Committee. Under the Fifth Comprehensive Policy Plans for Persons with Disabilities (2018-2022), that is the most fundamental national action plan for persons with disabilities in Korea, the government carried out policy tasks to narrow the gap between persons with and without disabilities in their lives. A new administration was launched in 2022 through a presidential election, which chose as one of its policy tasks “Realizing a society without barriers between persons with and without disabilities through integrated support customized for persons with disabilities”. The direction set out in this policy task is also aligned with the spirit of the Convention. </w:t>
      </w:r>
    </w:p>
    <w:p w14:paraId="2D5743E4"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07D44DE2" w14:textId="77777777" w:rsidR="00E130AA" w:rsidRPr="00107E60" w:rsidRDefault="00E130AA" w:rsidP="00C2324B">
      <w:pPr>
        <w:pStyle w:val="2"/>
        <w:wordWrap/>
        <w:snapToGrid/>
        <w:spacing w:line="360" w:lineRule="auto"/>
        <w:jc w:val="center"/>
        <w:rPr>
          <w:rFonts w:ascii="Arial" w:eastAsia="Dotum" w:hAnsi="Arial" w:cs="Arial"/>
          <w:color w:val="000000" w:themeColor="text1"/>
        </w:rPr>
      </w:pPr>
      <w:r w:rsidRPr="00107E60">
        <w:rPr>
          <w:rFonts w:ascii="Arial" w:eastAsia="Dotum" w:hAnsi="Arial" w:cs="Arial"/>
          <w:b/>
          <w:bCs/>
          <w:color w:val="000000" w:themeColor="text1"/>
        </w:rPr>
        <w:t>A. Purpose and General Obligations (Article 1 – 4)</w:t>
      </w:r>
    </w:p>
    <w:p w14:paraId="76BC9896" w14:textId="77777777" w:rsidR="00E130AA" w:rsidRPr="00107E60" w:rsidRDefault="00E130AA" w:rsidP="00C2324B">
      <w:pPr>
        <w:pStyle w:val="2"/>
        <w:wordWrap/>
        <w:snapToGrid/>
        <w:spacing w:line="360" w:lineRule="auto"/>
        <w:rPr>
          <w:rFonts w:ascii="Arial" w:eastAsia="Dotum" w:hAnsi="Arial" w:cs="Arial"/>
          <w:b/>
          <w:bCs/>
          <w:color w:val="000000" w:themeColor="text1"/>
        </w:rPr>
      </w:pPr>
    </w:p>
    <w:p w14:paraId="3C36A941"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&lt;Supplementary response to paragraph 1 on the Committee’s List of Issues&gt;</w:t>
      </w:r>
    </w:p>
    <w:p w14:paraId="1807F8B5" w14:textId="6A0C2EC0"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3. With regard to Paragraph 3 of the Second and Third Periodic Report, the government of Republic of Korea revamped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on July 1, 2019, to mitigate the classification by “grades of disability” and introduce the “Comprehensive Survey for Providing Services”, thereby laying the basis for providing services aligned with individual characteristics of persons with disabilities. </w:t>
      </w:r>
    </w:p>
    <w:p w14:paraId="04DD0648"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2E46B96C"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4. Moreover, to prevent abuse of persons with disabilities and protect and support victims thereof, the number of advocacy agencies for persons with disabilities set forth in the Act on Welfare of Persons with Disabilities increased to 19 in 2022, with two more agencies added since 2019. In a bid to systematically respond to abuse, discrimination, and human rights infringement of persons with disabilities, Korea plans to install such advocacy agencies for persons with disabilities in more regions in the future. </w:t>
      </w:r>
    </w:p>
    <w:p w14:paraId="6A441FBA"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528204F3"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5. With a view to protecting crime victims with disabilities, Korea is extending assistance through 60 nationwide crime victim support centers and 16 Smile Centers that offer psychological treatment to heal trauma caused by criminal injuries. For the sake of greater accessibility for persons with disabilities as well, Korea continues to provide in-home counseling upon request by phone, convenience facilities, and disability awareness-raising education to relevant workers, among others. </w:t>
      </w:r>
    </w:p>
    <w:p w14:paraId="6104CB12"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0FEF67DB"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6. The Korean government engages in continued communication with the disability community, experts, etc., to seek desirable policy alternatives for social inclusion and participation of persons with disabilities. The Policy Coordination Committee for Persons with Disabilities, provided in Article 11 of the Act on Welfare of Persons with Disabilities, is convened to discuss </w:t>
      </w:r>
      <w:r w:rsidRPr="00107E60">
        <w:rPr>
          <w:rFonts w:ascii="Arial" w:eastAsia="Dotum" w:hAnsi="Arial" w:cs="Arial"/>
          <w:color w:val="000000" w:themeColor="text1"/>
        </w:rPr>
        <w:lastRenderedPageBreak/>
        <w:t xml:space="preserve">key matters pertaining to policies for persons with disabilities while sub-committees are established and operated to ensure more concrete and practical discussion. Specifically, welfare, health, and rights and interests are discussed at Subcommittee I whereas education, culture, economy, and social participation are covered at Subcommittee II so that more in-depth discussion could take place. </w:t>
      </w:r>
    </w:p>
    <w:p w14:paraId="6E6FE8C4" w14:textId="77777777" w:rsidR="00E130AA" w:rsidRPr="00107E60" w:rsidRDefault="00E130AA" w:rsidP="00C2324B">
      <w:pPr>
        <w:pStyle w:val="8"/>
        <w:wordWrap/>
        <w:spacing w:line="360" w:lineRule="auto"/>
        <w:rPr>
          <w:rFonts w:ascii="Arial" w:eastAsia="Dotum" w:hAnsi="Arial" w:cs="Arial"/>
          <w:color w:val="000000" w:themeColor="text1"/>
        </w:rPr>
      </w:pPr>
    </w:p>
    <w:p w14:paraId="5641877C" w14:textId="77777777"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7. Supplementing the response in Paragraph 6 of the Report, the Republic of Korea hereby states that it deleted the provisions that excluded persons with mental disabilities from the application of the Act on Welfare of Persons with Disabilities by amending Article 15 of the Act in December 2021. This legal amendment has enabled persons with mental disabilities to also choose services provided under the Act on Welfare of Persons with Disabilities. Research is currently underway in this regard to identify ways to deliver effective services for persons with mental disabilities ahead of the scheduled enforcement of these amendments in December 2022.  </w:t>
      </w:r>
    </w:p>
    <w:p w14:paraId="2AF7899F" w14:textId="77777777" w:rsidR="00E130AA" w:rsidRPr="00107E60" w:rsidRDefault="00E130AA" w:rsidP="00C2324B">
      <w:pPr>
        <w:wordWrap/>
        <w:spacing w:after="0" w:line="360" w:lineRule="auto"/>
        <w:rPr>
          <w:rFonts w:ascii="Arial" w:eastAsia="Dotum" w:hAnsi="Arial" w:cs="Arial"/>
          <w:color w:val="000000" w:themeColor="text1"/>
          <w:szCs w:val="20"/>
        </w:rPr>
      </w:pPr>
    </w:p>
    <w:p w14:paraId="75676FFA"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bookmarkStart w:id="1" w:name="_Hlk111783246"/>
      <w:r w:rsidRPr="00107E60">
        <w:rPr>
          <w:rFonts w:ascii="Arial" w:eastAsia="Dotum" w:hAnsi="Arial" w:cs="Arial"/>
          <w:b/>
          <w:bCs/>
          <w:color w:val="000000" w:themeColor="text1"/>
        </w:rPr>
        <w:t>Supplementary response to paragraph 2 on the Committee’s List of Issues</w:t>
      </w:r>
      <w:bookmarkEnd w:id="1"/>
      <w:r w:rsidRPr="00107E60">
        <w:rPr>
          <w:rFonts w:ascii="Arial" w:eastAsia="Dotum" w:hAnsi="Arial" w:cs="Arial"/>
          <w:b/>
          <w:bCs/>
          <w:color w:val="000000" w:themeColor="text1"/>
        </w:rPr>
        <w:t>&gt;</w:t>
      </w:r>
    </w:p>
    <w:p w14:paraId="1C3FB425" w14:textId="3BEF01AE"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8. With the amendment of the Act on Welfare of Persons with Disabilities in July 2019, the government of the Republic of Korea abolished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that consisted of grades 1 to 6. Now, persons with disabilities are classified into two groups of those with severe and non-severe disabilities. In addition, the Comprehensive Survey for Providing Services has been introduced to survey the need for services of individual person with disabilities. The Comprehensive Survey reflects a social model, thus consisting of items in the domains of functional limitations, social activities, and home environments.   </w:t>
      </w:r>
    </w:p>
    <w:p w14:paraId="52EEBFB0"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2C3CB162" w14:textId="77777777"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9. Instead of the previous strictly medical rating of disabilities, the Comprehensive Surveys are now conducted to determine the level of social welfare service benefits needed for each person with disabilities based on their characteristics. Applicable service areas have been broadened in phases, starting with activity assistant services, assistive devices, housing support, day activity services and emergency safety alert services in Phase 1 in 2019 and expanding to parking signs, support for special vehicles for persons with disabilities, etc. in Phase 2. A pilot project is underway as well to extend the service areas even to the domain of income activities so that support for linking training to employment, etc., can be offered in a customized manner. </w:t>
      </w:r>
    </w:p>
    <w:p w14:paraId="2F6DCC67" w14:textId="77777777" w:rsidR="00E130AA" w:rsidRPr="00107E60" w:rsidRDefault="00E130AA" w:rsidP="00C2324B">
      <w:pPr>
        <w:pStyle w:val="8"/>
        <w:wordWrap/>
        <w:spacing w:line="360" w:lineRule="auto"/>
        <w:rPr>
          <w:rFonts w:ascii="Arial" w:eastAsia="Dotum" w:hAnsi="Arial" w:cs="Arial"/>
          <w:color w:val="000000" w:themeColor="text1"/>
        </w:rPr>
      </w:pPr>
    </w:p>
    <w:p w14:paraId="2247500E" w14:textId="0CEA8963"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10. About 70 discussion panels, public hearings and information sessions, etc., have been held since 2013 to abolish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and build a service support system oriented towards persons with disabilities. A public-private sector council, formed with organizations of</w:t>
      </w:r>
      <w:r w:rsidR="004370DF" w:rsidRPr="00107E60">
        <w:rPr>
          <w:rFonts w:ascii="Arial" w:eastAsia="Dotum" w:hAnsi="Arial" w:cs="Arial"/>
          <w:color w:val="000000" w:themeColor="text1"/>
        </w:rPr>
        <w:t>/for</w:t>
      </w:r>
      <w:r w:rsidRPr="00107E60">
        <w:rPr>
          <w:rFonts w:ascii="Arial" w:eastAsia="Dotum" w:hAnsi="Arial" w:cs="Arial"/>
          <w:color w:val="000000" w:themeColor="text1"/>
        </w:rPr>
        <w:t xml:space="preserve"> persons with disabilities (OPDs) and relevant experts, held 11 meetings between 2017 and 2019, arranging the detailed guidelines to offer services in a manner that considers various characteristics of persons with disabilities.  </w:t>
      </w:r>
    </w:p>
    <w:p w14:paraId="24D6EB40"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640BB8A2" w14:textId="116A26E4"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11. Upon the abolition of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eligibility for activity assistant services was broadened to all persons with disabilities starting in July 2019. While those with disability grades up to 3 were eligible to apply prior to the abolition, all registered persons with disabilities are now eligible to apply for the services. Moreover, changes were introduced to reduce cost burdens on persons with disabilities such as by granting a further reduction of the principal’s apportionment for activity assistant services to those in low-income brackets. As a result, the State’s budget for activity assistant services for persons with disabilities increased by 152% from KRW 690.7 billion in 2018 to KRW 1.7405 trillion in 2022. </w:t>
      </w:r>
    </w:p>
    <w:p w14:paraId="30B71C82"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7BCD7227"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12. The budget for support projects for persons with developmental disabilities has dramatically risen from KRW 42.7 billion in 2019 to KRW 208 billion in 2022 with the introduction of services such as day activity services </w:t>
      </w:r>
      <w:r w:rsidRPr="00107E60">
        <w:rPr>
          <w:rStyle w:val="CommentReference"/>
          <w:rFonts w:ascii="Arial" w:eastAsia="Dotum" w:hAnsi="Arial" w:cs="Arial"/>
          <w:color w:val="000000" w:themeColor="text1"/>
          <w:kern w:val="2"/>
        </w:rPr>
        <w:t>(</w:t>
      </w:r>
      <w:r w:rsidRPr="00107E60">
        <w:rPr>
          <w:rFonts w:ascii="Arial" w:eastAsia="Dotum" w:hAnsi="Arial" w:cs="Arial"/>
          <w:color w:val="000000" w:themeColor="text1"/>
        </w:rPr>
        <w:t xml:space="preserve">March 2019) and after-school activity services (September 2019). In particular, the Act on Assurance and Support for the Rights of Persons with Developmental Disabilities was amended (May 2022) to provide systematic assistance to persons with the most severe developmental disabilities and enhance the State’s responsibility for them. Projects such as a pilot program for 24-hour care services are in implementation (2022-2024). </w:t>
      </w:r>
    </w:p>
    <w:p w14:paraId="13A13496" w14:textId="77777777" w:rsidR="00E130AA" w:rsidRPr="00107E60" w:rsidRDefault="00E130AA" w:rsidP="00C2324B">
      <w:pPr>
        <w:wordWrap/>
        <w:spacing w:after="0" w:line="360" w:lineRule="auto"/>
        <w:rPr>
          <w:rFonts w:ascii="Arial" w:eastAsia="Dotum" w:hAnsi="Arial" w:cs="Arial"/>
          <w:color w:val="000000" w:themeColor="text1"/>
          <w:szCs w:val="20"/>
        </w:rPr>
      </w:pPr>
    </w:p>
    <w:p w14:paraId="2A6B200E"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&lt;Supplementary response to paragraph 3 on the Committee’s List of Issues&gt;</w:t>
      </w:r>
    </w:p>
    <w:p w14:paraId="6AB99073"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13. The Korean government understands that the Optional Protocol to the Convention on the Rights of Persons with Disabilities is a vehicle that will effectively guarantee the implementation of the Convention and has thus continuously strived for its ratification. The government actively pursued the ratification of the Optional Protocol by reviewing relevant remedial procedures prescribed by the Act on the Prohibition of Discrimination against Persons with Disabilities and Remedy against Infringement of Their Rights and submitted a ratification bill before the National Assembly after deliberation by the State Council in December 2021. As the bill is currently being deliberated in the National Assembly, Korea plans to make institutional preparations, among others, towards guaranteeing the rights set forth in the Convention upon the ratification of the Optional Protocol through a National Assembly resolution. </w:t>
      </w:r>
    </w:p>
    <w:p w14:paraId="6BE78409" w14:textId="77777777" w:rsidR="00E130AA" w:rsidRPr="00107E60" w:rsidRDefault="00E130AA" w:rsidP="00C2324B">
      <w:pPr>
        <w:wordWrap/>
        <w:spacing w:after="0" w:line="360" w:lineRule="auto"/>
        <w:rPr>
          <w:rFonts w:ascii="Arial" w:eastAsia="Dotum" w:hAnsi="Arial" w:cs="Arial"/>
          <w:color w:val="000000" w:themeColor="text1"/>
          <w:szCs w:val="20"/>
        </w:rPr>
      </w:pPr>
    </w:p>
    <w:p w14:paraId="25FDC1D1" w14:textId="299A3CB9" w:rsidR="005D6A30" w:rsidRPr="00107E60" w:rsidRDefault="005D6A30" w:rsidP="005D6A30">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B. Specific Rights</w:t>
      </w:r>
    </w:p>
    <w:p w14:paraId="316E6E9A" w14:textId="77777777" w:rsidR="005D6A30" w:rsidRPr="00107E60" w:rsidRDefault="005D6A30" w:rsidP="005D6A30">
      <w:pPr>
        <w:wordWrap/>
        <w:spacing w:after="0" w:line="360" w:lineRule="auto"/>
        <w:jc w:val="center"/>
        <w:rPr>
          <w:rFonts w:ascii="Arial" w:eastAsia="Dotum" w:hAnsi="Arial" w:cs="Arial"/>
          <w:b/>
          <w:color w:val="000000" w:themeColor="text1"/>
          <w:szCs w:val="20"/>
        </w:rPr>
      </w:pPr>
    </w:p>
    <w:p w14:paraId="1D185A2E" w14:textId="76E9C632" w:rsidR="005D6A30" w:rsidRPr="00107E60" w:rsidRDefault="005D6A30" w:rsidP="005D6A30">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Equality and non-discrimination (Article 5)</w:t>
      </w:r>
    </w:p>
    <w:p w14:paraId="13013C2E" w14:textId="77777777" w:rsidR="005D6A30" w:rsidRPr="00107E60" w:rsidRDefault="005D6A30" w:rsidP="00C2324B">
      <w:pPr>
        <w:wordWrap/>
        <w:spacing w:after="0" w:line="360" w:lineRule="auto"/>
        <w:rPr>
          <w:rFonts w:ascii="Arial" w:eastAsia="Dotum" w:hAnsi="Arial" w:cs="Arial"/>
          <w:color w:val="000000" w:themeColor="text1"/>
          <w:szCs w:val="20"/>
        </w:rPr>
      </w:pPr>
    </w:p>
    <w:p w14:paraId="2BC13B91" w14:textId="4DCB38CA"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rPr>
        <w:t>Supplementary response to paragraph 4</w:t>
      </w:r>
      <w:r w:rsidR="0047350E" w:rsidRPr="00107E60">
        <w:rPr>
          <w:rFonts w:ascii="Arial" w:eastAsia="Dotum" w:hAnsi="Arial" w:cs="Arial"/>
          <w:b/>
          <w:bCs/>
          <w:color w:val="000000" w:themeColor="text1"/>
        </w:rPr>
        <w:t>-a</w:t>
      </w:r>
      <w:r w:rsidRPr="00107E60">
        <w:rPr>
          <w:rFonts w:ascii="Arial" w:eastAsia="Dotum" w:hAnsi="Arial" w:cs="Arial"/>
          <w:b/>
          <w:bCs/>
          <w:color w:val="000000" w:themeColor="text1"/>
        </w:rPr>
        <w:t xml:space="preserve"> on the Committee’s List of Issues &gt;</w:t>
      </w:r>
    </w:p>
    <w:p w14:paraId="2F16EB8A" w14:textId="77777777" w:rsidR="00E130AA" w:rsidRPr="00107E60" w:rsidRDefault="00E130AA" w:rsidP="00C2324B">
      <w:pPr>
        <w:pStyle w:val="7"/>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14. The National Human Rights Commission of Korea (NHRCK) has specified itself as an independent body as defined under Article 40 of the National Finance Act in February 2021. A partial amendment bill has been drafted to the National Human Rights Commission of Korea Act containing the provisions that empower the NHRCK to set its own rules about its organization and operation. The bill’s legislation is currently in progress.   </w:t>
      </w:r>
    </w:p>
    <w:p w14:paraId="1D56DA03" w14:textId="77777777" w:rsidR="00E130AA" w:rsidRPr="00107E60" w:rsidRDefault="00E130AA" w:rsidP="00C2324B">
      <w:pPr>
        <w:pStyle w:val="7"/>
        <w:wordWrap/>
        <w:spacing w:line="360" w:lineRule="auto"/>
        <w:rPr>
          <w:rFonts w:ascii="Arial" w:eastAsia="Dotum" w:hAnsi="Arial" w:cs="Arial"/>
          <w:color w:val="000000" w:themeColor="text1"/>
        </w:rPr>
      </w:pPr>
    </w:p>
    <w:p w14:paraId="27F66681"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rPr>
        <w:t>Supplementary response to paragraph 4-b on the Committee’s List of Issues &gt;</w:t>
      </w:r>
    </w:p>
    <w:p w14:paraId="32C72C4B"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15. Pursuant to Article 128 of the Civil Procedure Act, the government of Korea is operating a litigation aid system under which the State pays the costs of lawsuit upon either request of a person who falls short of the solvency to pay such costs or ex-officio granting of a court so as to guarantee the right to a fair trial and equality before law in practice. Litigation aid in civil lawsuits calls for two requirements that a person shall fall short of the solvency to pay the cost of lawsuit and that it shall not be obvious that the lawsuit shall fail. However, recipients under the Disability Pension Act are considered as falling short of the solvency and are thus subject to just the other requirement for the aid in an effort to ease the requirements for litigation aid. Such aid is provided to those who meet given requirements in personal bankruptcy and personal rehabilitation cases while transmittal fees and attorney fees are subsidized for persons with disabilities under the Act on Welfare of Persons with Disabilities, those given disability grades under the Act on Assistance to Patients Suffering from Actual or Potential Aftereffects of Defoliants and Establishment of Related Organizations as well as those given the grade of injury under the Act on Support for Persons Eligible for Veteran’s Compensation. </w:t>
      </w:r>
    </w:p>
    <w:p w14:paraId="1DFB1363" w14:textId="77777777" w:rsidR="00E130AA" w:rsidRPr="00107E60" w:rsidRDefault="00E130AA" w:rsidP="00C2324B">
      <w:pPr>
        <w:pStyle w:val="4"/>
        <w:wordWrap/>
        <w:spacing w:line="360" w:lineRule="auto"/>
        <w:rPr>
          <w:rFonts w:ascii="Arial" w:eastAsia="Dotum" w:hAnsi="Arial" w:cs="Arial"/>
          <w:color w:val="000000" w:themeColor="text1"/>
        </w:rPr>
      </w:pPr>
    </w:p>
    <w:p w14:paraId="44238426"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16. Moreover, the government of Korea is making continued endeavors to increase accessibility of litigation for the socially disadvantaged by extending specialized and systematic material and personnel support services such as through Priority Support Windows for Disadvantaged Groups and Centers for Access to Justice that offer consultations with relevant institutions so that persons with disabilities do not experience difficulties or undue discrimination in the use of judicial services. </w:t>
      </w:r>
    </w:p>
    <w:p w14:paraId="21916EB6" w14:textId="77777777" w:rsidR="00E130AA" w:rsidRPr="00107E60" w:rsidRDefault="00E130AA" w:rsidP="00C2324B">
      <w:pPr>
        <w:wordWrap/>
        <w:spacing w:after="0" w:line="360" w:lineRule="auto"/>
        <w:rPr>
          <w:rFonts w:ascii="Arial" w:eastAsia="Dotum" w:hAnsi="Arial" w:cs="Arial"/>
          <w:color w:val="000000" w:themeColor="text1"/>
          <w:szCs w:val="20"/>
        </w:rPr>
      </w:pPr>
    </w:p>
    <w:p w14:paraId="63510BD7" w14:textId="6E3DA472" w:rsidR="00E130AA" w:rsidRPr="00107E60" w:rsidRDefault="00E130AA" w:rsidP="00633FEF">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17. </w:t>
      </w:r>
      <w:r w:rsidR="00633FEF" w:rsidRPr="00107E60">
        <w:rPr>
          <w:rFonts w:ascii="Arial" w:eastAsia="Dotum" w:hAnsi="Arial" w:cs="Arial"/>
          <w:color w:val="000000" w:themeColor="text1"/>
          <w:kern w:val="0"/>
          <w:szCs w:val="20"/>
        </w:rPr>
        <w:t xml:space="preserve">The </w:t>
      </w:r>
      <w:r w:rsidR="00633FEF" w:rsidRPr="00107E60">
        <w:rPr>
          <w:rFonts w:ascii="Arial" w:eastAsia="Dotum" w:hAnsi="Arial" w:cs="Arial"/>
          <w:color w:val="000000" w:themeColor="text1"/>
        </w:rPr>
        <w:t xml:space="preserve">Act on the Prohibition of Discrimination against Persons with Disabilities and Remedy against Infringement of Their Rights </w:t>
      </w:r>
      <w:r w:rsidR="00633FEF" w:rsidRPr="00107E60">
        <w:rPr>
          <w:rFonts w:ascii="Arial" w:eastAsia="Dotum" w:hAnsi="Arial" w:cs="Arial"/>
          <w:color w:val="000000" w:themeColor="text1"/>
          <w:kern w:val="0"/>
          <w:szCs w:val="20"/>
        </w:rPr>
        <w:t xml:space="preserve">was amended on June 30, 2021 to relax the requirements for issuing an order for correction. The frequency of the Deliberation Committee on Remedies of Discrimination against Persons with Disabilities was changed from one to four times a year (quarterly), and the existing legal requirement of the “severity of damage” and “significance on public interest” for corrective orders was deleted. As of December 2021, </w:t>
      </w:r>
      <w:r w:rsidR="00633FEF" w:rsidRPr="00107E60">
        <w:rPr>
          <w:rFonts w:ascii="Arial" w:eastAsia="Dotum" w:hAnsi="Arial" w:cs="Arial" w:hint="eastAsia"/>
          <w:color w:val="000000" w:themeColor="text1"/>
          <w:kern w:val="0"/>
          <w:szCs w:val="20"/>
        </w:rPr>
        <w:t>s</w:t>
      </w:r>
      <w:r w:rsidR="00633FEF" w:rsidRPr="00107E60">
        <w:rPr>
          <w:rFonts w:ascii="Arial" w:eastAsia="Dotum" w:hAnsi="Arial" w:cs="Arial"/>
          <w:color w:val="000000" w:themeColor="text1"/>
          <w:kern w:val="0"/>
          <w:szCs w:val="20"/>
        </w:rPr>
        <w:t>ix orders for correction were issued for acts of discrimination against persons with disabilities.</w:t>
      </w:r>
    </w:p>
    <w:p w14:paraId="37401B23"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p>
    <w:p w14:paraId="315DD40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4-c on the Committee’s List of Issues&gt;</w:t>
      </w:r>
    </w:p>
    <w:p w14:paraId="779AC602" w14:textId="77777777" w:rsidR="00E130AA" w:rsidRPr="00107E60" w:rsidRDefault="00E130AA" w:rsidP="00C2324B">
      <w:pPr>
        <w:wordWrap/>
        <w:spacing w:after="0" w:line="360" w:lineRule="auto"/>
        <w:textAlignment w:val="baseline"/>
        <w:rPr>
          <w:rFonts w:ascii="Arial" w:eastAsia="Dotum" w:hAnsi="Arial" w:cs="Arial"/>
          <w:color w:val="000000" w:themeColor="text1"/>
        </w:rPr>
      </w:pPr>
      <w:r w:rsidRPr="00107E60">
        <w:rPr>
          <w:rFonts w:ascii="Arial" w:eastAsia="Dotum" w:hAnsi="Arial" w:cs="Arial"/>
          <w:color w:val="000000" w:themeColor="text1"/>
          <w:kern w:val="0"/>
          <w:szCs w:val="20"/>
        </w:rPr>
        <w:t xml:space="preserve">18. The Korean government, by enacting </w:t>
      </w:r>
      <w:r w:rsidRPr="00107E60">
        <w:rPr>
          <w:rFonts w:ascii="Arial" w:eastAsia="Dotum" w:hAnsi="Arial" w:cs="Arial"/>
          <w:color w:val="000000" w:themeColor="text1"/>
        </w:rPr>
        <w:t xml:space="preserve">the Act on the Prohibition of Discrimination against Persons with Disabilities and Remedy against Infringement of Their Rights, introduced remedial measures by courts which enable the court to order appropriate interim measures such as discontinuation of the discriminatory act upon request or claim by the victim or to render judgment to discontinue a discriminatory act, improve working conditions such as wages, and take proactive measures to rectify such act. To ensure active enforcement of such remedial measures, the Supreme Court of Korea and courts at various levels have conducted awareness-raising education on disability for judges and court officials once a year pursuant to the </w:t>
      </w:r>
      <w:r w:rsidRPr="00107E60">
        <w:rPr>
          <w:rFonts w:ascii="Arial" w:eastAsia="Dotum" w:hAnsi="Arial" w:cs="Arial"/>
          <w:color w:val="000000" w:themeColor="text1"/>
        </w:rPr>
        <w:lastRenderedPageBreak/>
        <w:t xml:space="preserve">Act on Welfare of Persons with Disabilities and the Act on Prohibition of Discrimination against Persons with Disabilities and Remedy against Infringement of Their Rights since 2012. The percentage of judges and court officials that received such education among those subject to training was 83.8% in 2020 and 86.5% in 2021, respectively. Endeavors to enhance awareness of disability among judges and court officials are continuing through such disability awareness-raising education.  </w:t>
      </w:r>
    </w:p>
    <w:p w14:paraId="07AB3BE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4F25EC7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19. Disability awareness-raising education, which is legal, compulsory education for judges or court officials, seeks to increase awareness about legal capacity of persons with disabilities and includes content related to the guarantee of judicial support and access to justice for persons with disabilities. Moving forward, educational programs will be continuously updated to include content on access to justice for persons with disabilities such as the need for discontinuation order right.</w:t>
      </w:r>
    </w:p>
    <w:p w14:paraId="7CECE851" w14:textId="77777777" w:rsidR="00E130AA" w:rsidRPr="00107E60" w:rsidRDefault="00E130AA" w:rsidP="00C2324B">
      <w:pPr>
        <w:wordWrap/>
        <w:spacing w:after="0" w:line="360" w:lineRule="auto"/>
        <w:rPr>
          <w:rFonts w:ascii="Arial" w:eastAsia="Dotum" w:hAnsi="Arial" w:cs="Arial"/>
          <w:color w:val="000000" w:themeColor="text1"/>
          <w:szCs w:val="20"/>
        </w:rPr>
      </w:pPr>
    </w:p>
    <w:p w14:paraId="279964E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4-d on the Committee’s List of Issues&gt;</w:t>
      </w:r>
    </w:p>
    <w:p w14:paraId="42C01CE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20. As of December 2021, a total of 213 complaints were notified to the Ministry of Justice (MOJ) by the National Human Rights Commission of Korea (NHRCK) pursuant to the Act on</w:t>
      </w:r>
      <w:r w:rsidRPr="00107E60">
        <w:rPr>
          <w:rFonts w:ascii="Arial" w:eastAsia="Dotum" w:hAnsi="Arial" w:cs="Arial"/>
          <w:color w:val="000000" w:themeColor="text1"/>
        </w:rPr>
        <w:t xml:space="preserve"> the Prohibition of Discrimination against Persons with Disabilities and Remedy against Infringement of Their Rights</w:t>
      </w:r>
      <w:r w:rsidRPr="00107E60">
        <w:rPr>
          <w:rFonts w:ascii="Arial" w:eastAsia="Dotum" w:hAnsi="Arial" w:cs="Arial"/>
          <w:color w:val="000000" w:themeColor="text1"/>
          <w:kern w:val="0"/>
          <w:szCs w:val="20"/>
        </w:rPr>
        <w:t xml:space="preserve">, of which six were given the order for correction, 174 were formally closed, and 33 were still in progress. </w:t>
      </w:r>
    </w:p>
    <w:p w14:paraId="5F2090FE" w14:textId="77777777" w:rsidR="00E130AA" w:rsidRPr="00107E60" w:rsidRDefault="00E130AA" w:rsidP="00C2324B">
      <w:pPr>
        <w:wordWrap/>
        <w:spacing w:after="0" w:line="360" w:lineRule="auto"/>
        <w:rPr>
          <w:rFonts w:ascii="Arial" w:eastAsia="Dotum" w:hAnsi="Arial" w:cs="Arial"/>
          <w:color w:val="000000" w:themeColor="text1"/>
          <w:szCs w:val="20"/>
        </w:rPr>
      </w:pPr>
    </w:p>
    <w:p w14:paraId="7F67556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4-e on the Committee’s List of Issues&gt;</w:t>
      </w:r>
    </w:p>
    <w:p w14:paraId="3A438D22" w14:textId="326A1BDA" w:rsidR="00E130AA" w:rsidRPr="00107E60" w:rsidRDefault="00E130AA" w:rsidP="00C2324B">
      <w:pPr>
        <w:wordWrap/>
        <w:spacing w:after="0" w:line="360" w:lineRule="auto"/>
        <w:textAlignment w:val="baseline"/>
        <w:rPr>
          <w:rFonts w:ascii="Arial" w:eastAsia="Dotum" w:hAnsi="Arial" w:cs="Arial"/>
          <w:color w:val="000000" w:themeColor="text1"/>
        </w:rPr>
      </w:pPr>
      <w:r w:rsidRPr="00107E60">
        <w:rPr>
          <w:rFonts w:ascii="Arial" w:eastAsia="Dotum" w:hAnsi="Arial" w:cs="Arial"/>
          <w:color w:val="000000" w:themeColor="text1"/>
          <w:kern w:val="0"/>
          <w:szCs w:val="20"/>
        </w:rPr>
        <w:t>21. There was a total of 13 cases that received legal aid related to lawsuits filed due to violation of the Act on</w:t>
      </w:r>
      <w:r w:rsidRPr="00107E60">
        <w:rPr>
          <w:rFonts w:ascii="Arial" w:eastAsia="Dotum" w:hAnsi="Arial" w:cs="Arial"/>
          <w:color w:val="000000" w:themeColor="text1"/>
        </w:rPr>
        <w:t xml:space="preserve"> the Prohibition of Discrimination against Persons with Disabilities and Remedy </w:t>
      </w:r>
      <w:r w:rsidRPr="00107E60">
        <w:rPr>
          <w:rFonts w:ascii="Arial" w:eastAsia="Dotum" w:hAnsi="Arial" w:cs="Arial"/>
          <w:color w:val="000000" w:themeColor="text1"/>
        </w:rPr>
        <w:lastRenderedPageBreak/>
        <w:t>against Infringement of Their Rights: one case in 2017, four cases in 2018, five cases in 2019, one case in 2020 and two cases i</w:t>
      </w:r>
      <w:r w:rsidR="009F0B8C" w:rsidRPr="00107E60">
        <w:rPr>
          <w:rFonts w:ascii="Arial" w:eastAsia="Dotum" w:hAnsi="Arial" w:cs="Arial"/>
          <w:color w:val="000000" w:themeColor="text1"/>
        </w:rPr>
        <w:t>n 2021 received such legal aid.</w:t>
      </w:r>
    </w:p>
    <w:p w14:paraId="304DC422" w14:textId="77777777" w:rsidR="009F0B8C" w:rsidRPr="00107E60" w:rsidRDefault="009F0B8C" w:rsidP="00C2324B">
      <w:pPr>
        <w:wordWrap/>
        <w:spacing w:after="0" w:line="360" w:lineRule="auto"/>
        <w:textAlignment w:val="baseline"/>
        <w:rPr>
          <w:rFonts w:ascii="Arial" w:eastAsia="Dotum" w:hAnsi="Arial" w:cs="Arial"/>
          <w:color w:val="000000" w:themeColor="text1"/>
        </w:rPr>
      </w:pPr>
    </w:p>
    <w:p w14:paraId="2BBB4952" w14:textId="65AFAB8A" w:rsidR="009F0B8C" w:rsidRPr="00107E60" w:rsidRDefault="00DA24BC" w:rsidP="009F0B8C">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rPr>
        <w:t>Women with disabilities</w:t>
      </w:r>
      <w:r w:rsidR="009F0B8C" w:rsidRPr="00107E60">
        <w:rPr>
          <w:rFonts w:ascii="Arial" w:eastAsia="Dotum" w:hAnsi="Arial" w:cs="Arial"/>
          <w:b/>
          <w:color w:val="000000" w:themeColor="text1"/>
        </w:rPr>
        <w:t xml:space="preserve"> (Article 6)</w:t>
      </w:r>
    </w:p>
    <w:p w14:paraId="4C8A26FF"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p>
    <w:p w14:paraId="6B06CFB6"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5-a on the Committee’s List of Issues &gt;</w:t>
      </w:r>
    </w:p>
    <w:p w14:paraId="7F5B797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22. The government of Korea adopted “reinforcement of support for women with disabilities” as one of its 22 priority tasks to provide stronger support to them under the Fifth Comprehensive Policy Plans for Persons with Disabilities (2018-2022) it formulated. To give women with disabilities more opportunities to participate in society, they were provided with counseling, case management services and capacity building education, among others, while efforts were also made to improve their access to various pregnancy and childbirth services. To be specific, eight disability-friendly obstetrics have been designated to improve women with disabilities’ access to medical services while 42 education support institutions assist those women such as with counseling, case management and capacity building education (44,000 women assisted in 2021). </w:t>
      </w:r>
    </w:p>
    <w:p w14:paraId="734FD04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57F60BFC"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23. Moreover, the operation of 39 counseling centers and shelters, among others, has been subsidized to provide women with disabilities victimized by sexual and domestic violence with counseling and support services while education on gender and human rights has been offered to children and youth with disabilities (2,700 persons in 2021). </w:t>
      </w:r>
    </w:p>
    <w:p w14:paraId="1536947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9E9A15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24. With a view to giving chances for more capacity-building and social participation to women </w:t>
      </w:r>
      <w:r w:rsidRPr="00107E60">
        <w:rPr>
          <w:rFonts w:ascii="Arial" w:eastAsia="Dotum" w:hAnsi="Arial" w:cs="Arial"/>
          <w:color w:val="000000" w:themeColor="text1"/>
          <w:kern w:val="0"/>
          <w:szCs w:val="20"/>
        </w:rPr>
        <w:lastRenderedPageBreak/>
        <w:t xml:space="preserve">with disabilities who find it difficult to access opportunities for education, the government provides assistance through 43 education support institutions across the nation so that women with disabilities can develop diverse competencies in the domains of education, health, society, culture and economy. </w:t>
      </w:r>
    </w:p>
    <w:p w14:paraId="42DF953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166B6C0B" w14:textId="69E2FF75" w:rsidR="00E130AA" w:rsidRPr="00107E60" w:rsidRDefault="00714FCF"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25. The government has been consistently scaling up the support for v</w:t>
      </w:r>
      <w:r w:rsidR="00E130AA" w:rsidRPr="00107E60">
        <w:rPr>
          <w:rFonts w:ascii="Arial" w:eastAsia="Dotum" w:hAnsi="Arial" w:cs="Arial"/>
          <w:color w:val="000000" w:themeColor="text1"/>
          <w:szCs w:val="20"/>
        </w:rPr>
        <w:t>ocational training and employment for women with disabilities</w:t>
      </w:r>
      <w:r w:rsidR="00E130AA" w:rsidRPr="00107E60">
        <w:rPr>
          <w:rFonts w:ascii="Arial" w:eastAsia="Dotum" w:hAnsi="Arial" w:cs="Arial"/>
          <w:color w:val="000000" w:themeColor="text1"/>
        </w:rPr>
        <w:t xml:space="preserve"> </w:t>
      </w:r>
      <w:r w:rsidR="00E130AA" w:rsidRPr="00107E60">
        <w:rPr>
          <w:rFonts w:ascii="Arial" w:eastAsia="Dotum" w:hAnsi="Arial" w:cs="Arial"/>
          <w:color w:val="000000" w:themeColor="text1"/>
          <w:szCs w:val="20"/>
        </w:rPr>
        <w:t xml:space="preserve">to promote their employment. Such has led to an increase in the number of women with disabilities who completed vocational training from 434 in 2017 to 996 in 2021 as well </w:t>
      </w:r>
      <w:r w:rsidRPr="00107E60">
        <w:rPr>
          <w:rFonts w:ascii="Arial" w:eastAsia="Dotum" w:hAnsi="Arial" w:cs="Arial"/>
          <w:color w:val="000000" w:themeColor="text1"/>
          <w:szCs w:val="20"/>
        </w:rPr>
        <w:t>as a rise in the number of such women who received employment support services</w:t>
      </w:r>
      <w:r w:rsidR="00E130AA" w:rsidRPr="00107E60">
        <w:rPr>
          <w:rFonts w:ascii="Arial" w:eastAsia="Dotum" w:hAnsi="Arial" w:cs="Arial"/>
          <w:color w:val="000000" w:themeColor="text1"/>
          <w:szCs w:val="20"/>
        </w:rPr>
        <w:t xml:space="preserve"> from 4,226 in 2017 to 6,508 in 2021. In addition, the employment rate of women with disabilities at the business entities subject to mandatory hiring of persons with disabilities has also gone up to 26.5% in 2021.</w:t>
      </w:r>
    </w:p>
    <w:p w14:paraId="321CA369" w14:textId="77777777" w:rsidR="00E130AA" w:rsidRPr="00107E60" w:rsidRDefault="00E130AA"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 </w:t>
      </w:r>
    </w:p>
    <w:p w14:paraId="0FB5BC94" w14:textId="77777777" w:rsidR="00E130AA" w:rsidRPr="00107E60" w:rsidRDefault="00E130AA" w:rsidP="00C2324B">
      <w:pPr>
        <w:wordWrap/>
        <w:spacing w:after="0" w:line="360" w:lineRule="auto"/>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5-b on the Committee’s List of Issues &gt;</w:t>
      </w:r>
    </w:p>
    <w:p w14:paraId="4A102D8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26. The government of Korea is providing support to victims of domestic violence, sexual assault, and violent crimes. In partnership with institutions dedicated to supporting persons with disabilities such as counseling centers for sexual violence victims with disabilities and counseling centers for domestic violence victims with disabilities, institutions in charge of addressing each area of violence plan to offer services such as counseling, treatment cost subsidies and housing support. </w:t>
      </w:r>
    </w:p>
    <w:p w14:paraId="69AFF4AD" w14:textId="77777777" w:rsidR="00E130AA" w:rsidRPr="00107E60" w:rsidRDefault="00E130AA" w:rsidP="00C2324B">
      <w:pPr>
        <w:wordWrap/>
        <w:spacing w:after="0" w:line="360" w:lineRule="auto"/>
        <w:rPr>
          <w:rFonts w:ascii="Arial" w:eastAsia="Dotum" w:hAnsi="Arial" w:cs="Arial"/>
          <w:color w:val="000000" w:themeColor="text1"/>
          <w:szCs w:val="20"/>
        </w:rPr>
      </w:pPr>
    </w:p>
    <w:p w14:paraId="1E4A801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5-c on the Committee’s List of Issues&gt;</w:t>
      </w:r>
    </w:p>
    <w:p w14:paraId="2B21CEA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27. For the promotion of lifelong education for persons with disabilities, the government formulated the First Plan for Lifelong Education Promotion for Persons with Disabilities (2020-2022) </w:t>
      </w:r>
      <w:r w:rsidRPr="00107E60">
        <w:rPr>
          <w:rFonts w:ascii="Arial" w:eastAsia="Dotum" w:hAnsi="Arial" w:cs="Arial"/>
          <w:color w:val="000000" w:themeColor="text1"/>
          <w:kern w:val="0"/>
          <w:szCs w:val="20"/>
        </w:rPr>
        <w:lastRenderedPageBreak/>
        <w:t xml:space="preserve">in December 2019 based on the Fifth Five-Year Plan for Special Education Development (2018-2022) and the Fourth Master Plan for Lifelong Education Promotion (2018-2022), among others. Building on this Plan, the government is working to offer support for customized lifelong education that considers characteristics and needs of women with disabilities.  </w:t>
      </w:r>
    </w:p>
    <w:p w14:paraId="4B008DC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F4C6B0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28. With the formulation of the Fifth Comprehensive Policy Plans for Persons with Disabilities (2018-2022), the government of Korea adopted “Reinforcement of support for women with disabilities” as one of its 22 priority tasks to bolster support for women with disabilities. Accordingly, to broaden opportunities for social participation by women with disabilities, the government continues to scale up support for counseling, case management, education for capacity building, etc., while providing budgetary support in the areas of educational support for women with disabilities to the tune of KRW 1.637 billion in 2019, KRW 1.772 billion in 2020, KRW 1.785 billion in 2021 and KRW 1.805 billion in 2022.</w:t>
      </w:r>
    </w:p>
    <w:p w14:paraId="61B2D3EB" w14:textId="77777777" w:rsidR="00E130AA" w:rsidRPr="00107E60" w:rsidRDefault="00E130AA" w:rsidP="00C2324B">
      <w:pPr>
        <w:wordWrap/>
        <w:spacing w:after="0" w:line="360" w:lineRule="auto"/>
        <w:rPr>
          <w:rFonts w:ascii="Arial" w:eastAsia="Dotum" w:hAnsi="Arial" w:cs="Arial"/>
          <w:color w:val="000000" w:themeColor="text1"/>
          <w:szCs w:val="20"/>
        </w:rPr>
      </w:pPr>
    </w:p>
    <w:p w14:paraId="2478B94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5-d on the Committee’s List of Issues&gt;</w:t>
      </w:r>
    </w:p>
    <w:p w14:paraId="4667FF7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29. With a view to supporting the childbirth of women with disabilities, the government subsidizes expenses for childbirth including miscarriage and stillbirth in the amount of KRW 1 million per childbirth. Every year, more than one thousand women with disabilities are receiving such subsidies. Childbirth subsidies were offered to 1,219 women in 2018, 1,235 in 2019, 1,100 in 2020 and 1,005 in 2021. </w:t>
      </w:r>
    </w:p>
    <w:p w14:paraId="1EC0D7B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721677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30. As described in Paragraph 103 of the Second and Third Periodic Report, the Republic of Korea prohibits forced sterilization operation of women and girls with disabilities by law. Korea hereby emphasizes once again that any case of forced sterilization, when detected, becomes </w:t>
      </w:r>
      <w:r w:rsidRPr="00107E60">
        <w:rPr>
          <w:rFonts w:ascii="Arial" w:eastAsia="Dotum" w:hAnsi="Arial" w:cs="Arial"/>
          <w:color w:val="000000" w:themeColor="text1"/>
          <w:kern w:val="0"/>
          <w:szCs w:val="20"/>
        </w:rPr>
        <w:lastRenderedPageBreak/>
        <w:t>subject to harsh punishment through relevant laws. By amending the Mother and Child Health Act in 1999, Korea deleted a provision regarding the order for sterilization operation by the Minister of Health and Welfare (Article 15 of the former Mother and Child Health Act).</w:t>
      </w:r>
    </w:p>
    <w:p w14:paraId="300017E2" w14:textId="77777777" w:rsidR="00D25A6C" w:rsidRPr="00107E60" w:rsidRDefault="00D25A6C" w:rsidP="00C2324B">
      <w:pPr>
        <w:wordWrap/>
        <w:spacing w:after="0" w:line="360" w:lineRule="auto"/>
        <w:textAlignment w:val="baseline"/>
        <w:rPr>
          <w:rFonts w:ascii="Arial" w:eastAsia="Dotum" w:hAnsi="Arial" w:cs="Arial"/>
          <w:color w:val="000000" w:themeColor="text1"/>
          <w:kern w:val="0"/>
          <w:szCs w:val="20"/>
        </w:rPr>
      </w:pPr>
    </w:p>
    <w:p w14:paraId="0EA0FFFD" w14:textId="518939F1" w:rsidR="00D25A6C" w:rsidRPr="00107E60" w:rsidRDefault="00D25A6C" w:rsidP="00D25A6C">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Children with disabilities (Article 7)</w:t>
      </w:r>
    </w:p>
    <w:p w14:paraId="078C33F4" w14:textId="77777777" w:rsidR="00E130AA" w:rsidRPr="00107E60" w:rsidRDefault="00E130AA" w:rsidP="00C2324B">
      <w:pPr>
        <w:wordWrap/>
        <w:spacing w:after="0" w:line="360" w:lineRule="auto"/>
        <w:rPr>
          <w:rFonts w:ascii="Arial" w:eastAsia="Dotum" w:hAnsi="Arial" w:cs="Arial"/>
          <w:color w:val="000000" w:themeColor="text1"/>
          <w:szCs w:val="20"/>
        </w:rPr>
      </w:pPr>
    </w:p>
    <w:p w14:paraId="28B1CFB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6 on the Committee’s List of Issues &gt;</w:t>
      </w:r>
    </w:p>
    <w:p w14:paraId="487967A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31. Under the Child Welfare Act that governs general matters related to children, the government of Korea sets forth the clear philosophy that children shall not experience discrimination on any grounds including disability in matters pertaining to support for children. </w:t>
      </w:r>
    </w:p>
    <w:p w14:paraId="748B68C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33EBF8F" w14:textId="6CE652F2"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32. In addition, the Act on Welfare Support for Children with Disabilities was enacted as a stand-alone law to ensure that children with disabilities can grow up healthy amid stable family life and actively participate in society by providing integrated support suited to special welfare needs of such children. To lay a stronger foundation for the protection of and support for children with disabilities, the amendments to the Act on Welfare Support for Children with Disabilities were enforced as of June 8, 2021 with the provisions that extend the period of developmental rehabilitation service support for children with disabilities</w:t>
      </w:r>
      <w:r w:rsidRPr="00107E60">
        <w:rPr>
          <w:rFonts w:ascii="Arial" w:eastAsia="Dotum" w:hAnsi="Arial" w:cs="Arial"/>
          <w:color w:val="000000" w:themeColor="text1"/>
        </w:rPr>
        <w:t xml:space="preserve"> </w:t>
      </w:r>
      <w:r w:rsidRPr="00107E60">
        <w:rPr>
          <w:rFonts w:ascii="Arial" w:eastAsia="Dotum" w:hAnsi="Arial" w:cs="Arial"/>
          <w:color w:val="000000" w:themeColor="text1"/>
          <w:kern w:val="0"/>
          <w:szCs w:val="20"/>
        </w:rPr>
        <w:t xml:space="preserve">until they turn 20 </w:t>
      </w:r>
      <w:r w:rsidR="0052313A" w:rsidRPr="00107E60">
        <w:rPr>
          <w:rFonts w:ascii="Arial" w:eastAsia="Dotum" w:hAnsi="Arial" w:cs="Arial"/>
          <w:color w:val="000000" w:themeColor="text1"/>
          <w:kern w:val="0"/>
          <w:szCs w:val="20"/>
        </w:rPr>
        <w:t>as long as they attend school.</w:t>
      </w:r>
    </w:p>
    <w:p w14:paraId="68A7153A" w14:textId="77777777" w:rsidR="0052313A" w:rsidRPr="00107E60" w:rsidRDefault="0052313A" w:rsidP="00C2324B">
      <w:pPr>
        <w:wordWrap/>
        <w:spacing w:after="0" w:line="360" w:lineRule="auto"/>
        <w:textAlignment w:val="baseline"/>
        <w:rPr>
          <w:rFonts w:ascii="Arial" w:eastAsia="Dotum" w:hAnsi="Arial" w:cs="Arial"/>
          <w:color w:val="000000" w:themeColor="text1"/>
          <w:kern w:val="0"/>
          <w:szCs w:val="20"/>
        </w:rPr>
      </w:pPr>
    </w:p>
    <w:p w14:paraId="5B08F7F0" w14:textId="021C8CEE" w:rsidR="0052313A" w:rsidRPr="00107E60" w:rsidRDefault="0052313A" w:rsidP="0052313A">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Awareness-raising (Article 8)</w:t>
      </w:r>
    </w:p>
    <w:p w14:paraId="394785C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7E3D8F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7 on the Committee’s List of Issues&gt;</w:t>
      </w:r>
    </w:p>
    <w:p w14:paraId="4B06717D"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33. The government is exerting efforts to elevate the quality and accessibility of education by </w:t>
      </w:r>
      <w:r w:rsidRPr="00107E60">
        <w:rPr>
          <w:rFonts w:ascii="Arial" w:eastAsia="Dotum" w:hAnsi="Arial" w:cs="Arial"/>
          <w:color w:val="000000" w:themeColor="text1"/>
          <w:kern w:val="0"/>
          <w:szCs w:val="20"/>
        </w:rPr>
        <w:lastRenderedPageBreak/>
        <w:t xml:space="preserve">designating educational institutions for raising awareness of disability (14 institutions as of December 2021). The implementation rate of disability awareness-raising education was 52.0% in 2018, 64.9% in 2019, 78.2% in 2020 and 88.6% in 2021. </w:t>
      </w:r>
    </w:p>
    <w:p w14:paraId="513C9D61"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1D6E6B55"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34. To boost the implementation rate of mandatory disability awareness-raising education, the government plans to strengthen follow-up measures from 2022 such as by conducting special training for managers and publishing the results of education performance of the institutions that fail to submit the results of education and show poor performance. Disability awareness-raising education is composed of content as follows: improvement of understanding and positive perceptions about disability and persons with disabilities; laws and institutions related to human rights of persons with disabilities; respect for diversity associated with disability; respect for autonomy and self-reliance of persons with disabilities; and understanding of accessibility to assistive devices and convenience facilities for persons with disabilities, among others. </w:t>
      </w:r>
    </w:p>
    <w:p w14:paraId="30184E3B"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F7E09AC"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35. With a view to enhancing access to disability awareness-raising education, the Ministry of Health and Welfare (MOHW) supplies e-learning centers with its standard educational materials while providing a diverse range of educational materials such as content tailored to public officials, adults, college students and infants, as well as cultural and art content (Music Contact), among others. In addition, online educational content platform has been put in place to encourage autonomy in education. </w:t>
      </w:r>
    </w:p>
    <w:p w14:paraId="1145D5F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3F2E2D5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36. To secure the effectiveness of disability awareness-raising education in workplace, the Act on the Employment Promotion and Vocational Rehabilitation of Persons with Disabilities was amended on July 20, 2021. Accordingly, </w:t>
      </w:r>
      <w:bookmarkStart w:id="2" w:name="_Hlk111769003"/>
      <w:r w:rsidRPr="00107E60">
        <w:rPr>
          <w:rFonts w:ascii="Arial" w:eastAsia="Dotum" w:hAnsi="Arial" w:cs="Arial"/>
          <w:color w:val="000000" w:themeColor="text1"/>
          <w:kern w:val="0"/>
          <w:szCs w:val="20"/>
        </w:rPr>
        <w:t xml:space="preserve">business entities subject to mandatory employment </w:t>
      </w:r>
      <w:r w:rsidRPr="00107E60">
        <w:rPr>
          <w:rFonts w:ascii="Arial" w:eastAsia="Dotum" w:hAnsi="Arial" w:cs="Arial"/>
          <w:color w:val="000000" w:themeColor="text1"/>
          <w:kern w:val="0"/>
          <w:szCs w:val="20"/>
        </w:rPr>
        <w:lastRenderedPageBreak/>
        <w:t xml:space="preserve">of persons with disabilities </w:t>
      </w:r>
      <w:bookmarkEnd w:id="2"/>
      <w:r w:rsidRPr="00107E60">
        <w:rPr>
          <w:rFonts w:ascii="Arial" w:eastAsia="Dotum" w:hAnsi="Arial" w:cs="Arial"/>
          <w:color w:val="000000" w:themeColor="text1"/>
          <w:kern w:val="0"/>
          <w:szCs w:val="20"/>
        </w:rPr>
        <w:t xml:space="preserve">are required to retain the results of education conducted and submit them to the government. </w:t>
      </w:r>
    </w:p>
    <w:p w14:paraId="698E1674"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B0054A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37. Moreover, we have been subsidizing labor expenses of instructors conducting awareness-raising education since 2019 to make education more accessible for business entities. Furthermore, to offer more diverse educational content and keep those attending education more engaged, we are carrying out awareness-raising education that offers hands-on, cultural experiences where orchestra performance, plays, etc., by persons with disabilities can be enjoyed together in addition to statutory education. </w:t>
      </w:r>
    </w:p>
    <w:p w14:paraId="26BC75D1" w14:textId="77777777" w:rsidR="00E130AA" w:rsidRPr="00107E60" w:rsidRDefault="00E130AA" w:rsidP="00C2324B">
      <w:pPr>
        <w:wordWrap/>
        <w:spacing w:after="0" w:line="360" w:lineRule="auto"/>
        <w:rPr>
          <w:rFonts w:ascii="Arial" w:eastAsia="Dotum" w:hAnsi="Arial" w:cs="Arial"/>
          <w:color w:val="000000" w:themeColor="text1"/>
          <w:szCs w:val="20"/>
        </w:rPr>
      </w:pPr>
    </w:p>
    <w:p w14:paraId="2700A30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8 on the Committee’s List of Issues &gt;</w:t>
      </w:r>
    </w:p>
    <w:p w14:paraId="5E7AFDB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38. In an effort to implement the Convention, the government has been holding discussions as well as consultations with experts and OPDs to formulate annual monitoring plans since 2014. The government has conducted the education on the Convention on the Rights of Persons with Disabilities more than 11 times between 2014 and 2022. There have been discussion panels for enhancing the implementation of the Convention (three times between 2014 and 2016), a public hearing with experts and OPDs for the development of monitoring indices (2015), a symposium for the protection of the rights of persons with mental disabilities (2015), international conferences on women with disabilities and access to justice (twice in 2016), a policy discussion session for the effective guarantee of the Optional Protocol (twice in 2021) and discussion sessions pertaining to the National Human Rights Institutions (twice, in 2019 and 2022), among others. After the Republic of Korea’s submission of the Second and Third Periodic Report, both Korean and English versions of the Report with an added text-to-speech feature as well as the Convention information page have been posted on websites such as the MOHW’s homepage. </w:t>
      </w:r>
    </w:p>
    <w:p w14:paraId="2F6320FB"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8F5011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39. Furthermore, online learning materials and booklets of case studies designed to build stronger understanding of the</w:t>
      </w:r>
      <w:r w:rsidRPr="00107E60">
        <w:rPr>
          <w:rFonts w:ascii="Arial" w:eastAsia="Dotum" w:hAnsi="Arial" w:cs="Arial"/>
          <w:strike/>
          <w:color w:val="000000" w:themeColor="text1"/>
          <w:kern w:val="0"/>
          <w:szCs w:val="20"/>
        </w:rPr>
        <w:t xml:space="preserve"> </w:t>
      </w:r>
      <w:r w:rsidRPr="00107E60">
        <w:rPr>
          <w:rFonts w:ascii="Arial" w:eastAsia="Dotum" w:hAnsi="Arial" w:cs="Arial"/>
          <w:color w:val="000000" w:themeColor="text1"/>
          <w:kern w:val="0"/>
          <w:szCs w:val="20"/>
        </w:rPr>
        <w:t xml:space="preserve">Convention and human rights of persons with disabilities were produced and distributed in 2021 in an effort to publicize the objective and content of the Convention towards government institutions and the private sector. </w:t>
      </w:r>
    </w:p>
    <w:p w14:paraId="3A36D8BF" w14:textId="77777777" w:rsidR="00E130AA" w:rsidRPr="00107E60" w:rsidRDefault="00E130AA" w:rsidP="00C2324B">
      <w:pPr>
        <w:wordWrap/>
        <w:spacing w:after="0" w:line="360" w:lineRule="auto"/>
        <w:rPr>
          <w:rFonts w:ascii="Arial" w:eastAsia="Dotum" w:hAnsi="Arial" w:cs="Arial"/>
          <w:color w:val="000000" w:themeColor="text1"/>
          <w:szCs w:val="20"/>
        </w:rPr>
      </w:pPr>
    </w:p>
    <w:p w14:paraId="1FACB69F" w14:textId="124639D4" w:rsidR="008D445B" w:rsidRPr="00107E60" w:rsidRDefault="008D445B" w:rsidP="008D445B">
      <w:pPr>
        <w:wordWrap/>
        <w:spacing w:after="0" w:line="360" w:lineRule="auto"/>
        <w:jc w:val="center"/>
        <w:rPr>
          <w:rFonts w:ascii="Arial" w:eastAsia="Dotum" w:hAnsi="Arial" w:cs="Arial"/>
          <w:b/>
          <w:color w:val="000000" w:themeColor="text1"/>
          <w:szCs w:val="20"/>
        </w:rPr>
      </w:pPr>
      <w:r w:rsidRPr="00107E60">
        <w:rPr>
          <w:rFonts w:ascii="Arial" w:eastAsia="Dotum" w:hAnsi="Arial" w:cs="Arial" w:hint="eastAsia"/>
          <w:b/>
          <w:color w:val="000000" w:themeColor="text1"/>
          <w:szCs w:val="20"/>
        </w:rPr>
        <w:t>Accessibility (Article 9)</w:t>
      </w:r>
    </w:p>
    <w:p w14:paraId="3FE6BF50" w14:textId="77777777" w:rsidR="008D445B" w:rsidRPr="00107E60" w:rsidRDefault="008D445B" w:rsidP="00C2324B">
      <w:pPr>
        <w:wordWrap/>
        <w:spacing w:after="0" w:line="360" w:lineRule="auto"/>
        <w:rPr>
          <w:rFonts w:ascii="Arial" w:eastAsia="Dotum" w:hAnsi="Arial" w:cs="Arial"/>
          <w:color w:val="000000" w:themeColor="text1"/>
          <w:szCs w:val="20"/>
        </w:rPr>
      </w:pPr>
    </w:p>
    <w:p w14:paraId="6525DC9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9-a on the Committee’s List of Issues&gt;</w:t>
      </w:r>
    </w:p>
    <w:p w14:paraId="788D934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40. With regard to the operation of low-floor buses in Korea, among 7,393 city buses operated by the Seoul Metropolitan Government at the end of 2021, 4,412 were low-floor buses (59.7% operation rate) while the percentage of low-floor buses operated nationwide stood at 30.6%. Article 14, Paragraph 4 of the Act on Promotion of the Transportation Convenience of the Mobility Disadvantaged Persons stipulates that the State and local governments shall provide financial support within budgetary limits to the regular route passenger transport business entities that introduce low-floor buses. To promote the deployment of low-floor buses in city bus fleets, approximately KRW 1.2 trillion of support was given from 2004 to 2021. In addition, in order to improve the operation rate of low-floor buses, the government has amended the Act on Promotion of the Transportation Convenience of the Mobility Disadvantaged Persons in January 2022 to mandate the introduction of low-floor buses when replacing regular route buses (i.e., replacing aged vehicles with newer vehicles), which is slated to come into effect in January 2023. </w:t>
      </w:r>
    </w:p>
    <w:p w14:paraId="6A59057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74341A1F"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41. In addition, approximately KRW 100 billion was provided from 2013 to 2021 to introduce </w:t>
      </w:r>
      <w:r w:rsidRPr="00107E60">
        <w:rPr>
          <w:rFonts w:ascii="Arial" w:eastAsia="Dotum" w:hAnsi="Arial" w:cs="Arial"/>
          <w:color w:val="000000" w:themeColor="text1"/>
          <w:kern w:val="0"/>
          <w:szCs w:val="20"/>
        </w:rPr>
        <w:lastRenderedPageBreak/>
        <w:t xml:space="preserve">the special means of transportation which are equipped with wheelchair boarding system for mobility disadvantaged persons who face hardships when moving. As of the end of 2021, in the case of Seoul Metropolitan Government, the number of special means of transportation operated by the Seoul Metropolitan Government was 622, and the number of special means of transportation for the entire country was found to be 4,074. Also, in order to improve the quality of the services regarding the special means of transportation for moving between cities as well as the availability of 24-hour use, the Act on Promotion of the Transportation Convenience of the Mobility Disadvantaged Persons was amended (January 2022), thereby laying the basis for the State to subsidize the operational expenses of special means of transportation to local governments. </w:t>
      </w:r>
    </w:p>
    <w:p w14:paraId="0DDAFA5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4C1D45D"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42. To support the hassle-free use of trains by persons with disabilities, elevators have been installed in the stations and wheelchair lifts for railroad cars made available for wheelchair users, among others. As of 2021, the rate of compliance with standards for mobility convenience such as guide facilities, disability-friendly toilets and elevators is also nearing a 99% level. </w:t>
      </w:r>
    </w:p>
    <w:p w14:paraId="1EC560AB" w14:textId="77777777" w:rsidR="000D59A0" w:rsidRPr="00107E60" w:rsidRDefault="000D59A0" w:rsidP="00C2324B">
      <w:pPr>
        <w:wordWrap/>
        <w:spacing w:after="0" w:line="360" w:lineRule="auto"/>
        <w:rPr>
          <w:rFonts w:ascii="Arial" w:eastAsia="Dotum" w:hAnsi="Arial" w:cs="Arial"/>
          <w:color w:val="000000" w:themeColor="text1"/>
          <w:szCs w:val="20"/>
        </w:rPr>
      </w:pPr>
    </w:p>
    <w:p w14:paraId="14B12737" w14:textId="06B9BF5A"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9-b</w:t>
      </w:r>
      <w:r w:rsidRPr="00107E60">
        <w:rPr>
          <w:rFonts w:ascii="Arial" w:eastAsia="Dotum" w:hAnsi="Arial" w:cs="Arial"/>
          <w:b/>
          <w:bCs/>
          <w:color w:val="000000" w:themeColor="text1"/>
          <w:kern w:val="0"/>
          <w:szCs w:val="20"/>
        </w:rPr>
        <w:t xml:space="preserve"> on the Committee’s List of Issues&gt;</w:t>
      </w:r>
    </w:p>
    <w:p w14:paraId="7E613DFD" w14:textId="274DFC92" w:rsidR="000D59A0"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43</w:t>
      </w:r>
      <w:r w:rsidR="00427367" w:rsidRPr="00107E60">
        <w:rPr>
          <w:rFonts w:ascii="Arial" w:eastAsia="Dotum" w:hAnsi="Arial" w:cs="Arial"/>
          <w:color w:val="000000" w:themeColor="text1"/>
          <w:kern w:val="0"/>
          <w:szCs w:val="20"/>
        </w:rPr>
        <w:t xml:space="preserve">. </w:t>
      </w:r>
      <w:r w:rsidR="00941163" w:rsidRPr="00107E60">
        <w:rPr>
          <w:rFonts w:ascii="Arial" w:eastAsia="Dotum" w:hAnsi="Arial" w:cs="Arial"/>
          <w:color w:val="000000" w:themeColor="text1"/>
          <w:kern w:val="0"/>
          <w:szCs w:val="20"/>
        </w:rPr>
        <w:t xml:space="preserve">The government amended and enforced the Enforcement Decree of the Act on the Guarantee of Convenience Promotion of Persons with Disabilities, Senior Citizens, Pregnant Women and Nursing Mothers (May 1, 2022) to mandate the installation of convenience facilities at small-sized stores, etc. </w:t>
      </w:r>
      <w:r w:rsidR="00C95051" w:rsidRPr="00107E60">
        <w:rPr>
          <w:rFonts w:ascii="Arial" w:eastAsia="Dotum" w:hAnsi="Arial" w:cs="Arial"/>
          <w:color w:val="000000" w:themeColor="text1"/>
          <w:kern w:val="0"/>
          <w:szCs w:val="20"/>
        </w:rPr>
        <w:t xml:space="preserve">The </w:t>
      </w:r>
      <w:r w:rsidR="0087147B" w:rsidRPr="00107E60">
        <w:rPr>
          <w:rFonts w:ascii="Arial" w:eastAsia="Dotum" w:hAnsi="Arial" w:cs="Arial"/>
          <w:color w:val="000000" w:themeColor="text1"/>
          <w:kern w:val="0"/>
          <w:szCs w:val="20"/>
        </w:rPr>
        <w:t xml:space="preserve">floor size </w:t>
      </w:r>
      <w:r w:rsidR="00C95051" w:rsidRPr="00107E60">
        <w:rPr>
          <w:rFonts w:ascii="Arial" w:eastAsia="Dotum" w:hAnsi="Arial" w:cs="Arial"/>
          <w:color w:val="000000" w:themeColor="text1"/>
          <w:kern w:val="0"/>
          <w:szCs w:val="20"/>
        </w:rPr>
        <w:t xml:space="preserve">criteria </w:t>
      </w:r>
      <w:r w:rsidR="0087147B" w:rsidRPr="00107E60">
        <w:rPr>
          <w:rFonts w:ascii="Arial" w:eastAsia="Dotum" w:hAnsi="Arial" w:cs="Arial"/>
          <w:color w:val="000000" w:themeColor="text1"/>
          <w:kern w:val="0"/>
          <w:szCs w:val="20"/>
        </w:rPr>
        <w:t xml:space="preserve">for </w:t>
      </w:r>
      <w:r w:rsidR="00C95051" w:rsidRPr="00107E60">
        <w:rPr>
          <w:rFonts w:ascii="Arial" w:eastAsia="Dotum" w:hAnsi="Arial" w:cs="Arial"/>
          <w:color w:val="000000" w:themeColor="text1"/>
          <w:kern w:val="0"/>
          <w:szCs w:val="20"/>
        </w:rPr>
        <w:t xml:space="preserve">mandatory installation of convenience facilities </w:t>
      </w:r>
      <w:r w:rsidR="0087147B" w:rsidRPr="00107E60">
        <w:rPr>
          <w:rFonts w:ascii="Arial" w:eastAsia="Dotum" w:hAnsi="Arial" w:cs="Arial"/>
          <w:color w:val="000000" w:themeColor="text1"/>
          <w:kern w:val="0"/>
          <w:szCs w:val="20"/>
        </w:rPr>
        <w:t>by</w:t>
      </w:r>
      <w:r w:rsidR="00C95051" w:rsidRPr="00107E60">
        <w:rPr>
          <w:rFonts w:ascii="Arial" w:eastAsia="Dotum" w:hAnsi="Arial" w:cs="Arial"/>
          <w:color w:val="000000" w:themeColor="text1"/>
          <w:kern w:val="0"/>
          <w:szCs w:val="20"/>
        </w:rPr>
        <w:t xml:space="preserve"> small</w:t>
      </w:r>
      <w:r w:rsidR="0087147B" w:rsidRPr="00107E60">
        <w:rPr>
          <w:rFonts w:ascii="Arial" w:eastAsia="Dotum" w:hAnsi="Arial" w:cs="Arial"/>
          <w:color w:val="000000" w:themeColor="text1"/>
          <w:kern w:val="0"/>
          <w:szCs w:val="20"/>
        </w:rPr>
        <w:t xml:space="preserve">-sized neighborhood living facilities (restaurants, convenience stores, bakeries, </w:t>
      </w:r>
      <w:r w:rsidR="0087147B" w:rsidRPr="00107E60">
        <w:rPr>
          <w:rFonts w:ascii="Arial" w:eastAsia="Dotum" w:hAnsi="Arial" w:cs="Arial"/>
          <w:color w:val="000000" w:themeColor="text1"/>
          <w:kern w:val="0"/>
          <w:szCs w:val="20"/>
        </w:rPr>
        <w:lastRenderedPageBreak/>
        <w:t xml:space="preserve">barber shops, beauty salons, etc.) </w:t>
      </w:r>
      <w:r w:rsidR="00D54DC9" w:rsidRPr="00107E60">
        <w:rPr>
          <w:rFonts w:ascii="Arial" w:eastAsia="Dotum" w:hAnsi="Arial" w:cs="Arial"/>
          <w:color w:val="000000" w:themeColor="text1"/>
          <w:kern w:val="0"/>
          <w:szCs w:val="20"/>
        </w:rPr>
        <w:t>were</w:t>
      </w:r>
      <w:r w:rsidR="0087147B" w:rsidRPr="00107E60">
        <w:rPr>
          <w:rFonts w:ascii="Arial" w:eastAsia="Dotum" w:hAnsi="Arial" w:cs="Arial"/>
          <w:color w:val="000000" w:themeColor="text1"/>
          <w:kern w:val="0"/>
          <w:szCs w:val="20"/>
        </w:rPr>
        <w:t xml:space="preserve"> strengthened (</w:t>
      </w:r>
      <w:r w:rsidR="001545E8" w:rsidRPr="00107E60">
        <w:rPr>
          <w:rFonts w:ascii="Arial" w:eastAsia="Dotum" w:hAnsi="Arial" w:cs="Arial"/>
          <w:color w:val="000000" w:themeColor="text1"/>
          <w:kern w:val="0"/>
          <w:szCs w:val="20"/>
        </w:rPr>
        <w:t>f</w:t>
      </w:r>
      <w:r w:rsidR="0087147B" w:rsidRPr="00107E60">
        <w:rPr>
          <w:rFonts w:ascii="Arial" w:eastAsia="Dotum" w:hAnsi="Arial" w:cs="Arial"/>
          <w:color w:val="000000" w:themeColor="text1"/>
          <w:kern w:val="0"/>
          <w:szCs w:val="20"/>
        </w:rPr>
        <w:t>rom 300</w:t>
      </w:r>
      <w:r w:rsidR="0087147B" w:rsidRPr="00107E60">
        <w:rPr>
          <w:rFonts w:ascii="Arial" w:eastAsia="Dotum" w:hAnsi="Arial" w:cs="Arial"/>
          <w:color w:val="000000" w:themeColor="text1"/>
          <w:kern w:val="0"/>
          <w:szCs w:val="20"/>
        </w:rPr>
        <w:t>㎡</w:t>
      </w:r>
      <w:r w:rsidR="0087147B" w:rsidRPr="00107E60">
        <w:rPr>
          <w:rFonts w:ascii="Arial" w:eastAsia="Dotum" w:hAnsi="Arial" w:cs="Arial"/>
          <w:color w:val="000000" w:themeColor="text1"/>
          <w:kern w:val="0"/>
          <w:szCs w:val="20"/>
        </w:rPr>
        <w:t xml:space="preserve"> to 50</w:t>
      </w:r>
      <w:r w:rsidR="0087147B" w:rsidRPr="00107E60">
        <w:rPr>
          <w:rFonts w:ascii="Arial" w:eastAsia="Dotum" w:hAnsi="Arial" w:cs="Arial"/>
          <w:color w:val="000000" w:themeColor="text1"/>
          <w:kern w:val="0"/>
          <w:szCs w:val="20"/>
        </w:rPr>
        <w:t>㎡</w:t>
      </w:r>
      <w:r w:rsidR="0087147B" w:rsidRPr="00107E60">
        <w:rPr>
          <w:rFonts w:ascii="Arial" w:eastAsia="Dotum" w:hAnsi="Arial" w:cs="Arial"/>
          <w:color w:val="000000" w:themeColor="text1"/>
          <w:kern w:val="0"/>
          <w:szCs w:val="20"/>
        </w:rPr>
        <w:t xml:space="preserve"> or smaller) </w:t>
      </w:r>
      <w:r w:rsidR="001545E8" w:rsidRPr="00107E60">
        <w:rPr>
          <w:rFonts w:ascii="Arial" w:eastAsia="Dotum" w:hAnsi="Arial" w:cs="Arial"/>
          <w:color w:val="000000" w:themeColor="text1"/>
          <w:kern w:val="0"/>
          <w:szCs w:val="20"/>
        </w:rPr>
        <w:t>including bathhouse</w:t>
      </w:r>
      <w:r w:rsidR="000345F3" w:rsidRPr="00107E60">
        <w:rPr>
          <w:rFonts w:ascii="Arial" w:eastAsia="Dotum" w:hAnsi="Arial" w:cs="Arial"/>
          <w:color w:val="000000" w:themeColor="text1"/>
          <w:kern w:val="0"/>
          <w:szCs w:val="20"/>
        </w:rPr>
        <w:t>s</w:t>
      </w:r>
      <w:r w:rsidR="001545E8" w:rsidRPr="00107E60">
        <w:rPr>
          <w:rFonts w:ascii="Arial" w:eastAsia="Dotum" w:hAnsi="Arial" w:cs="Arial"/>
          <w:color w:val="000000" w:themeColor="text1"/>
          <w:kern w:val="0"/>
          <w:szCs w:val="20"/>
        </w:rPr>
        <w:t xml:space="preserve"> (from 500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to 300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g or smaller) </w:t>
      </w:r>
      <w:r w:rsidR="00C20615" w:rsidRPr="00107E60">
        <w:rPr>
          <w:rFonts w:ascii="Arial" w:eastAsia="Dotum" w:hAnsi="Arial" w:cs="Arial"/>
          <w:color w:val="000000" w:themeColor="text1"/>
          <w:kern w:val="0"/>
          <w:szCs w:val="20"/>
        </w:rPr>
        <w:t>as well as</w:t>
      </w:r>
      <w:r w:rsidR="004424B7" w:rsidRPr="00107E60">
        <w:rPr>
          <w:rFonts w:ascii="Arial" w:eastAsia="Dotum" w:hAnsi="Arial" w:cs="Arial"/>
          <w:color w:val="000000" w:themeColor="text1"/>
          <w:kern w:val="0"/>
          <w:szCs w:val="20"/>
        </w:rPr>
        <w:t xml:space="preserve"> clinics, dental clinics, oriental medic</w:t>
      </w:r>
      <w:r w:rsidR="0001701E" w:rsidRPr="00107E60">
        <w:rPr>
          <w:rFonts w:ascii="Arial" w:eastAsia="Dotum" w:hAnsi="Arial" w:cs="Arial"/>
          <w:color w:val="000000" w:themeColor="text1"/>
          <w:kern w:val="0"/>
          <w:szCs w:val="20"/>
        </w:rPr>
        <w:t>al</w:t>
      </w:r>
      <w:r w:rsidR="004424B7" w:rsidRPr="00107E60">
        <w:rPr>
          <w:rFonts w:ascii="Arial" w:eastAsia="Dotum" w:hAnsi="Arial" w:cs="Arial"/>
          <w:color w:val="000000" w:themeColor="text1"/>
          <w:kern w:val="0"/>
          <w:szCs w:val="20"/>
        </w:rPr>
        <w:t xml:space="preserve"> clinics</w:t>
      </w:r>
      <w:r w:rsidR="00B217CC" w:rsidRPr="00107E60">
        <w:rPr>
          <w:rFonts w:ascii="Arial" w:eastAsia="Dotum" w:hAnsi="Arial" w:cs="Arial"/>
          <w:color w:val="000000" w:themeColor="text1"/>
          <w:kern w:val="0"/>
          <w:szCs w:val="20"/>
        </w:rPr>
        <w:t>, midwifery clinics</w:t>
      </w:r>
      <w:r w:rsidR="004D08A7" w:rsidRPr="00107E60">
        <w:rPr>
          <w:rFonts w:ascii="Arial" w:eastAsia="Dotum" w:hAnsi="Arial" w:cs="Arial"/>
          <w:color w:val="000000" w:themeColor="text1"/>
          <w:kern w:val="0"/>
          <w:szCs w:val="20"/>
        </w:rPr>
        <w:t xml:space="preserve">, </w:t>
      </w:r>
      <w:r w:rsidR="004424B7" w:rsidRPr="00107E60">
        <w:rPr>
          <w:rFonts w:ascii="Arial" w:eastAsia="Dotum" w:hAnsi="Arial" w:cs="Arial"/>
          <w:color w:val="000000" w:themeColor="text1"/>
          <w:kern w:val="0"/>
          <w:szCs w:val="20"/>
        </w:rPr>
        <w:t>post</w:t>
      </w:r>
      <w:r w:rsidR="00F1275E" w:rsidRPr="00107E60">
        <w:rPr>
          <w:rFonts w:ascii="Arial" w:eastAsia="Dotum" w:hAnsi="Arial" w:cs="Arial"/>
          <w:color w:val="000000" w:themeColor="text1"/>
          <w:kern w:val="0"/>
          <w:szCs w:val="20"/>
        </w:rPr>
        <w:t xml:space="preserve">partum care </w:t>
      </w:r>
      <w:r w:rsidR="004424B7" w:rsidRPr="00107E60">
        <w:rPr>
          <w:rFonts w:ascii="Arial" w:eastAsia="Dotum" w:hAnsi="Arial" w:cs="Arial"/>
          <w:color w:val="000000" w:themeColor="text1"/>
          <w:kern w:val="0"/>
          <w:szCs w:val="20"/>
        </w:rPr>
        <w:t>centers, etc.</w:t>
      </w:r>
      <w:r w:rsidR="001545E8" w:rsidRPr="00107E60">
        <w:rPr>
          <w:rFonts w:ascii="Arial" w:eastAsia="Dotum" w:hAnsi="Arial" w:cs="Arial"/>
          <w:color w:val="000000" w:themeColor="text1"/>
          <w:kern w:val="0"/>
          <w:szCs w:val="20"/>
        </w:rPr>
        <w:t>(from 500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to 100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or smaller), thus broadening </w:t>
      </w:r>
      <w:r w:rsidR="0087147B" w:rsidRPr="00107E60">
        <w:rPr>
          <w:rFonts w:ascii="Arial" w:eastAsia="Dotum" w:hAnsi="Arial" w:cs="Arial"/>
          <w:color w:val="000000" w:themeColor="text1"/>
          <w:kern w:val="0"/>
          <w:szCs w:val="20"/>
        </w:rPr>
        <w:t>the scope of target facilitie</w:t>
      </w:r>
      <w:r w:rsidR="001545E8" w:rsidRPr="00107E60">
        <w:rPr>
          <w:rFonts w:ascii="Arial" w:eastAsia="Dotum" w:hAnsi="Arial" w:cs="Arial"/>
          <w:color w:val="000000" w:themeColor="text1"/>
          <w:kern w:val="0"/>
          <w:szCs w:val="20"/>
        </w:rPr>
        <w:t>s</w:t>
      </w:r>
      <w:r w:rsidR="000345F3" w:rsidRPr="00107E60">
        <w:rPr>
          <w:rFonts w:ascii="Arial" w:eastAsia="Dotum" w:hAnsi="Arial" w:cs="Arial"/>
          <w:color w:val="000000" w:themeColor="text1"/>
          <w:kern w:val="0"/>
          <w:szCs w:val="20"/>
        </w:rPr>
        <w:t xml:space="preserve"> for installing convenience facilities</w:t>
      </w:r>
      <w:r w:rsidR="001545E8" w:rsidRPr="00107E60">
        <w:rPr>
          <w:rFonts w:ascii="Arial" w:eastAsia="Dotum" w:hAnsi="Arial" w:cs="Arial"/>
          <w:color w:val="000000" w:themeColor="text1"/>
          <w:kern w:val="0"/>
          <w:szCs w:val="20"/>
        </w:rPr>
        <w:t xml:space="preserve">. Moving forward, the government plans to review relevant information and </w:t>
      </w:r>
      <w:r w:rsidR="000345F3" w:rsidRPr="00107E60">
        <w:rPr>
          <w:rFonts w:ascii="Arial" w:eastAsia="Dotum" w:hAnsi="Arial" w:cs="Arial"/>
          <w:color w:val="000000" w:themeColor="text1"/>
          <w:kern w:val="0"/>
          <w:szCs w:val="20"/>
        </w:rPr>
        <w:t>expand</w:t>
      </w:r>
      <w:r w:rsidR="001545E8" w:rsidRPr="00107E60">
        <w:rPr>
          <w:rFonts w:ascii="Arial" w:eastAsia="Dotum" w:hAnsi="Arial" w:cs="Arial"/>
          <w:color w:val="000000" w:themeColor="text1"/>
          <w:kern w:val="0"/>
          <w:szCs w:val="20"/>
        </w:rPr>
        <w:t xml:space="preserve"> the scope o</w:t>
      </w:r>
      <w:r w:rsidR="000345F3" w:rsidRPr="00107E60">
        <w:rPr>
          <w:rFonts w:ascii="Arial" w:eastAsia="Dotum" w:hAnsi="Arial" w:cs="Arial"/>
          <w:color w:val="000000" w:themeColor="text1"/>
          <w:kern w:val="0"/>
          <w:szCs w:val="20"/>
        </w:rPr>
        <w:t>f target facilities in phase</w:t>
      </w:r>
      <w:r w:rsidR="00703335" w:rsidRPr="00107E60">
        <w:rPr>
          <w:rFonts w:ascii="Arial" w:eastAsia="Dotum" w:hAnsi="Arial" w:cs="Arial"/>
          <w:color w:val="000000" w:themeColor="text1"/>
          <w:kern w:val="0"/>
          <w:szCs w:val="20"/>
        </w:rPr>
        <w:t>s.</w:t>
      </w:r>
      <w:r w:rsidR="000345F3" w:rsidRPr="00107E60">
        <w:rPr>
          <w:rFonts w:ascii="Arial" w:eastAsia="Dotum" w:hAnsi="Arial" w:cs="Arial"/>
          <w:color w:val="000000" w:themeColor="text1"/>
          <w:kern w:val="0"/>
          <w:szCs w:val="20"/>
        </w:rPr>
        <w:t xml:space="preserve"> </w:t>
      </w:r>
    </w:p>
    <w:p w14:paraId="12F0505C" w14:textId="77777777" w:rsidR="00C95051" w:rsidRPr="00107E60" w:rsidRDefault="00C95051" w:rsidP="00C2324B">
      <w:pPr>
        <w:wordWrap/>
        <w:spacing w:after="0" w:line="360" w:lineRule="auto"/>
        <w:textAlignment w:val="baseline"/>
        <w:rPr>
          <w:rFonts w:ascii="Arial" w:eastAsia="Dotum" w:hAnsi="Arial" w:cs="Arial"/>
          <w:color w:val="000000" w:themeColor="text1"/>
          <w:kern w:val="0"/>
          <w:szCs w:val="20"/>
        </w:rPr>
      </w:pPr>
    </w:p>
    <w:p w14:paraId="22006978" w14:textId="68AAACD5" w:rsidR="00254906"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44</w:t>
      </w:r>
      <w:r w:rsidR="00427367" w:rsidRPr="00107E60">
        <w:rPr>
          <w:rFonts w:ascii="Arial" w:eastAsia="Dotum" w:hAnsi="Arial" w:cs="Arial"/>
          <w:color w:val="000000" w:themeColor="text1"/>
          <w:kern w:val="0"/>
          <w:szCs w:val="20"/>
        </w:rPr>
        <w:t xml:space="preserve">. </w:t>
      </w:r>
      <w:r w:rsidR="009F347A" w:rsidRPr="00107E60">
        <w:rPr>
          <w:rFonts w:ascii="Arial" w:eastAsia="Dotum" w:hAnsi="Arial" w:cs="Arial"/>
          <w:color w:val="000000" w:themeColor="text1"/>
          <w:kern w:val="0"/>
          <w:szCs w:val="20"/>
        </w:rPr>
        <w:t>Moreover, to</w:t>
      </w:r>
      <w:r w:rsidR="00C7023C" w:rsidRPr="00107E60">
        <w:rPr>
          <w:rFonts w:ascii="Arial" w:eastAsia="Dotum" w:hAnsi="Arial" w:cs="Arial"/>
          <w:color w:val="000000" w:themeColor="text1"/>
          <w:kern w:val="0"/>
          <w:szCs w:val="20"/>
        </w:rPr>
        <w:t xml:space="preserve"> broaden the scope of </w:t>
      </w:r>
      <w:r w:rsidR="00B62673" w:rsidRPr="00107E60">
        <w:rPr>
          <w:rFonts w:ascii="Arial" w:eastAsia="Dotum" w:hAnsi="Arial" w:cs="Arial"/>
          <w:color w:val="000000" w:themeColor="text1"/>
          <w:kern w:val="0"/>
          <w:szCs w:val="20"/>
        </w:rPr>
        <w:t>target facilities for Barrier-Free</w:t>
      </w:r>
      <w:r w:rsidR="008E3357" w:rsidRPr="00107E60">
        <w:rPr>
          <w:rFonts w:ascii="Arial" w:eastAsia="Dotum" w:hAnsi="Arial" w:cs="Arial"/>
          <w:color w:val="000000" w:themeColor="text1"/>
          <w:kern w:val="0"/>
          <w:szCs w:val="20"/>
        </w:rPr>
        <w:t xml:space="preserve"> </w:t>
      </w:r>
      <w:r w:rsidR="00923B40" w:rsidRPr="00107E60">
        <w:rPr>
          <w:rFonts w:ascii="Arial" w:eastAsia="Dotum" w:hAnsi="Arial" w:cs="Arial"/>
          <w:color w:val="000000" w:themeColor="text1"/>
          <w:kern w:val="0"/>
          <w:szCs w:val="20"/>
        </w:rPr>
        <w:t xml:space="preserve">(BF) </w:t>
      </w:r>
      <w:r w:rsidR="00FB360C" w:rsidRPr="00107E60">
        <w:rPr>
          <w:rFonts w:ascii="Arial" w:eastAsia="Dotum" w:hAnsi="Arial" w:cs="Arial"/>
          <w:color w:val="000000" w:themeColor="text1"/>
          <w:kern w:val="0"/>
          <w:szCs w:val="20"/>
        </w:rPr>
        <w:t>c</w:t>
      </w:r>
      <w:r w:rsidR="00923B40" w:rsidRPr="00107E60">
        <w:rPr>
          <w:rFonts w:ascii="Arial" w:eastAsia="Dotum" w:hAnsi="Arial" w:cs="Arial"/>
          <w:color w:val="000000" w:themeColor="text1"/>
          <w:kern w:val="0"/>
          <w:szCs w:val="20"/>
        </w:rPr>
        <w:t>ertification,</w:t>
      </w:r>
      <w:r w:rsidR="00B62673" w:rsidRPr="00107E60">
        <w:rPr>
          <w:rFonts w:ascii="Arial" w:eastAsia="Dotum" w:hAnsi="Arial" w:cs="Arial"/>
          <w:color w:val="000000" w:themeColor="text1"/>
          <w:kern w:val="0"/>
          <w:szCs w:val="20"/>
        </w:rPr>
        <w:t xml:space="preserve"> the Act on the Guarantee of Convenience Promotion of Persons with Disabilities, Senior Citizens, Pregnant Women and Nursing Mothers and its Enforcement Decree were amended and enforced (December 4, 2021)</w:t>
      </w:r>
      <w:r w:rsidR="005C42E6" w:rsidRPr="00107E60">
        <w:rPr>
          <w:rFonts w:ascii="Arial" w:eastAsia="Dotum" w:hAnsi="Arial" w:cs="Arial"/>
          <w:color w:val="000000" w:themeColor="text1"/>
          <w:kern w:val="0"/>
          <w:szCs w:val="20"/>
        </w:rPr>
        <w:t>.</w:t>
      </w:r>
      <w:r w:rsidR="009F347A" w:rsidRPr="00107E60">
        <w:rPr>
          <w:rFonts w:ascii="Arial" w:eastAsia="Dotum" w:hAnsi="Arial" w:cs="Arial"/>
          <w:color w:val="000000" w:themeColor="text1"/>
          <w:kern w:val="0"/>
          <w:szCs w:val="20"/>
        </w:rPr>
        <w:t xml:space="preserve"> </w:t>
      </w:r>
      <w:r w:rsidR="00ED2CE6" w:rsidRPr="00107E60">
        <w:rPr>
          <w:rFonts w:ascii="Arial" w:eastAsia="Dotum" w:hAnsi="Arial" w:cs="Arial"/>
          <w:color w:val="000000" w:themeColor="text1"/>
          <w:kern w:val="0"/>
          <w:szCs w:val="20"/>
        </w:rPr>
        <w:t>As a result,</w:t>
      </w:r>
      <w:r w:rsidR="009F347A" w:rsidRPr="00107E60">
        <w:rPr>
          <w:rFonts w:ascii="Arial" w:eastAsia="Dotum" w:hAnsi="Arial" w:cs="Arial"/>
          <w:color w:val="000000" w:themeColor="text1"/>
          <w:kern w:val="0"/>
          <w:szCs w:val="20"/>
        </w:rPr>
        <w:t xml:space="preserve"> t</w:t>
      </w:r>
      <w:r w:rsidR="00B62673" w:rsidRPr="00107E60">
        <w:rPr>
          <w:rFonts w:ascii="Arial" w:eastAsia="Dotum" w:hAnsi="Arial" w:cs="Arial"/>
          <w:color w:val="000000" w:themeColor="text1"/>
          <w:kern w:val="0"/>
          <w:szCs w:val="20"/>
        </w:rPr>
        <w:t xml:space="preserve">he </w:t>
      </w:r>
      <w:r w:rsidR="009F347A" w:rsidRPr="00107E60">
        <w:rPr>
          <w:rFonts w:ascii="Arial" w:eastAsia="Dotum" w:hAnsi="Arial" w:cs="Arial"/>
          <w:color w:val="000000" w:themeColor="text1"/>
          <w:kern w:val="0"/>
          <w:szCs w:val="20"/>
        </w:rPr>
        <w:t>obligation</w:t>
      </w:r>
      <w:r w:rsidR="00B62673" w:rsidRPr="00107E60">
        <w:rPr>
          <w:rFonts w:ascii="Arial" w:eastAsia="Dotum" w:hAnsi="Arial" w:cs="Arial"/>
          <w:color w:val="000000" w:themeColor="text1"/>
          <w:kern w:val="0"/>
          <w:szCs w:val="20"/>
        </w:rPr>
        <w:t xml:space="preserve"> to install convenience facilities</w:t>
      </w:r>
      <w:r w:rsidR="00ED2CE6" w:rsidRPr="00107E60">
        <w:rPr>
          <w:rFonts w:ascii="Arial" w:eastAsia="Dotum" w:hAnsi="Arial" w:cs="Arial"/>
          <w:color w:val="000000" w:themeColor="text1"/>
          <w:kern w:val="0"/>
          <w:szCs w:val="20"/>
        </w:rPr>
        <w:t xml:space="preserve"> in public buildings was </w:t>
      </w:r>
      <w:r w:rsidR="00E0695F" w:rsidRPr="00107E60">
        <w:rPr>
          <w:rFonts w:ascii="Arial" w:eastAsia="Dotum" w:hAnsi="Arial" w:cs="Arial"/>
          <w:color w:val="000000" w:themeColor="text1"/>
          <w:kern w:val="0"/>
          <w:szCs w:val="20"/>
        </w:rPr>
        <w:t>tightened</w:t>
      </w:r>
      <w:r w:rsidR="00B62673" w:rsidRPr="00107E60">
        <w:rPr>
          <w:rFonts w:ascii="Arial" w:eastAsia="Dotum" w:hAnsi="Arial" w:cs="Arial"/>
          <w:color w:val="000000" w:themeColor="text1"/>
          <w:kern w:val="0"/>
          <w:szCs w:val="20"/>
        </w:rPr>
        <w:t xml:space="preserve"> </w:t>
      </w:r>
      <w:r w:rsidR="00ED2CE6" w:rsidRPr="00107E60">
        <w:rPr>
          <w:rFonts w:ascii="Arial" w:eastAsia="Dotum" w:hAnsi="Arial" w:cs="Arial"/>
          <w:color w:val="000000" w:themeColor="text1"/>
          <w:kern w:val="0"/>
          <w:szCs w:val="20"/>
        </w:rPr>
        <w:t xml:space="preserve">with </w:t>
      </w:r>
      <w:r w:rsidR="005C42E6" w:rsidRPr="00107E60">
        <w:rPr>
          <w:rFonts w:ascii="Arial" w:eastAsia="Dotum" w:hAnsi="Arial" w:cs="Arial"/>
          <w:color w:val="000000" w:themeColor="text1"/>
          <w:kern w:val="0"/>
          <w:szCs w:val="20"/>
        </w:rPr>
        <w:t xml:space="preserve">the scope of target facilities </w:t>
      </w:r>
      <w:r w:rsidR="00ED2CE6" w:rsidRPr="00107E60">
        <w:rPr>
          <w:rFonts w:ascii="Arial" w:eastAsia="Dotum" w:hAnsi="Arial" w:cs="Arial"/>
          <w:color w:val="000000" w:themeColor="text1"/>
          <w:kern w:val="0"/>
          <w:szCs w:val="20"/>
        </w:rPr>
        <w:t>expan</w:t>
      </w:r>
      <w:r w:rsidR="009D22DC" w:rsidRPr="00107E60">
        <w:rPr>
          <w:rFonts w:ascii="Arial" w:eastAsia="Dotum" w:hAnsi="Arial" w:cs="Arial"/>
          <w:color w:val="000000" w:themeColor="text1"/>
          <w:kern w:val="0"/>
          <w:szCs w:val="20"/>
        </w:rPr>
        <w:t>d</w:t>
      </w:r>
      <w:r w:rsidR="001F281D" w:rsidRPr="00107E60">
        <w:rPr>
          <w:rFonts w:ascii="Arial" w:eastAsia="Dotum" w:hAnsi="Arial" w:cs="Arial"/>
          <w:color w:val="000000" w:themeColor="text1"/>
          <w:kern w:val="0"/>
          <w:szCs w:val="20"/>
        </w:rPr>
        <w:t>ing</w:t>
      </w:r>
      <w:r w:rsidR="00ED2CE6" w:rsidRPr="00107E60">
        <w:rPr>
          <w:rFonts w:ascii="Arial" w:eastAsia="Dotum" w:hAnsi="Arial" w:cs="Arial"/>
          <w:color w:val="000000" w:themeColor="text1"/>
          <w:kern w:val="0"/>
          <w:szCs w:val="20"/>
        </w:rPr>
        <w:t xml:space="preserve"> </w:t>
      </w:r>
      <w:r w:rsidR="005C42E6" w:rsidRPr="00107E60">
        <w:rPr>
          <w:rFonts w:ascii="Arial" w:eastAsia="Dotum" w:hAnsi="Arial" w:cs="Arial"/>
          <w:color w:val="000000" w:themeColor="text1"/>
          <w:kern w:val="0"/>
          <w:szCs w:val="20"/>
        </w:rPr>
        <w:t>from buildings</w:t>
      </w:r>
      <w:r w:rsidR="00C549B1" w:rsidRPr="00107E60">
        <w:rPr>
          <w:rFonts w:ascii="Arial" w:eastAsia="Dotum" w:hAnsi="Arial" w:cs="Arial"/>
          <w:color w:val="000000" w:themeColor="text1"/>
          <w:kern w:val="0"/>
          <w:szCs w:val="20"/>
        </w:rPr>
        <w:t xml:space="preserve"> or structures</w:t>
      </w:r>
      <w:r w:rsidR="005C42E6" w:rsidRPr="00107E60">
        <w:rPr>
          <w:rFonts w:ascii="Arial" w:eastAsia="Dotum" w:hAnsi="Arial" w:cs="Arial"/>
          <w:color w:val="000000" w:themeColor="text1"/>
          <w:kern w:val="0"/>
          <w:szCs w:val="20"/>
        </w:rPr>
        <w:t xml:space="preserve"> newly constructed by the State or local governments to </w:t>
      </w:r>
      <w:r w:rsidR="00494497" w:rsidRPr="00107E60">
        <w:rPr>
          <w:rFonts w:ascii="Arial" w:eastAsia="Dotum" w:hAnsi="Arial" w:cs="Arial"/>
          <w:color w:val="000000" w:themeColor="text1"/>
          <w:kern w:val="0"/>
          <w:szCs w:val="20"/>
        </w:rPr>
        <w:t>those</w:t>
      </w:r>
      <w:r w:rsidR="005C42E6" w:rsidRPr="00107E60">
        <w:rPr>
          <w:rFonts w:ascii="Arial" w:eastAsia="Dotum" w:hAnsi="Arial" w:cs="Arial"/>
          <w:color w:val="000000" w:themeColor="text1"/>
          <w:kern w:val="0"/>
          <w:szCs w:val="20"/>
        </w:rPr>
        <w:t xml:space="preserve"> newly constructed, extended (</w:t>
      </w:r>
      <w:r w:rsidR="00C549B1" w:rsidRPr="00107E60">
        <w:rPr>
          <w:rFonts w:ascii="Arial" w:eastAsia="Dotum" w:hAnsi="Arial" w:cs="Arial"/>
          <w:color w:val="000000" w:themeColor="text1"/>
          <w:kern w:val="0"/>
          <w:szCs w:val="20"/>
        </w:rPr>
        <w:t>separate building</w:t>
      </w:r>
      <w:r w:rsidR="005C42E6" w:rsidRPr="00107E60">
        <w:rPr>
          <w:rFonts w:ascii="Arial" w:eastAsia="Dotum" w:hAnsi="Arial" w:cs="Arial"/>
          <w:color w:val="000000" w:themeColor="text1"/>
          <w:kern w:val="0"/>
          <w:szCs w:val="20"/>
        </w:rPr>
        <w:t>), renovated</w:t>
      </w:r>
      <w:r w:rsidR="00C549B1" w:rsidRPr="00107E60">
        <w:rPr>
          <w:rFonts w:ascii="Arial" w:eastAsia="Dotum" w:hAnsi="Arial" w:cs="Arial"/>
          <w:color w:val="000000" w:themeColor="text1"/>
          <w:kern w:val="0"/>
          <w:szCs w:val="20"/>
        </w:rPr>
        <w:t xml:space="preserve"> (fully) or reconstructed by public institutions </w:t>
      </w:r>
      <w:r w:rsidR="00703335" w:rsidRPr="00107E60">
        <w:rPr>
          <w:rFonts w:ascii="Arial" w:eastAsia="Dotum" w:hAnsi="Arial" w:cs="Arial"/>
          <w:color w:val="000000" w:themeColor="text1"/>
          <w:kern w:val="0"/>
          <w:szCs w:val="20"/>
        </w:rPr>
        <w:t>as well as</w:t>
      </w:r>
      <w:r w:rsidR="00DD2828" w:rsidRPr="00107E60">
        <w:rPr>
          <w:rFonts w:ascii="Arial" w:eastAsia="Dotum" w:hAnsi="Arial" w:cs="Arial"/>
          <w:color w:val="000000" w:themeColor="text1"/>
          <w:kern w:val="0"/>
          <w:szCs w:val="20"/>
        </w:rPr>
        <w:t xml:space="preserve"> </w:t>
      </w:r>
      <w:r w:rsidR="00C549B1" w:rsidRPr="00107E60">
        <w:rPr>
          <w:rFonts w:ascii="Arial" w:eastAsia="Dotum" w:hAnsi="Arial" w:cs="Arial"/>
          <w:color w:val="000000" w:themeColor="text1"/>
          <w:kern w:val="0"/>
          <w:szCs w:val="20"/>
        </w:rPr>
        <w:t xml:space="preserve">super high-rise buildings </w:t>
      </w:r>
      <w:r w:rsidR="00DD2828" w:rsidRPr="00107E60">
        <w:rPr>
          <w:rFonts w:ascii="Arial" w:eastAsia="Dotum" w:hAnsi="Arial" w:cs="Arial"/>
          <w:color w:val="000000" w:themeColor="text1"/>
          <w:kern w:val="0"/>
          <w:szCs w:val="20"/>
        </w:rPr>
        <w:t>a</w:t>
      </w:r>
      <w:r w:rsidR="00B81DB8" w:rsidRPr="00107E60">
        <w:rPr>
          <w:rFonts w:ascii="Arial" w:eastAsia="Dotum" w:hAnsi="Arial" w:cs="Arial"/>
          <w:color w:val="000000" w:themeColor="text1"/>
          <w:kern w:val="0"/>
          <w:szCs w:val="20"/>
        </w:rPr>
        <w:t xml:space="preserve">nd </w:t>
      </w:r>
      <w:r w:rsidR="00DD2828" w:rsidRPr="00107E60">
        <w:rPr>
          <w:rFonts w:ascii="Arial" w:eastAsia="Dotum" w:hAnsi="Arial" w:cs="Arial"/>
          <w:color w:val="000000" w:themeColor="text1"/>
          <w:kern w:val="0"/>
          <w:szCs w:val="20"/>
        </w:rPr>
        <w:t xml:space="preserve">complex buildings with underground connections </w:t>
      </w:r>
      <w:r w:rsidR="00EB029D" w:rsidRPr="00107E60">
        <w:rPr>
          <w:rFonts w:ascii="Arial" w:eastAsia="Dotum" w:hAnsi="Arial" w:cs="Arial"/>
          <w:color w:val="000000" w:themeColor="text1"/>
          <w:kern w:val="0"/>
          <w:szCs w:val="20"/>
        </w:rPr>
        <w:t xml:space="preserve">that are </w:t>
      </w:r>
      <w:r w:rsidR="00494497" w:rsidRPr="00107E60">
        <w:rPr>
          <w:rFonts w:ascii="Arial" w:eastAsia="Dotum" w:hAnsi="Arial" w:cs="Arial"/>
          <w:color w:val="000000" w:themeColor="text1"/>
          <w:kern w:val="0"/>
          <w:szCs w:val="20"/>
        </w:rPr>
        <w:t>newly constructed, extended (separate building), renovated (fully) or reconstructed</w:t>
      </w:r>
      <w:r w:rsidR="00EB029D" w:rsidRPr="00107E60">
        <w:rPr>
          <w:rFonts w:ascii="Arial" w:eastAsia="Dotum" w:hAnsi="Arial" w:cs="Arial"/>
          <w:color w:val="000000" w:themeColor="text1"/>
          <w:kern w:val="0"/>
          <w:szCs w:val="20"/>
        </w:rPr>
        <w:t xml:space="preserve">. </w:t>
      </w:r>
      <w:r w:rsidR="00ED2361" w:rsidRPr="00107E60">
        <w:rPr>
          <w:rFonts w:ascii="Arial" w:eastAsia="Dotum" w:hAnsi="Arial" w:cs="Arial"/>
          <w:color w:val="000000" w:themeColor="text1"/>
          <w:kern w:val="0"/>
          <w:szCs w:val="20"/>
        </w:rPr>
        <w:t>In addition,</w:t>
      </w:r>
      <w:r w:rsidR="00FD7CBD" w:rsidRPr="00107E60">
        <w:rPr>
          <w:rFonts w:ascii="Arial" w:eastAsia="Dotum" w:hAnsi="Arial" w:cs="Arial"/>
          <w:color w:val="000000" w:themeColor="text1"/>
          <w:kern w:val="0"/>
          <w:szCs w:val="20"/>
        </w:rPr>
        <w:t xml:space="preserve"> </w:t>
      </w:r>
      <w:r w:rsidR="00BB5816" w:rsidRPr="00107E60">
        <w:rPr>
          <w:rFonts w:ascii="Arial" w:eastAsia="Dotum" w:hAnsi="Arial" w:cs="Arial"/>
          <w:color w:val="000000" w:themeColor="text1"/>
          <w:kern w:val="0"/>
          <w:szCs w:val="20"/>
        </w:rPr>
        <w:t>the basis was laid for</w:t>
      </w:r>
      <w:r w:rsidR="00AD2D7E" w:rsidRPr="00107E60">
        <w:rPr>
          <w:rFonts w:ascii="Arial" w:eastAsia="Dotum" w:hAnsi="Arial" w:cs="Arial"/>
          <w:color w:val="000000" w:themeColor="text1"/>
          <w:kern w:val="0"/>
          <w:szCs w:val="20"/>
        </w:rPr>
        <w:t xml:space="preserve"> the</w:t>
      </w:r>
      <w:r w:rsidR="00BB5816" w:rsidRPr="00107E60">
        <w:rPr>
          <w:rFonts w:ascii="Arial" w:eastAsia="Dotum" w:hAnsi="Arial" w:cs="Arial"/>
          <w:color w:val="000000" w:themeColor="text1"/>
          <w:kern w:val="0"/>
          <w:szCs w:val="20"/>
        </w:rPr>
        <w:t xml:space="preserve"> establishment and operation </w:t>
      </w:r>
      <w:r w:rsidR="001275BE" w:rsidRPr="00107E60">
        <w:rPr>
          <w:rFonts w:ascii="Arial" w:eastAsia="Dotum" w:hAnsi="Arial" w:cs="Arial"/>
          <w:color w:val="000000" w:themeColor="text1"/>
          <w:kern w:val="0"/>
          <w:szCs w:val="20"/>
        </w:rPr>
        <w:t xml:space="preserve">of </w:t>
      </w:r>
      <w:r w:rsidR="007F4BB1" w:rsidRPr="00107E60">
        <w:rPr>
          <w:rFonts w:ascii="Arial" w:eastAsia="Dotum" w:hAnsi="Arial" w:cs="Arial"/>
          <w:color w:val="000000" w:themeColor="text1"/>
          <w:kern w:val="0"/>
          <w:szCs w:val="20"/>
        </w:rPr>
        <w:t xml:space="preserve">a body in charge of </w:t>
      </w:r>
      <w:r w:rsidR="001275BE" w:rsidRPr="00107E60">
        <w:rPr>
          <w:rFonts w:ascii="Arial" w:eastAsia="Dotum" w:hAnsi="Arial" w:cs="Arial"/>
          <w:color w:val="000000" w:themeColor="text1"/>
          <w:kern w:val="0"/>
          <w:szCs w:val="20"/>
        </w:rPr>
        <w:t xml:space="preserve">BF </w:t>
      </w:r>
      <w:r w:rsidR="008422E4" w:rsidRPr="00107E60">
        <w:rPr>
          <w:rFonts w:ascii="Arial" w:eastAsia="Dotum" w:hAnsi="Arial" w:cs="Arial"/>
          <w:color w:val="000000" w:themeColor="text1"/>
          <w:kern w:val="0"/>
          <w:szCs w:val="20"/>
        </w:rPr>
        <w:t>c</w:t>
      </w:r>
      <w:r w:rsidR="00BF59F3" w:rsidRPr="00107E60">
        <w:rPr>
          <w:rFonts w:ascii="Arial" w:eastAsia="Dotum" w:hAnsi="Arial" w:cs="Arial"/>
          <w:color w:val="000000" w:themeColor="text1"/>
          <w:kern w:val="0"/>
          <w:szCs w:val="20"/>
        </w:rPr>
        <w:t>ertification</w:t>
      </w:r>
      <w:r w:rsidR="001275BE" w:rsidRPr="00107E60">
        <w:rPr>
          <w:rFonts w:ascii="Arial" w:eastAsia="Dotum" w:hAnsi="Arial" w:cs="Arial"/>
          <w:color w:val="000000" w:themeColor="text1"/>
          <w:kern w:val="0"/>
          <w:szCs w:val="20"/>
        </w:rPr>
        <w:t xml:space="preserve"> </w:t>
      </w:r>
      <w:r w:rsidR="007F4BB1" w:rsidRPr="00107E60">
        <w:rPr>
          <w:rFonts w:ascii="Arial" w:eastAsia="Dotum" w:hAnsi="Arial" w:cs="Arial"/>
          <w:color w:val="000000" w:themeColor="text1"/>
          <w:kern w:val="0"/>
          <w:szCs w:val="20"/>
        </w:rPr>
        <w:t>so that it can</w:t>
      </w:r>
      <w:r w:rsidR="00AD2D7E" w:rsidRPr="00107E60">
        <w:rPr>
          <w:rFonts w:ascii="Arial" w:eastAsia="Dotum" w:hAnsi="Arial" w:cs="Arial"/>
          <w:color w:val="000000" w:themeColor="text1"/>
          <w:kern w:val="0"/>
          <w:szCs w:val="20"/>
        </w:rPr>
        <w:t xml:space="preserve"> function as </w:t>
      </w:r>
      <w:r w:rsidR="009F347A" w:rsidRPr="00107E60">
        <w:rPr>
          <w:rFonts w:ascii="Arial" w:eastAsia="Dotum" w:hAnsi="Arial" w:cs="Arial"/>
          <w:color w:val="000000" w:themeColor="text1"/>
          <w:kern w:val="0"/>
          <w:szCs w:val="20"/>
        </w:rPr>
        <w:t xml:space="preserve">a control tower for providing comprehensive and systematic support for the </w:t>
      </w:r>
      <w:r w:rsidR="00BF59F3" w:rsidRPr="00107E60">
        <w:rPr>
          <w:rFonts w:ascii="Arial" w:eastAsia="Dotum" w:hAnsi="Arial" w:cs="Arial"/>
          <w:color w:val="000000" w:themeColor="text1"/>
          <w:kern w:val="0"/>
          <w:szCs w:val="20"/>
        </w:rPr>
        <w:t>certification</w:t>
      </w:r>
      <w:r w:rsidR="009F347A" w:rsidRPr="00107E60">
        <w:rPr>
          <w:rFonts w:ascii="Arial" w:eastAsia="Dotum" w:hAnsi="Arial" w:cs="Arial"/>
          <w:color w:val="000000" w:themeColor="text1"/>
          <w:kern w:val="0"/>
          <w:szCs w:val="20"/>
        </w:rPr>
        <w:t xml:space="preserve"> system. </w:t>
      </w:r>
    </w:p>
    <w:p w14:paraId="08619EEB" w14:textId="77777777" w:rsidR="004A4A5F" w:rsidRPr="00107E60" w:rsidRDefault="004A4A5F" w:rsidP="00C2324B">
      <w:pPr>
        <w:wordWrap/>
        <w:spacing w:after="0" w:line="360" w:lineRule="auto"/>
        <w:textAlignment w:val="baseline"/>
        <w:rPr>
          <w:rFonts w:ascii="Arial" w:eastAsia="Dotum" w:hAnsi="Arial" w:cs="Arial"/>
          <w:color w:val="000000" w:themeColor="text1"/>
          <w:kern w:val="0"/>
          <w:szCs w:val="20"/>
        </w:rPr>
      </w:pPr>
    </w:p>
    <w:p w14:paraId="72C5AF5E" w14:textId="5E8B40D5" w:rsidR="006772DB"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w:t>
      </w:r>
      <w:r w:rsidR="00003F35"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AA1C80" w:rsidRPr="00107E60">
        <w:rPr>
          <w:rFonts w:ascii="Arial" w:eastAsia="Dotum" w:hAnsi="Arial" w:cs="Arial"/>
          <w:color w:val="000000" w:themeColor="text1"/>
          <w:kern w:val="0"/>
          <w:szCs w:val="20"/>
        </w:rPr>
        <w:t xml:space="preserve">We </w:t>
      </w:r>
      <w:r w:rsidR="006772DB" w:rsidRPr="00107E60">
        <w:rPr>
          <w:rFonts w:ascii="Arial" w:eastAsia="Dotum" w:hAnsi="Arial" w:cs="Arial"/>
          <w:color w:val="000000" w:themeColor="text1"/>
          <w:kern w:val="0"/>
          <w:szCs w:val="20"/>
        </w:rPr>
        <w:t>plan to</w:t>
      </w:r>
      <w:r w:rsidR="00AA1C80" w:rsidRPr="00107E60">
        <w:rPr>
          <w:rFonts w:ascii="Arial" w:eastAsia="Dotum" w:hAnsi="Arial" w:cs="Arial"/>
          <w:color w:val="000000" w:themeColor="text1"/>
          <w:kern w:val="0"/>
          <w:szCs w:val="20"/>
        </w:rPr>
        <w:t xml:space="preserve"> roll out</w:t>
      </w:r>
      <w:r w:rsidR="00E077C1" w:rsidRPr="00107E60">
        <w:rPr>
          <w:rFonts w:ascii="Arial" w:eastAsia="Dotum" w:hAnsi="Arial" w:cs="Arial"/>
          <w:color w:val="000000" w:themeColor="text1"/>
          <w:kern w:val="0"/>
          <w:szCs w:val="20"/>
        </w:rPr>
        <w:t xml:space="preserve"> the</w:t>
      </w:r>
      <w:r w:rsidR="00AA1C80" w:rsidRPr="00107E60">
        <w:rPr>
          <w:rFonts w:ascii="Arial" w:eastAsia="Dotum" w:hAnsi="Arial" w:cs="Arial"/>
          <w:color w:val="000000" w:themeColor="text1"/>
          <w:kern w:val="0"/>
          <w:szCs w:val="20"/>
        </w:rPr>
        <w:t xml:space="preserve"> mandatory BF </w:t>
      </w:r>
      <w:r w:rsidR="00FB360C" w:rsidRPr="00107E60">
        <w:rPr>
          <w:rFonts w:ascii="Arial" w:eastAsia="Dotum" w:hAnsi="Arial" w:cs="Arial"/>
          <w:color w:val="000000" w:themeColor="text1"/>
          <w:kern w:val="0"/>
          <w:szCs w:val="20"/>
        </w:rPr>
        <w:t>c</w:t>
      </w:r>
      <w:r w:rsidR="00BF59F3" w:rsidRPr="00107E60">
        <w:rPr>
          <w:rFonts w:ascii="Arial" w:eastAsia="Dotum" w:hAnsi="Arial" w:cs="Arial"/>
          <w:color w:val="000000" w:themeColor="text1"/>
          <w:kern w:val="0"/>
          <w:szCs w:val="20"/>
        </w:rPr>
        <w:t>ertification</w:t>
      </w:r>
      <w:r w:rsidR="00AA1C80" w:rsidRPr="00107E60">
        <w:rPr>
          <w:rFonts w:ascii="Arial" w:eastAsia="Dotum" w:hAnsi="Arial" w:cs="Arial"/>
          <w:color w:val="000000" w:themeColor="text1"/>
          <w:kern w:val="0"/>
          <w:szCs w:val="20"/>
        </w:rPr>
        <w:t>, currently focused</w:t>
      </w:r>
      <w:r w:rsidR="006772DB" w:rsidRPr="00107E60">
        <w:rPr>
          <w:rFonts w:ascii="Arial" w:eastAsia="Dotum" w:hAnsi="Arial" w:cs="Arial"/>
          <w:color w:val="000000" w:themeColor="text1"/>
          <w:kern w:val="0"/>
          <w:szCs w:val="20"/>
        </w:rPr>
        <w:t xml:space="preserve"> </w:t>
      </w:r>
      <w:r w:rsidR="00AA1C80" w:rsidRPr="00107E60">
        <w:rPr>
          <w:rFonts w:ascii="Arial" w:eastAsia="Dotum" w:hAnsi="Arial" w:cs="Arial"/>
          <w:color w:val="000000" w:themeColor="text1"/>
          <w:kern w:val="0"/>
          <w:szCs w:val="20"/>
        </w:rPr>
        <w:t>on the facilities built by the State, local governments</w:t>
      </w:r>
      <w:r w:rsidR="005B2BE1" w:rsidRPr="00107E60">
        <w:rPr>
          <w:rFonts w:ascii="Arial" w:eastAsia="Dotum" w:hAnsi="Arial" w:cs="Arial"/>
          <w:color w:val="000000" w:themeColor="text1"/>
          <w:kern w:val="0"/>
          <w:szCs w:val="20"/>
        </w:rPr>
        <w:t>, and</w:t>
      </w:r>
      <w:r w:rsidR="00AA1C80" w:rsidRPr="00107E60">
        <w:rPr>
          <w:rFonts w:ascii="Arial" w:eastAsia="Dotum" w:hAnsi="Arial" w:cs="Arial"/>
          <w:color w:val="000000" w:themeColor="text1"/>
          <w:kern w:val="0"/>
          <w:szCs w:val="20"/>
        </w:rPr>
        <w:t xml:space="preserve"> public institutions, to the </w:t>
      </w:r>
      <w:r w:rsidR="006772DB" w:rsidRPr="00107E60">
        <w:rPr>
          <w:rFonts w:ascii="Arial" w:eastAsia="Dotum" w:hAnsi="Arial" w:cs="Arial"/>
          <w:color w:val="000000" w:themeColor="text1"/>
          <w:kern w:val="0"/>
          <w:szCs w:val="20"/>
        </w:rPr>
        <w:t xml:space="preserve">facilities run by the </w:t>
      </w:r>
      <w:r w:rsidR="00AA1C80" w:rsidRPr="00107E60">
        <w:rPr>
          <w:rFonts w:ascii="Arial" w:eastAsia="Dotum" w:hAnsi="Arial" w:cs="Arial"/>
          <w:color w:val="000000" w:themeColor="text1"/>
          <w:kern w:val="0"/>
          <w:szCs w:val="20"/>
        </w:rPr>
        <w:t xml:space="preserve">private sector </w:t>
      </w:r>
      <w:r w:rsidR="006772DB" w:rsidRPr="00107E60">
        <w:rPr>
          <w:rFonts w:ascii="Arial" w:eastAsia="Dotum" w:hAnsi="Arial" w:cs="Arial"/>
          <w:color w:val="000000" w:themeColor="text1"/>
          <w:kern w:val="0"/>
          <w:szCs w:val="20"/>
        </w:rPr>
        <w:lastRenderedPageBreak/>
        <w:t>including hypermarkets, department stores, large cinemas, etc.</w:t>
      </w:r>
      <w:r w:rsidR="005B2BE1" w:rsidRPr="00107E60">
        <w:rPr>
          <w:rFonts w:ascii="Arial" w:eastAsia="Dotum" w:hAnsi="Arial" w:cs="Arial"/>
          <w:color w:val="000000" w:themeColor="text1"/>
          <w:kern w:val="0"/>
          <w:szCs w:val="20"/>
        </w:rPr>
        <w:t xml:space="preserve">, </w:t>
      </w:r>
      <w:r w:rsidR="00B32E1E" w:rsidRPr="00107E60">
        <w:rPr>
          <w:rFonts w:ascii="Arial" w:eastAsia="Dotum" w:hAnsi="Arial" w:cs="Arial"/>
          <w:color w:val="000000" w:themeColor="text1"/>
          <w:kern w:val="0"/>
          <w:szCs w:val="20"/>
        </w:rPr>
        <w:t>so that</w:t>
      </w:r>
      <w:r w:rsidR="00FA58E9" w:rsidRPr="00107E60">
        <w:rPr>
          <w:rFonts w:ascii="Arial" w:eastAsia="Dotum" w:hAnsi="Arial" w:cs="Arial"/>
          <w:color w:val="000000" w:themeColor="text1"/>
          <w:kern w:val="0"/>
          <w:szCs w:val="20"/>
        </w:rPr>
        <w:t xml:space="preserve"> persons with disabilities</w:t>
      </w:r>
      <w:r w:rsidR="00686B1F" w:rsidRPr="00107E60">
        <w:rPr>
          <w:rFonts w:ascii="Arial" w:eastAsia="Dotum" w:hAnsi="Arial" w:cs="Arial"/>
          <w:color w:val="000000" w:themeColor="text1"/>
          <w:kern w:val="0"/>
          <w:szCs w:val="20"/>
        </w:rPr>
        <w:t>, etc.,</w:t>
      </w:r>
      <w:r w:rsidR="00FA58E9" w:rsidRPr="00107E60">
        <w:rPr>
          <w:rFonts w:ascii="Arial" w:eastAsia="Dotum" w:hAnsi="Arial" w:cs="Arial"/>
          <w:color w:val="000000" w:themeColor="text1"/>
          <w:kern w:val="0"/>
          <w:szCs w:val="20"/>
        </w:rPr>
        <w:t xml:space="preserve"> can</w:t>
      </w:r>
      <w:r w:rsidR="005C642D" w:rsidRPr="00107E60">
        <w:rPr>
          <w:rFonts w:ascii="Arial" w:eastAsia="Dotum" w:hAnsi="Arial" w:cs="Arial"/>
          <w:color w:val="000000" w:themeColor="text1"/>
          <w:kern w:val="0"/>
          <w:szCs w:val="20"/>
        </w:rPr>
        <w:t xml:space="preserve"> enjoy better </w:t>
      </w:r>
      <w:r w:rsidR="00207685" w:rsidRPr="00107E60">
        <w:rPr>
          <w:rFonts w:ascii="Arial" w:eastAsia="Dotum" w:hAnsi="Arial" w:cs="Arial"/>
          <w:color w:val="000000" w:themeColor="text1"/>
          <w:kern w:val="0"/>
          <w:szCs w:val="20"/>
        </w:rPr>
        <w:t>access</w:t>
      </w:r>
      <w:r w:rsidR="007663DD" w:rsidRPr="00107E60">
        <w:rPr>
          <w:rFonts w:ascii="Arial" w:eastAsia="Dotum" w:hAnsi="Arial" w:cs="Arial"/>
          <w:color w:val="000000" w:themeColor="text1"/>
          <w:kern w:val="0"/>
          <w:szCs w:val="20"/>
        </w:rPr>
        <w:t xml:space="preserve"> </w:t>
      </w:r>
      <w:r w:rsidR="005C642D" w:rsidRPr="00107E60">
        <w:rPr>
          <w:rFonts w:ascii="Arial" w:eastAsia="Dotum" w:hAnsi="Arial" w:cs="Arial"/>
          <w:color w:val="000000" w:themeColor="text1"/>
          <w:kern w:val="0"/>
          <w:szCs w:val="20"/>
        </w:rPr>
        <w:t xml:space="preserve">to </w:t>
      </w:r>
      <w:r w:rsidR="007663DD" w:rsidRPr="00107E60">
        <w:rPr>
          <w:rFonts w:ascii="Arial" w:eastAsia="Dotum" w:hAnsi="Arial" w:cs="Arial"/>
          <w:color w:val="000000" w:themeColor="text1"/>
          <w:kern w:val="0"/>
          <w:szCs w:val="20"/>
        </w:rPr>
        <w:t>and convenience</w:t>
      </w:r>
      <w:r w:rsidR="00686B1F" w:rsidRPr="00107E60">
        <w:rPr>
          <w:rFonts w:ascii="Arial" w:eastAsia="Dotum" w:hAnsi="Arial" w:cs="Arial"/>
          <w:color w:val="000000" w:themeColor="text1"/>
          <w:kern w:val="0"/>
          <w:szCs w:val="20"/>
        </w:rPr>
        <w:t xml:space="preserve"> </w:t>
      </w:r>
      <w:r w:rsidR="004638B4" w:rsidRPr="00107E60">
        <w:rPr>
          <w:rFonts w:ascii="Arial" w:eastAsia="Dotum" w:hAnsi="Arial" w:cs="Arial"/>
          <w:color w:val="000000" w:themeColor="text1"/>
          <w:kern w:val="0"/>
          <w:szCs w:val="20"/>
        </w:rPr>
        <w:t>of</w:t>
      </w:r>
      <w:r w:rsidR="005C642D" w:rsidRPr="00107E60">
        <w:rPr>
          <w:rFonts w:ascii="Arial" w:eastAsia="Dotum" w:hAnsi="Arial" w:cs="Arial"/>
          <w:color w:val="000000" w:themeColor="text1"/>
          <w:kern w:val="0"/>
          <w:szCs w:val="20"/>
        </w:rPr>
        <w:t xml:space="preserve"> using</w:t>
      </w:r>
      <w:r w:rsidR="007663DD" w:rsidRPr="00107E60">
        <w:rPr>
          <w:rFonts w:ascii="Arial" w:eastAsia="Dotum" w:hAnsi="Arial" w:cs="Arial"/>
          <w:color w:val="000000" w:themeColor="text1"/>
          <w:kern w:val="0"/>
          <w:szCs w:val="20"/>
        </w:rPr>
        <w:t xml:space="preserve"> </w:t>
      </w:r>
      <w:r w:rsidR="006772DB" w:rsidRPr="00107E60">
        <w:rPr>
          <w:rFonts w:ascii="Arial" w:eastAsia="Dotum" w:hAnsi="Arial" w:cs="Arial"/>
          <w:color w:val="000000" w:themeColor="text1"/>
          <w:kern w:val="0"/>
          <w:szCs w:val="20"/>
        </w:rPr>
        <w:t xml:space="preserve">public buildings and public </w:t>
      </w:r>
      <w:r w:rsidR="00686B1F" w:rsidRPr="00107E60">
        <w:rPr>
          <w:rFonts w:ascii="Arial" w:eastAsia="Dotum" w:hAnsi="Arial" w:cs="Arial"/>
          <w:color w:val="000000" w:themeColor="text1"/>
          <w:kern w:val="0"/>
          <w:szCs w:val="20"/>
        </w:rPr>
        <w:t xml:space="preserve">facilities going forward. </w:t>
      </w:r>
    </w:p>
    <w:p w14:paraId="3E6418FB" w14:textId="77777777" w:rsidR="00312709" w:rsidRPr="00107E60" w:rsidRDefault="00312709" w:rsidP="00C2324B">
      <w:pPr>
        <w:wordWrap/>
        <w:spacing w:after="0" w:line="360" w:lineRule="auto"/>
        <w:textAlignment w:val="baseline"/>
        <w:rPr>
          <w:rFonts w:ascii="Arial" w:eastAsia="Dotum" w:hAnsi="Arial" w:cs="Arial"/>
          <w:color w:val="000000" w:themeColor="text1"/>
          <w:kern w:val="0"/>
          <w:szCs w:val="20"/>
        </w:rPr>
      </w:pPr>
    </w:p>
    <w:p w14:paraId="278B2C61" w14:textId="77777777" w:rsidR="00312709" w:rsidRPr="00107E60" w:rsidRDefault="00312709"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9-c on the Committee’s List of Issues &gt;</w:t>
      </w:r>
    </w:p>
    <w:p w14:paraId="00CC6C07" w14:textId="7A95D1BC" w:rsidR="00387BC4"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46</w:t>
      </w:r>
      <w:r w:rsidR="00387BC4" w:rsidRPr="00107E60">
        <w:rPr>
          <w:rFonts w:ascii="Arial" w:eastAsia="Dotum" w:hAnsi="Arial" w:cs="Arial"/>
          <w:color w:val="000000" w:themeColor="text1"/>
          <w:kern w:val="0"/>
          <w:szCs w:val="20"/>
        </w:rPr>
        <w:t xml:space="preserve">. To render unmanned kiosks more accessible for persons with disabilities, amendments were made to the Framework Act on Intelligent Informatization that broadened the scope of the State’s guarantee of accessibility to unmanned kiosks (2020), and a system was introduced to have the government and public institutions give priority to unmanned kiosks in their procurement (2021). </w:t>
      </w:r>
    </w:p>
    <w:p w14:paraId="3D590709" w14:textId="77777777" w:rsidR="00387BC4" w:rsidRPr="00107E60" w:rsidRDefault="00387BC4" w:rsidP="00C2324B">
      <w:pPr>
        <w:wordWrap/>
        <w:spacing w:after="0" w:line="360" w:lineRule="auto"/>
        <w:textAlignment w:val="baseline"/>
        <w:rPr>
          <w:rFonts w:ascii="Arial" w:eastAsia="Dotum" w:hAnsi="Arial" w:cs="Arial"/>
          <w:color w:val="000000" w:themeColor="text1"/>
          <w:kern w:val="0"/>
          <w:szCs w:val="20"/>
        </w:rPr>
      </w:pPr>
    </w:p>
    <w:p w14:paraId="1B6FAA7B" w14:textId="7AC7D001" w:rsidR="00387BC4"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47</w:t>
      </w:r>
      <w:r w:rsidR="00387BC4" w:rsidRPr="00107E60">
        <w:rPr>
          <w:rFonts w:ascii="Arial" w:eastAsia="Dotum" w:hAnsi="Arial" w:cs="Arial"/>
          <w:color w:val="000000" w:themeColor="text1"/>
          <w:kern w:val="0"/>
          <w:szCs w:val="20"/>
        </w:rPr>
        <w:t xml:space="preserve">. The Guidelines on Accessibility Design of Unmanned Kiosks enacted in 2016 were amended in February 2022 to incorporate the latest technology trends and international standards. To understand the current status of accessibility designs and obtain basic datasets for policy development, accessibility levels of domestic websites are examined, and the data thus obtained are maintained as official statistics. </w:t>
      </w:r>
    </w:p>
    <w:p w14:paraId="25EBF731" w14:textId="77777777" w:rsidR="00387BC4" w:rsidRPr="00107E60" w:rsidRDefault="00387BC4" w:rsidP="00C2324B">
      <w:pPr>
        <w:wordWrap/>
        <w:spacing w:after="0" w:line="360" w:lineRule="auto"/>
        <w:textAlignment w:val="baseline"/>
        <w:rPr>
          <w:rFonts w:ascii="Arial" w:eastAsia="Dotum" w:hAnsi="Arial" w:cs="Arial"/>
          <w:color w:val="000000" w:themeColor="text1"/>
          <w:kern w:val="0"/>
          <w:szCs w:val="20"/>
        </w:rPr>
      </w:pPr>
    </w:p>
    <w:p w14:paraId="6876E9B7" w14:textId="4660BD41" w:rsidR="00387BC4" w:rsidRPr="00107E60" w:rsidRDefault="00003F35"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48</w:t>
      </w:r>
      <w:r w:rsidR="00387BC4" w:rsidRPr="00107E60">
        <w:rPr>
          <w:rFonts w:ascii="Arial" w:eastAsia="Dotum" w:hAnsi="Arial" w:cs="Arial"/>
          <w:color w:val="000000" w:themeColor="text1"/>
          <w:kern w:val="0"/>
          <w:szCs w:val="20"/>
        </w:rPr>
        <w:t xml:space="preserve">. </w:t>
      </w:r>
      <w:r w:rsidR="00387BC4" w:rsidRPr="00107E60">
        <w:rPr>
          <w:rFonts w:ascii="Arial" w:eastAsia="Dotum" w:hAnsi="Arial" w:cs="Arial"/>
          <w:color w:val="000000" w:themeColor="text1"/>
          <w:szCs w:val="20"/>
        </w:rPr>
        <w:t xml:space="preserve">To increase convenience of using unmanned kiosks and application software installed on them, it became mandatory to provide reasonable accommodations to persons with disabilities at unmanned kiosks, etc. under the 2021 amendments to the Act on the Prohibition of Discrimination against Persons with Disabilities and Remedy against Infringement of Their Rights. The amendments are scheduled to enter into force in January 2023 after the determination of the scope of phased implementations in the public and private sectors as well as the specifics of such accommodations to be offered.  </w:t>
      </w:r>
    </w:p>
    <w:p w14:paraId="1E8E7B07" w14:textId="77777777" w:rsidR="000D59A0" w:rsidRPr="00107E60" w:rsidRDefault="000D59A0" w:rsidP="00C2324B">
      <w:pPr>
        <w:wordWrap/>
        <w:spacing w:after="0" w:line="360" w:lineRule="auto"/>
        <w:rPr>
          <w:rFonts w:ascii="Arial" w:eastAsia="Dotum" w:hAnsi="Arial" w:cs="Arial"/>
          <w:color w:val="000000" w:themeColor="text1"/>
          <w:szCs w:val="20"/>
        </w:rPr>
      </w:pPr>
    </w:p>
    <w:p w14:paraId="0D5BA7A4" w14:textId="475C32F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10</w:t>
      </w:r>
      <w:r w:rsidRPr="00107E60">
        <w:rPr>
          <w:rFonts w:ascii="Arial" w:eastAsia="Dotum" w:hAnsi="Arial" w:cs="Arial"/>
          <w:b/>
          <w:bCs/>
          <w:color w:val="000000" w:themeColor="text1"/>
          <w:kern w:val="0"/>
          <w:szCs w:val="20"/>
        </w:rPr>
        <w:t xml:space="preserve"> on the Committee’s List of Issues&gt;</w:t>
      </w:r>
    </w:p>
    <w:p w14:paraId="6F398D77" w14:textId="2EC2FA73" w:rsidR="000D59A0" w:rsidRPr="00107E60" w:rsidRDefault="005C1E5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49</w:t>
      </w:r>
      <w:r w:rsidR="00427367" w:rsidRPr="00107E60">
        <w:rPr>
          <w:rFonts w:ascii="Arial" w:eastAsia="Dotum" w:hAnsi="Arial" w:cs="Arial"/>
          <w:color w:val="000000" w:themeColor="text1"/>
          <w:kern w:val="0"/>
          <w:szCs w:val="20"/>
        </w:rPr>
        <w:t xml:space="preserve">. </w:t>
      </w:r>
      <w:r w:rsidR="00107E3D" w:rsidRPr="00107E60">
        <w:rPr>
          <w:rFonts w:ascii="Arial" w:eastAsia="Dotum" w:hAnsi="Arial" w:cs="Arial"/>
          <w:color w:val="000000" w:themeColor="text1"/>
          <w:kern w:val="0"/>
          <w:szCs w:val="20"/>
        </w:rPr>
        <w:t xml:space="preserve">With a view to securing an effective means of </w:t>
      </w:r>
      <w:r w:rsidR="007D113C" w:rsidRPr="00107E60">
        <w:rPr>
          <w:rFonts w:ascii="Arial" w:eastAsia="Dotum" w:hAnsi="Arial" w:cs="Arial"/>
          <w:color w:val="000000" w:themeColor="text1"/>
          <w:kern w:val="0"/>
          <w:szCs w:val="20"/>
        </w:rPr>
        <w:t>enforcement</w:t>
      </w:r>
      <w:r w:rsidR="00107E3D" w:rsidRPr="00107E60">
        <w:rPr>
          <w:rFonts w:ascii="Arial" w:eastAsia="Dotum" w:hAnsi="Arial" w:cs="Arial"/>
          <w:color w:val="000000" w:themeColor="text1"/>
          <w:kern w:val="0"/>
          <w:szCs w:val="20"/>
        </w:rPr>
        <w:t xml:space="preserve"> for the B</w:t>
      </w:r>
      <w:r w:rsidR="00CD545A" w:rsidRPr="00107E60">
        <w:rPr>
          <w:rFonts w:ascii="Arial" w:eastAsia="Dotum" w:hAnsi="Arial" w:cs="Arial"/>
          <w:color w:val="000000" w:themeColor="text1"/>
          <w:kern w:val="0"/>
          <w:szCs w:val="20"/>
        </w:rPr>
        <w:t xml:space="preserve">F </w:t>
      </w:r>
      <w:r w:rsidR="00505D07" w:rsidRPr="00107E60">
        <w:rPr>
          <w:rFonts w:ascii="Arial" w:eastAsia="Dotum" w:hAnsi="Arial" w:cs="Arial"/>
          <w:color w:val="000000" w:themeColor="text1"/>
          <w:kern w:val="0"/>
          <w:szCs w:val="20"/>
        </w:rPr>
        <w:t>c</w:t>
      </w:r>
      <w:r w:rsidR="00CD545A" w:rsidRPr="00107E60">
        <w:rPr>
          <w:rFonts w:ascii="Arial" w:eastAsia="Dotum" w:hAnsi="Arial" w:cs="Arial"/>
          <w:color w:val="000000" w:themeColor="text1"/>
          <w:kern w:val="0"/>
          <w:szCs w:val="20"/>
        </w:rPr>
        <w:t>ertification system</w:t>
      </w:r>
      <w:r w:rsidR="00107E3D" w:rsidRPr="00107E60">
        <w:rPr>
          <w:rFonts w:ascii="Arial" w:eastAsia="Dotum" w:hAnsi="Arial" w:cs="Arial"/>
          <w:color w:val="000000" w:themeColor="text1"/>
          <w:kern w:val="0"/>
          <w:szCs w:val="20"/>
        </w:rPr>
        <w:t>, t</w:t>
      </w:r>
      <w:r w:rsidR="00494497" w:rsidRPr="00107E60">
        <w:rPr>
          <w:rFonts w:ascii="Arial" w:eastAsia="Dotum" w:hAnsi="Arial" w:cs="Arial"/>
          <w:color w:val="000000" w:themeColor="text1"/>
          <w:kern w:val="0"/>
          <w:szCs w:val="20"/>
        </w:rPr>
        <w:t xml:space="preserve">he government </w:t>
      </w:r>
      <w:r w:rsidR="00127FE0" w:rsidRPr="00107E60">
        <w:rPr>
          <w:rFonts w:ascii="Arial" w:eastAsia="Dotum" w:hAnsi="Arial" w:cs="Arial"/>
          <w:color w:val="000000" w:themeColor="text1"/>
          <w:kern w:val="0"/>
          <w:szCs w:val="20"/>
        </w:rPr>
        <w:t>established legal ground</w:t>
      </w:r>
      <w:r w:rsidR="00107E3D" w:rsidRPr="00107E60">
        <w:rPr>
          <w:rFonts w:ascii="Arial" w:eastAsia="Dotum" w:hAnsi="Arial" w:cs="Arial"/>
          <w:color w:val="000000" w:themeColor="text1"/>
          <w:kern w:val="0"/>
          <w:szCs w:val="20"/>
        </w:rPr>
        <w:t>s</w:t>
      </w:r>
      <w:r w:rsidR="00127FE0" w:rsidRPr="00107E60">
        <w:rPr>
          <w:rFonts w:ascii="Arial" w:eastAsia="Dotum" w:hAnsi="Arial" w:cs="Arial"/>
          <w:color w:val="000000" w:themeColor="text1"/>
          <w:kern w:val="0"/>
          <w:szCs w:val="20"/>
        </w:rPr>
        <w:t xml:space="preserve"> for imposing administrative fines (KRW 2 million) on facilities that violate the </w:t>
      </w:r>
      <w:r w:rsidR="00107E3D" w:rsidRPr="00107E60">
        <w:rPr>
          <w:rFonts w:ascii="Arial" w:eastAsia="Dotum" w:hAnsi="Arial" w:cs="Arial"/>
          <w:color w:val="000000" w:themeColor="text1"/>
          <w:kern w:val="0"/>
          <w:szCs w:val="20"/>
        </w:rPr>
        <w:t xml:space="preserve">obligations </w:t>
      </w:r>
      <w:r w:rsidR="00677658" w:rsidRPr="00107E60">
        <w:rPr>
          <w:rFonts w:ascii="Arial" w:eastAsia="Dotum" w:hAnsi="Arial" w:cs="Arial"/>
          <w:color w:val="000000" w:themeColor="text1"/>
          <w:kern w:val="0"/>
          <w:szCs w:val="20"/>
        </w:rPr>
        <w:t xml:space="preserve">of </w:t>
      </w:r>
      <w:r w:rsidR="00BF59F3" w:rsidRPr="00107E60">
        <w:rPr>
          <w:rFonts w:ascii="Arial" w:eastAsia="Dotum" w:hAnsi="Arial" w:cs="Arial"/>
          <w:color w:val="000000" w:themeColor="text1"/>
          <w:kern w:val="0"/>
          <w:szCs w:val="20"/>
        </w:rPr>
        <w:t>certification</w:t>
      </w:r>
      <w:r w:rsidR="00236005" w:rsidRPr="00107E60">
        <w:rPr>
          <w:rFonts w:ascii="Arial" w:eastAsia="Dotum" w:hAnsi="Arial" w:cs="Arial"/>
          <w:color w:val="000000" w:themeColor="text1"/>
          <w:kern w:val="0"/>
          <w:szCs w:val="20"/>
        </w:rPr>
        <w:t xml:space="preserve"> </w:t>
      </w:r>
      <w:r w:rsidR="00107E3D" w:rsidRPr="00107E60">
        <w:rPr>
          <w:rFonts w:ascii="Arial" w:eastAsia="Dotum" w:hAnsi="Arial" w:cs="Arial"/>
          <w:color w:val="000000" w:themeColor="text1"/>
          <w:kern w:val="0"/>
          <w:szCs w:val="20"/>
        </w:rPr>
        <w:t>by amending and enforcing the Act on the Guarantee of Convenience Promotion of Persons with Disabilities, Senior Citizens, Pregnant Women and Nursing Mothers</w:t>
      </w:r>
      <w:r w:rsidR="00D7448D" w:rsidRPr="00107E60">
        <w:rPr>
          <w:rFonts w:ascii="Arial" w:eastAsia="Dotum" w:hAnsi="Arial" w:cs="Arial"/>
          <w:color w:val="000000" w:themeColor="text1"/>
          <w:kern w:val="0"/>
          <w:szCs w:val="20"/>
        </w:rPr>
        <w:t xml:space="preserve"> amended</w:t>
      </w:r>
      <w:r w:rsidR="00CD6576" w:rsidRPr="00107E60">
        <w:rPr>
          <w:rFonts w:ascii="Arial" w:eastAsia="Dotum" w:hAnsi="Arial" w:cs="Arial"/>
          <w:color w:val="000000" w:themeColor="text1"/>
          <w:kern w:val="0"/>
          <w:szCs w:val="20"/>
        </w:rPr>
        <w:t xml:space="preserve"> and enforced</w:t>
      </w:r>
      <w:r w:rsidR="00107E3D" w:rsidRPr="00107E60">
        <w:rPr>
          <w:rFonts w:ascii="Arial" w:eastAsia="Dotum" w:hAnsi="Arial" w:cs="Arial"/>
          <w:color w:val="000000" w:themeColor="text1"/>
          <w:kern w:val="0"/>
          <w:szCs w:val="20"/>
        </w:rPr>
        <w:t xml:space="preserve"> on December 4, 2021, </w:t>
      </w:r>
      <w:r w:rsidR="00856855" w:rsidRPr="00107E60">
        <w:rPr>
          <w:rFonts w:ascii="Arial" w:eastAsia="Dotum" w:hAnsi="Arial" w:cs="Arial"/>
          <w:color w:val="000000" w:themeColor="text1"/>
          <w:kern w:val="0"/>
          <w:szCs w:val="20"/>
        </w:rPr>
        <w:t>hence</w:t>
      </w:r>
      <w:r w:rsidR="00107E3D" w:rsidRPr="00107E60">
        <w:rPr>
          <w:rFonts w:ascii="Arial" w:eastAsia="Dotum" w:hAnsi="Arial" w:cs="Arial"/>
          <w:color w:val="000000" w:themeColor="text1"/>
          <w:kern w:val="0"/>
          <w:szCs w:val="20"/>
        </w:rPr>
        <w:t xml:space="preserve"> </w:t>
      </w:r>
      <w:r w:rsidR="008F7F96" w:rsidRPr="00107E60">
        <w:rPr>
          <w:rFonts w:ascii="Arial" w:eastAsia="Dotum" w:hAnsi="Arial" w:cs="Arial"/>
          <w:color w:val="000000" w:themeColor="text1"/>
          <w:kern w:val="0"/>
          <w:szCs w:val="20"/>
        </w:rPr>
        <w:t>ensurin</w:t>
      </w:r>
      <w:r w:rsidR="00D43192" w:rsidRPr="00107E60">
        <w:rPr>
          <w:rFonts w:ascii="Arial" w:eastAsia="Dotum" w:hAnsi="Arial" w:cs="Arial"/>
          <w:color w:val="000000" w:themeColor="text1"/>
          <w:kern w:val="0"/>
          <w:szCs w:val="20"/>
        </w:rPr>
        <w:t>g</w:t>
      </w:r>
      <w:r w:rsidR="00107E3D" w:rsidRPr="00107E60">
        <w:rPr>
          <w:rFonts w:ascii="Arial" w:eastAsia="Dotum" w:hAnsi="Arial" w:cs="Arial"/>
          <w:color w:val="000000" w:themeColor="text1"/>
          <w:kern w:val="0"/>
          <w:szCs w:val="20"/>
        </w:rPr>
        <w:t xml:space="preserve"> the effectiveness in </w:t>
      </w:r>
      <w:r w:rsidR="00BF59F3" w:rsidRPr="00107E60">
        <w:rPr>
          <w:rFonts w:ascii="Arial" w:eastAsia="Dotum" w:hAnsi="Arial" w:cs="Arial"/>
          <w:color w:val="000000" w:themeColor="text1"/>
          <w:kern w:val="0"/>
          <w:szCs w:val="20"/>
        </w:rPr>
        <w:t>certification</w:t>
      </w:r>
      <w:r w:rsidR="00107E3D" w:rsidRPr="00107E60">
        <w:rPr>
          <w:rFonts w:ascii="Arial" w:eastAsia="Dotum" w:hAnsi="Arial" w:cs="Arial"/>
          <w:color w:val="000000" w:themeColor="text1"/>
          <w:kern w:val="0"/>
          <w:szCs w:val="20"/>
        </w:rPr>
        <w:t xml:space="preserve">. </w:t>
      </w:r>
    </w:p>
    <w:p w14:paraId="0EF68617" w14:textId="77777777" w:rsidR="00107E3D" w:rsidRPr="00107E60" w:rsidRDefault="00107E3D" w:rsidP="00C2324B">
      <w:pPr>
        <w:wordWrap/>
        <w:spacing w:after="0" w:line="360" w:lineRule="auto"/>
        <w:textAlignment w:val="baseline"/>
        <w:rPr>
          <w:rFonts w:ascii="Arial" w:eastAsia="Dotum" w:hAnsi="Arial" w:cs="Arial"/>
          <w:color w:val="000000" w:themeColor="text1"/>
          <w:kern w:val="0"/>
          <w:szCs w:val="20"/>
        </w:rPr>
      </w:pPr>
    </w:p>
    <w:p w14:paraId="6EFD8E1E" w14:textId="5197CF8B" w:rsidR="00236005"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0</w:t>
      </w:r>
      <w:r w:rsidRPr="00107E60">
        <w:rPr>
          <w:rFonts w:ascii="Arial" w:eastAsia="Dotum" w:hAnsi="Arial" w:cs="Arial"/>
          <w:color w:val="000000" w:themeColor="text1"/>
          <w:kern w:val="0"/>
          <w:szCs w:val="20"/>
        </w:rPr>
        <w:t xml:space="preserve">. </w:t>
      </w:r>
      <w:r w:rsidR="00236005" w:rsidRPr="00107E60">
        <w:rPr>
          <w:rFonts w:ascii="Arial" w:eastAsia="Dotum" w:hAnsi="Arial" w:cs="Arial"/>
          <w:color w:val="000000" w:themeColor="text1"/>
          <w:szCs w:val="20"/>
        </w:rPr>
        <w:t xml:space="preserve">To reduce fees for obtaining the BF </w:t>
      </w:r>
      <w:r w:rsidR="00FB360C" w:rsidRPr="00107E60">
        <w:rPr>
          <w:rFonts w:ascii="Arial" w:eastAsia="Dotum" w:hAnsi="Arial" w:cs="Arial"/>
          <w:color w:val="000000" w:themeColor="text1"/>
          <w:szCs w:val="20"/>
        </w:rPr>
        <w:t>c</w:t>
      </w:r>
      <w:r w:rsidR="00BF59F3" w:rsidRPr="00107E60">
        <w:rPr>
          <w:rFonts w:ascii="Arial" w:eastAsia="Dotum" w:hAnsi="Arial" w:cs="Arial"/>
          <w:color w:val="000000" w:themeColor="text1"/>
          <w:szCs w:val="20"/>
        </w:rPr>
        <w:t>ertification</w:t>
      </w:r>
      <w:r w:rsidR="00236005" w:rsidRPr="00107E60">
        <w:rPr>
          <w:rFonts w:ascii="Arial" w:eastAsia="Dotum" w:hAnsi="Arial" w:cs="Arial"/>
          <w:color w:val="000000" w:themeColor="text1"/>
          <w:szCs w:val="20"/>
        </w:rPr>
        <w:t xml:space="preserve"> by up to 50%for private</w:t>
      </w:r>
      <w:r w:rsidR="00514462" w:rsidRPr="00107E60">
        <w:rPr>
          <w:rFonts w:ascii="Arial" w:eastAsia="Dotum" w:hAnsi="Arial" w:cs="Arial"/>
          <w:color w:val="000000" w:themeColor="text1"/>
          <w:szCs w:val="20"/>
        </w:rPr>
        <w:t xml:space="preserve"> sector</w:t>
      </w:r>
      <w:r w:rsidR="00236005" w:rsidRPr="00107E60">
        <w:rPr>
          <w:rFonts w:ascii="Arial" w:eastAsia="Dotum" w:hAnsi="Arial" w:cs="Arial"/>
          <w:color w:val="000000" w:themeColor="text1"/>
          <w:szCs w:val="20"/>
        </w:rPr>
        <w:t xml:space="preserve"> facilities, </w:t>
      </w:r>
      <w:r w:rsidR="00236005" w:rsidRPr="00107E60">
        <w:rPr>
          <w:rFonts w:ascii="Arial" w:eastAsia="Dotum" w:hAnsi="Arial" w:cs="Arial"/>
          <w:color w:val="000000" w:themeColor="text1"/>
          <w:kern w:val="0"/>
          <w:szCs w:val="20"/>
        </w:rPr>
        <w:t xml:space="preserve">the Act on the Guarantee of Convenience Promotion of Persons with Disabilities, Senior Citizens, Pregnant Women and Nursing Mothers and the Rules on </w:t>
      </w:r>
      <w:r w:rsidR="00421668" w:rsidRPr="00107E60">
        <w:rPr>
          <w:rFonts w:ascii="Arial" w:eastAsia="Dotum" w:hAnsi="Arial" w:cs="Arial"/>
          <w:color w:val="000000" w:themeColor="text1"/>
          <w:kern w:val="0"/>
          <w:szCs w:val="20"/>
        </w:rPr>
        <w:t>B</w:t>
      </w:r>
      <w:r w:rsidR="00FB360C" w:rsidRPr="00107E60">
        <w:rPr>
          <w:rFonts w:ascii="Arial" w:eastAsia="Dotum" w:hAnsi="Arial" w:cs="Arial"/>
          <w:color w:val="000000" w:themeColor="text1"/>
          <w:kern w:val="0"/>
          <w:szCs w:val="20"/>
        </w:rPr>
        <w:t>arrier-Free</w:t>
      </w:r>
      <w:r w:rsidR="00421668" w:rsidRPr="00107E60">
        <w:rPr>
          <w:rFonts w:ascii="Arial" w:eastAsia="Dotum" w:hAnsi="Arial" w:cs="Arial"/>
          <w:color w:val="000000" w:themeColor="text1"/>
          <w:kern w:val="0"/>
          <w:szCs w:val="20"/>
        </w:rPr>
        <w:t xml:space="preserve"> Certification</w:t>
      </w:r>
      <w:r w:rsidR="00236005" w:rsidRPr="00107E60">
        <w:rPr>
          <w:rFonts w:ascii="Arial" w:eastAsia="Dotum" w:hAnsi="Arial" w:cs="Arial"/>
          <w:color w:val="000000" w:themeColor="text1"/>
          <w:kern w:val="0"/>
          <w:szCs w:val="20"/>
        </w:rPr>
        <w:t xml:space="preserve"> were amended (December 4, 2021), thereby </w:t>
      </w:r>
      <w:r w:rsidR="00C15967" w:rsidRPr="00107E60">
        <w:rPr>
          <w:rFonts w:ascii="Arial" w:eastAsia="Dotum" w:hAnsi="Arial" w:cs="Arial"/>
          <w:color w:val="000000" w:themeColor="text1"/>
          <w:kern w:val="0"/>
          <w:szCs w:val="20"/>
        </w:rPr>
        <w:t xml:space="preserve">laying the </w:t>
      </w:r>
      <w:r w:rsidR="00514462" w:rsidRPr="00107E60">
        <w:rPr>
          <w:rFonts w:ascii="Arial" w:eastAsia="Dotum" w:hAnsi="Arial" w:cs="Arial"/>
          <w:color w:val="000000" w:themeColor="text1"/>
          <w:kern w:val="0"/>
          <w:szCs w:val="20"/>
        </w:rPr>
        <w:t>foundation</w:t>
      </w:r>
      <w:r w:rsidR="00C15967" w:rsidRPr="00107E60">
        <w:rPr>
          <w:rFonts w:ascii="Arial" w:eastAsia="Dotum" w:hAnsi="Arial" w:cs="Arial"/>
          <w:color w:val="000000" w:themeColor="text1"/>
          <w:kern w:val="0"/>
          <w:szCs w:val="20"/>
        </w:rPr>
        <w:t xml:space="preserve"> for encouraging and facilitating the private sector’s participation in </w:t>
      </w:r>
      <w:r w:rsidR="00FB360C" w:rsidRPr="00107E60">
        <w:rPr>
          <w:rFonts w:ascii="Arial" w:eastAsia="Dotum" w:hAnsi="Arial" w:cs="Arial"/>
          <w:color w:val="000000" w:themeColor="text1"/>
          <w:kern w:val="0"/>
          <w:szCs w:val="20"/>
        </w:rPr>
        <w:t>BF certification</w:t>
      </w:r>
      <w:r w:rsidR="00C15967" w:rsidRPr="00107E60">
        <w:rPr>
          <w:rFonts w:ascii="Arial" w:eastAsia="Dotum" w:hAnsi="Arial" w:cs="Arial"/>
          <w:color w:val="000000" w:themeColor="text1"/>
          <w:kern w:val="0"/>
          <w:szCs w:val="20"/>
        </w:rPr>
        <w:t xml:space="preserve">.  </w:t>
      </w:r>
    </w:p>
    <w:p w14:paraId="50B7C90F" w14:textId="77777777" w:rsidR="00236005" w:rsidRPr="00107E60" w:rsidRDefault="00236005" w:rsidP="00C2324B">
      <w:pPr>
        <w:wordWrap/>
        <w:spacing w:after="0" w:line="360" w:lineRule="auto"/>
        <w:rPr>
          <w:rFonts w:ascii="Arial" w:eastAsia="Dotum" w:hAnsi="Arial" w:cs="Arial"/>
          <w:color w:val="000000" w:themeColor="text1"/>
          <w:kern w:val="0"/>
          <w:szCs w:val="20"/>
        </w:rPr>
      </w:pPr>
    </w:p>
    <w:p w14:paraId="6F2EABFD" w14:textId="5EB6E026" w:rsidR="00A80A76" w:rsidRPr="00107E60" w:rsidRDefault="00A80A76" w:rsidP="00A80A76">
      <w:pPr>
        <w:wordWrap/>
        <w:spacing w:after="0" w:line="360" w:lineRule="auto"/>
        <w:jc w:val="center"/>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Situations of risk and humanitarian emergencies (Article 11)</w:t>
      </w:r>
    </w:p>
    <w:p w14:paraId="6C88FF4B" w14:textId="77777777" w:rsidR="00A80A76" w:rsidRPr="00107E60" w:rsidRDefault="00A80A76" w:rsidP="00C2324B">
      <w:pPr>
        <w:wordWrap/>
        <w:spacing w:after="0" w:line="360" w:lineRule="auto"/>
        <w:rPr>
          <w:rFonts w:ascii="Arial" w:eastAsia="Dotum" w:hAnsi="Arial" w:cs="Arial"/>
          <w:color w:val="000000" w:themeColor="text1"/>
          <w:kern w:val="0"/>
          <w:szCs w:val="20"/>
        </w:rPr>
      </w:pPr>
    </w:p>
    <w:p w14:paraId="6C3D8537" w14:textId="77777777" w:rsidR="00643F9D" w:rsidRPr="00107E60" w:rsidRDefault="00643F9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11 on the Committee’s List of Issues &gt;</w:t>
      </w:r>
    </w:p>
    <w:p w14:paraId="3A77B365" w14:textId="6D48D4BC"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1</w:t>
      </w:r>
      <w:r w:rsidRPr="00107E60">
        <w:rPr>
          <w:rFonts w:ascii="Arial" w:eastAsia="Dotum" w:hAnsi="Arial" w:cs="Arial"/>
          <w:color w:val="000000" w:themeColor="text1"/>
          <w:kern w:val="0"/>
          <w:szCs w:val="20"/>
        </w:rPr>
        <w:t xml:space="preserve">. To provide support in ways that considered characteristics of persons with disabilities amid the global pandemic of COVID-19, the government of Korea took measures such as offering care services, strengthening accessibility of medical services for persons with disabilities and providing more relevant information during quarantines upon infection, among others. </w:t>
      </w:r>
    </w:p>
    <w:p w14:paraId="1D29FF43"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6F327172" w14:textId="15D2A04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lastRenderedPageBreak/>
        <w:t>5</w:t>
      </w:r>
      <w:r w:rsidR="005C1E5D"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Twenty four-hour and emergency care services were offered and additional incentives designed to prevent avoidance of care-taking on the grounds of the infectious disease were implemented, among others, to prevent a vacuum in the care of persons with disabilities due to their own Covid-19 infection or the infection of their guardians and care providers.  </w:t>
      </w:r>
    </w:p>
    <w:p w14:paraId="7D3726E2"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47DBB1B3" w14:textId="0CB7F361" w:rsidR="00B61FE5" w:rsidRPr="00107E60" w:rsidRDefault="005C1E5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53</w:t>
      </w:r>
      <w:r w:rsidR="00B61FE5" w:rsidRPr="00107E60">
        <w:rPr>
          <w:rFonts w:ascii="Arial" w:eastAsia="Dotum" w:hAnsi="Arial" w:cs="Arial"/>
          <w:color w:val="000000" w:themeColor="text1"/>
          <w:kern w:val="0"/>
          <w:szCs w:val="20"/>
        </w:rPr>
        <w:t xml:space="preserve">. Beds dedicated to persons with disabilities were operated mainly at the National Rehabilitation Center as well as other hospitals to support disability-sensitive medical treatment while special medical assistance such as priority testing and vaccination was provided to persons with disabilities and staff of the institutions they use such as welfare centers for persons with disabilities. </w:t>
      </w:r>
    </w:p>
    <w:p w14:paraId="523CF4C5"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0787141E" w14:textId="2DF6D558"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A manual on infectious disease responses that contains disability type-specific support and considerations has been produced and distributed to medical institutions while video sign language consulting services and print-to-voice converter QR codes for the visually impaired have been provided to assist communication in ways specific to each disability type, thereby boosting information accessibility. </w:t>
      </w:r>
    </w:p>
    <w:p w14:paraId="641B819D"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0E483F27" w14:textId="2A9847FC" w:rsidR="00B61FE5" w:rsidRPr="00107E60" w:rsidRDefault="00B61FE5"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5</w:t>
      </w:r>
      <w:r w:rsidR="00462756"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w:t>
      </w:r>
      <w:r w:rsidR="00462756" w:rsidRPr="00107E60">
        <w:rPr>
          <w:rFonts w:ascii="Arial" w:eastAsia="Dotum" w:hAnsi="Arial" w:cs="Arial"/>
          <w:color w:val="000000" w:themeColor="text1"/>
          <w:kern w:val="0"/>
          <w:szCs w:val="20"/>
        </w:rPr>
        <w:t xml:space="preserve"> </w:t>
      </w:r>
      <w:r w:rsidRPr="00107E60">
        <w:rPr>
          <w:rFonts w:ascii="Arial" w:eastAsia="Dotum" w:hAnsi="Arial" w:cs="Arial"/>
          <w:color w:val="000000" w:themeColor="text1"/>
          <w:szCs w:val="20"/>
        </w:rPr>
        <w:t>To ensure disaster information delivery and evacuation systems can accommodate various types of disabilities, the government designed and developed such systems that can support persons with visual and hearing impairment and has been operating them on a pilot basis since 2019 in times of disasters. Support in this regard will be f</w:t>
      </w:r>
      <w:r w:rsidR="004E2192" w:rsidRPr="00107E60">
        <w:rPr>
          <w:rFonts w:ascii="Arial" w:eastAsia="Dotum" w:hAnsi="Arial" w:cs="Arial"/>
          <w:color w:val="000000" w:themeColor="text1"/>
          <w:szCs w:val="20"/>
        </w:rPr>
        <w:t>urther expanded in the future.</w:t>
      </w:r>
    </w:p>
    <w:p w14:paraId="23FFE245" w14:textId="77777777" w:rsidR="004E2192" w:rsidRPr="00107E60" w:rsidRDefault="004E2192" w:rsidP="00C2324B">
      <w:pPr>
        <w:wordWrap/>
        <w:spacing w:after="0" w:line="360" w:lineRule="auto"/>
        <w:textAlignment w:val="baseline"/>
        <w:rPr>
          <w:rFonts w:ascii="Arial" w:eastAsia="Dotum" w:hAnsi="Arial" w:cs="Arial"/>
          <w:color w:val="000000" w:themeColor="text1"/>
          <w:szCs w:val="20"/>
        </w:rPr>
      </w:pPr>
    </w:p>
    <w:p w14:paraId="2F0E5D00" w14:textId="3B4BFEB7" w:rsidR="004E2192" w:rsidRPr="00107E60" w:rsidRDefault="004E2192" w:rsidP="004E2192">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Equal recognition before the law (Article 12)</w:t>
      </w:r>
    </w:p>
    <w:p w14:paraId="04AB69DA" w14:textId="77777777" w:rsidR="00B61FE5" w:rsidRPr="00107E60" w:rsidRDefault="00B61FE5" w:rsidP="00C2324B">
      <w:pPr>
        <w:wordWrap/>
        <w:spacing w:after="0" w:line="360" w:lineRule="auto"/>
        <w:textAlignment w:val="baseline"/>
        <w:rPr>
          <w:rFonts w:ascii="Arial" w:eastAsia="Dotum" w:hAnsi="Arial" w:cs="Arial"/>
          <w:color w:val="000000" w:themeColor="text1"/>
          <w:szCs w:val="20"/>
        </w:rPr>
      </w:pPr>
    </w:p>
    <w:p w14:paraId="3F0889E4"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lastRenderedPageBreak/>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12-b on the Committee’s List of Issues &gt;</w:t>
      </w:r>
    </w:p>
    <w:p w14:paraId="459EC46C" w14:textId="1AC944F2" w:rsidR="00B61FE5"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56</w:t>
      </w:r>
      <w:r w:rsidR="00B61FE5"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From year 2019 to 2022, the government has provided prosecutors, correctional officers and investigation officers with human rights education related to the expression of intention and legal capacity during judicial investigations of persons with disabilities. For instance, education was provided on advocacy of the rights and interests of persons with developmental disabilities as well as human rights protection of persons with developmental disabilities during investigation procedures.</w:t>
      </w:r>
    </w:p>
    <w:p w14:paraId="4EE9DCA7" w14:textId="77777777" w:rsidR="00D8350B" w:rsidRPr="00107E60" w:rsidRDefault="00D8350B" w:rsidP="00C2324B">
      <w:pPr>
        <w:wordWrap/>
        <w:spacing w:after="0" w:line="360" w:lineRule="auto"/>
        <w:textAlignment w:val="baseline"/>
        <w:rPr>
          <w:rFonts w:ascii="Arial" w:eastAsia="Dotum" w:hAnsi="Arial" w:cs="Arial"/>
          <w:color w:val="000000" w:themeColor="text1"/>
          <w:kern w:val="0"/>
          <w:szCs w:val="20"/>
        </w:rPr>
      </w:pPr>
    </w:p>
    <w:p w14:paraId="5ADB69FD" w14:textId="7B550DE8" w:rsidR="00D8350B" w:rsidRPr="00107E60" w:rsidRDefault="00D8350B" w:rsidP="00D8350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Access to justice (Article 13)</w:t>
      </w:r>
    </w:p>
    <w:p w14:paraId="35AB85E4" w14:textId="77777777" w:rsidR="000D59A0" w:rsidRPr="00107E60" w:rsidRDefault="000D59A0" w:rsidP="00C2324B">
      <w:pPr>
        <w:wordWrap/>
        <w:spacing w:after="0" w:line="360" w:lineRule="auto"/>
        <w:rPr>
          <w:rFonts w:ascii="Arial" w:eastAsia="Dotum" w:hAnsi="Arial" w:cs="Arial"/>
          <w:color w:val="000000" w:themeColor="text1"/>
          <w:szCs w:val="20"/>
        </w:rPr>
      </w:pPr>
    </w:p>
    <w:p w14:paraId="4FF30DE2" w14:textId="1E910D6A"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13-a</w:t>
      </w:r>
      <w:r w:rsidRPr="00107E60">
        <w:rPr>
          <w:rFonts w:ascii="Arial" w:eastAsia="Dotum" w:hAnsi="Arial" w:cs="Arial"/>
          <w:b/>
          <w:bCs/>
          <w:color w:val="000000" w:themeColor="text1"/>
          <w:kern w:val="0"/>
          <w:szCs w:val="20"/>
        </w:rPr>
        <w:t xml:space="preserve"> on the Committee’s List of Issues&gt;</w:t>
      </w:r>
    </w:p>
    <w:p w14:paraId="7228BB66" w14:textId="34724EAE" w:rsidR="000D59A0"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46275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1C1C0E" w:rsidRPr="00107E60">
        <w:rPr>
          <w:rFonts w:ascii="Arial" w:eastAsia="Dotum" w:hAnsi="Arial" w:cs="Arial"/>
          <w:color w:val="000000" w:themeColor="text1"/>
          <w:kern w:val="0"/>
          <w:szCs w:val="20"/>
        </w:rPr>
        <w:t>Upon the amendment of t</w:t>
      </w:r>
      <w:r w:rsidR="00DA781D" w:rsidRPr="00107E60">
        <w:rPr>
          <w:rFonts w:ascii="Arial" w:eastAsia="Dotum" w:hAnsi="Arial" w:cs="Arial"/>
          <w:color w:val="000000" w:themeColor="text1"/>
          <w:kern w:val="0"/>
          <w:szCs w:val="20"/>
        </w:rPr>
        <w:t xml:space="preserve">he Act on Welfare of Persons with Disabilities in July 2021, </w:t>
      </w:r>
      <w:r w:rsidR="001C1C0E" w:rsidRPr="00107E60">
        <w:rPr>
          <w:rFonts w:ascii="Arial" w:eastAsia="Dotum" w:hAnsi="Arial" w:cs="Arial"/>
          <w:color w:val="000000" w:themeColor="text1"/>
          <w:kern w:val="0"/>
          <w:szCs w:val="20"/>
        </w:rPr>
        <w:t xml:space="preserve">a </w:t>
      </w:r>
      <w:r w:rsidR="00FB24D1" w:rsidRPr="00107E60">
        <w:rPr>
          <w:rFonts w:ascii="Arial" w:eastAsia="Dotum" w:hAnsi="Arial" w:cs="Arial"/>
          <w:color w:val="000000" w:themeColor="text1"/>
          <w:kern w:val="0"/>
          <w:szCs w:val="20"/>
        </w:rPr>
        <w:t>statement assistant system</w:t>
      </w:r>
      <w:r w:rsidR="006B5B1A" w:rsidRPr="00107E60">
        <w:rPr>
          <w:rFonts w:ascii="Arial" w:eastAsia="Dotum" w:hAnsi="Arial" w:cs="Arial"/>
          <w:color w:val="000000" w:themeColor="text1"/>
          <w:kern w:val="0"/>
          <w:szCs w:val="20"/>
        </w:rPr>
        <w:t xml:space="preserve"> was enforced</w:t>
      </w:r>
      <w:r w:rsidR="00FB24D1" w:rsidRPr="00107E60">
        <w:rPr>
          <w:rFonts w:ascii="Arial" w:eastAsia="Dotum" w:hAnsi="Arial" w:cs="Arial"/>
          <w:color w:val="000000" w:themeColor="text1"/>
          <w:kern w:val="0"/>
          <w:szCs w:val="20"/>
        </w:rPr>
        <w:t xml:space="preserve"> </w:t>
      </w:r>
      <w:r w:rsidR="00B9143D" w:rsidRPr="00107E60">
        <w:rPr>
          <w:rFonts w:ascii="Arial" w:eastAsia="Dotum" w:hAnsi="Arial" w:cs="Arial"/>
          <w:color w:val="000000" w:themeColor="text1"/>
          <w:kern w:val="0"/>
          <w:szCs w:val="20"/>
        </w:rPr>
        <w:t xml:space="preserve">for persons with disabilities </w:t>
      </w:r>
      <w:r w:rsidR="00A21A24" w:rsidRPr="00107E60">
        <w:rPr>
          <w:rFonts w:ascii="Arial" w:eastAsia="Dotum" w:hAnsi="Arial" w:cs="Arial"/>
          <w:color w:val="000000" w:themeColor="text1"/>
          <w:kern w:val="0"/>
          <w:szCs w:val="20"/>
        </w:rPr>
        <w:t xml:space="preserve">where </w:t>
      </w:r>
      <w:r w:rsidR="00536E06" w:rsidRPr="00107E60">
        <w:rPr>
          <w:rFonts w:ascii="Arial" w:eastAsia="Dotum" w:hAnsi="Arial" w:cs="Arial"/>
          <w:color w:val="000000" w:themeColor="text1"/>
          <w:kern w:val="0"/>
          <w:szCs w:val="20"/>
        </w:rPr>
        <w:t xml:space="preserve">the person </w:t>
      </w:r>
      <w:r w:rsidR="00A21A24" w:rsidRPr="00107E60">
        <w:rPr>
          <w:rFonts w:ascii="Arial" w:eastAsia="Dotum" w:hAnsi="Arial" w:cs="Arial"/>
          <w:color w:val="000000" w:themeColor="text1"/>
          <w:kern w:val="0"/>
          <w:szCs w:val="20"/>
        </w:rPr>
        <w:t xml:space="preserve">who </w:t>
      </w:r>
      <w:r w:rsidR="00536E06" w:rsidRPr="00107E60">
        <w:rPr>
          <w:rFonts w:ascii="Arial" w:eastAsia="Dotum" w:hAnsi="Arial" w:cs="Arial"/>
          <w:color w:val="000000" w:themeColor="text1"/>
          <w:kern w:val="0"/>
          <w:szCs w:val="20"/>
        </w:rPr>
        <w:t>is a victim of a crime case</w:t>
      </w:r>
      <w:r w:rsidR="00A21A24" w:rsidRPr="00107E60">
        <w:rPr>
          <w:rFonts w:ascii="Arial" w:eastAsia="Dotum" w:hAnsi="Arial" w:cs="Arial"/>
          <w:color w:val="000000" w:themeColor="text1"/>
          <w:kern w:val="0"/>
          <w:szCs w:val="20"/>
        </w:rPr>
        <w:t xml:space="preserve"> </w:t>
      </w:r>
      <w:r w:rsidR="008E009B" w:rsidRPr="00107E60">
        <w:rPr>
          <w:rFonts w:ascii="Arial" w:eastAsia="Dotum" w:hAnsi="Arial" w:cs="Arial"/>
          <w:color w:val="000000" w:themeColor="text1"/>
          <w:kern w:val="0"/>
          <w:szCs w:val="20"/>
        </w:rPr>
        <w:t xml:space="preserve">has difficulties in conducting communication or expressing his or her intention. </w:t>
      </w:r>
      <w:r w:rsidR="00973526" w:rsidRPr="00107E60">
        <w:rPr>
          <w:rFonts w:ascii="Arial" w:eastAsia="Dotum" w:hAnsi="Arial" w:cs="Arial"/>
          <w:color w:val="000000" w:themeColor="text1"/>
          <w:kern w:val="0"/>
          <w:szCs w:val="20"/>
        </w:rPr>
        <w:t>Accordingly, from January 2022,</w:t>
      </w:r>
      <w:r w:rsidR="00181FD7" w:rsidRPr="00107E60">
        <w:rPr>
          <w:rFonts w:ascii="Arial" w:eastAsia="Dotum" w:hAnsi="Arial" w:cs="Arial"/>
          <w:color w:val="000000" w:themeColor="text1"/>
          <w:kern w:val="0"/>
          <w:szCs w:val="20"/>
        </w:rPr>
        <w:t xml:space="preserve"> participation by “statement assistants” </w:t>
      </w:r>
      <w:r w:rsidR="006D2FE3" w:rsidRPr="00107E60">
        <w:rPr>
          <w:rFonts w:ascii="Arial" w:eastAsia="Dotum" w:hAnsi="Arial" w:cs="Arial"/>
          <w:color w:val="000000" w:themeColor="text1"/>
          <w:kern w:val="0"/>
          <w:szCs w:val="20"/>
        </w:rPr>
        <w:t xml:space="preserve">became mandatory for </w:t>
      </w:r>
      <w:r w:rsidR="006A6747" w:rsidRPr="00107E60">
        <w:rPr>
          <w:rFonts w:ascii="Arial" w:eastAsia="Dotum" w:hAnsi="Arial" w:cs="Arial"/>
          <w:color w:val="000000" w:themeColor="text1"/>
          <w:kern w:val="0"/>
          <w:szCs w:val="20"/>
        </w:rPr>
        <w:t xml:space="preserve">all victimized persons with disabilities </w:t>
      </w:r>
      <w:r w:rsidR="0035115E" w:rsidRPr="00107E60">
        <w:rPr>
          <w:rFonts w:ascii="Arial" w:eastAsia="Dotum" w:hAnsi="Arial" w:cs="Arial"/>
          <w:color w:val="000000" w:themeColor="text1"/>
          <w:kern w:val="0"/>
          <w:szCs w:val="20"/>
        </w:rPr>
        <w:t>of crime cases</w:t>
      </w:r>
      <w:r w:rsidR="006B5B1A" w:rsidRPr="00107E60">
        <w:rPr>
          <w:rFonts w:ascii="Arial" w:eastAsia="Dotum" w:hAnsi="Arial" w:cs="Arial"/>
          <w:color w:val="000000" w:themeColor="text1"/>
          <w:kern w:val="0"/>
          <w:szCs w:val="20"/>
        </w:rPr>
        <w:t>.</w:t>
      </w:r>
    </w:p>
    <w:p w14:paraId="1FAA2D78"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58DA549A" w14:textId="04983126" w:rsidR="00202412"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58</w:t>
      </w:r>
      <w:r w:rsidR="002242CE" w:rsidRPr="00107E60">
        <w:rPr>
          <w:rFonts w:ascii="Arial" w:eastAsia="Dotum" w:hAnsi="Arial" w:cs="Arial"/>
          <w:color w:val="000000" w:themeColor="text1"/>
          <w:kern w:val="0"/>
          <w:szCs w:val="20"/>
        </w:rPr>
        <w:t xml:space="preserve"> </w:t>
      </w:r>
      <w:r w:rsidR="00B34829" w:rsidRPr="00107E60">
        <w:rPr>
          <w:rFonts w:ascii="Arial" w:eastAsia="Dotum" w:hAnsi="Arial" w:cs="Arial"/>
          <w:color w:val="000000" w:themeColor="text1"/>
          <w:kern w:val="0"/>
          <w:szCs w:val="20"/>
        </w:rPr>
        <w:t>The Korean Prosecution Service</w:t>
      </w:r>
      <w:r w:rsidR="00C32681" w:rsidRPr="00107E60">
        <w:rPr>
          <w:rFonts w:ascii="Arial" w:eastAsia="Dotum" w:hAnsi="Arial" w:cs="Arial"/>
          <w:color w:val="000000" w:themeColor="text1"/>
          <w:kern w:val="0"/>
          <w:szCs w:val="20"/>
        </w:rPr>
        <w:t xml:space="preserve"> </w:t>
      </w:r>
      <w:r w:rsidR="00825F31" w:rsidRPr="00107E60">
        <w:rPr>
          <w:rFonts w:ascii="Arial" w:eastAsia="Dotum" w:hAnsi="Arial" w:cs="Arial"/>
          <w:color w:val="000000" w:themeColor="text1"/>
          <w:kern w:val="0"/>
          <w:szCs w:val="20"/>
        </w:rPr>
        <w:t>established</w:t>
      </w:r>
      <w:r w:rsidR="00FD0EBD" w:rsidRPr="00107E60">
        <w:rPr>
          <w:rFonts w:ascii="Arial" w:eastAsia="Dotum" w:hAnsi="Arial" w:cs="Arial"/>
          <w:color w:val="000000" w:themeColor="text1"/>
          <w:kern w:val="0"/>
          <w:szCs w:val="20"/>
        </w:rPr>
        <w:t xml:space="preserve"> and </w:t>
      </w:r>
      <w:r w:rsidR="00825F31" w:rsidRPr="00107E60">
        <w:rPr>
          <w:rFonts w:ascii="Arial" w:eastAsia="Dotum" w:hAnsi="Arial" w:cs="Arial"/>
          <w:color w:val="000000" w:themeColor="text1"/>
          <w:kern w:val="0"/>
          <w:szCs w:val="20"/>
        </w:rPr>
        <w:t>implemented</w:t>
      </w:r>
      <w:r w:rsidR="001D41C1" w:rsidRPr="00107E60">
        <w:rPr>
          <w:rFonts w:ascii="Arial" w:eastAsia="Dotum" w:hAnsi="Arial" w:cs="Arial"/>
          <w:color w:val="000000" w:themeColor="text1"/>
          <w:kern w:val="0"/>
          <w:szCs w:val="20"/>
        </w:rPr>
        <w:t xml:space="preserve"> </w:t>
      </w:r>
      <w:r w:rsidR="00FD0EBD" w:rsidRPr="00107E60">
        <w:rPr>
          <w:rFonts w:ascii="Arial" w:eastAsia="Dotum" w:hAnsi="Arial" w:cs="Arial"/>
          <w:color w:val="000000" w:themeColor="text1"/>
          <w:kern w:val="0"/>
          <w:szCs w:val="20"/>
        </w:rPr>
        <w:t xml:space="preserve">the Guidelines on the Investigation of the Case Involving Persons with Developmental </w:t>
      </w:r>
      <w:r w:rsidR="00D91A32" w:rsidRPr="00107E60">
        <w:rPr>
          <w:rFonts w:ascii="Arial" w:eastAsia="Dotum" w:hAnsi="Arial" w:cs="Arial"/>
          <w:color w:val="000000" w:themeColor="text1"/>
          <w:kern w:val="0"/>
          <w:szCs w:val="20"/>
        </w:rPr>
        <w:t xml:space="preserve">Disabilities (January 1, 2020) </w:t>
      </w:r>
      <w:r w:rsidR="00851585" w:rsidRPr="00107E60">
        <w:rPr>
          <w:rFonts w:ascii="Arial" w:eastAsia="Dotum" w:hAnsi="Arial" w:cs="Arial"/>
          <w:color w:val="000000" w:themeColor="text1"/>
          <w:kern w:val="0"/>
          <w:szCs w:val="20"/>
        </w:rPr>
        <w:t>to protect</w:t>
      </w:r>
      <w:r w:rsidR="002C040F" w:rsidRPr="00107E60">
        <w:rPr>
          <w:rFonts w:ascii="Arial" w:eastAsia="Dotum" w:hAnsi="Arial" w:cs="Arial"/>
          <w:color w:val="000000" w:themeColor="text1"/>
          <w:kern w:val="0"/>
          <w:szCs w:val="20"/>
        </w:rPr>
        <w:t xml:space="preserve"> human rights of persons with developmental disabilities and their rights in criminal proce</w:t>
      </w:r>
      <w:r w:rsidR="000F0431" w:rsidRPr="00107E60">
        <w:rPr>
          <w:rFonts w:ascii="Arial" w:eastAsia="Dotum" w:hAnsi="Arial" w:cs="Arial"/>
          <w:color w:val="000000" w:themeColor="text1"/>
          <w:kern w:val="0"/>
          <w:szCs w:val="20"/>
        </w:rPr>
        <w:t>edings</w:t>
      </w:r>
      <w:r w:rsidR="002C040F" w:rsidRPr="00107E60">
        <w:rPr>
          <w:rFonts w:ascii="Arial" w:eastAsia="Dotum" w:hAnsi="Arial" w:cs="Arial"/>
          <w:color w:val="000000" w:themeColor="text1"/>
          <w:kern w:val="0"/>
          <w:szCs w:val="20"/>
        </w:rPr>
        <w:t xml:space="preserve"> such as investigation</w:t>
      </w:r>
      <w:r w:rsidR="006D738F" w:rsidRPr="00107E60">
        <w:rPr>
          <w:rFonts w:ascii="Arial" w:eastAsia="Dotum" w:hAnsi="Arial" w:cs="Arial"/>
          <w:color w:val="000000" w:themeColor="text1"/>
          <w:kern w:val="0"/>
          <w:szCs w:val="20"/>
        </w:rPr>
        <w:t xml:space="preserve"> </w:t>
      </w:r>
      <w:r w:rsidR="00AF55F3" w:rsidRPr="00107E60">
        <w:rPr>
          <w:rFonts w:ascii="Arial" w:eastAsia="Dotum" w:hAnsi="Arial" w:cs="Arial"/>
          <w:color w:val="000000" w:themeColor="text1"/>
          <w:kern w:val="0"/>
          <w:szCs w:val="20"/>
        </w:rPr>
        <w:t>as well as</w:t>
      </w:r>
      <w:r w:rsidR="006D738F" w:rsidRPr="00107E60">
        <w:rPr>
          <w:rFonts w:ascii="Arial" w:eastAsia="Dotum" w:hAnsi="Arial" w:cs="Arial"/>
          <w:color w:val="000000" w:themeColor="text1"/>
          <w:kern w:val="0"/>
          <w:szCs w:val="20"/>
        </w:rPr>
        <w:t xml:space="preserve"> </w:t>
      </w:r>
      <w:r w:rsidR="000711D6" w:rsidRPr="00107E60">
        <w:rPr>
          <w:rFonts w:ascii="Arial" w:eastAsia="Dotum" w:hAnsi="Arial" w:cs="Arial"/>
          <w:color w:val="000000" w:themeColor="text1"/>
          <w:kern w:val="0"/>
          <w:szCs w:val="20"/>
        </w:rPr>
        <w:t>the Regulations on the Operation of Sign Language Interpreters</w:t>
      </w:r>
      <w:r w:rsidR="007F0BC8" w:rsidRPr="00107E60">
        <w:rPr>
          <w:rFonts w:ascii="Arial" w:eastAsia="Dotum" w:hAnsi="Arial" w:cs="Arial"/>
          <w:color w:val="000000" w:themeColor="text1"/>
          <w:kern w:val="0"/>
          <w:szCs w:val="20"/>
        </w:rPr>
        <w:t xml:space="preserve"> (June 15, 2022) </w:t>
      </w:r>
      <w:r w:rsidR="00851585" w:rsidRPr="00107E60">
        <w:rPr>
          <w:rFonts w:ascii="Arial" w:eastAsia="Dotum" w:hAnsi="Arial" w:cs="Arial"/>
          <w:color w:val="000000" w:themeColor="text1"/>
          <w:kern w:val="0"/>
          <w:szCs w:val="20"/>
        </w:rPr>
        <w:t xml:space="preserve">to </w:t>
      </w:r>
      <w:r w:rsidR="000F0431" w:rsidRPr="00107E60">
        <w:rPr>
          <w:rFonts w:ascii="Arial" w:eastAsia="Dotum" w:hAnsi="Arial" w:cs="Arial"/>
          <w:color w:val="000000" w:themeColor="text1"/>
          <w:kern w:val="0"/>
          <w:szCs w:val="20"/>
        </w:rPr>
        <w:t>adequately</w:t>
      </w:r>
      <w:r w:rsidR="00553B35" w:rsidRPr="00107E60">
        <w:rPr>
          <w:rFonts w:ascii="Arial" w:eastAsia="Dotum" w:hAnsi="Arial" w:cs="Arial"/>
          <w:color w:val="000000" w:themeColor="text1"/>
          <w:kern w:val="0"/>
          <w:szCs w:val="20"/>
        </w:rPr>
        <w:t xml:space="preserve"> convey</w:t>
      </w:r>
      <w:r w:rsidR="00BF0299" w:rsidRPr="00107E60">
        <w:rPr>
          <w:rFonts w:ascii="Arial" w:eastAsia="Dotum" w:hAnsi="Arial" w:cs="Arial"/>
          <w:color w:val="000000" w:themeColor="text1"/>
          <w:kern w:val="0"/>
          <w:szCs w:val="20"/>
        </w:rPr>
        <w:t xml:space="preserve"> the</w:t>
      </w:r>
      <w:r w:rsidR="00553B35" w:rsidRPr="00107E60">
        <w:rPr>
          <w:rFonts w:ascii="Arial" w:eastAsia="Dotum" w:hAnsi="Arial" w:cs="Arial"/>
          <w:color w:val="000000" w:themeColor="text1"/>
          <w:kern w:val="0"/>
          <w:szCs w:val="20"/>
        </w:rPr>
        <w:t xml:space="preserve"> </w:t>
      </w:r>
      <w:r w:rsidR="009D04E5" w:rsidRPr="00107E60">
        <w:rPr>
          <w:rFonts w:ascii="Arial" w:eastAsia="Dotum" w:hAnsi="Arial" w:cs="Arial"/>
          <w:color w:val="000000" w:themeColor="text1"/>
          <w:kern w:val="0"/>
          <w:szCs w:val="20"/>
        </w:rPr>
        <w:t xml:space="preserve">intentions of persons with hearing impairment and guarantee their rights </w:t>
      </w:r>
      <w:r w:rsidR="004D5247" w:rsidRPr="00107E60">
        <w:rPr>
          <w:rFonts w:ascii="Arial" w:eastAsia="Dotum" w:hAnsi="Arial" w:cs="Arial"/>
          <w:color w:val="000000" w:themeColor="text1"/>
          <w:kern w:val="0"/>
          <w:szCs w:val="20"/>
        </w:rPr>
        <w:t xml:space="preserve">with various levels of prosecutors’ offices selecting and operating </w:t>
      </w:r>
      <w:r w:rsidR="005241E2" w:rsidRPr="00107E60">
        <w:rPr>
          <w:rFonts w:ascii="Arial" w:eastAsia="Dotum" w:hAnsi="Arial" w:cs="Arial"/>
          <w:color w:val="000000" w:themeColor="text1"/>
          <w:kern w:val="0"/>
          <w:szCs w:val="20"/>
        </w:rPr>
        <w:t>sign language interpreters</w:t>
      </w:r>
      <w:r w:rsidR="0087609E" w:rsidRPr="00107E60">
        <w:rPr>
          <w:rFonts w:ascii="Arial" w:eastAsia="Dotum" w:hAnsi="Arial" w:cs="Arial"/>
          <w:color w:val="000000" w:themeColor="text1"/>
          <w:kern w:val="0"/>
          <w:szCs w:val="20"/>
        </w:rPr>
        <w:t xml:space="preserve">. </w:t>
      </w:r>
    </w:p>
    <w:p w14:paraId="19A8C250"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1901F5A7" w14:textId="3508969A" w:rsidR="000D59A0"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59</w:t>
      </w:r>
      <w:r w:rsidR="00427367"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Eight categories are examined pursuant to the Act on the Guarantee of Convenience Promotion of Persons with Disabilities, Senior Citizens, Pregnant Women and Nursing Mothers. And convenience facilities for persons with disabilities have been additionally installed at 23 institutions including those in Seoul (</w:t>
      </w:r>
      <w:r w:rsidR="00633FEF" w:rsidRPr="00107E60">
        <w:rPr>
          <w:rFonts w:ascii="Arial" w:eastAsia="Dotum" w:hAnsi="Arial" w:cs="Arial"/>
          <w:iCs/>
          <w:color w:val="000000" w:themeColor="text1"/>
          <w:kern w:val="0"/>
          <w:szCs w:val="20"/>
        </w:rPr>
        <w:t>districts</w:t>
      </w:r>
      <w:r w:rsidR="00633FEF" w:rsidRPr="00107E60">
        <w:rPr>
          <w:rFonts w:ascii="Arial" w:eastAsia="Dotum" w:hAnsi="Arial" w:cs="Arial"/>
          <w:color w:val="000000" w:themeColor="text1"/>
          <w:kern w:val="0"/>
          <w:szCs w:val="20"/>
        </w:rPr>
        <w:t>), which is leading to enhanced human rights and improved convenience of inmates with disabilities.</w:t>
      </w:r>
    </w:p>
    <w:p w14:paraId="24BC3DA2" w14:textId="77777777" w:rsidR="00E101BA" w:rsidRPr="00107E60" w:rsidRDefault="00E101BA" w:rsidP="00C2324B">
      <w:pPr>
        <w:wordWrap/>
        <w:spacing w:after="0" w:line="360" w:lineRule="auto"/>
        <w:textAlignment w:val="baseline"/>
        <w:rPr>
          <w:rFonts w:ascii="Arial" w:eastAsia="Dotum" w:hAnsi="Arial" w:cs="Arial"/>
          <w:color w:val="000000" w:themeColor="text1"/>
          <w:kern w:val="0"/>
          <w:szCs w:val="20"/>
        </w:rPr>
      </w:pPr>
    </w:p>
    <w:p w14:paraId="7B39B6F2" w14:textId="36388269" w:rsidR="000D59A0"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w:t>
      </w:r>
      <w:r w:rsidR="00462756" w:rsidRPr="00107E60">
        <w:rPr>
          <w:rFonts w:ascii="Arial" w:eastAsia="Dotum" w:hAnsi="Arial" w:cs="Arial"/>
          <w:color w:val="000000" w:themeColor="text1"/>
          <w:kern w:val="0"/>
          <w:szCs w:val="20"/>
        </w:rPr>
        <w:t>0</w:t>
      </w:r>
      <w:r w:rsidRPr="00107E60">
        <w:rPr>
          <w:rFonts w:ascii="Arial" w:eastAsia="Dotum" w:hAnsi="Arial" w:cs="Arial"/>
          <w:color w:val="000000" w:themeColor="text1"/>
          <w:kern w:val="0"/>
          <w:szCs w:val="20"/>
        </w:rPr>
        <w:t xml:space="preserve">. </w:t>
      </w:r>
      <w:r w:rsidR="00106F9F" w:rsidRPr="00107E60">
        <w:rPr>
          <w:rFonts w:ascii="Arial" w:eastAsia="Dotum" w:hAnsi="Arial" w:cs="Arial"/>
          <w:color w:val="000000" w:themeColor="text1"/>
          <w:kern w:val="0"/>
          <w:szCs w:val="20"/>
        </w:rPr>
        <w:t>For the promotion of human rights and improvement of treatment of inmates with hearing</w:t>
      </w:r>
      <w:r w:rsidR="00C74C43" w:rsidRPr="00107E60">
        <w:rPr>
          <w:rFonts w:ascii="Arial" w:eastAsia="Dotum" w:hAnsi="Arial" w:cs="Arial"/>
          <w:color w:val="000000" w:themeColor="text1"/>
          <w:kern w:val="0"/>
          <w:szCs w:val="20"/>
        </w:rPr>
        <w:t>-language impa</w:t>
      </w:r>
      <w:r w:rsidR="00277D15" w:rsidRPr="00107E60">
        <w:rPr>
          <w:rFonts w:ascii="Arial" w:eastAsia="Dotum" w:hAnsi="Arial" w:cs="Arial"/>
          <w:color w:val="000000" w:themeColor="text1"/>
          <w:kern w:val="0"/>
          <w:szCs w:val="20"/>
        </w:rPr>
        <w:t>i</w:t>
      </w:r>
      <w:r w:rsidR="00C74C43" w:rsidRPr="00107E60">
        <w:rPr>
          <w:rFonts w:ascii="Arial" w:eastAsia="Dotum" w:hAnsi="Arial" w:cs="Arial"/>
          <w:color w:val="000000" w:themeColor="text1"/>
          <w:kern w:val="0"/>
          <w:szCs w:val="20"/>
        </w:rPr>
        <w:t>rments</w:t>
      </w:r>
      <w:r w:rsidR="00C836EE" w:rsidRPr="00107E60">
        <w:rPr>
          <w:rFonts w:ascii="Arial" w:eastAsia="Dotum" w:hAnsi="Arial" w:cs="Arial"/>
          <w:color w:val="000000" w:themeColor="text1"/>
          <w:kern w:val="0"/>
          <w:szCs w:val="20"/>
        </w:rPr>
        <w:t xml:space="preserve">, </w:t>
      </w:r>
      <w:r w:rsidR="00A45249" w:rsidRPr="00107E60">
        <w:rPr>
          <w:rFonts w:ascii="Arial" w:eastAsia="Dotum" w:hAnsi="Arial" w:cs="Arial"/>
          <w:color w:val="000000" w:themeColor="text1"/>
          <w:kern w:val="0"/>
          <w:szCs w:val="20"/>
        </w:rPr>
        <w:t>sign language interpretation</w:t>
      </w:r>
      <w:r w:rsidR="007A6959" w:rsidRPr="00107E60">
        <w:rPr>
          <w:rFonts w:ascii="Arial" w:eastAsia="Dotum" w:hAnsi="Arial" w:cs="Arial"/>
          <w:color w:val="000000" w:themeColor="text1"/>
          <w:kern w:val="0"/>
          <w:szCs w:val="20"/>
        </w:rPr>
        <w:t xml:space="preserve"> will be provided</w:t>
      </w:r>
      <w:r w:rsidR="00A262D8" w:rsidRPr="00107E60">
        <w:rPr>
          <w:rFonts w:ascii="Arial" w:eastAsia="Dotum" w:hAnsi="Arial" w:cs="Arial"/>
          <w:color w:val="000000" w:themeColor="text1"/>
          <w:kern w:val="0"/>
          <w:szCs w:val="20"/>
        </w:rPr>
        <w:t xml:space="preserve"> and </w:t>
      </w:r>
      <w:r w:rsidR="00BF2A23" w:rsidRPr="00107E60">
        <w:rPr>
          <w:rFonts w:ascii="Arial" w:eastAsia="Dotum" w:hAnsi="Arial" w:cs="Arial"/>
          <w:color w:val="000000" w:themeColor="text1"/>
          <w:kern w:val="0"/>
          <w:szCs w:val="20"/>
        </w:rPr>
        <w:t xml:space="preserve">videos with </w:t>
      </w:r>
      <w:r w:rsidR="00A262D8" w:rsidRPr="00107E60">
        <w:rPr>
          <w:rFonts w:ascii="Arial" w:eastAsia="Dotum" w:hAnsi="Arial" w:cs="Arial"/>
          <w:color w:val="000000" w:themeColor="text1"/>
          <w:kern w:val="0"/>
          <w:szCs w:val="20"/>
        </w:rPr>
        <w:t xml:space="preserve">Korean subtitles </w:t>
      </w:r>
      <w:r w:rsidR="009D6D4E" w:rsidRPr="00107E60">
        <w:rPr>
          <w:rFonts w:ascii="Arial" w:eastAsia="Dotum" w:hAnsi="Arial" w:cs="Arial"/>
          <w:color w:val="000000" w:themeColor="text1"/>
          <w:kern w:val="0"/>
          <w:szCs w:val="20"/>
        </w:rPr>
        <w:t xml:space="preserve">will be produced and distributed </w:t>
      </w:r>
      <w:r w:rsidR="00CE54E1" w:rsidRPr="00107E60">
        <w:rPr>
          <w:rFonts w:ascii="Arial" w:eastAsia="Dotum" w:hAnsi="Arial" w:cs="Arial"/>
          <w:color w:val="000000" w:themeColor="text1"/>
          <w:kern w:val="0"/>
          <w:szCs w:val="20"/>
        </w:rPr>
        <w:t>regarding</w:t>
      </w:r>
      <w:r w:rsidR="005512C2" w:rsidRPr="00107E60">
        <w:rPr>
          <w:rFonts w:ascii="Arial" w:eastAsia="Dotum" w:hAnsi="Arial" w:cs="Arial"/>
          <w:color w:val="000000" w:themeColor="text1"/>
          <w:kern w:val="0"/>
          <w:szCs w:val="20"/>
        </w:rPr>
        <w:t xml:space="preserve"> </w:t>
      </w:r>
      <w:r w:rsidR="00D466A2" w:rsidRPr="00107E60">
        <w:rPr>
          <w:rFonts w:ascii="Arial" w:eastAsia="Dotum" w:hAnsi="Arial" w:cs="Arial"/>
          <w:color w:val="000000" w:themeColor="text1"/>
          <w:kern w:val="0"/>
          <w:szCs w:val="20"/>
        </w:rPr>
        <w:t>living</w:t>
      </w:r>
      <w:r w:rsidR="00523E0D" w:rsidRPr="00107E60">
        <w:rPr>
          <w:rFonts w:ascii="Arial" w:eastAsia="Dotum" w:hAnsi="Arial" w:cs="Arial"/>
          <w:color w:val="000000" w:themeColor="text1"/>
          <w:kern w:val="0"/>
          <w:szCs w:val="20"/>
        </w:rPr>
        <w:t xml:space="preserve"> in</w:t>
      </w:r>
      <w:r w:rsidR="00D466A2" w:rsidRPr="00107E60">
        <w:rPr>
          <w:rFonts w:ascii="Arial" w:eastAsia="Dotum" w:hAnsi="Arial" w:cs="Arial"/>
          <w:color w:val="000000" w:themeColor="text1"/>
          <w:kern w:val="0"/>
          <w:szCs w:val="20"/>
        </w:rPr>
        <w:t xml:space="preserve"> </w:t>
      </w:r>
      <w:r w:rsidR="00006C86" w:rsidRPr="00107E60">
        <w:rPr>
          <w:rFonts w:ascii="Arial" w:eastAsia="Dotum" w:hAnsi="Arial" w:cs="Arial"/>
          <w:color w:val="000000" w:themeColor="text1"/>
          <w:kern w:val="0"/>
          <w:szCs w:val="20"/>
        </w:rPr>
        <w:t>confinement</w:t>
      </w:r>
      <w:r w:rsidR="00AF0526" w:rsidRPr="00107E60">
        <w:rPr>
          <w:rFonts w:ascii="Arial" w:eastAsia="Dotum" w:hAnsi="Arial" w:cs="Arial"/>
          <w:color w:val="000000" w:themeColor="text1"/>
          <w:kern w:val="0"/>
          <w:szCs w:val="20"/>
        </w:rPr>
        <w:t>.</w:t>
      </w:r>
    </w:p>
    <w:p w14:paraId="702C535A"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6AD9467C" w14:textId="77777777" w:rsidR="000D6F49" w:rsidRPr="00107E60" w:rsidRDefault="000D6F49"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13-b on the Committee’s List of Issues &gt;</w:t>
      </w:r>
    </w:p>
    <w:p w14:paraId="189B033B" w14:textId="0FBEF177" w:rsidR="00D70956"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61</w:t>
      </w:r>
      <w:r w:rsidR="00D70956" w:rsidRPr="00107E60">
        <w:rPr>
          <w:rFonts w:ascii="Arial" w:eastAsia="Dotum" w:hAnsi="Arial" w:cs="Arial"/>
          <w:color w:val="000000" w:themeColor="text1"/>
          <w:kern w:val="0"/>
          <w:szCs w:val="20"/>
        </w:rPr>
        <w:t xml:space="preserve">. Given that the guarantee of the right to a fair trial to persons with disabilities as well as communication with them during court procedures such as the handling of complaints are premised on the correct understanding of such persons with disabilities, the judiciary of Korea is reinforcing education on disability awareness to meet such social demand and also in recognition of the need for the correct understanding of the unique nature and characteristics of expression by disability type, etc.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 xml:space="preserve">to Justice </w:t>
      </w:r>
      <w:r w:rsidR="00D70956" w:rsidRPr="00107E60">
        <w:rPr>
          <w:rFonts w:ascii="Arial" w:eastAsia="Dotum" w:hAnsi="Arial" w:cs="Arial"/>
          <w:color w:val="000000" w:themeColor="text1"/>
          <w:kern w:val="0"/>
          <w:szCs w:val="20"/>
        </w:rPr>
        <w:t xml:space="preserve">for </w:t>
      </w:r>
      <w:r w:rsidR="00B521A5" w:rsidRPr="00107E60">
        <w:rPr>
          <w:rFonts w:ascii="Arial" w:eastAsia="Dotum" w:hAnsi="Arial" w:cs="Arial"/>
          <w:color w:val="000000" w:themeColor="text1"/>
          <w:kern w:val="0"/>
          <w:szCs w:val="20"/>
        </w:rPr>
        <w:t>People</w:t>
      </w:r>
      <w:r w:rsidR="00D70956" w:rsidRPr="00107E60">
        <w:rPr>
          <w:rFonts w:ascii="Arial" w:eastAsia="Dotum" w:hAnsi="Arial" w:cs="Arial"/>
          <w:color w:val="000000" w:themeColor="text1"/>
          <w:kern w:val="0"/>
          <w:szCs w:val="20"/>
        </w:rPr>
        <w:t xml:space="preserve"> with Disabilities amended in 2020 broadly covers characteristics of each disability type and suitable methods of offering judicial assistance accordingly. The content of these Guidelines will be faithfully reflected in future education of disability awareness, and consistent endeavors will be made to ensure that education takes place in conformity with the Convention and the </w:t>
      </w:r>
      <w:r w:rsidR="00D70956" w:rsidRPr="00107E60">
        <w:rPr>
          <w:rFonts w:ascii="Arial" w:eastAsia="Dotum" w:hAnsi="Arial" w:cs="Arial"/>
          <w:color w:val="000000" w:themeColor="text1"/>
        </w:rPr>
        <w:t>Act on the Prohibition of Discrimination against Persons with Disabilities and Remedy against Infringement of Their Rights</w:t>
      </w:r>
      <w:r w:rsidR="00D70956" w:rsidRPr="00107E60">
        <w:rPr>
          <w:rFonts w:ascii="Arial" w:eastAsia="Dotum" w:hAnsi="Arial" w:cs="Arial"/>
          <w:color w:val="000000" w:themeColor="text1"/>
          <w:kern w:val="0"/>
          <w:szCs w:val="20"/>
        </w:rPr>
        <w:t xml:space="preserve"> of Korea. </w:t>
      </w:r>
    </w:p>
    <w:p w14:paraId="2C04EAA8" w14:textId="77777777" w:rsidR="000D6F49" w:rsidRPr="00107E60" w:rsidRDefault="000D6F49" w:rsidP="00C2324B">
      <w:pPr>
        <w:wordWrap/>
        <w:spacing w:after="0" w:line="360" w:lineRule="auto"/>
        <w:textAlignment w:val="baseline"/>
        <w:rPr>
          <w:rFonts w:ascii="Arial" w:eastAsia="Dotum" w:hAnsi="Arial" w:cs="Arial"/>
          <w:color w:val="000000" w:themeColor="text1"/>
          <w:kern w:val="0"/>
          <w:szCs w:val="20"/>
        </w:rPr>
      </w:pPr>
    </w:p>
    <w:p w14:paraId="0BA8D2D1" w14:textId="77777777" w:rsidR="00B82B5C" w:rsidRPr="00107E60" w:rsidRDefault="00B82B5C"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hAnsi="Arial" w:cs="Arial"/>
          <w:color w:val="000000" w:themeColor="text1"/>
        </w:rPr>
        <w:t xml:space="preserve"> </w:t>
      </w:r>
      <w:r w:rsidRPr="00107E60">
        <w:rPr>
          <w:rFonts w:ascii="Arial" w:eastAsia="Dotum" w:hAnsi="Arial" w:cs="Arial"/>
          <w:b/>
          <w:bCs/>
          <w:color w:val="000000" w:themeColor="text1"/>
        </w:rPr>
        <w:t>Supplementary response to paragraph 13-c on the Committee’s List of Issues &gt;</w:t>
      </w:r>
    </w:p>
    <w:p w14:paraId="66AC5BC3" w14:textId="23A56142" w:rsidR="00B82B5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62</w:t>
      </w:r>
      <w:r w:rsidR="00B82B5C" w:rsidRPr="00107E60">
        <w:rPr>
          <w:rFonts w:ascii="Arial" w:eastAsia="Dotum" w:hAnsi="Arial" w:cs="Arial"/>
          <w:color w:val="000000" w:themeColor="text1"/>
          <w:kern w:val="0"/>
          <w:szCs w:val="20"/>
        </w:rPr>
        <w:t xml:space="preserve">. It is difficult to give a legally binding force to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 xml:space="preserve">to Justice for People with Disabilities </w:t>
      </w:r>
      <w:r w:rsidR="00B82B5C" w:rsidRPr="00107E60">
        <w:rPr>
          <w:rFonts w:ascii="Arial" w:eastAsia="Dotum" w:hAnsi="Arial" w:cs="Arial"/>
          <w:color w:val="000000" w:themeColor="text1"/>
          <w:kern w:val="0"/>
          <w:szCs w:val="20"/>
        </w:rPr>
        <w:t>as they are working-level guidelines</w:t>
      </w:r>
      <w:r w:rsidR="00B82B5C" w:rsidRPr="00107E60">
        <w:rPr>
          <w:rFonts w:ascii="Arial" w:eastAsia="Dotum" w:hAnsi="Arial" w:cs="Arial"/>
          <w:color w:val="000000" w:themeColor="text1"/>
        </w:rPr>
        <w:t xml:space="preserve"> containing</w:t>
      </w:r>
      <w:r w:rsidR="00B82B5C" w:rsidRPr="00107E60">
        <w:rPr>
          <w:rFonts w:ascii="Arial" w:hAnsi="Arial" w:cs="Arial"/>
          <w:color w:val="000000" w:themeColor="text1"/>
        </w:rPr>
        <w:t xml:space="preserve"> </w:t>
      </w:r>
      <w:r w:rsidR="00B82B5C" w:rsidRPr="00107E60">
        <w:rPr>
          <w:rFonts w:ascii="Arial" w:eastAsia="Dotum" w:hAnsi="Arial" w:cs="Arial"/>
          <w:color w:val="000000" w:themeColor="text1"/>
          <w:kern w:val="0"/>
          <w:szCs w:val="20"/>
        </w:rPr>
        <w:t xml:space="preserve">recommendations on ways to support persons with disabilities in each phase of the litigation procedures. As such, the Supreme Court of Korea is reviewing and identifying the provisions of the Guidelines that either require a legally binding force or can be turned into rules, focusing on the parts pertaining to judicial support for persons with disabilities, in an effort to establish Rules based on such Guidelines. As a result, the Rules of Civil Procedure and the Rules of Criminal Procedure were amended in 2020, making it a rule for the State to bear the cost of sign language interpretation, one of the judicial assistances provided in the Guidelines. In another step, the “Established Rules concerning Sign Language Interpretation, etc.” was enacted. </w:t>
      </w:r>
    </w:p>
    <w:p w14:paraId="25EB274D" w14:textId="77777777" w:rsidR="00B82B5C" w:rsidRPr="00107E60" w:rsidRDefault="00B82B5C" w:rsidP="00C2324B">
      <w:pPr>
        <w:wordWrap/>
        <w:spacing w:after="0" w:line="360" w:lineRule="auto"/>
        <w:textAlignment w:val="baseline"/>
        <w:rPr>
          <w:rFonts w:ascii="Arial" w:eastAsia="Dotum" w:hAnsi="Arial" w:cs="Arial"/>
          <w:color w:val="000000" w:themeColor="text1"/>
          <w:kern w:val="0"/>
          <w:szCs w:val="20"/>
        </w:rPr>
      </w:pPr>
    </w:p>
    <w:p w14:paraId="7D493EBF" w14:textId="68F0C78B" w:rsidR="00B82B5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63</w:t>
      </w:r>
      <w:r w:rsidR="00B82B5C" w:rsidRPr="00107E60">
        <w:rPr>
          <w:rFonts w:ascii="Arial" w:eastAsia="Dotum" w:hAnsi="Arial" w:cs="Arial"/>
          <w:color w:val="000000" w:themeColor="text1"/>
          <w:kern w:val="0"/>
          <w:szCs w:val="20"/>
        </w:rPr>
        <w:t xml:space="preserve">. In May 2020, the Supreme Court of Korea published and distributed an updated version of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to Justice for People with Disabilities</w:t>
      </w:r>
      <w:r w:rsidR="00B82B5C" w:rsidRPr="00107E60">
        <w:rPr>
          <w:rFonts w:ascii="Arial" w:eastAsia="Dotum" w:hAnsi="Arial" w:cs="Arial"/>
          <w:color w:val="000000" w:themeColor="text1"/>
          <w:kern w:val="0"/>
          <w:szCs w:val="20"/>
        </w:rPr>
        <w:t xml:space="preserve">” that incorporated the changes in legal practice and relevant laws and regulations up to that point, uploading a soft copy of the new Guidelines on its website to make it easily accessible for anyone. Moreover, a video that introduced the gist of the Guidelines was posted on YouTube, etc. in 2021 while the “Key Provisions of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to Justice for People with Disabilities</w:t>
      </w:r>
      <w:r w:rsidR="00B82B5C" w:rsidRPr="00107E60">
        <w:rPr>
          <w:rFonts w:ascii="Arial" w:eastAsia="Dotum" w:hAnsi="Arial" w:cs="Arial"/>
          <w:color w:val="000000" w:themeColor="text1"/>
          <w:kern w:val="0"/>
          <w:szCs w:val="20"/>
        </w:rPr>
        <w:t>” booklet has been published and distributed to judges and court officials to encourage its utili</w:t>
      </w:r>
      <w:r w:rsidR="009F25BF" w:rsidRPr="00107E60">
        <w:rPr>
          <w:rFonts w:ascii="Arial" w:eastAsia="Dotum" w:hAnsi="Arial" w:cs="Arial"/>
          <w:color w:val="000000" w:themeColor="text1"/>
          <w:kern w:val="0"/>
          <w:szCs w:val="20"/>
        </w:rPr>
        <w:t>zation in the practice of law.</w:t>
      </w:r>
    </w:p>
    <w:p w14:paraId="760C3D30" w14:textId="77777777" w:rsidR="00993680" w:rsidRPr="00107E60" w:rsidRDefault="00993680" w:rsidP="00C2324B">
      <w:pPr>
        <w:wordWrap/>
        <w:spacing w:after="0" w:line="360" w:lineRule="auto"/>
        <w:textAlignment w:val="baseline"/>
        <w:rPr>
          <w:rFonts w:ascii="Arial" w:eastAsia="Dotum" w:hAnsi="Arial" w:cs="Arial"/>
          <w:color w:val="000000" w:themeColor="text1"/>
          <w:kern w:val="0"/>
          <w:szCs w:val="20"/>
        </w:rPr>
      </w:pPr>
    </w:p>
    <w:p w14:paraId="0F5DD1F0" w14:textId="77777777" w:rsidR="00993680" w:rsidRPr="00107E60" w:rsidRDefault="00993680" w:rsidP="00993680">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13-d on the Committee’s List of Issues&gt;</w:t>
      </w:r>
    </w:p>
    <w:p w14:paraId="58C8186C" w14:textId="0C243334" w:rsidR="00993680" w:rsidRPr="00107E60" w:rsidRDefault="00993680" w:rsidP="00993680">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64. </w:t>
      </w:r>
      <w:r w:rsidR="00633FEF" w:rsidRPr="00107E60">
        <w:rPr>
          <w:rFonts w:ascii="Arial" w:eastAsia="Dotum" w:hAnsi="Arial" w:cs="Arial"/>
          <w:color w:val="000000" w:themeColor="text1"/>
          <w:kern w:val="0"/>
          <w:szCs w:val="20"/>
        </w:rPr>
        <w:t xml:space="preserve">A management manual for the promotion of human rights of inmates with mental disorder </w:t>
      </w:r>
      <w:r w:rsidR="00633FEF" w:rsidRPr="00107E60">
        <w:rPr>
          <w:rFonts w:ascii="Arial" w:eastAsia="Dotum" w:hAnsi="Arial" w:cs="Arial"/>
          <w:color w:val="000000" w:themeColor="text1"/>
          <w:kern w:val="0"/>
          <w:szCs w:val="20"/>
        </w:rPr>
        <w:lastRenderedPageBreak/>
        <w:t>was published and distributed in December 2020 and is being used at correctional facilities nationwide.</w:t>
      </w:r>
    </w:p>
    <w:p w14:paraId="6ABD320C" w14:textId="77777777" w:rsidR="009F25BF" w:rsidRPr="00107E60" w:rsidRDefault="009F25BF" w:rsidP="00C2324B">
      <w:pPr>
        <w:wordWrap/>
        <w:spacing w:after="0" w:line="360" w:lineRule="auto"/>
        <w:textAlignment w:val="baseline"/>
        <w:rPr>
          <w:rFonts w:ascii="Arial" w:eastAsia="Dotum" w:hAnsi="Arial" w:cs="Arial"/>
          <w:color w:val="000000" w:themeColor="text1"/>
          <w:kern w:val="0"/>
          <w:szCs w:val="20"/>
        </w:rPr>
      </w:pPr>
    </w:p>
    <w:p w14:paraId="6755BCA1" w14:textId="5F3247D3" w:rsidR="009F25BF" w:rsidRPr="00107E60" w:rsidRDefault="009F25BF" w:rsidP="009F25BF">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Liberty and security of person (Article 14)</w:t>
      </w:r>
    </w:p>
    <w:p w14:paraId="7F523CAB" w14:textId="77777777" w:rsidR="000D59A0" w:rsidRPr="00107E60" w:rsidRDefault="000D59A0" w:rsidP="00C2324B">
      <w:pPr>
        <w:wordWrap/>
        <w:spacing w:after="0" w:line="360" w:lineRule="auto"/>
        <w:rPr>
          <w:rFonts w:ascii="Arial" w:eastAsia="Dotum" w:hAnsi="Arial" w:cs="Arial"/>
          <w:color w:val="000000" w:themeColor="text1"/>
          <w:szCs w:val="20"/>
        </w:rPr>
      </w:pPr>
    </w:p>
    <w:p w14:paraId="1E901D7A" w14:textId="7BFE1D98" w:rsidR="00EF70D8" w:rsidRPr="00107E60" w:rsidRDefault="00EF70D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14-a on the Committee’s List of Issues &gt;</w:t>
      </w:r>
    </w:p>
    <w:p w14:paraId="1B87D099" w14:textId="1BFB4691" w:rsidR="00415A82"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65</w:t>
      </w:r>
      <w:r w:rsidR="00415A82" w:rsidRPr="00107E60">
        <w:rPr>
          <w:rFonts w:ascii="Arial" w:eastAsia="Dotum" w:hAnsi="Arial" w:cs="Arial"/>
          <w:color w:val="000000" w:themeColor="text1"/>
          <w:kern w:val="0"/>
          <w:szCs w:val="20"/>
        </w:rPr>
        <w:t>. The government of Korea conducted a mid-term evaluation of the admission system for people with mental disorder including involuntary admission enforced pursuant to the Act on Mental Health Promotion and Welfare Service for People with Mental Disorder (May 29, 2016), which had been amended in December 2020. Under the Second Framework Plan on Mental Health and Welfare (announced on January 14, 2021), “promotion of people with mental disorder’s rights and interests and strengthening their human rights” was identified as an important core task while a consultation group of experts was formed and operated to map out effective ways to improve the admission system (since March 2022). This year, measures for the admission system improvement and an implementation roadmap thereof are scheduled to be formulated while efforts will be exerted to make amendments to the Act on Mental Health Promotion and Welfare Service for People with Mental Disorder.</w:t>
      </w:r>
    </w:p>
    <w:p w14:paraId="788B2888" w14:textId="77777777" w:rsidR="005A4514" w:rsidRPr="00107E60" w:rsidRDefault="005A4514" w:rsidP="00C2324B">
      <w:pPr>
        <w:wordWrap/>
        <w:spacing w:after="0" w:line="360" w:lineRule="auto"/>
        <w:textAlignment w:val="baseline"/>
        <w:rPr>
          <w:rFonts w:ascii="Arial" w:eastAsia="Dotum" w:hAnsi="Arial" w:cs="Arial"/>
          <w:color w:val="000000" w:themeColor="text1"/>
          <w:kern w:val="0"/>
          <w:szCs w:val="20"/>
        </w:rPr>
      </w:pPr>
    </w:p>
    <w:p w14:paraId="445A45BD" w14:textId="5FA20689" w:rsidR="00415A82" w:rsidRPr="00107E60" w:rsidRDefault="0046275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66</w:t>
      </w:r>
      <w:r w:rsidR="00415A82" w:rsidRPr="00107E60">
        <w:rPr>
          <w:rFonts w:ascii="Arial" w:eastAsia="Dotum" w:hAnsi="Arial" w:cs="Arial"/>
          <w:color w:val="000000" w:themeColor="text1"/>
          <w:kern w:val="0"/>
          <w:szCs w:val="20"/>
        </w:rPr>
        <w:t xml:space="preserve">. </w:t>
      </w:r>
      <w:r w:rsidR="00415A82" w:rsidRPr="00107E60">
        <w:rPr>
          <w:rFonts w:ascii="Arial" w:eastAsia="Dotum" w:hAnsi="Arial" w:cs="Arial"/>
          <w:color w:val="000000" w:themeColor="text1"/>
          <w:szCs w:val="20"/>
        </w:rPr>
        <w:t>We will strive to make improvements to the admission system in ways that reinforce self-determination rights of people who lack the ability to express their intentions for the protection of their rights and interests and also come up with measures to minimize admission of people with mental disorder, prevent mental medical institutions, etc. from turning into accommodation facilities, avoid long-term hospitalization and support people with severe mental disorder’s independent living in communities.</w:t>
      </w:r>
    </w:p>
    <w:p w14:paraId="7F7539EE" w14:textId="77777777" w:rsidR="000D59A0" w:rsidRPr="00107E60" w:rsidRDefault="000D59A0" w:rsidP="00C2324B">
      <w:pPr>
        <w:wordWrap/>
        <w:spacing w:after="0" w:line="360" w:lineRule="auto"/>
        <w:rPr>
          <w:rFonts w:ascii="Arial" w:eastAsia="Dotum" w:hAnsi="Arial" w:cs="Arial"/>
          <w:color w:val="000000" w:themeColor="text1"/>
          <w:szCs w:val="20"/>
        </w:rPr>
      </w:pPr>
    </w:p>
    <w:p w14:paraId="37C068B5" w14:textId="08FC3496"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0216DA" w:rsidRPr="00107E60">
        <w:rPr>
          <w:rFonts w:ascii="Arial" w:eastAsia="Dotum" w:hAnsi="Arial" w:cs="Arial"/>
          <w:b/>
          <w:bCs/>
          <w:color w:val="000000" w:themeColor="text1"/>
          <w:kern w:val="0"/>
          <w:szCs w:val="20"/>
        </w:rPr>
        <w:t>14-b</w:t>
      </w:r>
      <w:r w:rsidRPr="00107E60">
        <w:rPr>
          <w:rFonts w:ascii="Arial" w:eastAsia="Dotum" w:hAnsi="Arial" w:cs="Arial"/>
          <w:b/>
          <w:bCs/>
          <w:color w:val="000000" w:themeColor="text1"/>
          <w:kern w:val="0"/>
          <w:szCs w:val="20"/>
        </w:rPr>
        <w:t xml:space="preserve"> on the Committee’s List of Issues&gt;</w:t>
      </w:r>
    </w:p>
    <w:p w14:paraId="17A48A5C" w14:textId="7DB6F8FE" w:rsidR="00AB3665"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67</w:t>
      </w:r>
      <w:r w:rsidR="00427367" w:rsidRPr="00107E60">
        <w:rPr>
          <w:rFonts w:ascii="Arial" w:eastAsia="Dotum" w:hAnsi="Arial" w:cs="Arial"/>
          <w:color w:val="000000" w:themeColor="text1"/>
          <w:kern w:val="0"/>
          <w:szCs w:val="20"/>
        </w:rPr>
        <w:t xml:space="preserve">. </w:t>
      </w:r>
      <w:r w:rsidR="00D73CCC" w:rsidRPr="00107E60">
        <w:rPr>
          <w:rFonts w:ascii="Arial" w:eastAsia="Dotum" w:hAnsi="Arial" w:cs="Arial"/>
          <w:color w:val="000000" w:themeColor="text1"/>
          <w:kern w:val="0"/>
          <w:szCs w:val="20"/>
        </w:rPr>
        <w:t xml:space="preserve">An expert consultative body </w:t>
      </w:r>
      <w:r w:rsidR="00507B04" w:rsidRPr="00107E60">
        <w:rPr>
          <w:rFonts w:ascii="Arial" w:eastAsia="Dotum" w:hAnsi="Arial" w:cs="Arial"/>
          <w:color w:val="000000" w:themeColor="text1"/>
          <w:kern w:val="0"/>
          <w:szCs w:val="20"/>
        </w:rPr>
        <w:t xml:space="preserve">was created and </w:t>
      </w:r>
      <w:r w:rsidR="001841CE" w:rsidRPr="00107E60">
        <w:rPr>
          <w:rFonts w:ascii="Arial" w:eastAsia="Dotum" w:hAnsi="Arial" w:cs="Arial"/>
          <w:color w:val="000000" w:themeColor="text1"/>
          <w:kern w:val="0"/>
          <w:szCs w:val="20"/>
        </w:rPr>
        <w:t xml:space="preserve">is operated </w:t>
      </w:r>
      <w:r w:rsidR="002B3422" w:rsidRPr="00107E60">
        <w:rPr>
          <w:rFonts w:ascii="Arial" w:eastAsia="Dotum" w:hAnsi="Arial" w:cs="Arial"/>
          <w:color w:val="000000" w:themeColor="text1"/>
          <w:kern w:val="0"/>
          <w:szCs w:val="20"/>
        </w:rPr>
        <w:t>(since March 2022)</w:t>
      </w:r>
      <w:r w:rsidR="005929B9" w:rsidRPr="00107E60">
        <w:rPr>
          <w:rFonts w:ascii="Arial" w:eastAsia="Dotum" w:hAnsi="Arial" w:cs="Arial"/>
          <w:color w:val="000000" w:themeColor="text1"/>
          <w:kern w:val="0"/>
          <w:szCs w:val="20"/>
        </w:rPr>
        <w:t xml:space="preserve"> </w:t>
      </w:r>
      <w:r w:rsidR="009E1A54" w:rsidRPr="00107E60">
        <w:rPr>
          <w:rFonts w:ascii="Arial" w:eastAsia="Dotum" w:hAnsi="Arial" w:cs="Arial"/>
          <w:color w:val="000000" w:themeColor="text1"/>
          <w:kern w:val="0"/>
          <w:szCs w:val="20"/>
        </w:rPr>
        <w:t xml:space="preserve">with </w:t>
      </w:r>
      <w:r w:rsidR="002B3422" w:rsidRPr="00107E60">
        <w:rPr>
          <w:rFonts w:ascii="Arial" w:eastAsia="Dotum" w:hAnsi="Arial" w:cs="Arial"/>
          <w:color w:val="000000" w:themeColor="text1"/>
          <w:kern w:val="0"/>
          <w:szCs w:val="20"/>
        </w:rPr>
        <w:t>the following</w:t>
      </w:r>
      <w:r w:rsidR="009E1A54" w:rsidRPr="00107E60">
        <w:rPr>
          <w:rFonts w:ascii="Arial" w:eastAsia="Dotum" w:hAnsi="Arial" w:cs="Arial"/>
          <w:color w:val="000000" w:themeColor="text1"/>
          <w:kern w:val="0"/>
          <w:szCs w:val="20"/>
        </w:rPr>
        <w:t xml:space="preserve"> </w:t>
      </w:r>
      <w:r w:rsidR="003043EE" w:rsidRPr="00107E60">
        <w:rPr>
          <w:rFonts w:ascii="Arial" w:eastAsia="Dotum" w:hAnsi="Arial" w:cs="Arial"/>
          <w:color w:val="000000" w:themeColor="text1"/>
          <w:kern w:val="0"/>
          <w:szCs w:val="20"/>
        </w:rPr>
        <w:t>mandate</w:t>
      </w:r>
      <w:r w:rsidR="002B3422" w:rsidRPr="00107E60">
        <w:rPr>
          <w:rFonts w:ascii="Arial" w:eastAsia="Dotum" w:hAnsi="Arial" w:cs="Arial"/>
          <w:color w:val="000000" w:themeColor="text1"/>
          <w:kern w:val="0"/>
          <w:szCs w:val="20"/>
        </w:rPr>
        <w:t xml:space="preserve">s: to </w:t>
      </w:r>
      <w:r w:rsidR="005929B9" w:rsidRPr="00107E60">
        <w:rPr>
          <w:rFonts w:ascii="Arial" w:eastAsia="Dotum" w:hAnsi="Arial" w:cs="Arial"/>
          <w:color w:val="000000" w:themeColor="text1"/>
          <w:kern w:val="0"/>
          <w:szCs w:val="20"/>
        </w:rPr>
        <w:t xml:space="preserve">conduct an interim evaluation on </w:t>
      </w:r>
      <w:r w:rsidR="004F245C" w:rsidRPr="00107E60">
        <w:rPr>
          <w:rFonts w:ascii="Arial" w:eastAsia="Dotum" w:hAnsi="Arial" w:cs="Arial"/>
          <w:color w:val="000000" w:themeColor="text1"/>
          <w:kern w:val="0"/>
          <w:szCs w:val="20"/>
        </w:rPr>
        <w:t xml:space="preserve">the </w:t>
      </w:r>
      <w:r w:rsidR="001B0638" w:rsidRPr="00107E60">
        <w:rPr>
          <w:rFonts w:ascii="Arial" w:eastAsia="Dotum" w:hAnsi="Arial" w:cs="Arial"/>
          <w:color w:val="000000" w:themeColor="text1"/>
          <w:kern w:val="0"/>
          <w:szCs w:val="20"/>
        </w:rPr>
        <w:t>admission</w:t>
      </w:r>
      <w:r w:rsidR="00B148A7" w:rsidRPr="00107E60">
        <w:rPr>
          <w:rFonts w:ascii="Arial" w:eastAsia="Dotum" w:hAnsi="Arial" w:cs="Arial"/>
          <w:color w:val="000000" w:themeColor="text1"/>
          <w:kern w:val="0"/>
          <w:szCs w:val="20"/>
        </w:rPr>
        <w:t xml:space="preserve"> for </w:t>
      </w:r>
      <w:r w:rsidR="00394602" w:rsidRPr="00107E60">
        <w:rPr>
          <w:rFonts w:ascii="Arial" w:eastAsia="Dotum" w:hAnsi="Arial" w:cs="Arial"/>
          <w:color w:val="000000" w:themeColor="text1"/>
          <w:kern w:val="0"/>
          <w:szCs w:val="20"/>
        </w:rPr>
        <w:t xml:space="preserve">persons with mental disorder </w:t>
      </w:r>
      <w:r w:rsidR="00B148A7" w:rsidRPr="00107E60">
        <w:rPr>
          <w:rFonts w:ascii="Arial" w:eastAsia="Dotum" w:hAnsi="Arial" w:cs="Arial"/>
          <w:color w:val="000000" w:themeColor="text1"/>
          <w:kern w:val="0"/>
          <w:szCs w:val="20"/>
        </w:rPr>
        <w:t>including</w:t>
      </w:r>
      <w:r w:rsidR="00250481" w:rsidRPr="00107E60">
        <w:rPr>
          <w:rFonts w:ascii="Arial" w:eastAsia="Dotum" w:hAnsi="Arial" w:cs="Arial"/>
          <w:color w:val="000000" w:themeColor="text1"/>
          <w:kern w:val="0"/>
          <w:szCs w:val="20"/>
        </w:rPr>
        <w:t xml:space="preserve"> </w:t>
      </w:r>
      <w:r w:rsidR="00B148A7" w:rsidRPr="00107E60">
        <w:rPr>
          <w:rFonts w:ascii="Arial" w:eastAsia="Dotum" w:hAnsi="Arial" w:cs="Arial"/>
          <w:color w:val="000000" w:themeColor="text1"/>
          <w:kern w:val="0"/>
          <w:szCs w:val="20"/>
        </w:rPr>
        <w:t xml:space="preserve">involuntary admission </w:t>
      </w:r>
      <w:r w:rsidR="00B03E3D" w:rsidRPr="00107E60">
        <w:rPr>
          <w:rFonts w:ascii="Arial" w:eastAsia="Dotum" w:hAnsi="Arial" w:cs="Arial"/>
          <w:color w:val="000000" w:themeColor="text1"/>
          <w:kern w:val="0"/>
          <w:szCs w:val="20"/>
        </w:rPr>
        <w:t xml:space="preserve">pursuant to the </w:t>
      </w:r>
      <w:r w:rsidR="00794AC5" w:rsidRPr="00107E60">
        <w:rPr>
          <w:rFonts w:ascii="Arial" w:eastAsia="Dotum" w:hAnsi="Arial" w:cs="Arial"/>
          <w:color w:val="000000" w:themeColor="text1"/>
          <w:kern w:val="0"/>
          <w:szCs w:val="20"/>
        </w:rPr>
        <w:t>Act on the Improvement of Mental Health and the Support for Welfare Services for Mental Patients</w:t>
      </w:r>
      <w:r w:rsidR="002B3422" w:rsidRPr="00107E60">
        <w:rPr>
          <w:rFonts w:ascii="Arial" w:eastAsia="Dotum" w:hAnsi="Arial" w:cs="Arial"/>
          <w:color w:val="000000" w:themeColor="text1"/>
          <w:kern w:val="0"/>
          <w:szCs w:val="20"/>
        </w:rPr>
        <w:t>;</w:t>
      </w:r>
      <w:r w:rsidR="006D269F" w:rsidRPr="00107E60">
        <w:rPr>
          <w:rFonts w:ascii="Arial" w:eastAsia="Dotum" w:hAnsi="Arial" w:cs="Arial"/>
          <w:color w:val="000000" w:themeColor="text1"/>
          <w:kern w:val="0"/>
          <w:szCs w:val="20"/>
        </w:rPr>
        <w:t xml:space="preserve"> </w:t>
      </w:r>
      <w:r w:rsidR="009E245D" w:rsidRPr="00107E60">
        <w:rPr>
          <w:rFonts w:ascii="Arial" w:eastAsia="Dotum" w:hAnsi="Arial" w:cs="Arial"/>
          <w:color w:val="000000" w:themeColor="text1"/>
          <w:kern w:val="0"/>
          <w:szCs w:val="20"/>
        </w:rPr>
        <w:t>reinforc</w:t>
      </w:r>
      <w:r w:rsidR="006D269F" w:rsidRPr="00107E60">
        <w:rPr>
          <w:rFonts w:ascii="Arial" w:eastAsia="Dotum" w:hAnsi="Arial" w:cs="Arial"/>
          <w:color w:val="000000" w:themeColor="text1"/>
          <w:kern w:val="0"/>
          <w:szCs w:val="20"/>
        </w:rPr>
        <w:t>e</w:t>
      </w:r>
      <w:r w:rsidR="009E245D" w:rsidRPr="00107E60">
        <w:rPr>
          <w:rFonts w:ascii="Arial" w:eastAsia="Dotum" w:hAnsi="Arial" w:cs="Arial"/>
          <w:color w:val="000000" w:themeColor="text1"/>
          <w:kern w:val="0"/>
          <w:szCs w:val="20"/>
        </w:rPr>
        <w:t xml:space="preserve"> </w:t>
      </w:r>
      <w:r w:rsidR="002F7E3D" w:rsidRPr="00107E60">
        <w:rPr>
          <w:rFonts w:ascii="Arial" w:eastAsia="Dotum" w:hAnsi="Arial" w:cs="Arial"/>
          <w:color w:val="000000" w:themeColor="text1"/>
          <w:kern w:val="0"/>
          <w:szCs w:val="20"/>
        </w:rPr>
        <w:t>their human rights</w:t>
      </w:r>
      <w:r w:rsidR="002B3422" w:rsidRPr="00107E60">
        <w:rPr>
          <w:rFonts w:ascii="Arial" w:eastAsia="Dotum" w:hAnsi="Arial" w:cs="Arial"/>
          <w:color w:val="000000" w:themeColor="text1"/>
          <w:kern w:val="0"/>
          <w:szCs w:val="20"/>
        </w:rPr>
        <w:t>;</w:t>
      </w:r>
      <w:r w:rsidR="002F7E3D" w:rsidRPr="00107E60">
        <w:rPr>
          <w:rFonts w:ascii="Arial" w:eastAsia="Dotum" w:hAnsi="Arial" w:cs="Arial"/>
          <w:color w:val="000000" w:themeColor="text1"/>
          <w:kern w:val="0"/>
          <w:szCs w:val="20"/>
        </w:rPr>
        <w:t xml:space="preserve"> and </w:t>
      </w:r>
      <w:r w:rsidR="008D5C06" w:rsidRPr="00107E60">
        <w:rPr>
          <w:rFonts w:ascii="Arial" w:eastAsia="Dotum" w:hAnsi="Arial" w:cs="Arial"/>
          <w:color w:val="000000" w:themeColor="text1"/>
          <w:kern w:val="0"/>
          <w:szCs w:val="20"/>
        </w:rPr>
        <w:t>devis</w:t>
      </w:r>
      <w:r w:rsidR="00945F82" w:rsidRPr="00107E60">
        <w:rPr>
          <w:rFonts w:ascii="Arial" w:eastAsia="Dotum" w:hAnsi="Arial" w:cs="Arial"/>
          <w:color w:val="000000" w:themeColor="text1"/>
          <w:kern w:val="0"/>
          <w:szCs w:val="20"/>
        </w:rPr>
        <w:t>e</w:t>
      </w:r>
      <w:r w:rsidR="002F7E3D" w:rsidRPr="00107E60">
        <w:rPr>
          <w:rFonts w:ascii="Arial" w:eastAsia="Dotum" w:hAnsi="Arial" w:cs="Arial"/>
          <w:color w:val="000000" w:themeColor="text1"/>
          <w:kern w:val="0"/>
          <w:szCs w:val="20"/>
        </w:rPr>
        <w:t xml:space="preserve"> effective measure</w:t>
      </w:r>
      <w:r w:rsidR="001E40CA" w:rsidRPr="00107E60">
        <w:rPr>
          <w:rFonts w:ascii="Arial" w:eastAsia="Dotum" w:hAnsi="Arial" w:cs="Arial"/>
          <w:color w:val="000000" w:themeColor="text1"/>
          <w:kern w:val="0"/>
          <w:szCs w:val="20"/>
        </w:rPr>
        <w:t>s</w:t>
      </w:r>
      <w:r w:rsidR="002F7E3D" w:rsidRPr="00107E60">
        <w:rPr>
          <w:rFonts w:ascii="Arial" w:eastAsia="Dotum" w:hAnsi="Arial" w:cs="Arial"/>
          <w:color w:val="000000" w:themeColor="text1"/>
          <w:kern w:val="0"/>
          <w:szCs w:val="20"/>
        </w:rPr>
        <w:t xml:space="preserve"> to improve the </w:t>
      </w:r>
      <w:r w:rsidR="00945F82" w:rsidRPr="00107E60">
        <w:rPr>
          <w:rFonts w:ascii="Arial" w:eastAsia="Dotum" w:hAnsi="Arial" w:cs="Arial"/>
          <w:color w:val="000000" w:themeColor="text1"/>
          <w:kern w:val="0"/>
          <w:szCs w:val="20"/>
        </w:rPr>
        <w:t>admission</w:t>
      </w:r>
      <w:r w:rsidR="002F7E3D" w:rsidRPr="00107E60">
        <w:rPr>
          <w:rFonts w:ascii="Arial" w:eastAsia="Dotum" w:hAnsi="Arial" w:cs="Arial"/>
          <w:color w:val="000000" w:themeColor="text1"/>
          <w:kern w:val="0"/>
          <w:szCs w:val="20"/>
        </w:rPr>
        <w:t xml:space="preserve"> system</w:t>
      </w:r>
      <w:r w:rsidR="002B3422" w:rsidRPr="00107E60">
        <w:rPr>
          <w:rFonts w:ascii="Arial" w:eastAsia="Dotum" w:hAnsi="Arial" w:cs="Arial"/>
          <w:color w:val="000000" w:themeColor="text1"/>
          <w:kern w:val="0"/>
          <w:szCs w:val="20"/>
        </w:rPr>
        <w:t xml:space="preserve">. </w:t>
      </w:r>
      <w:r w:rsidR="002E40FF" w:rsidRPr="00107E60">
        <w:rPr>
          <w:rFonts w:ascii="Arial" w:eastAsia="Dotum" w:hAnsi="Arial" w:cs="Arial"/>
          <w:color w:val="000000" w:themeColor="text1"/>
          <w:kern w:val="0"/>
          <w:szCs w:val="20"/>
        </w:rPr>
        <w:t>M</w:t>
      </w:r>
      <w:r w:rsidR="00BD4837" w:rsidRPr="00107E60">
        <w:rPr>
          <w:rFonts w:ascii="Arial" w:eastAsia="Dotum" w:hAnsi="Arial" w:cs="Arial"/>
          <w:color w:val="000000" w:themeColor="text1"/>
          <w:kern w:val="0"/>
          <w:szCs w:val="20"/>
        </w:rPr>
        <w:t xml:space="preserve">easures for improving </w:t>
      </w:r>
      <w:r w:rsidR="0084769C" w:rsidRPr="00107E60">
        <w:rPr>
          <w:rFonts w:ascii="Arial" w:eastAsia="Dotum" w:hAnsi="Arial" w:cs="Arial"/>
          <w:color w:val="000000" w:themeColor="text1"/>
          <w:kern w:val="0"/>
          <w:szCs w:val="20"/>
        </w:rPr>
        <w:t xml:space="preserve">the </w:t>
      </w:r>
      <w:r w:rsidR="00F5488A" w:rsidRPr="00107E60">
        <w:rPr>
          <w:rFonts w:ascii="Arial" w:eastAsia="Dotum" w:hAnsi="Arial" w:cs="Arial"/>
          <w:color w:val="000000" w:themeColor="text1"/>
          <w:kern w:val="0"/>
          <w:szCs w:val="20"/>
        </w:rPr>
        <w:t>admission</w:t>
      </w:r>
      <w:r w:rsidR="0084769C" w:rsidRPr="00107E60">
        <w:rPr>
          <w:rFonts w:ascii="Arial" w:eastAsia="Dotum" w:hAnsi="Arial" w:cs="Arial"/>
          <w:color w:val="000000" w:themeColor="text1"/>
          <w:kern w:val="0"/>
          <w:szCs w:val="20"/>
        </w:rPr>
        <w:t xml:space="preserve"> system for </w:t>
      </w:r>
      <w:r w:rsidR="00023094" w:rsidRPr="00107E60">
        <w:rPr>
          <w:rFonts w:ascii="Arial" w:eastAsia="Dotum" w:hAnsi="Arial" w:cs="Arial"/>
          <w:color w:val="000000" w:themeColor="text1"/>
          <w:kern w:val="0"/>
          <w:szCs w:val="20"/>
        </w:rPr>
        <w:t>persons with mental disorder</w:t>
      </w:r>
      <w:r w:rsidR="0084769C" w:rsidRPr="00107E60">
        <w:rPr>
          <w:rFonts w:ascii="Arial" w:eastAsia="Dotum" w:hAnsi="Arial" w:cs="Arial"/>
          <w:color w:val="000000" w:themeColor="text1"/>
          <w:kern w:val="0"/>
          <w:szCs w:val="20"/>
        </w:rPr>
        <w:t xml:space="preserve"> and </w:t>
      </w:r>
      <w:r w:rsidR="00BD4837" w:rsidRPr="00107E60">
        <w:rPr>
          <w:rFonts w:ascii="Arial" w:eastAsia="Dotum" w:hAnsi="Arial" w:cs="Arial"/>
          <w:color w:val="000000" w:themeColor="text1"/>
          <w:kern w:val="0"/>
          <w:szCs w:val="20"/>
        </w:rPr>
        <w:t>its</w:t>
      </w:r>
      <w:r w:rsidR="0084769C" w:rsidRPr="00107E60">
        <w:rPr>
          <w:rFonts w:ascii="Arial" w:eastAsia="Dotum" w:hAnsi="Arial" w:cs="Arial"/>
          <w:color w:val="000000" w:themeColor="text1"/>
          <w:kern w:val="0"/>
          <w:szCs w:val="20"/>
        </w:rPr>
        <w:t xml:space="preserve"> implementation roadmap</w:t>
      </w:r>
      <w:r w:rsidR="00BD4837" w:rsidRPr="00107E60">
        <w:rPr>
          <w:rFonts w:ascii="Arial" w:eastAsia="Dotum" w:hAnsi="Arial" w:cs="Arial"/>
          <w:color w:val="000000" w:themeColor="text1"/>
          <w:kern w:val="0"/>
          <w:szCs w:val="20"/>
        </w:rPr>
        <w:t xml:space="preserve"> will be </w:t>
      </w:r>
      <w:r w:rsidR="002E40FF" w:rsidRPr="00107E60">
        <w:rPr>
          <w:rFonts w:ascii="Arial" w:eastAsia="Dotum" w:hAnsi="Arial" w:cs="Arial"/>
          <w:color w:val="000000" w:themeColor="text1"/>
          <w:kern w:val="0"/>
          <w:szCs w:val="20"/>
        </w:rPr>
        <w:t xml:space="preserve">formulated within this year. </w:t>
      </w:r>
      <w:r w:rsidR="00D32B39" w:rsidRPr="00107E60">
        <w:rPr>
          <w:rFonts w:ascii="Arial" w:eastAsia="Dotum" w:hAnsi="Arial" w:cs="Arial"/>
          <w:color w:val="000000" w:themeColor="text1"/>
          <w:kern w:val="0"/>
          <w:szCs w:val="20"/>
        </w:rPr>
        <w:t>Moreover</w:t>
      </w:r>
      <w:r w:rsidR="0084769C" w:rsidRPr="00107E60">
        <w:rPr>
          <w:rFonts w:ascii="Arial" w:eastAsia="Dotum" w:hAnsi="Arial" w:cs="Arial"/>
          <w:color w:val="000000" w:themeColor="text1"/>
          <w:kern w:val="0"/>
          <w:szCs w:val="20"/>
        </w:rPr>
        <w:t>,</w:t>
      </w:r>
      <w:r w:rsidR="00192B9E" w:rsidRPr="00107E60">
        <w:rPr>
          <w:rFonts w:ascii="Arial" w:eastAsia="Dotum" w:hAnsi="Arial" w:cs="Arial"/>
          <w:color w:val="000000" w:themeColor="text1"/>
          <w:kern w:val="0"/>
          <w:szCs w:val="20"/>
        </w:rPr>
        <w:t xml:space="preserve"> </w:t>
      </w:r>
      <w:r w:rsidR="00D32B39" w:rsidRPr="00107E60">
        <w:rPr>
          <w:rFonts w:ascii="Arial" w:eastAsia="Dotum" w:hAnsi="Arial" w:cs="Arial"/>
          <w:color w:val="000000" w:themeColor="text1"/>
          <w:kern w:val="0"/>
          <w:szCs w:val="20"/>
        </w:rPr>
        <w:t>various avenue</w:t>
      </w:r>
      <w:r w:rsidR="00376100" w:rsidRPr="00107E60">
        <w:rPr>
          <w:rFonts w:ascii="Arial" w:eastAsia="Dotum" w:hAnsi="Arial" w:cs="Arial"/>
          <w:color w:val="000000" w:themeColor="text1"/>
          <w:kern w:val="0"/>
          <w:szCs w:val="20"/>
        </w:rPr>
        <w:t>s</w:t>
      </w:r>
      <w:r w:rsidR="00D32B39" w:rsidRPr="00107E60">
        <w:rPr>
          <w:rFonts w:ascii="Arial" w:eastAsia="Dotum" w:hAnsi="Arial" w:cs="Arial"/>
          <w:color w:val="000000" w:themeColor="text1"/>
          <w:kern w:val="0"/>
          <w:szCs w:val="20"/>
        </w:rPr>
        <w:t xml:space="preserve"> </w:t>
      </w:r>
      <w:r w:rsidR="00041062" w:rsidRPr="00107E60">
        <w:rPr>
          <w:rFonts w:ascii="Arial" w:eastAsia="Dotum" w:hAnsi="Arial" w:cs="Arial"/>
          <w:color w:val="000000" w:themeColor="text1"/>
          <w:kern w:val="0"/>
          <w:szCs w:val="20"/>
        </w:rPr>
        <w:t xml:space="preserve">are being explored </w:t>
      </w:r>
      <w:r w:rsidR="00E3499E" w:rsidRPr="00107E60">
        <w:rPr>
          <w:rFonts w:ascii="Arial" w:eastAsia="Dotum" w:hAnsi="Arial" w:cs="Arial"/>
          <w:color w:val="000000" w:themeColor="text1"/>
          <w:kern w:val="0"/>
          <w:szCs w:val="20"/>
        </w:rPr>
        <w:t xml:space="preserve">to bolster the right </w:t>
      </w:r>
      <w:r w:rsidR="00041062" w:rsidRPr="00107E60">
        <w:rPr>
          <w:rFonts w:ascii="Arial" w:eastAsia="Dotum" w:hAnsi="Arial" w:cs="Arial"/>
          <w:color w:val="000000" w:themeColor="text1"/>
          <w:kern w:val="0"/>
          <w:szCs w:val="20"/>
        </w:rPr>
        <w:t xml:space="preserve">to </w:t>
      </w:r>
      <w:r w:rsidR="00E3499E" w:rsidRPr="00107E60">
        <w:rPr>
          <w:rFonts w:ascii="Arial" w:eastAsia="Dotum" w:hAnsi="Arial" w:cs="Arial"/>
          <w:color w:val="000000" w:themeColor="text1"/>
          <w:kern w:val="0"/>
          <w:szCs w:val="20"/>
        </w:rPr>
        <w:t xml:space="preserve">self-determination of </w:t>
      </w:r>
      <w:r w:rsidR="00023094" w:rsidRPr="00107E60">
        <w:rPr>
          <w:rFonts w:ascii="Arial" w:eastAsia="Dotum" w:hAnsi="Arial" w:cs="Arial"/>
          <w:color w:val="000000" w:themeColor="text1"/>
          <w:kern w:val="0"/>
          <w:szCs w:val="20"/>
        </w:rPr>
        <w:t>persons with mental disorder</w:t>
      </w:r>
      <w:r w:rsidR="00B97F3E" w:rsidRPr="00107E60">
        <w:rPr>
          <w:rFonts w:ascii="Arial" w:eastAsia="Dotum" w:hAnsi="Arial" w:cs="Arial"/>
          <w:color w:val="000000" w:themeColor="text1"/>
          <w:kern w:val="0"/>
          <w:szCs w:val="20"/>
        </w:rPr>
        <w:t>,</w:t>
      </w:r>
      <w:r w:rsidR="00192B9E" w:rsidRPr="00107E60">
        <w:rPr>
          <w:rFonts w:ascii="Arial" w:eastAsia="Dotum" w:hAnsi="Arial" w:cs="Arial"/>
          <w:color w:val="000000" w:themeColor="text1"/>
          <w:kern w:val="0"/>
          <w:szCs w:val="20"/>
        </w:rPr>
        <w:t xml:space="preserve"> based on which</w:t>
      </w:r>
      <w:r w:rsidR="008C37C6" w:rsidRPr="00107E60">
        <w:rPr>
          <w:rFonts w:ascii="Arial" w:eastAsia="Dotum" w:hAnsi="Arial" w:cs="Arial"/>
          <w:color w:val="000000" w:themeColor="text1"/>
          <w:kern w:val="0"/>
          <w:szCs w:val="20"/>
        </w:rPr>
        <w:t xml:space="preserve"> amendment of </w:t>
      </w:r>
      <w:r w:rsidR="0065248F" w:rsidRPr="00107E60">
        <w:rPr>
          <w:rFonts w:ascii="Arial" w:eastAsia="Dotum" w:hAnsi="Arial" w:cs="Arial"/>
          <w:color w:val="000000" w:themeColor="text1"/>
          <w:kern w:val="0"/>
          <w:szCs w:val="20"/>
        </w:rPr>
        <w:t xml:space="preserve">the </w:t>
      </w:r>
      <w:r w:rsidR="00050616" w:rsidRPr="00107E60">
        <w:rPr>
          <w:rFonts w:ascii="Arial" w:eastAsia="Dotum" w:hAnsi="Arial" w:cs="Arial"/>
          <w:color w:val="000000" w:themeColor="text1"/>
          <w:kern w:val="0"/>
          <w:szCs w:val="20"/>
        </w:rPr>
        <w:t>Act</w:t>
      </w:r>
      <w:r w:rsidR="0065248F" w:rsidRPr="00107E60">
        <w:rPr>
          <w:rFonts w:ascii="Arial" w:eastAsia="Dotum" w:hAnsi="Arial" w:cs="Arial"/>
          <w:color w:val="000000" w:themeColor="text1"/>
          <w:kern w:val="0"/>
          <w:szCs w:val="20"/>
        </w:rPr>
        <w:t xml:space="preserve"> on the Improvement of Mental Health and the Support for Welfare Services for Mental Patients will be pursued.</w:t>
      </w:r>
    </w:p>
    <w:p w14:paraId="72464A73" w14:textId="77777777" w:rsidR="0065248F" w:rsidRPr="00107E60" w:rsidRDefault="0065248F" w:rsidP="00C2324B">
      <w:pPr>
        <w:wordWrap/>
        <w:spacing w:after="0" w:line="360" w:lineRule="auto"/>
        <w:textAlignment w:val="baseline"/>
        <w:rPr>
          <w:rFonts w:ascii="Arial" w:eastAsia="Dotum" w:hAnsi="Arial" w:cs="Arial"/>
          <w:color w:val="000000" w:themeColor="text1"/>
          <w:kern w:val="0"/>
          <w:szCs w:val="20"/>
        </w:rPr>
      </w:pPr>
    </w:p>
    <w:p w14:paraId="7B56078A" w14:textId="085F1331" w:rsidR="00981F7B"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68</w:t>
      </w:r>
      <w:r w:rsidR="0093081A" w:rsidRPr="00107E60">
        <w:rPr>
          <w:rFonts w:ascii="Arial" w:eastAsia="Dotum" w:hAnsi="Arial" w:cs="Arial"/>
          <w:color w:val="000000" w:themeColor="text1"/>
          <w:kern w:val="0"/>
          <w:szCs w:val="20"/>
        </w:rPr>
        <w:t xml:space="preserve">. </w:t>
      </w:r>
      <w:r w:rsidR="00895757" w:rsidRPr="00107E60">
        <w:rPr>
          <w:rFonts w:ascii="Arial" w:eastAsia="Dotum" w:hAnsi="Arial" w:cs="Arial"/>
          <w:color w:val="000000" w:themeColor="text1"/>
          <w:kern w:val="0"/>
          <w:szCs w:val="20"/>
        </w:rPr>
        <w:t>P</w:t>
      </w:r>
      <w:r w:rsidR="00845477" w:rsidRPr="00107E60">
        <w:rPr>
          <w:rFonts w:ascii="Arial" w:eastAsia="Dotum" w:hAnsi="Arial" w:cs="Arial"/>
          <w:color w:val="000000" w:themeColor="text1"/>
          <w:kern w:val="0"/>
          <w:szCs w:val="20"/>
        </w:rPr>
        <w:t xml:space="preserve">ublic </w:t>
      </w:r>
      <w:r w:rsidR="00EB1766" w:rsidRPr="00107E60">
        <w:rPr>
          <w:rFonts w:ascii="Arial" w:eastAsia="Dotum" w:hAnsi="Arial" w:cs="Arial"/>
          <w:color w:val="000000" w:themeColor="text1"/>
          <w:kern w:val="0"/>
          <w:szCs w:val="20"/>
        </w:rPr>
        <w:t>guardian syste</w:t>
      </w:r>
      <w:r w:rsidR="00F84C32" w:rsidRPr="00107E60">
        <w:rPr>
          <w:rFonts w:ascii="Arial" w:eastAsia="Dotum" w:hAnsi="Arial" w:cs="Arial"/>
          <w:color w:val="000000" w:themeColor="text1"/>
          <w:kern w:val="0"/>
          <w:szCs w:val="20"/>
        </w:rPr>
        <w:t>m and</w:t>
      </w:r>
      <w:r w:rsidR="00E9006F" w:rsidRPr="00107E60">
        <w:rPr>
          <w:rFonts w:ascii="Arial" w:eastAsia="Dotum" w:hAnsi="Arial" w:cs="Arial"/>
          <w:color w:val="000000" w:themeColor="text1"/>
          <w:kern w:val="0"/>
          <w:szCs w:val="20"/>
        </w:rPr>
        <w:t xml:space="preserve"> </w:t>
      </w:r>
      <w:r w:rsidR="00F84C32" w:rsidRPr="00107E60">
        <w:rPr>
          <w:rFonts w:ascii="Arial" w:eastAsia="Dotum" w:hAnsi="Arial" w:cs="Arial"/>
          <w:color w:val="000000" w:themeColor="text1"/>
          <w:kern w:val="0"/>
          <w:szCs w:val="20"/>
        </w:rPr>
        <w:t xml:space="preserve">procedural assistant system </w:t>
      </w:r>
      <w:r w:rsidR="001E347B" w:rsidRPr="00107E60">
        <w:rPr>
          <w:rFonts w:ascii="Arial" w:eastAsia="Dotum" w:hAnsi="Arial" w:cs="Arial"/>
          <w:color w:val="000000" w:themeColor="text1"/>
          <w:kern w:val="0"/>
          <w:szCs w:val="20"/>
        </w:rPr>
        <w:t xml:space="preserve">have been put in place </w:t>
      </w:r>
      <w:r w:rsidR="00E9006F" w:rsidRPr="00107E60">
        <w:rPr>
          <w:rFonts w:ascii="Arial" w:eastAsia="Dotum" w:hAnsi="Arial" w:cs="Arial"/>
          <w:color w:val="000000" w:themeColor="text1"/>
          <w:kern w:val="0"/>
          <w:szCs w:val="20"/>
        </w:rPr>
        <w:t xml:space="preserve">for </w:t>
      </w:r>
      <w:r w:rsidR="00917823" w:rsidRPr="00107E60">
        <w:rPr>
          <w:rFonts w:ascii="Arial" w:eastAsia="Dotum" w:hAnsi="Arial" w:cs="Arial"/>
          <w:color w:val="000000" w:themeColor="text1"/>
          <w:kern w:val="0"/>
          <w:szCs w:val="20"/>
        </w:rPr>
        <w:t>persons</w:t>
      </w:r>
      <w:r w:rsidR="00E9006F" w:rsidRPr="00107E60">
        <w:rPr>
          <w:rFonts w:ascii="Arial" w:eastAsia="Dotum" w:hAnsi="Arial" w:cs="Arial"/>
          <w:color w:val="000000" w:themeColor="text1"/>
          <w:kern w:val="0"/>
          <w:szCs w:val="20"/>
        </w:rPr>
        <w:t xml:space="preserve"> </w:t>
      </w:r>
      <w:r w:rsidR="009378DB" w:rsidRPr="00107E60">
        <w:rPr>
          <w:rFonts w:ascii="Arial" w:eastAsia="Dotum" w:hAnsi="Arial" w:cs="Arial"/>
          <w:color w:val="000000" w:themeColor="text1"/>
          <w:kern w:val="0"/>
          <w:szCs w:val="20"/>
        </w:rPr>
        <w:t xml:space="preserve">with mental disorder who are </w:t>
      </w:r>
      <w:r w:rsidR="00E9006F" w:rsidRPr="00107E60">
        <w:rPr>
          <w:rFonts w:ascii="Arial" w:eastAsia="Dotum" w:hAnsi="Arial" w:cs="Arial"/>
          <w:color w:val="000000" w:themeColor="text1"/>
          <w:kern w:val="0"/>
          <w:szCs w:val="20"/>
        </w:rPr>
        <w:t>without legal guardians</w:t>
      </w:r>
      <w:r w:rsidR="00455F0A" w:rsidRPr="00107E60">
        <w:rPr>
          <w:rFonts w:ascii="Arial" w:eastAsia="Dotum" w:hAnsi="Arial" w:cs="Arial"/>
          <w:color w:val="000000" w:themeColor="text1"/>
          <w:kern w:val="0"/>
          <w:szCs w:val="20"/>
        </w:rPr>
        <w:t xml:space="preserve"> </w:t>
      </w:r>
      <w:r w:rsidR="007304E7" w:rsidRPr="00107E60">
        <w:rPr>
          <w:rFonts w:ascii="Arial" w:eastAsia="Dotum" w:hAnsi="Arial" w:cs="Arial"/>
          <w:color w:val="000000" w:themeColor="text1"/>
          <w:kern w:val="0"/>
          <w:szCs w:val="20"/>
        </w:rPr>
        <w:t xml:space="preserve">with a view to </w:t>
      </w:r>
      <w:r w:rsidR="00455F0A" w:rsidRPr="00107E60">
        <w:rPr>
          <w:rFonts w:ascii="Arial" w:eastAsia="Dotum" w:hAnsi="Arial" w:cs="Arial"/>
          <w:color w:val="000000" w:themeColor="text1"/>
          <w:kern w:val="0"/>
          <w:szCs w:val="20"/>
        </w:rPr>
        <w:t xml:space="preserve">better </w:t>
      </w:r>
      <w:r w:rsidR="00E641EF" w:rsidRPr="00107E60">
        <w:rPr>
          <w:rFonts w:ascii="Arial" w:eastAsia="Dotum" w:hAnsi="Arial" w:cs="Arial"/>
          <w:color w:val="000000" w:themeColor="text1"/>
          <w:kern w:val="0"/>
          <w:szCs w:val="20"/>
        </w:rPr>
        <w:t>safeguard</w:t>
      </w:r>
      <w:r w:rsidR="007304E7" w:rsidRPr="00107E60">
        <w:rPr>
          <w:rFonts w:ascii="Arial" w:eastAsia="Dotum" w:hAnsi="Arial" w:cs="Arial"/>
          <w:color w:val="000000" w:themeColor="text1"/>
          <w:kern w:val="0"/>
          <w:szCs w:val="20"/>
        </w:rPr>
        <w:t>ing</w:t>
      </w:r>
      <w:r w:rsidR="00455F0A" w:rsidRPr="00107E60">
        <w:rPr>
          <w:rFonts w:ascii="Arial" w:eastAsia="Dotum" w:hAnsi="Arial" w:cs="Arial"/>
          <w:color w:val="000000" w:themeColor="text1"/>
          <w:kern w:val="0"/>
          <w:szCs w:val="20"/>
        </w:rPr>
        <w:t xml:space="preserve"> their rights </w:t>
      </w:r>
      <w:r w:rsidR="00917823" w:rsidRPr="00107E60">
        <w:rPr>
          <w:rFonts w:ascii="Arial" w:eastAsia="Dotum" w:hAnsi="Arial" w:cs="Arial"/>
          <w:color w:val="000000" w:themeColor="text1"/>
          <w:kern w:val="0"/>
          <w:szCs w:val="20"/>
        </w:rPr>
        <w:t xml:space="preserve">such as </w:t>
      </w:r>
      <w:r w:rsidR="00967544" w:rsidRPr="00107E60">
        <w:rPr>
          <w:rFonts w:ascii="Arial" w:eastAsia="Dotum" w:hAnsi="Arial" w:cs="Arial"/>
          <w:color w:val="000000" w:themeColor="text1"/>
          <w:kern w:val="0"/>
          <w:szCs w:val="20"/>
        </w:rPr>
        <w:t>decision-making</w:t>
      </w:r>
      <w:r w:rsidR="007D7D5B" w:rsidRPr="00107E60">
        <w:rPr>
          <w:rFonts w:ascii="Arial" w:eastAsia="Dotum" w:hAnsi="Arial" w:cs="Arial"/>
          <w:color w:val="000000" w:themeColor="text1"/>
          <w:kern w:val="0"/>
          <w:szCs w:val="20"/>
        </w:rPr>
        <w:t xml:space="preserve"> and property</w:t>
      </w:r>
      <w:r w:rsidR="00967544" w:rsidRPr="00107E60">
        <w:rPr>
          <w:rFonts w:ascii="Arial" w:eastAsia="Dotum" w:hAnsi="Arial" w:cs="Arial"/>
          <w:color w:val="000000" w:themeColor="text1"/>
          <w:kern w:val="0"/>
          <w:szCs w:val="20"/>
        </w:rPr>
        <w:t xml:space="preserve"> protection</w:t>
      </w:r>
      <w:r w:rsidR="007D7D5B" w:rsidRPr="00107E60">
        <w:rPr>
          <w:rFonts w:ascii="Arial" w:eastAsia="Dotum" w:hAnsi="Arial" w:cs="Arial"/>
          <w:color w:val="000000" w:themeColor="text1"/>
          <w:kern w:val="0"/>
          <w:szCs w:val="20"/>
        </w:rPr>
        <w:t xml:space="preserve">. </w:t>
      </w:r>
      <w:r w:rsidR="00BC24D3" w:rsidRPr="00107E60">
        <w:rPr>
          <w:rFonts w:ascii="Arial" w:eastAsia="Dotum" w:hAnsi="Arial" w:cs="Arial"/>
          <w:color w:val="000000" w:themeColor="text1"/>
          <w:kern w:val="0"/>
          <w:szCs w:val="20"/>
        </w:rPr>
        <w:t>In the case of t</w:t>
      </w:r>
      <w:r w:rsidR="00E207A8" w:rsidRPr="00107E60">
        <w:rPr>
          <w:rFonts w:ascii="Arial" w:eastAsia="Dotum" w:hAnsi="Arial" w:cs="Arial"/>
          <w:color w:val="000000" w:themeColor="text1"/>
          <w:kern w:val="0"/>
          <w:szCs w:val="20"/>
        </w:rPr>
        <w:t xml:space="preserve">he public guardian system, </w:t>
      </w:r>
      <w:r w:rsidR="00636AF2" w:rsidRPr="00107E60">
        <w:rPr>
          <w:rFonts w:ascii="Arial" w:eastAsia="Dotum" w:hAnsi="Arial" w:cs="Arial"/>
          <w:color w:val="000000" w:themeColor="text1"/>
          <w:kern w:val="0"/>
          <w:szCs w:val="20"/>
        </w:rPr>
        <w:t xml:space="preserve">since </w:t>
      </w:r>
      <w:r w:rsidR="00A20628" w:rsidRPr="00107E60">
        <w:rPr>
          <w:rFonts w:ascii="Arial" w:eastAsia="Dotum" w:hAnsi="Arial" w:cs="Arial"/>
          <w:color w:val="000000" w:themeColor="text1"/>
          <w:kern w:val="0"/>
          <w:szCs w:val="20"/>
        </w:rPr>
        <w:t xml:space="preserve">the </w:t>
      </w:r>
      <w:r w:rsidR="00141DE2" w:rsidRPr="00107E60">
        <w:rPr>
          <w:rFonts w:ascii="Arial" w:eastAsia="Dotum" w:hAnsi="Arial" w:cs="Arial"/>
          <w:color w:val="000000" w:themeColor="text1"/>
          <w:kern w:val="0"/>
          <w:szCs w:val="20"/>
        </w:rPr>
        <w:t>application</w:t>
      </w:r>
      <w:r w:rsidR="00A20628" w:rsidRPr="00107E60">
        <w:rPr>
          <w:rFonts w:ascii="Arial" w:eastAsia="Dotum" w:hAnsi="Arial" w:cs="Arial"/>
          <w:color w:val="000000" w:themeColor="text1"/>
          <w:kern w:val="0"/>
          <w:szCs w:val="20"/>
        </w:rPr>
        <w:t>s</w:t>
      </w:r>
      <w:r w:rsidR="00141DE2" w:rsidRPr="00107E60">
        <w:rPr>
          <w:rFonts w:ascii="Arial" w:eastAsia="Dotum" w:hAnsi="Arial" w:cs="Arial"/>
          <w:color w:val="000000" w:themeColor="text1"/>
          <w:kern w:val="0"/>
          <w:szCs w:val="20"/>
        </w:rPr>
        <w:t xml:space="preserve"> for adjudication on guardianship </w:t>
      </w:r>
      <w:r w:rsidR="00A20628" w:rsidRPr="00107E60">
        <w:rPr>
          <w:rFonts w:ascii="Arial" w:eastAsia="Dotum" w:hAnsi="Arial" w:cs="Arial"/>
          <w:color w:val="000000" w:themeColor="text1"/>
          <w:kern w:val="0"/>
          <w:szCs w:val="20"/>
        </w:rPr>
        <w:t>were made</w:t>
      </w:r>
      <w:r w:rsidR="00141DE2" w:rsidRPr="00107E60">
        <w:rPr>
          <w:rFonts w:ascii="Arial" w:eastAsia="Dotum" w:hAnsi="Arial" w:cs="Arial"/>
          <w:color w:val="000000" w:themeColor="text1"/>
          <w:kern w:val="0"/>
          <w:szCs w:val="20"/>
        </w:rPr>
        <w:t xml:space="preserve"> in the second half of 2017</w:t>
      </w:r>
      <w:r w:rsidR="005C2608" w:rsidRPr="00107E60">
        <w:rPr>
          <w:rFonts w:ascii="Arial" w:eastAsia="Dotum" w:hAnsi="Arial" w:cs="Arial"/>
          <w:color w:val="000000" w:themeColor="text1"/>
          <w:kern w:val="0"/>
          <w:szCs w:val="20"/>
        </w:rPr>
        <w:t xml:space="preserve"> and</w:t>
      </w:r>
      <w:r w:rsidR="00141DE2" w:rsidRPr="00107E60">
        <w:rPr>
          <w:rFonts w:ascii="Arial" w:eastAsia="Dotum" w:hAnsi="Arial" w:cs="Arial"/>
          <w:color w:val="000000" w:themeColor="text1"/>
          <w:kern w:val="0"/>
          <w:szCs w:val="20"/>
        </w:rPr>
        <w:t xml:space="preserve"> target recipients of the program became finalized in 2018</w:t>
      </w:r>
      <w:r w:rsidR="008E78FF" w:rsidRPr="00107E60">
        <w:rPr>
          <w:rFonts w:ascii="Arial" w:eastAsia="Dotum" w:hAnsi="Arial" w:cs="Arial"/>
          <w:color w:val="000000" w:themeColor="text1"/>
          <w:kern w:val="0"/>
          <w:szCs w:val="20"/>
        </w:rPr>
        <w:t>,</w:t>
      </w:r>
      <w:r w:rsidR="009678B1" w:rsidRPr="00107E60">
        <w:rPr>
          <w:rFonts w:ascii="Arial" w:eastAsia="Dotum" w:hAnsi="Arial" w:cs="Arial"/>
          <w:color w:val="000000" w:themeColor="text1"/>
          <w:kern w:val="0"/>
          <w:szCs w:val="20"/>
        </w:rPr>
        <w:t xml:space="preserve"> </w:t>
      </w:r>
      <w:r w:rsidR="009B32D5" w:rsidRPr="00107E60">
        <w:rPr>
          <w:rFonts w:ascii="Arial" w:eastAsia="Dotum" w:hAnsi="Arial" w:cs="Arial"/>
          <w:color w:val="000000" w:themeColor="text1"/>
          <w:kern w:val="0"/>
          <w:szCs w:val="20"/>
        </w:rPr>
        <w:t xml:space="preserve">some </w:t>
      </w:r>
      <w:r w:rsidR="00D96750" w:rsidRPr="00107E60">
        <w:rPr>
          <w:rFonts w:ascii="Arial" w:eastAsia="Dotum" w:hAnsi="Arial" w:cs="Arial"/>
          <w:color w:val="000000" w:themeColor="text1"/>
          <w:kern w:val="0"/>
          <w:szCs w:val="20"/>
        </w:rPr>
        <w:t xml:space="preserve">486 persons with mental </w:t>
      </w:r>
      <w:r w:rsidR="00316624" w:rsidRPr="00107E60">
        <w:rPr>
          <w:rFonts w:ascii="Arial" w:eastAsia="Dotum" w:hAnsi="Arial" w:cs="Arial"/>
          <w:color w:val="000000" w:themeColor="text1"/>
          <w:kern w:val="0"/>
          <w:szCs w:val="20"/>
        </w:rPr>
        <w:t>disabilities</w:t>
      </w:r>
      <w:r w:rsidR="00D96750" w:rsidRPr="00107E60">
        <w:rPr>
          <w:rFonts w:ascii="Arial" w:eastAsia="Dotum" w:hAnsi="Arial" w:cs="Arial"/>
          <w:color w:val="000000" w:themeColor="text1"/>
          <w:kern w:val="0"/>
          <w:szCs w:val="20"/>
        </w:rPr>
        <w:t xml:space="preserve"> residing at mental </w:t>
      </w:r>
      <w:r w:rsidR="007030A3" w:rsidRPr="00107E60">
        <w:rPr>
          <w:rFonts w:ascii="Arial" w:eastAsia="Dotum" w:hAnsi="Arial" w:cs="Arial"/>
          <w:color w:val="000000" w:themeColor="text1"/>
          <w:kern w:val="0"/>
          <w:szCs w:val="20"/>
        </w:rPr>
        <w:t>health</w:t>
      </w:r>
      <w:r w:rsidR="00D96750" w:rsidRPr="00107E60">
        <w:rPr>
          <w:rFonts w:ascii="Arial" w:eastAsia="Dotum" w:hAnsi="Arial" w:cs="Arial"/>
          <w:color w:val="000000" w:themeColor="text1"/>
          <w:kern w:val="0"/>
          <w:szCs w:val="20"/>
        </w:rPr>
        <w:t>care facilities</w:t>
      </w:r>
      <w:r w:rsidR="00FC088B" w:rsidRPr="00107E60">
        <w:rPr>
          <w:rFonts w:ascii="Arial" w:eastAsia="Dotum" w:hAnsi="Arial" w:cs="Arial"/>
          <w:color w:val="000000" w:themeColor="text1"/>
          <w:kern w:val="0"/>
          <w:szCs w:val="20"/>
        </w:rPr>
        <w:t xml:space="preserve"> have </w:t>
      </w:r>
      <w:r w:rsidR="00D92174" w:rsidRPr="00107E60">
        <w:rPr>
          <w:rFonts w:ascii="Arial" w:eastAsia="Dotum" w:hAnsi="Arial" w:cs="Arial"/>
          <w:color w:val="000000" w:themeColor="text1"/>
          <w:kern w:val="0"/>
          <w:szCs w:val="20"/>
        </w:rPr>
        <w:t>received</w:t>
      </w:r>
      <w:r w:rsidR="00FC088B" w:rsidRPr="00107E60">
        <w:rPr>
          <w:rFonts w:ascii="Arial" w:eastAsia="Dotum" w:hAnsi="Arial" w:cs="Arial"/>
          <w:color w:val="000000" w:themeColor="text1"/>
          <w:kern w:val="0"/>
          <w:szCs w:val="20"/>
        </w:rPr>
        <w:t xml:space="preserve"> help</w:t>
      </w:r>
      <w:r w:rsidR="002B3388" w:rsidRPr="00107E60">
        <w:rPr>
          <w:rFonts w:ascii="Arial" w:eastAsia="Dotum" w:hAnsi="Arial" w:cs="Arial"/>
          <w:color w:val="000000" w:themeColor="text1"/>
          <w:kern w:val="0"/>
          <w:szCs w:val="20"/>
        </w:rPr>
        <w:t xml:space="preserve"> in </w:t>
      </w:r>
      <w:r w:rsidR="00AD4456" w:rsidRPr="00107E60">
        <w:rPr>
          <w:rFonts w:ascii="Arial" w:eastAsia="Dotum" w:hAnsi="Arial" w:cs="Arial"/>
          <w:color w:val="000000" w:themeColor="text1"/>
          <w:kern w:val="0"/>
          <w:szCs w:val="20"/>
        </w:rPr>
        <w:t xml:space="preserve">terms of </w:t>
      </w:r>
      <w:r w:rsidR="002B3388" w:rsidRPr="00107E60">
        <w:rPr>
          <w:rFonts w:ascii="Arial" w:eastAsia="Dotum" w:hAnsi="Arial" w:cs="Arial"/>
          <w:color w:val="000000" w:themeColor="text1"/>
          <w:kern w:val="0"/>
          <w:szCs w:val="20"/>
        </w:rPr>
        <w:t xml:space="preserve">work, housing decision, remedy for </w:t>
      </w:r>
      <w:r w:rsidR="00E9718A" w:rsidRPr="00107E60">
        <w:rPr>
          <w:rFonts w:ascii="Arial" w:eastAsia="Dotum" w:hAnsi="Arial" w:cs="Arial"/>
          <w:color w:val="000000" w:themeColor="text1"/>
          <w:kern w:val="0"/>
          <w:szCs w:val="20"/>
        </w:rPr>
        <w:t>mistreatment victim</w:t>
      </w:r>
      <w:r w:rsidR="002B3388" w:rsidRPr="00107E60">
        <w:rPr>
          <w:rFonts w:ascii="Arial" w:eastAsia="Dotum" w:hAnsi="Arial" w:cs="Arial"/>
          <w:color w:val="000000" w:themeColor="text1"/>
          <w:kern w:val="0"/>
          <w:szCs w:val="20"/>
        </w:rPr>
        <w:t>, etc</w:t>
      </w:r>
      <w:r w:rsidR="005D3DCA" w:rsidRPr="00107E60">
        <w:rPr>
          <w:rFonts w:ascii="Arial" w:eastAsia="Dotum" w:hAnsi="Arial" w:cs="Arial"/>
          <w:color w:val="000000" w:themeColor="text1"/>
          <w:kern w:val="0"/>
          <w:szCs w:val="20"/>
        </w:rPr>
        <w:t xml:space="preserve">. </w:t>
      </w:r>
      <w:r w:rsidR="00357C99" w:rsidRPr="00107E60">
        <w:rPr>
          <w:rFonts w:ascii="Arial" w:eastAsia="Dotum" w:hAnsi="Arial" w:cs="Arial"/>
          <w:color w:val="000000" w:themeColor="text1"/>
          <w:kern w:val="0"/>
          <w:szCs w:val="20"/>
        </w:rPr>
        <w:t>The</w:t>
      </w:r>
      <w:r w:rsidR="00E83E8C" w:rsidRPr="00107E60">
        <w:rPr>
          <w:rFonts w:ascii="Arial" w:eastAsia="Dotum" w:hAnsi="Arial" w:cs="Arial"/>
          <w:color w:val="000000" w:themeColor="text1"/>
          <w:kern w:val="0"/>
          <w:szCs w:val="20"/>
        </w:rPr>
        <w:t xml:space="preserve"> procedural assistant system</w:t>
      </w:r>
      <w:r w:rsidR="00615F9F" w:rsidRPr="00107E60">
        <w:rPr>
          <w:rFonts w:ascii="Arial" w:eastAsia="Dotum" w:hAnsi="Arial" w:cs="Arial"/>
          <w:color w:val="000000" w:themeColor="text1"/>
          <w:kern w:val="0"/>
          <w:szCs w:val="20"/>
        </w:rPr>
        <w:t xml:space="preserve">, </w:t>
      </w:r>
      <w:r w:rsidR="00F314C5" w:rsidRPr="00107E60">
        <w:rPr>
          <w:rFonts w:ascii="Arial" w:eastAsia="Dotum" w:hAnsi="Arial" w:cs="Arial"/>
          <w:color w:val="000000" w:themeColor="text1"/>
          <w:kern w:val="0"/>
          <w:szCs w:val="20"/>
        </w:rPr>
        <w:t xml:space="preserve">backed up by </w:t>
      </w:r>
      <w:r w:rsidR="004D379E" w:rsidRPr="00107E60">
        <w:rPr>
          <w:rFonts w:ascii="Arial" w:eastAsia="Dotum" w:hAnsi="Arial" w:cs="Arial"/>
          <w:color w:val="000000" w:themeColor="text1"/>
          <w:kern w:val="0"/>
          <w:szCs w:val="20"/>
        </w:rPr>
        <w:t xml:space="preserve">the </w:t>
      </w:r>
      <w:r w:rsidR="008C15B1" w:rsidRPr="00107E60">
        <w:rPr>
          <w:rFonts w:ascii="Arial" w:eastAsia="Dotum" w:hAnsi="Arial" w:cs="Arial"/>
          <w:color w:val="000000" w:themeColor="text1"/>
          <w:kern w:val="0"/>
          <w:szCs w:val="20"/>
        </w:rPr>
        <w:t xml:space="preserve">budget </w:t>
      </w:r>
      <w:r w:rsidR="004D379E" w:rsidRPr="00107E60">
        <w:rPr>
          <w:rFonts w:ascii="Arial" w:eastAsia="Dotum" w:hAnsi="Arial" w:cs="Arial"/>
          <w:color w:val="000000" w:themeColor="text1"/>
          <w:kern w:val="0"/>
          <w:szCs w:val="20"/>
        </w:rPr>
        <w:t xml:space="preserve">that became </w:t>
      </w:r>
      <w:r w:rsidR="003C3984" w:rsidRPr="00107E60">
        <w:rPr>
          <w:rFonts w:ascii="Arial" w:eastAsia="Dotum" w:hAnsi="Arial" w:cs="Arial"/>
          <w:color w:val="000000" w:themeColor="text1"/>
          <w:kern w:val="0"/>
          <w:szCs w:val="20"/>
        </w:rPr>
        <w:t xml:space="preserve">newly </w:t>
      </w:r>
      <w:r w:rsidR="00F314C5" w:rsidRPr="00107E60">
        <w:rPr>
          <w:rFonts w:ascii="Arial" w:eastAsia="Dotum" w:hAnsi="Arial" w:cs="Arial"/>
          <w:color w:val="000000" w:themeColor="text1"/>
          <w:kern w:val="0"/>
          <w:szCs w:val="20"/>
        </w:rPr>
        <w:t>available</w:t>
      </w:r>
      <w:r w:rsidR="003C3984" w:rsidRPr="00107E60">
        <w:rPr>
          <w:rFonts w:ascii="Arial" w:eastAsia="Dotum" w:hAnsi="Arial" w:cs="Arial"/>
          <w:color w:val="000000" w:themeColor="text1"/>
          <w:kern w:val="0"/>
          <w:szCs w:val="20"/>
        </w:rPr>
        <w:t xml:space="preserve"> </w:t>
      </w:r>
      <w:r w:rsidR="00615F9F" w:rsidRPr="00107E60">
        <w:rPr>
          <w:rFonts w:ascii="Arial" w:eastAsia="Dotum" w:hAnsi="Arial" w:cs="Arial"/>
          <w:color w:val="000000" w:themeColor="text1"/>
          <w:kern w:val="0"/>
          <w:szCs w:val="20"/>
        </w:rPr>
        <w:t>in 2018,</w:t>
      </w:r>
      <w:r w:rsidR="00357C99" w:rsidRPr="00107E60">
        <w:rPr>
          <w:rFonts w:ascii="Arial" w:eastAsia="Dotum" w:hAnsi="Arial" w:cs="Arial"/>
          <w:color w:val="000000" w:themeColor="text1"/>
          <w:kern w:val="0"/>
          <w:szCs w:val="20"/>
        </w:rPr>
        <w:t xml:space="preserve"> </w:t>
      </w:r>
      <w:r w:rsidR="006B7A77" w:rsidRPr="00107E60">
        <w:rPr>
          <w:rFonts w:ascii="Arial" w:eastAsia="Dotum" w:hAnsi="Arial" w:cs="Arial"/>
          <w:color w:val="000000" w:themeColor="text1"/>
          <w:kern w:val="0"/>
          <w:szCs w:val="20"/>
        </w:rPr>
        <w:t xml:space="preserve">aims to </w:t>
      </w:r>
      <w:r w:rsidR="001362B3" w:rsidRPr="00107E60">
        <w:rPr>
          <w:rFonts w:ascii="Arial" w:eastAsia="Dotum" w:hAnsi="Arial" w:cs="Arial"/>
          <w:color w:val="000000" w:themeColor="text1"/>
          <w:kern w:val="0"/>
          <w:szCs w:val="20"/>
        </w:rPr>
        <w:t>provide</w:t>
      </w:r>
      <w:r w:rsidR="00C63029" w:rsidRPr="00107E60">
        <w:rPr>
          <w:rFonts w:ascii="Arial" w:eastAsia="Dotum" w:hAnsi="Arial" w:cs="Arial"/>
          <w:color w:val="000000" w:themeColor="text1"/>
          <w:kern w:val="0"/>
          <w:szCs w:val="20"/>
        </w:rPr>
        <w:t xml:space="preserve"> </w:t>
      </w:r>
      <w:r w:rsidR="0060467B" w:rsidRPr="00107E60">
        <w:rPr>
          <w:rFonts w:ascii="Arial" w:eastAsia="Dotum" w:hAnsi="Arial" w:cs="Arial"/>
          <w:color w:val="000000" w:themeColor="text1"/>
          <w:kern w:val="0"/>
          <w:szCs w:val="20"/>
        </w:rPr>
        <w:t xml:space="preserve">persons with mental disorder </w:t>
      </w:r>
      <w:r w:rsidR="00C63029" w:rsidRPr="00107E60">
        <w:rPr>
          <w:rFonts w:ascii="Arial" w:eastAsia="Dotum" w:hAnsi="Arial" w:cs="Arial"/>
          <w:color w:val="000000" w:themeColor="text1"/>
          <w:kern w:val="0"/>
          <w:szCs w:val="20"/>
        </w:rPr>
        <w:t xml:space="preserve">with </w:t>
      </w:r>
      <w:r w:rsidR="001362B3" w:rsidRPr="00107E60">
        <w:rPr>
          <w:rFonts w:ascii="Arial" w:eastAsia="Dotum" w:hAnsi="Arial" w:cs="Arial"/>
          <w:color w:val="000000" w:themeColor="text1"/>
          <w:kern w:val="0"/>
          <w:szCs w:val="20"/>
        </w:rPr>
        <w:t xml:space="preserve">information </w:t>
      </w:r>
      <w:r w:rsidR="00110213" w:rsidRPr="00107E60">
        <w:rPr>
          <w:rFonts w:ascii="Arial" w:eastAsia="Dotum" w:hAnsi="Arial" w:cs="Arial"/>
          <w:color w:val="000000" w:themeColor="text1"/>
          <w:kern w:val="0"/>
          <w:szCs w:val="20"/>
        </w:rPr>
        <w:t>on</w:t>
      </w:r>
      <w:r w:rsidR="00922768" w:rsidRPr="00107E60">
        <w:rPr>
          <w:rFonts w:ascii="Arial" w:eastAsia="Dotum" w:hAnsi="Arial" w:cs="Arial"/>
          <w:color w:val="000000" w:themeColor="text1"/>
          <w:kern w:val="0"/>
          <w:szCs w:val="20"/>
        </w:rPr>
        <w:t xml:space="preserve"> their </w:t>
      </w:r>
      <w:r w:rsidR="003F4AB1" w:rsidRPr="00107E60">
        <w:rPr>
          <w:rFonts w:ascii="Arial" w:eastAsia="Dotum" w:hAnsi="Arial" w:cs="Arial"/>
          <w:color w:val="000000" w:themeColor="text1"/>
          <w:kern w:val="0"/>
          <w:szCs w:val="20"/>
        </w:rPr>
        <w:t>rights</w:t>
      </w:r>
      <w:r w:rsidR="00275DD0" w:rsidRPr="00107E60">
        <w:rPr>
          <w:rFonts w:ascii="Arial" w:eastAsia="Dotum" w:hAnsi="Arial" w:cs="Arial"/>
          <w:color w:val="000000" w:themeColor="text1"/>
          <w:kern w:val="0"/>
          <w:szCs w:val="20"/>
        </w:rPr>
        <w:t xml:space="preserve"> and </w:t>
      </w:r>
      <w:r w:rsidR="00360F09" w:rsidRPr="00107E60">
        <w:rPr>
          <w:rFonts w:ascii="Arial" w:eastAsia="Dotum" w:hAnsi="Arial" w:cs="Arial"/>
          <w:color w:val="000000" w:themeColor="text1"/>
          <w:kern w:val="0"/>
          <w:szCs w:val="20"/>
        </w:rPr>
        <w:t xml:space="preserve">enhance </w:t>
      </w:r>
      <w:r w:rsidR="00D50283" w:rsidRPr="00107E60">
        <w:rPr>
          <w:rFonts w:ascii="Arial" w:eastAsia="Dotum" w:hAnsi="Arial" w:cs="Arial"/>
          <w:color w:val="000000" w:themeColor="text1"/>
          <w:kern w:val="0"/>
          <w:szCs w:val="20"/>
        </w:rPr>
        <w:t xml:space="preserve">their understanding about procedures and </w:t>
      </w:r>
      <w:r w:rsidR="007B78B8" w:rsidRPr="00107E60">
        <w:rPr>
          <w:rFonts w:ascii="Arial" w:eastAsia="Dotum" w:hAnsi="Arial" w:cs="Arial"/>
          <w:color w:val="000000" w:themeColor="text1"/>
          <w:kern w:val="0"/>
          <w:szCs w:val="20"/>
        </w:rPr>
        <w:t>details</w:t>
      </w:r>
      <w:r w:rsidR="00AD6189" w:rsidRPr="00107E60">
        <w:rPr>
          <w:rFonts w:ascii="Arial" w:eastAsia="Dotum" w:hAnsi="Arial" w:cs="Arial"/>
          <w:color w:val="000000" w:themeColor="text1"/>
          <w:kern w:val="0"/>
          <w:szCs w:val="20"/>
        </w:rPr>
        <w:t xml:space="preserve"> of the claim</w:t>
      </w:r>
      <w:r w:rsidR="00D50283" w:rsidRPr="00107E60">
        <w:rPr>
          <w:rFonts w:ascii="Arial" w:eastAsia="Dotum" w:hAnsi="Arial" w:cs="Arial"/>
          <w:color w:val="000000" w:themeColor="text1"/>
          <w:kern w:val="0"/>
          <w:szCs w:val="20"/>
        </w:rPr>
        <w:t>.</w:t>
      </w:r>
      <w:r w:rsidR="00D72F40" w:rsidRPr="00107E60">
        <w:rPr>
          <w:rFonts w:ascii="Arial" w:eastAsia="Dotum" w:hAnsi="Arial" w:cs="Arial"/>
          <w:color w:val="000000" w:themeColor="text1"/>
          <w:kern w:val="0"/>
          <w:szCs w:val="20"/>
        </w:rPr>
        <w:t xml:space="preserve"> In addition, </w:t>
      </w:r>
      <w:r w:rsidR="00BD7897" w:rsidRPr="00107E60">
        <w:rPr>
          <w:rFonts w:ascii="Arial" w:eastAsia="Dotum" w:hAnsi="Arial" w:cs="Arial"/>
          <w:color w:val="000000" w:themeColor="text1"/>
          <w:kern w:val="0"/>
          <w:szCs w:val="20"/>
        </w:rPr>
        <w:t xml:space="preserve">emotional support, etc., including peer support </w:t>
      </w:r>
      <w:r w:rsidR="003F011D" w:rsidRPr="00107E60">
        <w:rPr>
          <w:rFonts w:ascii="Arial" w:eastAsia="Dotum" w:hAnsi="Arial" w:cs="Arial"/>
          <w:color w:val="000000" w:themeColor="text1"/>
          <w:kern w:val="0"/>
          <w:szCs w:val="20"/>
        </w:rPr>
        <w:t xml:space="preserve">services </w:t>
      </w:r>
      <w:r w:rsidR="007924AA" w:rsidRPr="00107E60">
        <w:rPr>
          <w:rFonts w:ascii="Arial" w:eastAsia="Dotum" w:hAnsi="Arial" w:cs="Arial"/>
          <w:color w:val="000000" w:themeColor="text1"/>
          <w:kern w:val="0"/>
          <w:szCs w:val="20"/>
        </w:rPr>
        <w:t xml:space="preserve">are offered </w:t>
      </w:r>
      <w:r w:rsidR="00945BB3" w:rsidRPr="00107E60">
        <w:rPr>
          <w:rFonts w:ascii="Arial" w:eastAsia="Dotum" w:hAnsi="Arial" w:cs="Arial"/>
          <w:color w:val="000000" w:themeColor="text1"/>
          <w:kern w:val="0"/>
          <w:szCs w:val="20"/>
        </w:rPr>
        <w:t xml:space="preserve">directly </w:t>
      </w:r>
      <w:r w:rsidR="007924AA" w:rsidRPr="00107E60">
        <w:rPr>
          <w:rFonts w:ascii="Arial" w:eastAsia="Dotum" w:hAnsi="Arial" w:cs="Arial"/>
          <w:color w:val="000000" w:themeColor="text1"/>
          <w:kern w:val="0"/>
          <w:szCs w:val="20"/>
        </w:rPr>
        <w:t xml:space="preserve">to </w:t>
      </w:r>
      <w:r w:rsidR="009378DB" w:rsidRPr="00107E60">
        <w:rPr>
          <w:rFonts w:ascii="Arial" w:eastAsia="Dotum" w:hAnsi="Arial" w:cs="Arial"/>
          <w:color w:val="000000" w:themeColor="text1"/>
          <w:kern w:val="0"/>
          <w:szCs w:val="20"/>
        </w:rPr>
        <w:t>at-risk persons with mental disorder</w:t>
      </w:r>
      <w:r w:rsidR="007924AA" w:rsidRPr="00107E60">
        <w:rPr>
          <w:rFonts w:ascii="Arial" w:eastAsia="Dotum" w:hAnsi="Arial" w:cs="Arial"/>
          <w:color w:val="000000" w:themeColor="text1"/>
          <w:kern w:val="0"/>
          <w:szCs w:val="20"/>
        </w:rPr>
        <w:t xml:space="preserve">. </w:t>
      </w:r>
      <w:r w:rsidR="00105947" w:rsidRPr="00107E60">
        <w:rPr>
          <w:rFonts w:ascii="Arial" w:eastAsia="Dotum" w:hAnsi="Arial" w:cs="Arial"/>
          <w:color w:val="000000" w:themeColor="text1"/>
          <w:kern w:val="0"/>
          <w:szCs w:val="20"/>
        </w:rPr>
        <w:t xml:space="preserve">At present, we are </w:t>
      </w:r>
      <w:r w:rsidR="007D2F59" w:rsidRPr="00107E60">
        <w:rPr>
          <w:rFonts w:ascii="Arial" w:eastAsia="Dotum" w:hAnsi="Arial" w:cs="Arial"/>
          <w:color w:val="000000" w:themeColor="text1"/>
          <w:kern w:val="0"/>
          <w:szCs w:val="20"/>
        </w:rPr>
        <w:t>seeking</w:t>
      </w:r>
      <w:r w:rsidR="00105947" w:rsidRPr="00107E60">
        <w:rPr>
          <w:rFonts w:ascii="Arial" w:eastAsia="Dotum" w:hAnsi="Arial" w:cs="Arial"/>
          <w:color w:val="000000" w:themeColor="text1"/>
          <w:kern w:val="0"/>
          <w:szCs w:val="20"/>
        </w:rPr>
        <w:t xml:space="preserve"> to </w:t>
      </w:r>
      <w:r w:rsidR="00EE28CC" w:rsidRPr="00107E60">
        <w:rPr>
          <w:rFonts w:ascii="Arial" w:eastAsia="Dotum" w:hAnsi="Arial" w:cs="Arial"/>
          <w:color w:val="000000" w:themeColor="text1"/>
          <w:kern w:val="0"/>
          <w:szCs w:val="20"/>
        </w:rPr>
        <w:lastRenderedPageBreak/>
        <w:t xml:space="preserve">establish a legal basis for the public guardian system and procedural assistant system. </w:t>
      </w:r>
    </w:p>
    <w:p w14:paraId="37760AD1" w14:textId="77777777" w:rsidR="000D59A0" w:rsidRPr="00107E60" w:rsidRDefault="000D59A0" w:rsidP="00C2324B">
      <w:pPr>
        <w:wordWrap/>
        <w:spacing w:after="0" w:line="360" w:lineRule="auto"/>
        <w:rPr>
          <w:rFonts w:ascii="Arial" w:eastAsia="Dotum" w:hAnsi="Arial" w:cs="Arial"/>
          <w:color w:val="000000" w:themeColor="text1"/>
          <w:szCs w:val="20"/>
        </w:rPr>
      </w:pPr>
    </w:p>
    <w:p w14:paraId="3DF1E3C5"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14-c on the Committee’s List of Issues &gt;</w:t>
      </w:r>
    </w:p>
    <w:p w14:paraId="03BBBEBB" w14:textId="45F783AA"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69</w:t>
      </w:r>
      <w:r w:rsidR="00227D7C" w:rsidRPr="00107E60">
        <w:rPr>
          <w:rFonts w:ascii="Arial" w:eastAsia="Dotum" w:hAnsi="Arial" w:cs="Arial"/>
          <w:color w:val="000000" w:themeColor="text1"/>
          <w:kern w:val="0"/>
          <w:szCs w:val="20"/>
        </w:rPr>
        <w:t>. The government is operating the Examination System as to Legitimacy of Admission for those subject to involuntary admission to enhance people with mental disorder’s self-determination for the protection of their rights and interests as well as to safeguard their human rights. The Council for the Improvement of Admission System for People with Mental Disorder was organized in February 2022 while measures will be developed to upgrade the admission system for people with mental disorder across the board including admission with consent and admission by legal guardians.</w:t>
      </w:r>
    </w:p>
    <w:p w14:paraId="0C9CC799"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5490CE52" w14:textId="2F371187"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70</w:t>
      </w:r>
      <w:r w:rsidR="00227D7C" w:rsidRPr="00107E60">
        <w:rPr>
          <w:rFonts w:ascii="Arial" w:eastAsia="Dotum" w:hAnsi="Arial" w:cs="Arial"/>
          <w:color w:val="000000" w:themeColor="text1"/>
          <w:kern w:val="0"/>
          <w:szCs w:val="20"/>
        </w:rPr>
        <w:t xml:space="preserve">. The Ministry of Health and Welfare is required to conduct accreditation of all mental medical institutions every three years to see whether deprivation of liberty is taking place at hospitals and special facilities, and the evaluation criteria include “respect for and protection of the rights of patients.” The Korea Institute for Health Accreditation (MOHW) conducts assessments by visiting mental medical institutions every year, among others. </w:t>
      </w:r>
    </w:p>
    <w:p w14:paraId="5247F714"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2DDEAB8F" w14:textId="7BC806B8"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71</w:t>
      </w:r>
      <w:r w:rsidR="00227D7C" w:rsidRPr="00107E60">
        <w:rPr>
          <w:rFonts w:ascii="Arial" w:eastAsia="Dotum" w:hAnsi="Arial" w:cs="Arial"/>
          <w:color w:val="000000" w:themeColor="text1"/>
          <w:kern w:val="0"/>
          <w:szCs w:val="20"/>
        </w:rPr>
        <w:t>. The Enforcement Decree of the Act on Mental Health Promotion and Welfare Service for People with Mental Disorder was amended on March 15,</w:t>
      </w:r>
      <w:r w:rsidR="00B8371C" w:rsidRPr="00107E60">
        <w:rPr>
          <w:rFonts w:ascii="Arial" w:eastAsia="Dotum" w:hAnsi="Arial" w:cs="Arial"/>
          <w:color w:val="000000" w:themeColor="text1"/>
          <w:kern w:val="0"/>
          <w:szCs w:val="20"/>
        </w:rPr>
        <w:t xml:space="preserve"> </w:t>
      </w:r>
      <w:r w:rsidR="00227D7C" w:rsidRPr="00107E60">
        <w:rPr>
          <w:rFonts w:ascii="Arial" w:eastAsia="Dotum" w:hAnsi="Arial" w:cs="Arial"/>
          <w:color w:val="000000" w:themeColor="text1"/>
          <w:kern w:val="0"/>
          <w:szCs w:val="20"/>
        </w:rPr>
        <w:t>2021 to foster a safe and human rights-friendly environment for in-patients at mental medical institutions with the “introduction of tighter facility standards”. To ensure the amendments are publicized and applied in the field, periodic fact-finding surveys (6 times in 2021) and joint on-site inspections involving the MOHW and Cities and Provinces (</w:t>
      </w:r>
      <w:r w:rsidR="00227D7C" w:rsidRPr="00107E60">
        <w:rPr>
          <w:rFonts w:ascii="Arial" w:eastAsia="Dotum" w:hAnsi="Arial" w:cs="Arial"/>
          <w:i/>
          <w:iCs/>
          <w:color w:val="000000" w:themeColor="text1"/>
          <w:kern w:val="0"/>
          <w:szCs w:val="20"/>
        </w:rPr>
        <w:t>Sis, Guns, Gus</w:t>
      </w:r>
      <w:r w:rsidR="00227D7C" w:rsidRPr="00107E60">
        <w:rPr>
          <w:rFonts w:ascii="Arial" w:eastAsia="Dotum" w:hAnsi="Arial" w:cs="Arial"/>
          <w:color w:val="000000" w:themeColor="text1"/>
          <w:kern w:val="0"/>
          <w:szCs w:val="20"/>
        </w:rPr>
        <w:t xml:space="preserve">) (105 institutions in 2021) have been carried out. As a result, all mental medical institutions were found to have complied with the updated facility </w:t>
      </w:r>
      <w:r w:rsidR="00227D7C" w:rsidRPr="00107E60">
        <w:rPr>
          <w:rFonts w:ascii="Arial" w:eastAsia="Dotum" w:hAnsi="Arial" w:cs="Arial"/>
          <w:color w:val="000000" w:themeColor="text1"/>
          <w:kern w:val="0"/>
          <w:szCs w:val="20"/>
        </w:rPr>
        <w:lastRenderedPageBreak/>
        <w:t xml:space="preserve">standards (December 2021). Moreover, through a separate study, a two-year investigation is currently underway (113 institutions during the first phase in 2021 and 127 in the second phase in 2022) pertaining to overall facility environments including safety and human rights situations at medical mental institutions and facilities. Further institutional improvements will be made based on outcomes of the investigation.  </w:t>
      </w:r>
    </w:p>
    <w:p w14:paraId="52685900" w14:textId="77777777" w:rsidR="00227D7C" w:rsidRPr="00107E60" w:rsidRDefault="00227D7C"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 xml:space="preserve">   </w:t>
      </w:r>
    </w:p>
    <w:p w14:paraId="082B3CDB"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14-d on the Committee’s List of Issues &gt;</w:t>
      </w:r>
    </w:p>
    <w:p w14:paraId="7DCA4797" w14:textId="76627AE9"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72</w:t>
      </w:r>
      <w:r w:rsidR="00227D7C" w:rsidRPr="00107E60">
        <w:rPr>
          <w:rFonts w:ascii="Arial" w:eastAsia="Dotum" w:hAnsi="Arial" w:cs="Arial"/>
          <w:color w:val="000000" w:themeColor="text1"/>
          <w:kern w:val="0"/>
          <w:szCs w:val="20"/>
        </w:rPr>
        <w:t>. Priority Support Centers are in operation to provide persons with disabilities with sufficient legal support and thereby guarantee their rights to a fair trial. Centers for Judicial Access were established in 2019 to provide the socially disadvantaged such as persons with disabilities with support for legal services that range from legal counseling to consultations with relevant institutions in an integrated, focused manner. Centers for Judicial Ac</w:t>
      </w:r>
      <w:r w:rsidR="00DE1671" w:rsidRPr="00107E60">
        <w:rPr>
          <w:rFonts w:ascii="Arial" w:eastAsia="Dotum" w:hAnsi="Arial" w:cs="Arial"/>
          <w:color w:val="000000" w:themeColor="text1"/>
          <w:kern w:val="0"/>
          <w:szCs w:val="20"/>
        </w:rPr>
        <w:t>c</w:t>
      </w:r>
      <w:r w:rsidR="00227D7C" w:rsidRPr="00107E60">
        <w:rPr>
          <w:rFonts w:ascii="Arial" w:eastAsia="Dotum" w:hAnsi="Arial" w:cs="Arial"/>
          <w:color w:val="000000" w:themeColor="text1"/>
          <w:kern w:val="0"/>
          <w:szCs w:val="20"/>
        </w:rPr>
        <w:t xml:space="preserve">ess are providing one-stop counseling services on matters ranging from legal to labor, family, mental health to credit rehabilitation, etc. based on the MOUs signed with relevant external institutions. An increasing number of courts are installing Priority Support Centers and Centers for Judicial Access every year and striving to make practical improvements to their operation by identifying the number of sessions offered for complaints by dedicated counselors, satisfaction levels and areas for improvement, among others, as well as organizing annual meetings to seek feedback of those in charge of operating those centers.   </w:t>
      </w:r>
    </w:p>
    <w:p w14:paraId="5429683C"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5390B3B7" w14:textId="717D6C3B" w:rsidR="00227D7C" w:rsidRPr="00107E60" w:rsidRDefault="0046275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73</w:t>
      </w:r>
      <w:r w:rsidR="00227D7C" w:rsidRPr="00107E60">
        <w:rPr>
          <w:rFonts w:ascii="Arial" w:eastAsia="Dotum" w:hAnsi="Arial" w:cs="Arial"/>
          <w:color w:val="000000" w:themeColor="text1"/>
          <w:kern w:val="0"/>
          <w:szCs w:val="20"/>
        </w:rPr>
        <w:t xml:space="preserve">. Under a project to develop standardized sign languages for legal terms to prevent communication difficulties for persons with hearing impairment who participate in court procedures, the Office of Court Administration produced books and videos of legal terms in sign language for criminal procedures in 2020 and for civil procedures in 2021, distributed them to courts at </w:t>
      </w:r>
      <w:r w:rsidR="00227D7C" w:rsidRPr="00107E60">
        <w:rPr>
          <w:rFonts w:ascii="Arial" w:eastAsia="Dotum" w:hAnsi="Arial" w:cs="Arial"/>
          <w:color w:val="000000" w:themeColor="text1"/>
          <w:kern w:val="0"/>
          <w:szCs w:val="20"/>
        </w:rPr>
        <w:lastRenderedPageBreak/>
        <w:t xml:space="preserve">various levels, State institutions, disability organizations and sign language interpreters, among others, and also posted them on YouTube, court homepages, etc. A similar book for family court procedures is scheduled for development and publishing in 2022. </w:t>
      </w:r>
      <w:r w:rsidR="00227D7C" w:rsidRPr="00107E60">
        <w:rPr>
          <w:rFonts w:ascii="Arial" w:eastAsia="Dotum" w:hAnsi="Arial" w:cs="Arial"/>
          <w:color w:val="000000" w:themeColor="text1"/>
          <w:szCs w:val="20"/>
        </w:rPr>
        <w:t xml:space="preserve">A legal support application system for persons with disabilities was put in place in 2020, allowing them to receive reasonable accommodation, regardless of whether they are registered or not, depending on their disability type by applying for the support. Information on the system is provided when serving a duplicate of a complaint. Moreover, persons with visual impairment are provided with proceedings documents such as decisions and notices of a date and a venue in Braille starting in October 2020 if they are a party to a litigation and apply for such services. </w:t>
      </w:r>
    </w:p>
    <w:p w14:paraId="451BB873" w14:textId="77777777" w:rsidR="005D3DCA" w:rsidRPr="00107E60" w:rsidRDefault="005D3DCA" w:rsidP="00C2324B">
      <w:pPr>
        <w:wordWrap/>
        <w:spacing w:after="0" w:line="360" w:lineRule="auto"/>
        <w:textAlignment w:val="baseline"/>
        <w:rPr>
          <w:rFonts w:ascii="Arial" w:eastAsia="Dotum" w:hAnsi="Arial" w:cs="Arial"/>
          <w:b/>
          <w:bCs/>
          <w:color w:val="000000" w:themeColor="text1"/>
          <w:kern w:val="0"/>
          <w:szCs w:val="20"/>
        </w:rPr>
      </w:pPr>
    </w:p>
    <w:p w14:paraId="5C224418" w14:textId="37EE1EA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2A128A" w:rsidRPr="00107E60">
        <w:rPr>
          <w:rFonts w:ascii="Arial" w:eastAsia="Dotum" w:hAnsi="Arial" w:cs="Arial"/>
          <w:b/>
          <w:bCs/>
          <w:color w:val="000000" w:themeColor="text1"/>
          <w:kern w:val="0"/>
          <w:szCs w:val="20"/>
        </w:rPr>
        <w:t>14-e</w:t>
      </w:r>
      <w:r w:rsidRPr="00107E60">
        <w:rPr>
          <w:rFonts w:ascii="Arial" w:eastAsia="Dotum" w:hAnsi="Arial" w:cs="Arial"/>
          <w:b/>
          <w:bCs/>
          <w:color w:val="000000" w:themeColor="text1"/>
          <w:kern w:val="0"/>
          <w:szCs w:val="20"/>
        </w:rPr>
        <w:t xml:space="preserve"> on the Committee’s List of Issues&gt;</w:t>
      </w:r>
    </w:p>
    <w:p w14:paraId="457DCA74" w14:textId="7F6EEB5D" w:rsidR="00CE0D66"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w:t>
      </w:r>
      <w:r w:rsidR="00462756"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3E0565" w:rsidRPr="00107E60">
        <w:rPr>
          <w:rFonts w:ascii="Arial" w:eastAsia="Dotum" w:hAnsi="Arial" w:cs="Arial"/>
          <w:color w:val="000000" w:themeColor="text1"/>
          <w:szCs w:val="20"/>
        </w:rPr>
        <w:t xml:space="preserve">Regarding </w:t>
      </w:r>
      <w:r w:rsidR="00E5092F" w:rsidRPr="00107E60">
        <w:rPr>
          <w:rFonts w:ascii="Arial" w:eastAsia="Dotum" w:hAnsi="Arial" w:cs="Arial"/>
          <w:color w:val="000000" w:themeColor="text1"/>
          <w:szCs w:val="20"/>
        </w:rPr>
        <w:t>a victim who has physical or mental disabili</w:t>
      </w:r>
      <w:r w:rsidR="00467853" w:rsidRPr="00107E60">
        <w:rPr>
          <w:rFonts w:ascii="Arial" w:eastAsia="Dotum" w:hAnsi="Arial" w:cs="Arial"/>
          <w:color w:val="000000" w:themeColor="text1"/>
          <w:szCs w:val="20"/>
        </w:rPr>
        <w:t>t</w:t>
      </w:r>
      <w:r w:rsidR="003D503A" w:rsidRPr="00107E60">
        <w:rPr>
          <w:rFonts w:ascii="Arial" w:eastAsia="Dotum" w:hAnsi="Arial" w:cs="Arial"/>
          <w:color w:val="000000" w:themeColor="text1"/>
          <w:szCs w:val="20"/>
        </w:rPr>
        <w:t>ies</w:t>
      </w:r>
      <w:r w:rsidR="00467853" w:rsidRPr="00107E60">
        <w:rPr>
          <w:rFonts w:ascii="Arial" w:eastAsia="Dotum" w:hAnsi="Arial" w:cs="Arial"/>
          <w:color w:val="000000" w:themeColor="text1"/>
          <w:szCs w:val="20"/>
        </w:rPr>
        <w:t xml:space="preserve"> beyond a certain degree</w:t>
      </w:r>
      <w:r w:rsidR="00C9448F" w:rsidRPr="00107E60">
        <w:rPr>
          <w:rFonts w:ascii="Arial" w:eastAsia="Dotum" w:hAnsi="Arial" w:cs="Arial"/>
          <w:color w:val="000000" w:themeColor="text1"/>
          <w:szCs w:val="20"/>
        </w:rPr>
        <w:t xml:space="preserve"> is required </w:t>
      </w:r>
      <w:r w:rsidR="009538FB" w:rsidRPr="00107E60">
        <w:rPr>
          <w:rFonts w:ascii="Arial" w:eastAsia="Dotum" w:hAnsi="Arial" w:cs="Arial"/>
          <w:color w:val="000000" w:themeColor="text1"/>
          <w:szCs w:val="20"/>
        </w:rPr>
        <w:t xml:space="preserve">to </w:t>
      </w:r>
      <w:r w:rsidR="0014068C" w:rsidRPr="00107E60">
        <w:rPr>
          <w:rFonts w:ascii="Arial" w:eastAsia="Dotum" w:hAnsi="Arial" w:cs="Arial"/>
          <w:color w:val="000000" w:themeColor="text1"/>
          <w:szCs w:val="20"/>
        </w:rPr>
        <w:t>have</w:t>
      </w:r>
      <w:r w:rsidR="00D70BC5" w:rsidRPr="00107E60">
        <w:rPr>
          <w:rFonts w:ascii="Arial" w:eastAsia="Dotum" w:hAnsi="Arial" w:cs="Arial"/>
          <w:color w:val="000000" w:themeColor="text1"/>
          <w:szCs w:val="20"/>
        </w:rPr>
        <w:t xml:space="preserve"> a person</w:t>
      </w:r>
      <w:r w:rsidR="00467853" w:rsidRPr="00107E60">
        <w:rPr>
          <w:rFonts w:ascii="Arial" w:eastAsia="Dotum" w:hAnsi="Arial" w:cs="Arial"/>
          <w:color w:val="000000" w:themeColor="text1"/>
          <w:szCs w:val="20"/>
        </w:rPr>
        <w:t xml:space="preserve"> who has a reliable relationship</w:t>
      </w:r>
      <w:r w:rsidR="007A1415" w:rsidRPr="00107E60">
        <w:rPr>
          <w:rFonts w:ascii="Arial" w:eastAsia="Dotum" w:hAnsi="Arial" w:cs="Arial"/>
          <w:color w:val="000000" w:themeColor="text1"/>
          <w:szCs w:val="20"/>
        </w:rPr>
        <w:t xml:space="preserve"> with</w:t>
      </w:r>
      <w:r w:rsidR="0045248D" w:rsidRPr="00107E60">
        <w:rPr>
          <w:rFonts w:ascii="Arial" w:eastAsia="Dotum" w:hAnsi="Arial" w:cs="Arial"/>
          <w:color w:val="000000" w:themeColor="text1"/>
          <w:szCs w:val="20"/>
        </w:rPr>
        <w:t xml:space="preserve"> himself or herself </w:t>
      </w:r>
      <w:r w:rsidR="00A43639" w:rsidRPr="00107E60">
        <w:rPr>
          <w:rFonts w:ascii="Arial" w:eastAsia="Dotum" w:hAnsi="Arial" w:cs="Arial"/>
          <w:color w:val="000000" w:themeColor="text1"/>
          <w:szCs w:val="20"/>
        </w:rPr>
        <w:t>sit in company</w:t>
      </w:r>
      <w:r w:rsidR="00A627EB" w:rsidRPr="00107E60">
        <w:rPr>
          <w:rFonts w:ascii="Arial" w:eastAsia="Dotum" w:hAnsi="Arial" w:cs="Arial"/>
          <w:color w:val="000000" w:themeColor="text1"/>
          <w:szCs w:val="20"/>
        </w:rPr>
        <w:t>. W</w:t>
      </w:r>
      <w:r w:rsidR="002E67CE" w:rsidRPr="00107E60">
        <w:rPr>
          <w:rFonts w:ascii="Arial" w:eastAsia="Dotum" w:hAnsi="Arial" w:cs="Arial"/>
          <w:color w:val="000000" w:themeColor="text1"/>
          <w:szCs w:val="20"/>
        </w:rPr>
        <w:t xml:space="preserve">hen </w:t>
      </w:r>
      <w:r w:rsidR="007E57A1" w:rsidRPr="00107E60">
        <w:rPr>
          <w:rFonts w:ascii="Arial" w:eastAsia="Dotum" w:hAnsi="Arial" w:cs="Arial"/>
          <w:color w:val="000000" w:themeColor="text1"/>
          <w:szCs w:val="20"/>
        </w:rPr>
        <w:t>it</w:t>
      </w:r>
      <w:r w:rsidR="00D53EE4" w:rsidRPr="00107E60">
        <w:rPr>
          <w:rFonts w:ascii="Arial" w:eastAsia="Dotum" w:hAnsi="Arial" w:cs="Arial"/>
          <w:color w:val="000000" w:themeColor="text1"/>
          <w:szCs w:val="20"/>
        </w:rPr>
        <w:t xml:space="preserve"> </w:t>
      </w:r>
      <w:r w:rsidR="007966CD" w:rsidRPr="00107E60">
        <w:rPr>
          <w:rFonts w:ascii="Arial" w:eastAsia="Dotum" w:hAnsi="Arial" w:cs="Arial"/>
          <w:color w:val="000000" w:themeColor="text1"/>
          <w:szCs w:val="20"/>
        </w:rPr>
        <w:t xml:space="preserve">is deemed </w:t>
      </w:r>
      <w:r w:rsidR="0062417B" w:rsidRPr="00107E60">
        <w:rPr>
          <w:rFonts w:ascii="Arial" w:eastAsia="Dotum" w:hAnsi="Arial" w:cs="Arial"/>
          <w:color w:val="000000" w:themeColor="text1"/>
          <w:szCs w:val="20"/>
        </w:rPr>
        <w:t xml:space="preserve">difficult </w:t>
      </w:r>
      <w:r w:rsidR="002561E8" w:rsidRPr="00107E60">
        <w:rPr>
          <w:rFonts w:ascii="Arial" w:eastAsia="Dotum" w:hAnsi="Arial" w:cs="Arial"/>
          <w:color w:val="000000" w:themeColor="text1"/>
          <w:szCs w:val="20"/>
        </w:rPr>
        <w:t xml:space="preserve">for </w:t>
      </w:r>
      <w:r w:rsidR="00A627EB" w:rsidRPr="00107E60">
        <w:rPr>
          <w:rFonts w:ascii="Arial" w:eastAsia="Dotum" w:hAnsi="Arial" w:cs="Arial"/>
          <w:color w:val="000000" w:themeColor="text1"/>
          <w:szCs w:val="20"/>
        </w:rPr>
        <w:t>a person with disabilities</w:t>
      </w:r>
      <w:r w:rsidR="002561E8" w:rsidRPr="00107E60">
        <w:rPr>
          <w:rFonts w:ascii="Arial" w:eastAsia="Dotum" w:hAnsi="Arial" w:cs="Arial"/>
          <w:color w:val="000000" w:themeColor="text1"/>
          <w:szCs w:val="20"/>
        </w:rPr>
        <w:t xml:space="preserve"> </w:t>
      </w:r>
      <w:r w:rsidR="0062417B" w:rsidRPr="00107E60">
        <w:rPr>
          <w:rFonts w:ascii="Arial" w:eastAsia="Dotum" w:hAnsi="Arial" w:cs="Arial"/>
          <w:color w:val="000000" w:themeColor="text1"/>
          <w:szCs w:val="20"/>
        </w:rPr>
        <w:t>to</w:t>
      </w:r>
      <w:r w:rsidR="007966CD" w:rsidRPr="00107E60">
        <w:rPr>
          <w:rFonts w:ascii="Arial" w:eastAsia="Dotum" w:hAnsi="Arial" w:cs="Arial"/>
          <w:color w:val="000000" w:themeColor="text1"/>
          <w:szCs w:val="20"/>
        </w:rPr>
        <w:t xml:space="preserve"> </w:t>
      </w:r>
      <w:r w:rsidR="00184B49" w:rsidRPr="00107E60">
        <w:rPr>
          <w:rFonts w:ascii="Arial" w:eastAsia="Dotum" w:hAnsi="Arial" w:cs="Arial"/>
          <w:color w:val="000000" w:themeColor="text1"/>
          <w:szCs w:val="20"/>
        </w:rPr>
        <w:t xml:space="preserve">make an appearance </w:t>
      </w:r>
      <w:r w:rsidR="004B29E4" w:rsidRPr="00107E60">
        <w:rPr>
          <w:rFonts w:ascii="Arial" w:eastAsia="Dotum" w:hAnsi="Arial" w:cs="Arial"/>
          <w:color w:val="000000" w:themeColor="text1"/>
          <w:szCs w:val="20"/>
        </w:rPr>
        <w:t xml:space="preserve">in court </w:t>
      </w:r>
      <w:r w:rsidR="007966CD" w:rsidRPr="00107E60">
        <w:rPr>
          <w:rFonts w:ascii="Arial" w:eastAsia="Dotum" w:hAnsi="Arial" w:cs="Arial"/>
          <w:color w:val="000000" w:themeColor="text1"/>
          <w:szCs w:val="20"/>
        </w:rPr>
        <w:t xml:space="preserve">in person, </w:t>
      </w:r>
      <w:r w:rsidR="000D324E" w:rsidRPr="00107E60">
        <w:rPr>
          <w:rFonts w:ascii="Arial" w:eastAsia="Dotum" w:hAnsi="Arial" w:cs="Arial"/>
          <w:color w:val="000000" w:themeColor="text1"/>
          <w:szCs w:val="20"/>
        </w:rPr>
        <w:t xml:space="preserve">he or she may be examined </w:t>
      </w:r>
      <w:r w:rsidR="00156E17" w:rsidRPr="00107E60">
        <w:rPr>
          <w:rFonts w:ascii="Arial" w:eastAsia="Dotum" w:hAnsi="Arial" w:cs="Arial"/>
          <w:color w:val="000000" w:themeColor="text1"/>
          <w:szCs w:val="20"/>
        </w:rPr>
        <w:t xml:space="preserve">as a </w:t>
      </w:r>
      <w:r w:rsidR="002F072F" w:rsidRPr="00107E60">
        <w:rPr>
          <w:rFonts w:ascii="Arial" w:eastAsia="Dotum" w:hAnsi="Arial" w:cs="Arial"/>
          <w:color w:val="000000" w:themeColor="text1"/>
          <w:szCs w:val="20"/>
        </w:rPr>
        <w:t>witness</w:t>
      </w:r>
      <w:r w:rsidR="00156E17" w:rsidRPr="00107E60">
        <w:rPr>
          <w:rFonts w:ascii="Arial" w:eastAsia="Dotum" w:hAnsi="Arial" w:cs="Arial"/>
          <w:color w:val="000000" w:themeColor="text1"/>
          <w:szCs w:val="20"/>
        </w:rPr>
        <w:t xml:space="preserve"> </w:t>
      </w:r>
      <w:r w:rsidR="00FF1094" w:rsidRPr="00107E60">
        <w:rPr>
          <w:rFonts w:ascii="Arial" w:eastAsia="Dotum" w:hAnsi="Arial" w:cs="Arial"/>
          <w:color w:val="000000" w:themeColor="text1"/>
          <w:szCs w:val="20"/>
        </w:rPr>
        <w:t xml:space="preserve">via </w:t>
      </w:r>
      <w:r w:rsidR="002F072F" w:rsidRPr="00107E60">
        <w:rPr>
          <w:rFonts w:ascii="Arial" w:eastAsia="Dotum" w:hAnsi="Arial" w:cs="Arial"/>
          <w:color w:val="000000" w:themeColor="text1"/>
          <w:szCs w:val="20"/>
        </w:rPr>
        <w:t>vi</w:t>
      </w:r>
      <w:r w:rsidR="004C188E" w:rsidRPr="00107E60">
        <w:rPr>
          <w:rFonts w:ascii="Arial" w:eastAsia="Dotum" w:hAnsi="Arial" w:cs="Arial"/>
          <w:color w:val="000000" w:themeColor="text1"/>
          <w:szCs w:val="20"/>
        </w:rPr>
        <w:t>deo</w:t>
      </w:r>
      <w:r w:rsidR="002F072F" w:rsidRPr="00107E60">
        <w:rPr>
          <w:rFonts w:ascii="Arial" w:eastAsia="Dotum" w:hAnsi="Arial" w:cs="Arial"/>
          <w:color w:val="000000" w:themeColor="text1"/>
          <w:szCs w:val="20"/>
        </w:rPr>
        <w:t xml:space="preserve"> or</w:t>
      </w:r>
      <w:r w:rsidR="00993680" w:rsidRPr="00107E60">
        <w:rPr>
          <w:rFonts w:ascii="Arial" w:eastAsia="Dotum" w:hAnsi="Arial" w:cs="Arial"/>
          <w:color w:val="000000" w:themeColor="text1"/>
          <w:szCs w:val="20"/>
        </w:rPr>
        <w:t xml:space="preserve"> other transmission system.</w:t>
      </w:r>
    </w:p>
    <w:p w14:paraId="1BC92CDE" w14:textId="77777777" w:rsidR="00993680" w:rsidRPr="00107E60" w:rsidRDefault="00993680" w:rsidP="00C2324B">
      <w:pPr>
        <w:wordWrap/>
        <w:spacing w:after="0" w:line="360" w:lineRule="auto"/>
        <w:textAlignment w:val="baseline"/>
        <w:rPr>
          <w:rFonts w:ascii="Arial" w:eastAsia="Dotum" w:hAnsi="Arial" w:cs="Arial"/>
          <w:color w:val="000000" w:themeColor="text1"/>
          <w:szCs w:val="20"/>
        </w:rPr>
      </w:pPr>
    </w:p>
    <w:p w14:paraId="7B2EDCD3" w14:textId="4FDA7F2A" w:rsidR="00993680" w:rsidRPr="00107E60" w:rsidRDefault="00993680" w:rsidP="00993680">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Freedom from torture or cruel, inhuman or degrading treatment or punishment (Article 15)</w:t>
      </w:r>
    </w:p>
    <w:p w14:paraId="0362208E" w14:textId="77777777" w:rsidR="00C24D8D" w:rsidRPr="00107E60" w:rsidRDefault="00C24D8D" w:rsidP="00C2324B">
      <w:pPr>
        <w:wordWrap/>
        <w:spacing w:after="0" w:line="360" w:lineRule="auto"/>
        <w:textAlignment w:val="baseline"/>
        <w:rPr>
          <w:rFonts w:ascii="Arial" w:eastAsia="Dotum" w:hAnsi="Arial" w:cs="Arial"/>
          <w:color w:val="000000" w:themeColor="text1"/>
          <w:szCs w:val="20"/>
        </w:rPr>
      </w:pPr>
    </w:p>
    <w:p w14:paraId="77EC0A76" w14:textId="77777777" w:rsidR="00AC587A" w:rsidRPr="00107E60" w:rsidRDefault="00AC587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15-a on the Committee’s List of Issues &gt;</w:t>
      </w:r>
    </w:p>
    <w:p w14:paraId="0DB17033" w14:textId="2C5DA65F" w:rsidR="00B43889" w:rsidRPr="00107E60" w:rsidRDefault="00462756"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75</w:t>
      </w:r>
      <w:r w:rsidR="00B43889" w:rsidRPr="00107E60">
        <w:rPr>
          <w:rFonts w:ascii="Arial" w:eastAsia="Dotum" w:hAnsi="Arial" w:cs="Arial"/>
          <w:color w:val="000000" w:themeColor="text1"/>
          <w:szCs w:val="20"/>
        </w:rPr>
        <w:t xml:space="preserve">. Pursuant to the provisions under Chapter 7 on “Protection of Rights and Interests and Support” of the </w:t>
      </w:r>
      <w:r w:rsidR="00B43889" w:rsidRPr="00107E60">
        <w:rPr>
          <w:rFonts w:ascii="Arial" w:eastAsia="Dotum" w:hAnsi="Arial" w:cs="Arial"/>
          <w:color w:val="000000" w:themeColor="text1"/>
          <w:kern w:val="0"/>
          <w:szCs w:val="20"/>
        </w:rPr>
        <w:t>Act on Mental Health Promotion and Welfare Service for People with Mental Disor</w:t>
      </w:r>
      <w:r w:rsidR="00B43889" w:rsidRPr="00107E60">
        <w:rPr>
          <w:rFonts w:ascii="Arial" w:eastAsia="Dotum" w:hAnsi="Arial" w:cs="Arial"/>
          <w:color w:val="000000" w:themeColor="text1"/>
          <w:kern w:val="0"/>
          <w:szCs w:val="20"/>
        </w:rPr>
        <w:lastRenderedPageBreak/>
        <w:t>der</w:t>
      </w:r>
      <w:r w:rsidR="00B43889" w:rsidRPr="00107E60">
        <w:rPr>
          <w:rFonts w:ascii="Arial" w:eastAsia="Dotum" w:hAnsi="Arial" w:cs="Arial"/>
          <w:color w:val="000000" w:themeColor="text1"/>
          <w:szCs w:val="20"/>
        </w:rPr>
        <w:t>, efforts are underway to</w:t>
      </w:r>
      <w:r w:rsidR="00B43889" w:rsidRPr="00107E60">
        <w:rPr>
          <w:rFonts w:ascii="Arial" w:hAnsi="Arial" w:cs="Arial"/>
          <w:color w:val="000000" w:themeColor="text1"/>
        </w:rPr>
        <w:t xml:space="preserve"> </w:t>
      </w:r>
      <w:r w:rsidR="00B43889" w:rsidRPr="00107E60">
        <w:rPr>
          <w:rFonts w:ascii="Arial" w:eastAsia="Dotum" w:hAnsi="Arial" w:cs="Arial"/>
          <w:color w:val="000000" w:themeColor="text1"/>
          <w:szCs w:val="20"/>
        </w:rPr>
        <w:t xml:space="preserve">safeguard human rights of persons with mental disabilities at mental medical institutions and mental healthcare facilities by offering human rights education and strengthening guidance and supervision on human rights infringements. In addition, objective standards have been put forth with the provision of requirements for seclusion and restraint and development of related guidelines (Refer to the guidelines on seclusion and restraint provided in the Introduction of Mental Health Programs in March 2019. “A Study on Alternative Programs for Seclusion and Restraint at Mental Medical Institutions and Protection Room Facility Standards” has been conducted (August to November, 2020, Chonnam National University Hospital) to explore ways to promote human rights of persons with mental disorder and provide institutional support to them by developing and deploying alternative programs that can reduce patient seclusion and restraint at mental medical institutions and setting protection room facility standards. Measures for improvement are currently under development.   </w:t>
      </w:r>
    </w:p>
    <w:p w14:paraId="4B1D7C0F" w14:textId="77777777" w:rsidR="00CE0D66" w:rsidRPr="00107E60" w:rsidRDefault="00CE0D66" w:rsidP="00C2324B">
      <w:pPr>
        <w:wordWrap/>
        <w:spacing w:after="0" w:line="360" w:lineRule="auto"/>
        <w:rPr>
          <w:rFonts w:ascii="Arial" w:eastAsia="Dotum" w:hAnsi="Arial" w:cs="Arial"/>
          <w:color w:val="000000" w:themeColor="text1"/>
          <w:szCs w:val="20"/>
        </w:rPr>
      </w:pPr>
    </w:p>
    <w:p w14:paraId="3B1672EC" w14:textId="1406FBE5"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21649C" w:rsidRPr="00107E60">
        <w:rPr>
          <w:rFonts w:ascii="Arial" w:eastAsia="Dotum" w:hAnsi="Arial" w:cs="Arial"/>
          <w:b/>
          <w:bCs/>
          <w:color w:val="000000" w:themeColor="text1"/>
          <w:kern w:val="0"/>
          <w:szCs w:val="20"/>
        </w:rPr>
        <w:t>1</w:t>
      </w:r>
      <w:r w:rsidRPr="00107E60">
        <w:rPr>
          <w:rFonts w:ascii="Arial" w:eastAsia="Dotum" w:hAnsi="Arial" w:cs="Arial"/>
          <w:b/>
          <w:bCs/>
          <w:color w:val="000000" w:themeColor="text1"/>
          <w:kern w:val="0"/>
          <w:szCs w:val="20"/>
        </w:rPr>
        <w:t>5-</w:t>
      </w:r>
      <w:r w:rsidR="0021649C" w:rsidRPr="00107E60">
        <w:rPr>
          <w:rFonts w:ascii="Arial" w:eastAsia="Dotum" w:hAnsi="Arial" w:cs="Arial"/>
          <w:b/>
          <w:bCs/>
          <w:color w:val="000000" w:themeColor="text1"/>
          <w:kern w:val="0"/>
          <w:szCs w:val="20"/>
        </w:rPr>
        <w:t>b</w:t>
      </w:r>
      <w:r w:rsidRPr="00107E60">
        <w:rPr>
          <w:rFonts w:ascii="Arial" w:eastAsia="Dotum" w:hAnsi="Arial" w:cs="Arial"/>
          <w:b/>
          <w:bCs/>
          <w:color w:val="000000" w:themeColor="text1"/>
          <w:kern w:val="0"/>
          <w:szCs w:val="20"/>
        </w:rPr>
        <w:t xml:space="preserve"> on the Committee’s List of Issues&gt;</w:t>
      </w:r>
    </w:p>
    <w:p w14:paraId="53024778" w14:textId="6898009B" w:rsidR="00CE0D66"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76</w:t>
      </w:r>
      <w:r w:rsidR="0093081A" w:rsidRPr="00107E60">
        <w:rPr>
          <w:rFonts w:ascii="Arial" w:eastAsia="Dotum" w:hAnsi="Arial" w:cs="Arial"/>
          <w:color w:val="000000" w:themeColor="text1"/>
          <w:kern w:val="0"/>
          <w:szCs w:val="20"/>
        </w:rPr>
        <w:t xml:space="preserve">. </w:t>
      </w:r>
      <w:r w:rsidR="009B1362" w:rsidRPr="00107E60">
        <w:rPr>
          <w:rFonts w:ascii="Arial" w:eastAsia="Dotum" w:hAnsi="Arial" w:cs="Arial"/>
          <w:color w:val="000000" w:themeColor="text1"/>
          <w:kern w:val="0"/>
          <w:szCs w:val="20"/>
        </w:rPr>
        <w:t xml:space="preserve">Pursuant to the Act on the Improvement of </w:t>
      </w:r>
      <w:r w:rsidR="007A115F" w:rsidRPr="00107E60">
        <w:rPr>
          <w:rFonts w:ascii="Arial" w:eastAsia="Dotum" w:hAnsi="Arial" w:cs="Arial"/>
          <w:color w:val="000000" w:themeColor="text1"/>
          <w:kern w:val="0"/>
          <w:szCs w:val="20"/>
        </w:rPr>
        <w:t>Mental</w:t>
      </w:r>
      <w:r w:rsidR="009B1362" w:rsidRPr="00107E60">
        <w:rPr>
          <w:rFonts w:ascii="Arial" w:eastAsia="Dotum" w:hAnsi="Arial" w:cs="Arial"/>
          <w:color w:val="000000" w:themeColor="text1"/>
          <w:kern w:val="0"/>
          <w:szCs w:val="20"/>
        </w:rPr>
        <w:t xml:space="preserve"> Health and the Support for Welfare </w:t>
      </w:r>
      <w:r w:rsidR="007A115F" w:rsidRPr="00107E60">
        <w:rPr>
          <w:rFonts w:ascii="Arial" w:eastAsia="Dotum" w:hAnsi="Arial" w:cs="Arial"/>
          <w:color w:val="000000" w:themeColor="text1"/>
          <w:kern w:val="0"/>
          <w:szCs w:val="20"/>
        </w:rPr>
        <w:t>Services</w:t>
      </w:r>
      <w:r w:rsidR="009B1362" w:rsidRPr="00107E60">
        <w:rPr>
          <w:rFonts w:ascii="Arial" w:eastAsia="Dotum" w:hAnsi="Arial" w:cs="Arial"/>
          <w:color w:val="000000" w:themeColor="text1"/>
          <w:kern w:val="0"/>
          <w:szCs w:val="20"/>
        </w:rPr>
        <w:t xml:space="preserve"> for Mental Patients amended in 2016, </w:t>
      </w:r>
      <w:r w:rsidR="001F5426" w:rsidRPr="00107E60">
        <w:rPr>
          <w:rFonts w:ascii="Arial" w:eastAsia="Dotum" w:hAnsi="Arial" w:cs="Arial"/>
          <w:color w:val="000000" w:themeColor="text1"/>
          <w:kern w:val="0"/>
          <w:szCs w:val="20"/>
        </w:rPr>
        <w:t xml:space="preserve">for </w:t>
      </w:r>
      <w:r w:rsidR="0055551E" w:rsidRPr="00107E60">
        <w:rPr>
          <w:rFonts w:ascii="Arial" w:eastAsia="Dotum" w:hAnsi="Arial" w:cs="Arial"/>
          <w:color w:val="000000" w:themeColor="text1"/>
          <w:kern w:val="0"/>
          <w:szCs w:val="20"/>
        </w:rPr>
        <w:t xml:space="preserve">a special medical treatment, </w:t>
      </w:r>
      <w:r w:rsidR="00416313" w:rsidRPr="00107E60">
        <w:rPr>
          <w:rFonts w:ascii="Arial" w:eastAsia="Dotum" w:hAnsi="Arial" w:cs="Arial"/>
          <w:color w:val="000000" w:themeColor="text1"/>
          <w:kern w:val="0"/>
          <w:szCs w:val="20"/>
        </w:rPr>
        <w:t xml:space="preserve">consent </w:t>
      </w:r>
      <w:r w:rsidR="00DC4989" w:rsidRPr="00107E60">
        <w:rPr>
          <w:rFonts w:ascii="Arial" w:eastAsia="Dotum" w:hAnsi="Arial" w:cs="Arial"/>
          <w:color w:val="000000" w:themeColor="text1"/>
          <w:kern w:val="0"/>
          <w:szCs w:val="20"/>
        </w:rPr>
        <w:t xml:space="preserve">is required </w:t>
      </w:r>
      <w:r w:rsidR="00253686" w:rsidRPr="00107E60">
        <w:rPr>
          <w:rFonts w:ascii="Arial" w:eastAsia="Dotum" w:hAnsi="Arial" w:cs="Arial"/>
          <w:color w:val="000000" w:themeColor="text1"/>
          <w:kern w:val="0"/>
          <w:szCs w:val="20"/>
        </w:rPr>
        <w:t xml:space="preserve">from </w:t>
      </w:r>
      <w:r w:rsidR="002F1423" w:rsidRPr="00107E60">
        <w:rPr>
          <w:rFonts w:ascii="Arial" w:eastAsia="Dotum" w:hAnsi="Arial" w:cs="Arial"/>
          <w:color w:val="000000" w:themeColor="text1"/>
          <w:kern w:val="0"/>
          <w:szCs w:val="20"/>
        </w:rPr>
        <w:t xml:space="preserve">the person with mental disorder </w:t>
      </w:r>
      <w:r w:rsidR="003D156A" w:rsidRPr="00107E60">
        <w:rPr>
          <w:rFonts w:ascii="Arial" w:eastAsia="Dotum" w:hAnsi="Arial" w:cs="Arial"/>
          <w:color w:val="000000" w:themeColor="text1"/>
          <w:kern w:val="0"/>
          <w:szCs w:val="20"/>
        </w:rPr>
        <w:t>in principle</w:t>
      </w:r>
      <w:r w:rsidR="009B341F" w:rsidRPr="00107E60">
        <w:rPr>
          <w:rFonts w:ascii="Arial" w:eastAsia="Dotum" w:hAnsi="Arial" w:cs="Arial"/>
          <w:color w:val="000000" w:themeColor="text1"/>
          <w:kern w:val="0"/>
          <w:szCs w:val="20"/>
        </w:rPr>
        <w:t>,</w:t>
      </w:r>
      <w:r w:rsidR="003D156A" w:rsidRPr="00107E60">
        <w:rPr>
          <w:rFonts w:ascii="Arial" w:eastAsia="Dotum" w:hAnsi="Arial" w:cs="Arial"/>
          <w:color w:val="000000" w:themeColor="text1"/>
          <w:kern w:val="0"/>
          <w:szCs w:val="20"/>
        </w:rPr>
        <w:t xml:space="preserve"> </w:t>
      </w:r>
      <w:r w:rsidR="00217A63" w:rsidRPr="00107E60">
        <w:rPr>
          <w:rFonts w:ascii="Arial" w:eastAsia="Dotum" w:hAnsi="Arial" w:cs="Arial"/>
          <w:color w:val="000000" w:themeColor="text1"/>
          <w:kern w:val="0"/>
          <w:szCs w:val="20"/>
        </w:rPr>
        <w:t>and</w:t>
      </w:r>
      <w:r w:rsidR="00176786" w:rsidRPr="00107E60">
        <w:rPr>
          <w:rFonts w:ascii="Arial" w:eastAsia="Dotum" w:hAnsi="Arial" w:cs="Arial"/>
          <w:color w:val="000000" w:themeColor="text1"/>
          <w:kern w:val="0"/>
          <w:szCs w:val="20"/>
        </w:rPr>
        <w:t xml:space="preserve"> only</w:t>
      </w:r>
      <w:r w:rsidR="004E3651" w:rsidRPr="00107E60">
        <w:rPr>
          <w:rFonts w:ascii="Arial" w:eastAsia="Dotum" w:hAnsi="Arial" w:cs="Arial"/>
          <w:color w:val="000000" w:themeColor="text1"/>
          <w:kern w:val="0"/>
          <w:szCs w:val="20"/>
        </w:rPr>
        <w:t xml:space="preserve"> </w:t>
      </w:r>
      <w:r w:rsidR="00707382" w:rsidRPr="00107E60">
        <w:rPr>
          <w:rFonts w:ascii="Arial" w:eastAsia="Dotum" w:hAnsi="Arial" w:cs="Arial"/>
          <w:color w:val="000000" w:themeColor="text1"/>
          <w:kern w:val="0"/>
          <w:szCs w:val="20"/>
        </w:rPr>
        <w:t>for</w:t>
      </w:r>
      <w:r w:rsidR="004E3651" w:rsidRPr="00107E60">
        <w:rPr>
          <w:rFonts w:ascii="Arial" w:eastAsia="Dotum" w:hAnsi="Arial" w:cs="Arial"/>
          <w:color w:val="000000" w:themeColor="text1"/>
          <w:kern w:val="0"/>
          <w:szCs w:val="20"/>
        </w:rPr>
        <w:t xml:space="preserve"> exceptional cases where </w:t>
      </w:r>
      <w:r w:rsidR="00217A63" w:rsidRPr="00107E60">
        <w:rPr>
          <w:rFonts w:ascii="Arial" w:eastAsia="Dotum" w:hAnsi="Arial" w:cs="Arial"/>
          <w:color w:val="000000" w:themeColor="text1"/>
          <w:kern w:val="0"/>
          <w:szCs w:val="20"/>
        </w:rPr>
        <w:t xml:space="preserve">the </w:t>
      </w:r>
      <w:r w:rsidR="00253686" w:rsidRPr="00107E60">
        <w:rPr>
          <w:rFonts w:ascii="Arial" w:eastAsia="Dotum" w:hAnsi="Arial" w:cs="Arial"/>
          <w:color w:val="000000" w:themeColor="text1"/>
          <w:kern w:val="0"/>
          <w:szCs w:val="20"/>
        </w:rPr>
        <w:t xml:space="preserve">person </w:t>
      </w:r>
      <w:r w:rsidR="00C77794" w:rsidRPr="00107E60">
        <w:rPr>
          <w:rFonts w:ascii="Arial" w:eastAsia="Dotum" w:hAnsi="Arial" w:cs="Arial"/>
          <w:color w:val="000000" w:themeColor="text1"/>
          <w:kern w:val="0"/>
          <w:szCs w:val="20"/>
        </w:rPr>
        <w:t>lacks</w:t>
      </w:r>
      <w:r w:rsidR="003A137F" w:rsidRPr="00107E60">
        <w:rPr>
          <w:rFonts w:ascii="Arial" w:eastAsia="Dotum" w:hAnsi="Arial" w:cs="Arial"/>
          <w:color w:val="000000" w:themeColor="text1"/>
          <w:kern w:val="0"/>
          <w:szCs w:val="20"/>
        </w:rPr>
        <w:t xml:space="preserve"> </w:t>
      </w:r>
      <w:r w:rsidR="00112380" w:rsidRPr="00107E60">
        <w:rPr>
          <w:rFonts w:ascii="Arial" w:eastAsia="Dotum" w:hAnsi="Arial" w:cs="Arial"/>
          <w:color w:val="000000" w:themeColor="text1"/>
          <w:kern w:val="0"/>
          <w:szCs w:val="20"/>
        </w:rPr>
        <w:t xml:space="preserve">the ability </w:t>
      </w:r>
      <w:r w:rsidR="00780138" w:rsidRPr="00107E60">
        <w:rPr>
          <w:rFonts w:ascii="Arial" w:eastAsia="Dotum" w:hAnsi="Arial" w:cs="Arial"/>
          <w:color w:val="000000" w:themeColor="text1"/>
          <w:kern w:val="0"/>
          <w:szCs w:val="20"/>
        </w:rPr>
        <w:t>to express his or her intention</w:t>
      </w:r>
      <w:r w:rsidR="003A137F" w:rsidRPr="00107E60">
        <w:rPr>
          <w:rFonts w:ascii="Arial" w:eastAsia="Dotum" w:hAnsi="Arial" w:cs="Arial"/>
          <w:color w:val="000000" w:themeColor="text1"/>
          <w:kern w:val="0"/>
          <w:szCs w:val="20"/>
        </w:rPr>
        <w:t xml:space="preserve"> </w:t>
      </w:r>
      <w:r w:rsidR="00C77794" w:rsidRPr="00107E60">
        <w:rPr>
          <w:rFonts w:ascii="Arial" w:eastAsia="Dotum" w:hAnsi="Arial" w:cs="Arial"/>
          <w:color w:val="000000" w:themeColor="text1"/>
          <w:kern w:val="0"/>
          <w:szCs w:val="20"/>
        </w:rPr>
        <w:t>(</w:t>
      </w:r>
      <w:r w:rsidR="00575A62" w:rsidRPr="00107E60">
        <w:rPr>
          <w:rFonts w:ascii="Arial" w:eastAsia="Dotum" w:hAnsi="Arial" w:cs="Arial"/>
          <w:color w:val="000000" w:themeColor="text1"/>
          <w:kern w:val="0"/>
          <w:szCs w:val="20"/>
        </w:rPr>
        <w:t xml:space="preserve">consent from </w:t>
      </w:r>
      <w:r w:rsidR="002F1423" w:rsidRPr="00107E60">
        <w:rPr>
          <w:rFonts w:ascii="Arial" w:eastAsia="Dotum" w:hAnsi="Arial" w:cs="Arial"/>
          <w:color w:val="000000" w:themeColor="text1"/>
          <w:kern w:val="0"/>
          <w:szCs w:val="20"/>
        </w:rPr>
        <w:t>the person with mental disorder</w:t>
      </w:r>
      <w:r w:rsidR="00575A62" w:rsidRPr="00107E60">
        <w:rPr>
          <w:rFonts w:ascii="Arial" w:eastAsia="Dotum" w:hAnsi="Arial" w:cs="Arial"/>
          <w:color w:val="000000" w:themeColor="text1"/>
          <w:kern w:val="0"/>
          <w:szCs w:val="20"/>
        </w:rPr>
        <w:t xml:space="preserve"> was not explicitly stated </w:t>
      </w:r>
      <w:r w:rsidR="009B341F" w:rsidRPr="00107E60">
        <w:rPr>
          <w:rFonts w:ascii="Arial" w:eastAsia="Dotum" w:hAnsi="Arial" w:cs="Arial"/>
          <w:color w:val="000000" w:themeColor="text1"/>
          <w:kern w:val="0"/>
          <w:szCs w:val="20"/>
        </w:rPr>
        <w:t>in the former Mental Health Act</w:t>
      </w:r>
      <w:r w:rsidR="004E3651" w:rsidRPr="00107E60">
        <w:rPr>
          <w:rFonts w:ascii="Arial" w:eastAsia="Dotum" w:hAnsi="Arial" w:cs="Arial"/>
          <w:color w:val="000000" w:themeColor="text1"/>
          <w:kern w:val="0"/>
          <w:szCs w:val="20"/>
        </w:rPr>
        <w:t>),</w:t>
      </w:r>
      <w:r w:rsidR="00707382" w:rsidRPr="00107E60">
        <w:rPr>
          <w:rFonts w:ascii="Arial" w:eastAsia="Dotum" w:hAnsi="Arial" w:cs="Arial"/>
          <w:color w:val="000000" w:themeColor="text1"/>
          <w:kern w:val="0"/>
          <w:szCs w:val="20"/>
        </w:rPr>
        <w:t xml:space="preserve"> </w:t>
      </w:r>
      <w:r w:rsidR="002534AF" w:rsidRPr="00107E60">
        <w:rPr>
          <w:rFonts w:ascii="Arial" w:eastAsia="Dotum" w:hAnsi="Arial" w:cs="Arial"/>
          <w:color w:val="000000" w:themeColor="text1"/>
          <w:kern w:val="0"/>
          <w:szCs w:val="20"/>
        </w:rPr>
        <w:t xml:space="preserve">then </w:t>
      </w:r>
      <w:r w:rsidR="00C92B69" w:rsidRPr="00107E60">
        <w:rPr>
          <w:rFonts w:ascii="Arial" w:eastAsia="Dotum" w:hAnsi="Arial" w:cs="Arial"/>
          <w:color w:val="000000" w:themeColor="text1"/>
          <w:kern w:val="0"/>
          <w:szCs w:val="20"/>
        </w:rPr>
        <w:t xml:space="preserve">consent must be obtained </w:t>
      </w:r>
      <w:r w:rsidR="00AF1410" w:rsidRPr="00107E60">
        <w:rPr>
          <w:rFonts w:ascii="Arial" w:eastAsia="Dotum" w:hAnsi="Arial" w:cs="Arial"/>
          <w:color w:val="000000" w:themeColor="text1"/>
          <w:kern w:val="0"/>
          <w:szCs w:val="20"/>
        </w:rPr>
        <w:t xml:space="preserve">from </w:t>
      </w:r>
      <w:r w:rsidR="002F1423" w:rsidRPr="00107E60">
        <w:rPr>
          <w:rFonts w:ascii="Arial" w:eastAsia="Dotum" w:hAnsi="Arial" w:cs="Arial"/>
          <w:color w:val="000000" w:themeColor="text1"/>
          <w:kern w:val="0"/>
          <w:szCs w:val="20"/>
        </w:rPr>
        <w:t>his</w:t>
      </w:r>
      <w:r w:rsidR="00112380" w:rsidRPr="00107E60">
        <w:rPr>
          <w:rFonts w:ascii="Arial" w:eastAsia="Dotum" w:hAnsi="Arial" w:cs="Arial"/>
          <w:color w:val="000000" w:themeColor="text1"/>
          <w:kern w:val="0"/>
          <w:szCs w:val="20"/>
        </w:rPr>
        <w:t xml:space="preserve"> or </w:t>
      </w:r>
      <w:r w:rsidR="002F1423" w:rsidRPr="00107E60">
        <w:rPr>
          <w:rFonts w:ascii="Arial" w:eastAsia="Dotum" w:hAnsi="Arial" w:cs="Arial"/>
          <w:color w:val="000000" w:themeColor="text1"/>
          <w:kern w:val="0"/>
          <w:szCs w:val="20"/>
        </w:rPr>
        <w:t>her</w:t>
      </w:r>
      <w:r w:rsidR="00707382" w:rsidRPr="00107E60">
        <w:rPr>
          <w:rFonts w:ascii="Arial" w:eastAsia="Dotum" w:hAnsi="Arial" w:cs="Arial"/>
          <w:color w:val="000000" w:themeColor="text1"/>
          <w:kern w:val="0"/>
          <w:szCs w:val="20"/>
        </w:rPr>
        <w:t xml:space="preserve"> legal guardian</w:t>
      </w:r>
      <w:r w:rsidR="00E76C2C" w:rsidRPr="00107E60">
        <w:rPr>
          <w:rFonts w:ascii="Arial" w:eastAsia="Dotum" w:hAnsi="Arial" w:cs="Arial"/>
          <w:color w:val="000000" w:themeColor="text1"/>
          <w:kern w:val="0"/>
          <w:szCs w:val="20"/>
        </w:rPr>
        <w:t xml:space="preserve"> </w:t>
      </w:r>
      <w:r w:rsidR="007E6E77" w:rsidRPr="00107E60">
        <w:rPr>
          <w:rFonts w:ascii="Arial" w:eastAsia="Dotum" w:hAnsi="Arial" w:cs="Arial"/>
          <w:color w:val="000000" w:themeColor="text1"/>
          <w:kern w:val="0"/>
          <w:szCs w:val="20"/>
        </w:rPr>
        <w:t>under the</w:t>
      </w:r>
      <w:r w:rsidR="00E76C2C" w:rsidRPr="00107E60">
        <w:rPr>
          <w:rFonts w:ascii="Arial" w:eastAsia="Dotum" w:hAnsi="Arial" w:cs="Arial"/>
          <w:color w:val="000000" w:themeColor="text1"/>
          <w:kern w:val="0"/>
          <w:szCs w:val="20"/>
        </w:rPr>
        <w:t xml:space="preserve"> </w:t>
      </w:r>
      <w:r w:rsidR="009A467E" w:rsidRPr="00107E60">
        <w:rPr>
          <w:rFonts w:ascii="Arial" w:eastAsia="Dotum" w:hAnsi="Arial" w:cs="Arial"/>
          <w:color w:val="000000" w:themeColor="text1"/>
          <w:kern w:val="0"/>
          <w:szCs w:val="20"/>
        </w:rPr>
        <w:t xml:space="preserve">strengthened </w:t>
      </w:r>
      <w:r w:rsidR="004B03E9" w:rsidRPr="00107E60">
        <w:rPr>
          <w:rFonts w:ascii="Arial" w:eastAsia="Dotum" w:hAnsi="Arial" w:cs="Arial"/>
          <w:color w:val="000000" w:themeColor="text1"/>
          <w:kern w:val="0"/>
          <w:szCs w:val="20"/>
        </w:rPr>
        <w:t>requirement</w:t>
      </w:r>
      <w:r w:rsidR="00020505" w:rsidRPr="00107E60">
        <w:rPr>
          <w:rFonts w:ascii="Arial" w:eastAsia="Dotum" w:hAnsi="Arial" w:cs="Arial"/>
          <w:color w:val="000000" w:themeColor="text1"/>
          <w:kern w:val="0"/>
          <w:szCs w:val="20"/>
        </w:rPr>
        <w:t xml:space="preserve">. </w:t>
      </w:r>
      <w:r w:rsidR="009E0E5C" w:rsidRPr="00107E60">
        <w:rPr>
          <w:rFonts w:ascii="Arial" w:eastAsia="Dotum" w:hAnsi="Arial" w:cs="Arial"/>
          <w:color w:val="000000" w:themeColor="text1"/>
          <w:kern w:val="0"/>
          <w:szCs w:val="20"/>
        </w:rPr>
        <w:t>Moreover</w:t>
      </w:r>
      <w:r w:rsidR="00AF1410" w:rsidRPr="00107E60">
        <w:rPr>
          <w:rFonts w:ascii="Arial" w:eastAsia="Dotum" w:hAnsi="Arial" w:cs="Arial"/>
          <w:color w:val="000000" w:themeColor="text1"/>
          <w:kern w:val="0"/>
          <w:szCs w:val="20"/>
        </w:rPr>
        <w:t>,</w:t>
      </w:r>
      <w:r w:rsidR="00585283" w:rsidRPr="00107E60">
        <w:rPr>
          <w:rFonts w:ascii="Arial" w:eastAsia="Dotum" w:hAnsi="Arial" w:cs="Arial"/>
          <w:color w:val="000000" w:themeColor="text1"/>
          <w:kern w:val="0"/>
          <w:szCs w:val="20"/>
        </w:rPr>
        <w:t xml:space="preserve"> </w:t>
      </w:r>
      <w:r w:rsidR="00215BCB" w:rsidRPr="00107E60">
        <w:rPr>
          <w:rFonts w:ascii="Arial" w:eastAsia="Dotum" w:hAnsi="Arial" w:cs="Arial"/>
          <w:color w:val="000000" w:themeColor="text1"/>
          <w:kern w:val="0"/>
          <w:szCs w:val="20"/>
        </w:rPr>
        <w:t xml:space="preserve">violators </w:t>
      </w:r>
      <w:r w:rsidR="004A2EC7" w:rsidRPr="00107E60">
        <w:rPr>
          <w:rFonts w:ascii="Arial" w:eastAsia="Dotum" w:hAnsi="Arial" w:cs="Arial"/>
          <w:color w:val="000000" w:themeColor="text1"/>
          <w:kern w:val="0"/>
          <w:szCs w:val="20"/>
        </w:rPr>
        <w:t xml:space="preserve">of this requirement are punished by imprisonment with labor for not more than five years or by a fine not exceeding KRW 50 million so as to prevent abuse of special medical treatments. </w:t>
      </w:r>
    </w:p>
    <w:p w14:paraId="1408774D" w14:textId="77777777" w:rsidR="00A5278D" w:rsidRPr="00107E60" w:rsidRDefault="00A5278D" w:rsidP="00C2324B">
      <w:pPr>
        <w:wordWrap/>
        <w:spacing w:after="0" w:line="360" w:lineRule="auto"/>
        <w:textAlignment w:val="baseline"/>
        <w:rPr>
          <w:rFonts w:ascii="Arial" w:eastAsia="Dotum" w:hAnsi="Arial" w:cs="Arial"/>
          <w:color w:val="000000" w:themeColor="text1"/>
          <w:kern w:val="0"/>
          <w:szCs w:val="20"/>
        </w:rPr>
      </w:pPr>
    </w:p>
    <w:p w14:paraId="252BF6F7" w14:textId="52E43436" w:rsidR="008C549D"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w:t>
      </w:r>
      <w:r w:rsidR="0046275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BC4555" w:rsidRPr="00107E60">
        <w:rPr>
          <w:rFonts w:ascii="Arial" w:eastAsia="Dotum" w:hAnsi="Arial" w:cs="Arial"/>
          <w:color w:val="000000" w:themeColor="text1"/>
          <w:szCs w:val="20"/>
        </w:rPr>
        <w:t>An e</w:t>
      </w:r>
      <w:r w:rsidR="006437D6" w:rsidRPr="00107E60">
        <w:rPr>
          <w:rFonts w:ascii="Arial" w:eastAsia="Dotum" w:hAnsi="Arial" w:cs="Arial"/>
          <w:color w:val="000000" w:themeColor="text1"/>
          <w:szCs w:val="20"/>
        </w:rPr>
        <w:t xml:space="preserve">xamination as to legitimacy of admission </w:t>
      </w:r>
      <w:r w:rsidR="00BC4555" w:rsidRPr="00107E60">
        <w:rPr>
          <w:rFonts w:ascii="Arial" w:eastAsia="Dotum" w:hAnsi="Arial" w:cs="Arial"/>
          <w:color w:val="000000" w:themeColor="text1"/>
          <w:szCs w:val="20"/>
        </w:rPr>
        <w:t xml:space="preserve">examines the legitimacy </w:t>
      </w:r>
      <w:r w:rsidR="00810AF6" w:rsidRPr="00107E60">
        <w:rPr>
          <w:rFonts w:ascii="Arial" w:eastAsia="Dotum" w:hAnsi="Arial" w:cs="Arial"/>
          <w:color w:val="000000" w:themeColor="text1"/>
          <w:szCs w:val="20"/>
        </w:rPr>
        <w:t xml:space="preserve">and necessity </w:t>
      </w:r>
      <w:r w:rsidR="00BC4555" w:rsidRPr="00107E60">
        <w:rPr>
          <w:rFonts w:ascii="Arial" w:eastAsia="Dotum" w:hAnsi="Arial" w:cs="Arial"/>
          <w:color w:val="000000" w:themeColor="text1"/>
          <w:szCs w:val="20"/>
        </w:rPr>
        <w:t xml:space="preserve">of </w:t>
      </w:r>
      <w:r w:rsidR="00043ED2" w:rsidRPr="00107E60">
        <w:rPr>
          <w:rFonts w:ascii="Arial" w:eastAsia="Dotum" w:hAnsi="Arial" w:cs="Arial"/>
          <w:color w:val="000000" w:themeColor="text1"/>
          <w:szCs w:val="20"/>
        </w:rPr>
        <w:t xml:space="preserve">the </w:t>
      </w:r>
      <w:r w:rsidR="007061D7" w:rsidRPr="00107E60">
        <w:rPr>
          <w:rFonts w:ascii="Arial" w:eastAsia="Dotum" w:hAnsi="Arial" w:cs="Arial"/>
          <w:color w:val="000000" w:themeColor="text1"/>
          <w:szCs w:val="20"/>
        </w:rPr>
        <w:lastRenderedPageBreak/>
        <w:t xml:space="preserve">initial </w:t>
      </w:r>
      <w:r w:rsidR="00810AF6" w:rsidRPr="00107E60">
        <w:rPr>
          <w:rFonts w:ascii="Arial" w:eastAsia="Dotum" w:hAnsi="Arial" w:cs="Arial"/>
          <w:color w:val="000000" w:themeColor="text1"/>
          <w:szCs w:val="20"/>
        </w:rPr>
        <w:t>admission</w:t>
      </w:r>
      <w:r w:rsidR="007061D7" w:rsidRPr="00107E60">
        <w:rPr>
          <w:rFonts w:ascii="Arial" w:eastAsia="Dotum" w:hAnsi="Arial" w:cs="Arial"/>
          <w:color w:val="000000" w:themeColor="text1"/>
          <w:szCs w:val="20"/>
        </w:rPr>
        <w:t xml:space="preserve"> and </w:t>
      </w:r>
      <w:r w:rsidR="00F17F65" w:rsidRPr="00107E60">
        <w:rPr>
          <w:rFonts w:ascii="Arial" w:eastAsia="Dotum" w:hAnsi="Arial" w:cs="Arial"/>
          <w:color w:val="000000" w:themeColor="text1"/>
          <w:szCs w:val="20"/>
        </w:rPr>
        <w:t>adequacy of</w:t>
      </w:r>
      <w:r w:rsidR="00985A6C" w:rsidRPr="00107E60">
        <w:rPr>
          <w:rFonts w:ascii="Arial" w:eastAsia="Dotum" w:hAnsi="Arial" w:cs="Arial"/>
          <w:color w:val="000000" w:themeColor="text1"/>
          <w:szCs w:val="20"/>
        </w:rPr>
        <w:t xml:space="preserve"> in-patient</w:t>
      </w:r>
      <w:r w:rsidR="00F17F65" w:rsidRPr="00107E60">
        <w:rPr>
          <w:rFonts w:ascii="Arial" w:eastAsia="Dotum" w:hAnsi="Arial" w:cs="Arial"/>
          <w:color w:val="000000" w:themeColor="text1"/>
          <w:szCs w:val="20"/>
        </w:rPr>
        <w:t xml:space="preserve"> treatment</w:t>
      </w:r>
      <w:r w:rsidR="0017456B" w:rsidRPr="00107E60">
        <w:rPr>
          <w:rFonts w:ascii="Arial" w:eastAsia="Dotum" w:hAnsi="Arial" w:cs="Arial"/>
          <w:color w:val="000000" w:themeColor="text1"/>
          <w:szCs w:val="20"/>
        </w:rPr>
        <w:t>, and as such,</w:t>
      </w:r>
      <w:r w:rsidR="008C549D" w:rsidRPr="00107E60">
        <w:rPr>
          <w:rFonts w:ascii="Arial" w:eastAsia="Dotum" w:hAnsi="Arial" w:cs="Arial"/>
          <w:color w:val="000000" w:themeColor="text1"/>
          <w:szCs w:val="20"/>
        </w:rPr>
        <w:t xml:space="preserve"> also</w:t>
      </w:r>
      <w:r w:rsidR="0017456B" w:rsidRPr="00107E60">
        <w:rPr>
          <w:rFonts w:ascii="Arial" w:eastAsia="Dotum" w:hAnsi="Arial" w:cs="Arial"/>
          <w:color w:val="000000" w:themeColor="text1"/>
          <w:szCs w:val="20"/>
        </w:rPr>
        <w:t xml:space="preserve"> </w:t>
      </w:r>
      <w:r w:rsidR="007E4A30" w:rsidRPr="00107E60">
        <w:rPr>
          <w:rFonts w:ascii="Arial" w:eastAsia="Dotum" w:hAnsi="Arial" w:cs="Arial"/>
          <w:color w:val="000000" w:themeColor="text1"/>
          <w:szCs w:val="20"/>
        </w:rPr>
        <w:t>investigates</w:t>
      </w:r>
      <w:r w:rsidR="00D2135A" w:rsidRPr="00107E60">
        <w:rPr>
          <w:rFonts w:ascii="Arial" w:eastAsia="Dotum" w:hAnsi="Arial" w:cs="Arial"/>
          <w:color w:val="000000" w:themeColor="text1"/>
          <w:szCs w:val="20"/>
        </w:rPr>
        <w:t xml:space="preserve"> </w:t>
      </w:r>
      <w:r w:rsidR="00985A6C" w:rsidRPr="00107E60">
        <w:rPr>
          <w:rFonts w:ascii="Arial" w:eastAsia="Dotum" w:hAnsi="Arial" w:cs="Arial"/>
          <w:color w:val="000000" w:themeColor="text1"/>
          <w:szCs w:val="20"/>
        </w:rPr>
        <w:t xml:space="preserve">any </w:t>
      </w:r>
      <w:r w:rsidR="006F3BBB" w:rsidRPr="00107E60">
        <w:rPr>
          <w:rFonts w:ascii="Arial" w:eastAsia="Dotum" w:hAnsi="Arial" w:cs="Arial"/>
          <w:color w:val="000000" w:themeColor="text1"/>
          <w:szCs w:val="20"/>
        </w:rPr>
        <w:t>illegality</w:t>
      </w:r>
      <w:r w:rsidR="0048379E" w:rsidRPr="00107E60">
        <w:rPr>
          <w:rFonts w:ascii="Arial" w:eastAsia="Dotum" w:hAnsi="Arial" w:cs="Arial"/>
          <w:color w:val="000000" w:themeColor="text1"/>
          <w:szCs w:val="20"/>
        </w:rPr>
        <w:t xml:space="preserve"> in the process of admission</w:t>
      </w:r>
      <w:r w:rsidR="00F17F65" w:rsidRPr="00107E60">
        <w:rPr>
          <w:rFonts w:ascii="Arial" w:eastAsia="Dotum" w:hAnsi="Arial" w:cs="Arial"/>
          <w:color w:val="000000" w:themeColor="text1"/>
          <w:szCs w:val="20"/>
        </w:rPr>
        <w:t xml:space="preserve"> </w:t>
      </w:r>
      <w:r w:rsidR="0048379E" w:rsidRPr="00107E60">
        <w:rPr>
          <w:rFonts w:ascii="Arial" w:eastAsia="Dotum" w:hAnsi="Arial" w:cs="Arial"/>
          <w:color w:val="000000" w:themeColor="text1"/>
          <w:szCs w:val="20"/>
        </w:rPr>
        <w:t>and</w:t>
      </w:r>
      <w:r w:rsidR="001874BF" w:rsidRPr="00107E60">
        <w:rPr>
          <w:rFonts w:ascii="Arial" w:eastAsia="Dotum" w:hAnsi="Arial" w:cs="Arial"/>
          <w:color w:val="000000" w:themeColor="text1"/>
          <w:szCs w:val="20"/>
        </w:rPr>
        <w:t xml:space="preserve"> the</w:t>
      </w:r>
      <w:r w:rsidR="0048379E" w:rsidRPr="00107E60">
        <w:rPr>
          <w:rFonts w:ascii="Arial" w:eastAsia="Dotum" w:hAnsi="Arial" w:cs="Arial"/>
          <w:color w:val="000000" w:themeColor="text1"/>
          <w:szCs w:val="20"/>
        </w:rPr>
        <w:t xml:space="preserve"> necessity of </w:t>
      </w:r>
      <w:r w:rsidR="00237126" w:rsidRPr="00107E60">
        <w:rPr>
          <w:rFonts w:ascii="Arial" w:eastAsia="Dotum" w:hAnsi="Arial" w:cs="Arial"/>
          <w:color w:val="000000" w:themeColor="text1"/>
          <w:szCs w:val="20"/>
        </w:rPr>
        <w:t xml:space="preserve">admission </w:t>
      </w:r>
      <w:r w:rsidR="00715452" w:rsidRPr="00107E60">
        <w:rPr>
          <w:rFonts w:ascii="Arial" w:eastAsia="Dotum" w:hAnsi="Arial" w:cs="Arial"/>
          <w:color w:val="000000" w:themeColor="text1"/>
          <w:szCs w:val="20"/>
        </w:rPr>
        <w:t>along the way</w:t>
      </w:r>
      <w:r w:rsidR="004B425D" w:rsidRPr="00107E60">
        <w:rPr>
          <w:rFonts w:ascii="Arial" w:eastAsia="Dotum" w:hAnsi="Arial" w:cs="Arial"/>
          <w:color w:val="000000" w:themeColor="text1"/>
          <w:szCs w:val="20"/>
        </w:rPr>
        <w:t xml:space="preserve">. Accordingly, such examination can be considered as </w:t>
      </w:r>
      <w:r w:rsidR="000958BD" w:rsidRPr="00107E60">
        <w:rPr>
          <w:rFonts w:ascii="Arial" w:eastAsia="Dotum" w:hAnsi="Arial" w:cs="Arial"/>
          <w:color w:val="000000" w:themeColor="text1"/>
          <w:szCs w:val="20"/>
        </w:rPr>
        <w:t>performing</w:t>
      </w:r>
      <w:r w:rsidR="004B425D" w:rsidRPr="00107E60">
        <w:rPr>
          <w:rFonts w:ascii="Arial" w:eastAsia="Dotum" w:hAnsi="Arial" w:cs="Arial"/>
          <w:color w:val="000000" w:themeColor="text1"/>
          <w:szCs w:val="20"/>
        </w:rPr>
        <w:t xml:space="preserve"> the function of ensuring</w:t>
      </w:r>
      <w:r w:rsidR="005A4BDC" w:rsidRPr="00107E60">
        <w:rPr>
          <w:rFonts w:ascii="Arial" w:eastAsia="Dotum" w:hAnsi="Arial" w:cs="Arial"/>
          <w:color w:val="000000" w:themeColor="text1"/>
          <w:szCs w:val="20"/>
        </w:rPr>
        <w:t xml:space="preserve"> </w:t>
      </w:r>
      <w:r w:rsidR="004B425D" w:rsidRPr="00107E60">
        <w:rPr>
          <w:rFonts w:ascii="Arial" w:eastAsia="Dotum" w:hAnsi="Arial" w:cs="Arial"/>
          <w:color w:val="000000" w:themeColor="text1"/>
          <w:szCs w:val="20"/>
        </w:rPr>
        <w:t>human rights.</w:t>
      </w:r>
    </w:p>
    <w:p w14:paraId="7C02B273" w14:textId="77777777" w:rsidR="00260171" w:rsidRPr="00107E60" w:rsidRDefault="00260171" w:rsidP="00C2324B">
      <w:pPr>
        <w:wordWrap/>
        <w:spacing w:after="0" w:line="360" w:lineRule="auto"/>
        <w:textAlignment w:val="baseline"/>
        <w:rPr>
          <w:rFonts w:ascii="Arial" w:eastAsia="Dotum" w:hAnsi="Arial" w:cs="Arial"/>
          <w:color w:val="000000" w:themeColor="text1"/>
          <w:szCs w:val="20"/>
        </w:rPr>
      </w:pPr>
    </w:p>
    <w:p w14:paraId="0E84E203" w14:textId="1ADF5240" w:rsidR="00260171" w:rsidRPr="00107E60" w:rsidRDefault="00260171" w:rsidP="00260171">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Freedom from exploitation, violence and abuse (Article 16)</w:t>
      </w:r>
    </w:p>
    <w:p w14:paraId="367CF602" w14:textId="77777777" w:rsidR="007E4A30" w:rsidRPr="00107E60" w:rsidRDefault="007E4A30" w:rsidP="00C2324B">
      <w:pPr>
        <w:wordWrap/>
        <w:spacing w:after="0" w:line="360" w:lineRule="auto"/>
        <w:rPr>
          <w:rFonts w:ascii="Arial" w:eastAsia="Dotum" w:hAnsi="Arial" w:cs="Arial"/>
          <w:color w:val="000000" w:themeColor="text1"/>
          <w:szCs w:val="20"/>
        </w:rPr>
      </w:pPr>
    </w:p>
    <w:p w14:paraId="68E9053F"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16 on the Committee’s List of Issues &gt;</w:t>
      </w:r>
    </w:p>
    <w:p w14:paraId="4E7B301B" w14:textId="306B4F69"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78</w:t>
      </w:r>
      <w:r w:rsidR="00381DE3" w:rsidRPr="00107E60">
        <w:rPr>
          <w:rFonts w:ascii="Arial" w:eastAsia="Dotum" w:hAnsi="Arial" w:cs="Arial"/>
          <w:color w:val="000000" w:themeColor="text1"/>
          <w:kern w:val="0"/>
          <w:szCs w:val="20"/>
        </w:rPr>
        <w:t xml:space="preserve">. The government has been conducting annual surveys on the status of abuse of persons with disabilities, publishing its key findings into annual reports since 2018 (official statistics). The reports are utilized as basic statistical data to identify the status of abuse against persons with disabilities such as economic exploitation, physical, emotional, or sexual abuse, multiple abuses and neglect as well as to prevent such abuses through the analysis of key characteristics by type of abuse.  </w:t>
      </w:r>
    </w:p>
    <w:p w14:paraId="66F15D10"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p>
    <w:p w14:paraId="548C262C" w14:textId="3E9E8F13"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79</w:t>
      </w:r>
      <w:r w:rsidR="00381DE3" w:rsidRPr="00107E60">
        <w:rPr>
          <w:rFonts w:ascii="Arial" w:eastAsia="Dotum" w:hAnsi="Arial" w:cs="Arial"/>
          <w:color w:val="000000" w:themeColor="text1"/>
          <w:kern w:val="0"/>
          <w:szCs w:val="20"/>
        </w:rPr>
        <w:t xml:space="preserve">. In 2020, 1,975 cases out of the total 2,069 suspected abuse cases have been investigated. Given 4,897 such investigations have been conducted, the number of investigations conducted per case was 2.5 on average. Of those suspected abuse cases, 1,008 cases were determined as abuse cases against persons with disabilities (48.7%), 683 as those of no abuse (33.0%), 218 as the cases of potential danger (10.5%) and 160 as those still under investigation (7.7%). </w:t>
      </w:r>
    </w:p>
    <w:p w14:paraId="1FA14D63"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p>
    <w:p w14:paraId="0A229BEB" w14:textId="70E83391"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80</w:t>
      </w:r>
      <w:r w:rsidR="00381DE3" w:rsidRPr="00107E60">
        <w:rPr>
          <w:rFonts w:ascii="Arial" w:eastAsia="Dotum" w:hAnsi="Arial" w:cs="Arial"/>
          <w:color w:val="000000" w:themeColor="text1"/>
          <w:kern w:val="0"/>
          <w:szCs w:val="20"/>
        </w:rPr>
        <w:t xml:space="preserve">. Of the 2,483 cases of suspected abuse in total (369 cases received before 2020 and 2,069 cases in 2020), advocacy agencies for persons with disabilities provided 20,215 counseling and support sessions in 2020, offering 8.3 such sessions on average per case. The MOHW has been operating advocacy agencies for persons with disabilities since 2017 to protect </w:t>
      </w:r>
      <w:r w:rsidR="00381DE3" w:rsidRPr="00107E60">
        <w:rPr>
          <w:rFonts w:ascii="Arial" w:eastAsia="Dotum" w:hAnsi="Arial" w:cs="Arial"/>
          <w:color w:val="000000" w:themeColor="text1"/>
          <w:kern w:val="0"/>
          <w:szCs w:val="20"/>
        </w:rPr>
        <w:lastRenderedPageBreak/>
        <w:t xml:space="preserve">abused persons with disabilities. As of August 2022, 19 such advocacy agencies were in operation (One national and nineteen regional advocacy agencies for persons with disabilities) with a plan to establish and operate one more regional agency in the second half of the year. Regional advocacy agencies respond directly to abuse cases involving persons with disabilities such as by accepting cases and reports and aiding victims while the national advocacy agency takes overall charge of the operation of regional agencies such as by providing support to them and running an information system on abuse of persons with disabilities.    </w:t>
      </w:r>
    </w:p>
    <w:p w14:paraId="7DC73F15" w14:textId="77777777" w:rsidR="00CE0D66" w:rsidRPr="00107E60" w:rsidRDefault="00CE0D66" w:rsidP="00C2324B">
      <w:pPr>
        <w:wordWrap/>
        <w:spacing w:after="0" w:line="360" w:lineRule="auto"/>
        <w:rPr>
          <w:rFonts w:ascii="Arial" w:eastAsia="Dotum" w:hAnsi="Arial" w:cs="Arial"/>
          <w:color w:val="000000" w:themeColor="text1"/>
          <w:szCs w:val="20"/>
        </w:rPr>
      </w:pPr>
    </w:p>
    <w:p w14:paraId="0ED74B13" w14:textId="5369C0F4"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600CC" w:rsidRPr="00107E60">
        <w:rPr>
          <w:rFonts w:ascii="Arial" w:eastAsia="Dotum" w:hAnsi="Arial" w:cs="Arial"/>
          <w:b/>
          <w:bCs/>
          <w:color w:val="000000" w:themeColor="text1"/>
          <w:kern w:val="0"/>
          <w:szCs w:val="20"/>
        </w:rPr>
        <w:t>17</w:t>
      </w:r>
      <w:r w:rsidRPr="00107E60">
        <w:rPr>
          <w:rFonts w:ascii="Arial" w:eastAsia="Dotum" w:hAnsi="Arial" w:cs="Arial"/>
          <w:b/>
          <w:bCs/>
          <w:color w:val="000000" w:themeColor="text1"/>
          <w:kern w:val="0"/>
          <w:szCs w:val="20"/>
        </w:rPr>
        <w:t xml:space="preserve"> on the Committee’s List of Issues&gt;</w:t>
      </w:r>
    </w:p>
    <w:p w14:paraId="7ACE3F10" w14:textId="2E07B889" w:rsidR="006524C3"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81</w:t>
      </w:r>
      <w:r w:rsidR="0093081A" w:rsidRPr="00107E60">
        <w:rPr>
          <w:rFonts w:ascii="Arial" w:eastAsia="Dotum" w:hAnsi="Arial" w:cs="Arial"/>
          <w:color w:val="000000" w:themeColor="text1"/>
          <w:kern w:val="0"/>
          <w:szCs w:val="20"/>
        </w:rPr>
        <w:t xml:space="preserve">. </w:t>
      </w:r>
      <w:r w:rsidR="00CF0C0D" w:rsidRPr="00107E60">
        <w:rPr>
          <w:rFonts w:ascii="Arial" w:eastAsia="Dotum" w:hAnsi="Arial" w:cs="Arial"/>
          <w:color w:val="000000" w:themeColor="text1"/>
          <w:kern w:val="0"/>
          <w:szCs w:val="20"/>
        </w:rPr>
        <w:t>In 2020,</w:t>
      </w:r>
      <w:r w:rsidR="00F12CFE" w:rsidRPr="00107E60">
        <w:rPr>
          <w:rFonts w:ascii="Arial" w:eastAsia="Dotum" w:hAnsi="Arial" w:cs="Arial"/>
          <w:color w:val="000000" w:themeColor="text1"/>
          <w:kern w:val="0"/>
          <w:szCs w:val="20"/>
        </w:rPr>
        <w:t xml:space="preserve"> the number of </w:t>
      </w:r>
      <w:r w:rsidR="002A554D" w:rsidRPr="00107E60">
        <w:rPr>
          <w:rFonts w:ascii="Arial" w:eastAsia="Dotum" w:hAnsi="Arial" w:cs="Arial"/>
          <w:color w:val="000000" w:themeColor="text1"/>
          <w:kern w:val="0"/>
          <w:szCs w:val="20"/>
        </w:rPr>
        <w:t xml:space="preserve">cases of </w:t>
      </w:r>
      <w:r w:rsidR="00F12CFE" w:rsidRPr="00107E60">
        <w:rPr>
          <w:rFonts w:ascii="Arial" w:eastAsia="Dotum" w:hAnsi="Arial" w:cs="Arial"/>
          <w:color w:val="000000" w:themeColor="text1"/>
          <w:kern w:val="0"/>
          <w:szCs w:val="20"/>
        </w:rPr>
        <w:t xml:space="preserve">labor exploitation </w:t>
      </w:r>
      <w:r w:rsidR="002A554D" w:rsidRPr="00107E60">
        <w:rPr>
          <w:rFonts w:ascii="Arial" w:eastAsia="Dotum" w:hAnsi="Arial" w:cs="Arial"/>
          <w:color w:val="000000" w:themeColor="text1"/>
          <w:kern w:val="0"/>
          <w:szCs w:val="20"/>
        </w:rPr>
        <w:t xml:space="preserve">was 88 in total, </w:t>
      </w:r>
      <w:r w:rsidR="00D56002" w:rsidRPr="00107E60">
        <w:rPr>
          <w:rFonts w:ascii="Arial" w:eastAsia="Dotum" w:hAnsi="Arial" w:cs="Arial"/>
          <w:color w:val="000000" w:themeColor="text1"/>
          <w:kern w:val="0"/>
          <w:szCs w:val="20"/>
        </w:rPr>
        <w:t xml:space="preserve">of which 14 were </w:t>
      </w:r>
      <w:r w:rsidR="006E0CBD" w:rsidRPr="00107E60">
        <w:rPr>
          <w:rFonts w:ascii="Arial" w:eastAsia="Dotum" w:hAnsi="Arial" w:cs="Arial"/>
          <w:color w:val="000000" w:themeColor="text1"/>
          <w:kern w:val="0"/>
          <w:szCs w:val="20"/>
        </w:rPr>
        <w:t xml:space="preserve">imposed with </w:t>
      </w:r>
      <w:r w:rsidR="00D56002" w:rsidRPr="00107E60">
        <w:rPr>
          <w:rFonts w:ascii="Arial" w:eastAsia="Dotum" w:hAnsi="Arial" w:cs="Arial"/>
          <w:color w:val="000000" w:themeColor="text1"/>
          <w:kern w:val="0"/>
          <w:szCs w:val="20"/>
        </w:rPr>
        <w:t>emergency measures</w:t>
      </w:r>
      <w:r w:rsidR="003811D2" w:rsidRPr="00107E60">
        <w:rPr>
          <w:rFonts w:ascii="Arial" w:eastAsia="Dotum" w:hAnsi="Arial" w:cs="Arial"/>
          <w:color w:val="000000" w:themeColor="text1"/>
          <w:kern w:val="0"/>
          <w:szCs w:val="20"/>
        </w:rPr>
        <w:t xml:space="preserve">. </w:t>
      </w:r>
      <w:r w:rsidR="00D46E0A" w:rsidRPr="00107E60">
        <w:rPr>
          <w:rFonts w:ascii="Arial" w:eastAsia="Dotum" w:hAnsi="Arial" w:cs="Arial"/>
          <w:color w:val="000000" w:themeColor="text1"/>
          <w:kern w:val="0"/>
          <w:szCs w:val="20"/>
        </w:rPr>
        <w:t xml:space="preserve">Specifically, </w:t>
      </w:r>
      <w:r w:rsidR="00FD10AC" w:rsidRPr="00107E60">
        <w:rPr>
          <w:rFonts w:ascii="Arial" w:eastAsia="Dotum" w:hAnsi="Arial" w:cs="Arial"/>
          <w:color w:val="000000" w:themeColor="text1"/>
          <w:kern w:val="0"/>
          <w:szCs w:val="20"/>
        </w:rPr>
        <w:t>e</w:t>
      </w:r>
      <w:r w:rsidR="003811D2" w:rsidRPr="00107E60">
        <w:rPr>
          <w:rFonts w:ascii="Arial" w:eastAsia="Dotum" w:hAnsi="Arial" w:cs="Arial"/>
          <w:color w:val="000000" w:themeColor="text1"/>
          <w:kern w:val="0"/>
          <w:szCs w:val="20"/>
        </w:rPr>
        <w:t xml:space="preserve">mergency measures for </w:t>
      </w:r>
      <w:r w:rsidR="00FD10AC" w:rsidRPr="00107E60">
        <w:rPr>
          <w:rFonts w:ascii="Arial" w:eastAsia="Dotum" w:hAnsi="Arial" w:cs="Arial"/>
          <w:color w:val="000000" w:themeColor="text1"/>
          <w:kern w:val="0"/>
          <w:szCs w:val="20"/>
        </w:rPr>
        <w:t>victim protection</w:t>
      </w:r>
      <w:r w:rsidR="003811D2" w:rsidRPr="00107E60">
        <w:rPr>
          <w:rFonts w:ascii="Arial" w:eastAsia="Dotum" w:hAnsi="Arial" w:cs="Arial"/>
          <w:color w:val="000000" w:themeColor="text1"/>
          <w:kern w:val="0"/>
          <w:szCs w:val="20"/>
        </w:rPr>
        <w:t xml:space="preserve"> were taken </w:t>
      </w:r>
      <w:r w:rsidR="00F05A35" w:rsidRPr="00107E60">
        <w:rPr>
          <w:rFonts w:ascii="Arial" w:eastAsia="Dotum" w:hAnsi="Arial" w:cs="Arial"/>
          <w:color w:val="000000" w:themeColor="text1"/>
          <w:kern w:val="0"/>
          <w:szCs w:val="20"/>
        </w:rPr>
        <w:t>against ten shelters, three</w:t>
      </w:r>
      <w:r w:rsidR="00572FD5" w:rsidRPr="00107E60">
        <w:rPr>
          <w:rFonts w:ascii="Arial" w:eastAsia="Dotum" w:hAnsi="Arial" w:cs="Arial"/>
          <w:color w:val="000000" w:themeColor="text1"/>
          <w:kern w:val="0"/>
          <w:szCs w:val="20"/>
        </w:rPr>
        <w:t xml:space="preserve"> others and one residential facility. </w:t>
      </w:r>
      <w:r w:rsidR="00B461F8" w:rsidRPr="00107E60">
        <w:rPr>
          <w:rFonts w:ascii="Arial" w:eastAsia="Dotum" w:hAnsi="Arial" w:cs="Arial"/>
          <w:color w:val="000000" w:themeColor="text1"/>
          <w:kern w:val="0"/>
          <w:szCs w:val="20"/>
        </w:rPr>
        <w:t>Also, s</w:t>
      </w:r>
      <w:r w:rsidR="00681E86" w:rsidRPr="00107E60">
        <w:rPr>
          <w:rFonts w:ascii="Arial" w:eastAsia="Dotum" w:hAnsi="Arial" w:cs="Arial"/>
          <w:color w:val="000000" w:themeColor="text1"/>
          <w:kern w:val="0"/>
          <w:szCs w:val="20"/>
        </w:rPr>
        <w:t xml:space="preserve">upport </w:t>
      </w:r>
      <w:r w:rsidR="00BD1DF3" w:rsidRPr="00107E60">
        <w:rPr>
          <w:rFonts w:ascii="Arial" w:eastAsia="Dotum" w:hAnsi="Arial" w:cs="Arial"/>
          <w:color w:val="000000" w:themeColor="text1"/>
          <w:kern w:val="0"/>
          <w:szCs w:val="20"/>
        </w:rPr>
        <w:t xml:space="preserve">is continuously </w:t>
      </w:r>
      <w:r w:rsidR="00A87051" w:rsidRPr="00107E60">
        <w:rPr>
          <w:rFonts w:ascii="Arial" w:eastAsia="Dotum" w:hAnsi="Arial" w:cs="Arial"/>
          <w:color w:val="000000" w:themeColor="text1"/>
          <w:kern w:val="0"/>
          <w:szCs w:val="20"/>
        </w:rPr>
        <w:t>rendered</w:t>
      </w:r>
      <w:r w:rsidR="00681E86" w:rsidRPr="00107E60">
        <w:rPr>
          <w:rFonts w:ascii="Arial" w:eastAsia="Dotum" w:hAnsi="Arial" w:cs="Arial"/>
          <w:color w:val="000000" w:themeColor="text1"/>
          <w:kern w:val="0"/>
          <w:szCs w:val="20"/>
        </w:rPr>
        <w:t xml:space="preserve"> </w:t>
      </w:r>
      <w:r w:rsidR="00572FD5" w:rsidRPr="00107E60">
        <w:rPr>
          <w:rFonts w:ascii="Arial" w:eastAsia="Dotum" w:hAnsi="Arial" w:cs="Arial"/>
          <w:color w:val="000000" w:themeColor="text1"/>
          <w:kern w:val="0"/>
          <w:szCs w:val="20"/>
        </w:rPr>
        <w:t>for</w:t>
      </w:r>
      <w:r w:rsidR="006E0CBD" w:rsidRPr="00107E60">
        <w:rPr>
          <w:rFonts w:ascii="Arial" w:eastAsia="Dotum" w:hAnsi="Arial" w:cs="Arial"/>
          <w:color w:val="000000" w:themeColor="text1"/>
          <w:kern w:val="0"/>
          <w:szCs w:val="20"/>
        </w:rPr>
        <w:t xml:space="preserve"> the</w:t>
      </w:r>
      <w:r w:rsidR="00572FD5" w:rsidRPr="00107E60">
        <w:rPr>
          <w:rFonts w:ascii="Arial" w:eastAsia="Dotum" w:hAnsi="Arial" w:cs="Arial"/>
          <w:color w:val="000000" w:themeColor="text1"/>
          <w:kern w:val="0"/>
          <w:szCs w:val="20"/>
        </w:rPr>
        <w:t xml:space="preserve"> </w:t>
      </w:r>
      <w:r w:rsidR="00171953" w:rsidRPr="00107E60">
        <w:rPr>
          <w:rFonts w:ascii="Arial" w:eastAsia="Dotum" w:hAnsi="Arial" w:cs="Arial"/>
          <w:color w:val="000000" w:themeColor="text1"/>
          <w:kern w:val="0"/>
          <w:szCs w:val="20"/>
        </w:rPr>
        <w:t xml:space="preserve">recovery </w:t>
      </w:r>
      <w:r w:rsidR="00BF62D6" w:rsidRPr="00107E60">
        <w:rPr>
          <w:rFonts w:ascii="Arial" w:eastAsia="Dotum" w:hAnsi="Arial" w:cs="Arial"/>
          <w:color w:val="000000" w:themeColor="text1"/>
          <w:kern w:val="0"/>
          <w:szCs w:val="20"/>
        </w:rPr>
        <w:t xml:space="preserve">of damage of persons with disabilities </w:t>
      </w:r>
      <w:r w:rsidR="00BD1144" w:rsidRPr="00107E60">
        <w:rPr>
          <w:rFonts w:ascii="Arial" w:eastAsia="Dotum" w:hAnsi="Arial" w:cs="Arial"/>
          <w:color w:val="000000" w:themeColor="text1"/>
          <w:kern w:val="0"/>
          <w:szCs w:val="20"/>
        </w:rPr>
        <w:t>who have suffered labor exploitation</w:t>
      </w:r>
      <w:r w:rsidR="002F4B8F" w:rsidRPr="00107E60">
        <w:rPr>
          <w:rFonts w:ascii="Arial" w:eastAsia="Dotum" w:hAnsi="Arial" w:cs="Arial"/>
          <w:color w:val="000000" w:themeColor="text1"/>
          <w:kern w:val="0"/>
          <w:szCs w:val="20"/>
        </w:rPr>
        <w:t xml:space="preserve">, with counseling support </w:t>
      </w:r>
      <w:r w:rsidR="00D46E0A" w:rsidRPr="00107E60">
        <w:rPr>
          <w:rFonts w:ascii="Arial" w:eastAsia="Dotum" w:hAnsi="Arial" w:cs="Arial"/>
          <w:color w:val="000000" w:themeColor="text1"/>
          <w:kern w:val="0"/>
          <w:szCs w:val="20"/>
        </w:rPr>
        <w:t xml:space="preserve">accounting for the </w:t>
      </w:r>
      <w:r w:rsidR="00366751" w:rsidRPr="00107E60">
        <w:rPr>
          <w:rFonts w:ascii="Arial" w:eastAsia="Dotum" w:hAnsi="Arial" w:cs="Arial"/>
          <w:color w:val="000000" w:themeColor="text1"/>
          <w:kern w:val="0"/>
          <w:szCs w:val="20"/>
        </w:rPr>
        <w:t xml:space="preserve">largest share </w:t>
      </w:r>
      <w:r w:rsidR="00FE16F7" w:rsidRPr="00107E60">
        <w:rPr>
          <w:rFonts w:ascii="Arial" w:eastAsia="Dotum" w:hAnsi="Arial" w:cs="Arial"/>
          <w:color w:val="000000" w:themeColor="text1"/>
          <w:kern w:val="0"/>
          <w:szCs w:val="20"/>
        </w:rPr>
        <w:t xml:space="preserve">at 56.5% (647 </w:t>
      </w:r>
      <w:r w:rsidR="00E53237" w:rsidRPr="00107E60">
        <w:rPr>
          <w:rFonts w:ascii="Arial" w:eastAsia="Dotum" w:hAnsi="Arial" w:cs="Arial"/>
          <w:color w:val="000000" w:themeColor="text1"/>
          <w:kern w:val="0"/>
          <w:szCs w:val="20"/>
        </w:rPr>
        <w:t>times)</w:t>
      </w:r>
      <w:r w:rsidR="00D46E0A" w:rsidRPr="00107E60">
        <w:rPr>
          <w:rFonts w:ascii="Arial" w:eastAsia="Dotum" w:hAnsi="Arial" w:cs="Arial"/>
          <w:color w:val="000000" w:themeColor="text1"/>
          <w:kern w:val="0"/>
          <w:szCs w:val="20"/>
        </w:rPr>
        <w:t>, followed by judicial suppo</w:t>
      </w:r>
      <w:r w:rsidR="002845B4" w:rsidRPr="00107E60">
        <w:rPr>
          <w:rFonts w:ascii="Arial" w:eastAsia="Dotum" w:hAnsi="Arial" w:cs="Arial"/>
          <w:color w:val="000000" w:themeColor="text1"/>
          <w:kern w:val="0"/>
          <w:szCs w:val="20"/>
        </w:rPr>
        <w:t xml:space="preserve">rt at 17.2% (197 </w:t>
      </w:r>
      <w:r w:rsidR="00E53237" w:rsidRPr="00107E60">
        <w:rPr>
          <w:rFonts w:ascii="Arial" w:eastAsia="Dotum" w:hAnsi="Arial" w:cs="Arial"/>
          <w:color w:val="000000" w:themeColor="text1"/>
          <w:kern w:val="0"/>
          <w:szCs w:val="20"/>
        </w:rPr>
        <w:t xml:space="preserve">times), welfare support at 8.1% (93 times), other support at 7.6% (87 times), </w:t>
      </w:r>
      <w:r w:rsidR="00E432EF" w:rsidRPr="00107E60">
        <w:rPr>
          <w:rFonts w:ascii="Arial" w:eastAsia="Dotum" w:hAnsi="Arial" w:cs="Arial"/>
          <w:color w:val="000000" w:themeColor="text1"/>
          <w:kern w:val="0"/>
          <w:szCs w:val="20"/>
        </w:rPr>
        <w:t>housing support at 7.4% (85 times)</w:t>
      </w:r>
      <w:r w:rsidR="0049544B" w:rsidRPr="00107E60">
        <w:rPr>
          <w:rFonts w:ascii="Arial" w:eastAsia="Dotum" w:hAnsi="Arial" w:cs="Arial"/>
          <w:color w:val="000000" w:themeColor="text1"/>
          <w:kern w:val="0"/>
          <w:szCs w:val="20"/>
        </w:rPr>
        <w:t xml:space="preserve">, </w:t>
      </w:r>
      <w:r w:rsidR="00E432EF" w:rsidRPr="00107E60">
        <w:rPr>
          <w:rFonts w:ascii="Arial" w:eastAsia="Dotum" w:hAnsi="Arial" w:cs="Arial"/>
          <w:color w:val="000000" w:themeColor="text1"/>
          <w:kern w:val="0"/>
          <w:szCs w:val="20"/>
        </w:rPr>
        <w:t xml:space="preserve">medical support at 2.9% (33 times), etc. </w:t>
      </w:r>
    </w:p>
    <w:p w14:paraId="44AA1AB9"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4CD0027F" w14:textId="37EF0BDB"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w:t>
      </w:r>
      <w:r w:rsidR="000C3FC9" w:rsidRPr="00107E60">
        <w:rPr>
          <w:rFonts w:ascii="Arial" w:eastAsia="Dotum" w:hAnsi="Arial" w:cs="Arial"/>
          <w:color w:val="000000" w:themeColor="text1"/>
          <w:kern w:val="0"/>
          <w:szCs w:val="20"/>
        </w:rPr>
        <w:t>When a</w:t>
      </w:r>
      <w:r w:rsidR="0031399E" w:rsidRPr="00107E60">
        <w:rPr>
          <w:rFonts w:ascii="Arial" w:eastAsia="Dotum" w:hAnsi="Arial" w:cs="Arial"/>
          <w:color w:val="000000" w:themeColor="text1"/>
          <w:kern w:val="0"/>
          <w:szCs w:val="20"/>
        </w:rPr>
        <w:t xml:space="preserve"> case </w:t>
      </w:r>
      <w:r w:rsidR="009C5AB0" w:rsidRPr="00107E60">
        <w:rPr>
          <w:rFonts w:ascii="Arial" w:eastAsia="Dotum" w:hAnsi="Arial" w:cs="Arial"/>
          <w:color w:val="000000" w:themeColor="text1"/>
          <w:kern w:val="0"/>
          <w:szCs w:val="20"/>
        </w:rPr>
        <w:t xml:space="preserve">occurs, </w:t>
      </w:r>
      <w:r w:rsidR="00F6724E" w:rsidRPr="00107E60">
        <w:rPr>
          <w:rFonts w:ascii="Arial" w:eastAsia="Dotum" w:hAnsi="Arial" w:cs="Arial"/>
          <w:color w:val="000000" w:themeColor="text1"/>
          <w:kern w:val="0"/>
          <w:szCs w:val="20"/>
        </w:rPr>
        <w:t xml:space="preserve">its level of </w:t>
      </w:r>
      <w:r w:rsidR="00AB1A34" w:rsidRPr="00107E60">
        <w:rPr>
          <w:rFonts w:ascii="Arial" w:eastAsia="Dotum" w:hAnsi="Arial" w:cs="Arial"/>
          <w:color w:val="000000" w:themeColor="text1"/>
          <w:kern w:val="0"/>
          <w:szCs w:val="20"/>
        </w:rPr>
        <w:t xml:space="preserve">risk </w:t>
      </w:r>
      <w:r w:rsidR="001A1D93" w:rsidRPr="00107E60">
        <w:rPr>
          <w:rFonts w:ascii="Arial" w:eastAsia="Dotum" w:hAnsi="Arial" w:cs="Arial"/>
          <w:color w:val="000000" w:themeColor="text1"/>
          <w:kern w:val="0"/>
          <w:szCs w:val="20"/>
        </w:rPr>
        <w:t>as</w:t>
      </w:r>
      <w:r w:rsidR="00551DCC" w:rsidRPr="00107E60">
        <w:rPr>
          <w:rFonts w:ascii="Arial" w:eastAsia="Dotum" w:hAnsi="Arial" w:cs="Arial"/>
          <w:color w:val="000000" w:themeColor="text1"/>
          <w:kern w:val="0"/>
          <w:szCs w:val="20"/>
        </w:rPr>
        <w:t xml:space="preserve"> an abuse case</w:t>
      </w:r>
      <w:r w:rsidR="00B3727A" w:rsidRPr="00107E60">
        <w:rPr>
          <w:rFonts w:ascii="Arial" w:eastAsia="Dotum" w:hAnsi="Arial" w:cs="Arial"/>
          <w:color w:val="000000" w:themeColor="text1"/>
          <w:kern w:val="0"/>
          <w:szCs w:val="20"/>
        </w:rPr>
        <w:t xml:space="preserve"> </w:t>
      </w:r>
      <w:r w:rsidR="003607D6" w:rsidRPr="00107E60">
        <w:rPr>
          <w:rFonts w:ascii="Arial" w:eastAsia="Dotum" w:hAnsi="Arial" w:cs="Arial"/>
          <w:color w:val="000000" w:themeColor="text1"/>
          <w:kern w:val="0"/>
          <w:szCs w:val="20"/>
        </w:rPr>
        <w:t xml:space="preserve">is </w:t>
      </w:r>
      <w:r w:rsidR="009C5AB0" w:rsidRPr="00107E60">
        <w:rPr>
          <w:rFonts w:ascii="Arial" w:eastAsia="Dotum" w:hAnsi="Arial" w:cs="Arial"/>
          <w:color w:val="000000" w:themeColor="text1"/>
          <w:kern w:val="0"/>
          <w:szCs w:val="20"/>
        </w:rPr>
        <w:t>assessed</w:t>
      </w:r>
      <w:r w:rsidR="00CA738F" w:rsidRPr="00107E60">
        <w:rPr>
          <w:rFonts w:ascii="Arial" w:eastAsia="Dotum" w:hAnsi="Arial" w:cs="Arial"/>
          <w:color w:val="000000" w:themeColor="text1"/>
          <w:kern w:val="0"/>
          <w:szCs w:val="20"/>
        </w:rPr>
        <w:t xml:space="preserve"> to initiate </w:t>
      </w:r>
      <w:r w:rsidR="00B3727A" w:rsidRPr="00107E60">
        <w:rPr>
          <w:rFonts w:ascii="Arial" w:eastAsia="Dotum" w:hAnsi="Arial" w:cs="Arial"/>
          <w:color w:val="000000" w:themeColor="text1"/>
          <w:kern w:val="0"/>
          <w:szCs w:val="20"/>
        </w:rPr>
        <w:t>follow-up monitoring</w:t>
      </w:r>
      <w:r w:rsidR="00CA738F" w:rsidRPr="00107E60">
        <w:rPr>
          <w:rFonts w:ascii="Arial" w:eastAsia="Dotum" w:hAnsi="Arial" w:cs="Arial"/>
          <w:color w:val="000000" w:themeColor="text1"/>
          <w:kern w:val="0"/>
          <w:szCs w:val="20"/>
        </w:rPr>
        <w:t xml:space="preserve"> as needed</w:t>
      </w:r>
      <w:r w:rsidR="00B3727A" w:rsidRPr="00107E60">
        <w:rPr>
          <w:rFonts w:ascii="Arial" w:eastAsia="Dotum" w:hAnsi="Arial" w:cs="Arial"/>
          <w:color w:val="000000" w:themeColor="text1"/>
          <w:kern w:val="0"/>
          <w:szCs w:val="20"/>
        </w:rPr>
        <w:t xml:space="preserve">, and depending </w:t>
      </w:r>
      <w:r w:rsidR="00AD6D19" w:rsidRPr="00107E60">
        <w:rPr>
          <w:rFonts w:ascii="Arial" w:eastAsia="Dotum" w:hAnsi="Arial" w:cs="Arial"/>
          <w:color w:val="000000" w:themeColor="text1"/>
          <w:kern w:val="0"/>
          <w:szCs w:val="20"/>
        </w:rPr>
        <w:t xml:space="preserve">on the need for follow-up support, </w:t>
      </w:r>
      <w:r w:rsidR="00AC51C8" w:rsidRPr="00107E60">
        <w:rPr>
          <w:rFonts w:ascii="Arial" w:eastAsia="Dotum" w:hAnsi="Arial" w:cs="Arial"/>
          <w:color w:val="000000" w:themeColor="text1"/>
          <w:kern w:val="0"/>
          <w:szCs w:val="20"/>
        </w:rPr>
        <w:t xml:space="preserve">decision on closure of the case is </w:t>
      </w:r>
      <w:r w:rsidR="003607D6" w:rsidRPr="00107E60">
        <w:rPr>
          <w:rFonts w:ascii="Arial" w:eastAsia="Dotum" w:hAnsi="Arial" w:cs="Arial"/>
          <w:color w:val="000000" w:themeColor="text1"/>
          <w:kern w:val="0"/>
          <w:szCs w:val="20"/>
        </w:rPr>
        <w:t xml:space="preserve">to be </w:t>
      </w:r>
      <w:r w:rsidR="00AC51C8" w:rsidRPr="00107E60">
        <w:rPr>
          <w:rFonts w:ascii="Arial" w:eastAsia="Dotum" w:hAnsi="Arial" w:cs="Arial"/>
          <w:color w:val="000000" w:themeColor="text1"/>
          <w:kern w:val="0"/>
          <w:szCs w:val="20"/>
        </w:rPr>
        <w:t xml:space="preserve">made. </w:t>
      </w:r>
      <w:r w:rsidR="006C4E8A" w:rsidRPr="00107E60">
        <w:rPr>
          <w:rFonts w:ascii="Arial" w:eastAsia="Dotum" w:hAnsi="Arial" w:cs="Arial"/>
          <w:color w:val="000000" w:themeColor="text1"/>
          <w:kern w:val="0"/>
          <w:szCs w:val="20"/>
        </w:rPr>
        <w:t xml:space="preserve"> </w:t>
      </w:r>
    </w:p>
    <w:p w14:paraId="62FCB36D"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37C4F04" w14:textId="6983DDBD"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3</w:t>
      </w:r>
      <w:r w:rsidRPr="00107E60">
        <w:rPr>
          <w:rFonts w:ascii="Arial" w:eastAsia="Dotum" w:hAnsi="Arial" w:cs="Arial"/>
          <w:color w:val="000000" w:themeColor="text1"/>
          <w:kern w:val="0"/>
          <w:szCs w:val="20"/>
        </w:rPr>
        <w:t xml:space="preserve">. </w:t>
      </w:r>
      <w:r w:rsidR="00D844FF" w:rsidRPr="00107E60">
        <w:rPr>
          <w:rFonts w:ascii="Arial" w:eastAsia="Dotum" w:hAnsi="Arial" w:cs="Arial"/>
          <w:color w:val="000000" w:themeColor="text1"/>
          <w:kern w:val="0"/>
          <w:szCs w:val="20"/>
        </w:rPr>
        <w:t>Labor inspections are conducted annually on w</w:t>
      </w:r>
      <w:r w:rsidR="007A2783" w:rsidRPr="00107E60">
        <w:rPr>
          <w:rFonts w:ascii="Arial" w:eastAsia="Dotum" w:hAnsi="Arial" w:cs="Arial"/>
          <w:color w:val="000000" w:themeColor="text1"/>
          <w:kern w:val="0"/>
          <w:szCs w:val="20"/>
        </w:rPr>
        <w:t>orkplaces hiring persons with disabilities</w:t>
      </w:r>
      <w:r w:rsidR="00751799" w:rsidRPr="00107E60">
        <w:rPr>
          <w:rFonts w:ascii="Arial" w:eastAsia="Dotum" w:hAnsi="Arial" w:cs="Arial"/>
          <w:color w:val="000000" w:themeColor="text1"/>
          <w:kern w:val="0"/>
          <w:szCs w:val="20"/>
        </w:rPr>
        <w:t xml:space="preserve"> in </w:t>
      </w:r>
      <w:r w:rsidR="008E4106" w:rsidRPr="00107E60">
        <w:rPr>
          <w:rFonts w:ascii="Arial" w:eastAsia="Dotum" w:hAnsi="Arial" w:cs="Arial"/>
          <w:color w:val="000000" w:themeColor="text1"/>
          <w:kern w:val="0"/>
          <w:szCs w:val="20"/>
        </w:rPr>
        <w:t>large number</w:t>
      </w:r>
      <w:r w:rsidR="00F6724E" w:rsidRPr="00107E60">
        <w:rPr>
          <w:rFonts w:ascii="Arial" w:eastAsia="Dotum" w:hAnsi="Arial" w:cs="Arial"/>
          <w:color w:val="000000" w:themeColor="text1"/>
          <w:kern w:val="0"/>
          <w:szCs w:val="20"/>
        </w:rPr>
        <w:t>s</w:t>
      </w:r>
      <w:r w:rsidR="008E4106" w:rsidRPr="00107E60">
        <w:rPr>
          <w:rFonts w:ascii="Arial" w:eastAsia="Dotum" w:hAnsi="Arial" w:cs="Arial"/>
          <w:color w:val="000000" w:themeColor="text1"/>
          <w:kern w:val="0"/>
          <w:szCs w:val="20"/>
        </w:rPr>
        <w:t xml:space="preserve"> </w:t>
      </w:r>
      <w:r w:rsidR="00AD451F" w:rsidRPr="00107E60">
        <w:rPr>
          <w:rFonts w:ascii="Arial" w:eastAsia="Dotum" w:hAnsi="Arial" w:cs="Arial"/>
          <w:color w:val="000000" w:themeColor="text1"/>
          <w:kern w:val="0"/>
          <w:szCs w:val="20"/>
        </w:rPr>
        <w:t>to prevent disadvantages against workers with disabilities</w:t>
      </w:r>
      <w:r w:rsidR="00615AB4" w:rsidRPr="00107E60">
        <w:rPr>
          <w:rFonts w:ascii="Arial" w:eastAsia="Dotum" w:hAnsi="Arial" w:cs="Arial"/>
          <w:color w:val="000000" w:themeColor="text1"/>
          <w:kern w:val="0"/>
          <w:szCs w:val="20"/>
        </w:rPr>
        <w:t>.</w:t>
      </w:r>
      <w:r w:rsidR="00AD451F" w:rsidRPr="00107E60">
        <w:rPr>
          <w:rFonts w:ascii="Arial" w:eastAsia="Dotum" w:hAnsi="Arial" w:cs="Arial"/>
          <w:color w:val="000000" w:themeColor="text1"/>
          <w:kern w:val="0"/>
          <w:szCs w:val="20"/>
        </w:rPr>
        <w:t xml:space="preserve"> </w:t>
      </w:r>
      <w:r w:rsidR="000C2EA6">
        <w:rPr>
          <w:rFonts w:ascii="Arial" w:eastAsia="Dotum" w:hAnsi="Arial" w:cs="Arial"/>
          <w:color w:val="000000" w:themeColor="text1"/>
          <w:kern w:val="0"/>
          <w:szCs w:val="20"/>
        </w:rPr>
        <w:t>761</w:t>
      </w:r>
      <w:r w:rsidR="00423279" w:rsidRPr="00107E60">
        <w:rPr>
          <w:rFonts w:ascii="Arial" w:eastAsia="Dotum" w:hAnsi="Arial" w:cs="Arial"/>
          <w:color w:val="000000" w:themeColor="text1"/>
          <w:kern w:val="0"/>
          <w:szCs w:val="20"/>
        </w:rPr>
        <w:t xml:space="preserve"> workplaces</w:t>
      </w:r>
      <w:r w:rsidR="007C6B38" w:rsidRPr="00107E60">
        <w:rPr>
          <w:rFonts w:ascii="Arial" w:eastAsia="Dotum" w:hAnsi="Arial" w:cs="Arial"/>
          <w:color w:val="000000" w:themeColor="text1"/>
          <w:kern w:val="0"/>
          <w:szCs w:val="20"/>
        </w:rPr>
        <w:t xml:space="preserve"> </w:t>
      </w:r>
      <w:r w:rsidR="00097694" w:rsidRPr="00107E60">
        <w:rPr>
          <w:rFonts w:ascii="Arial" w:eastAsia="Dotum" w:hAnsi="Arial" w:cs="Arial"/>
          <w:color w:val="000000" w:themeColor="text1"/>
          <w:kern w:val="0"/>
          <w:szCs w:val="20"/>
        </w:rPr>
        <w:t>were inspected</w:t>
      </w:r>
      <w:r w:rsidR="007C6B38" w:rsidRPr="00107E60">
        <w:rPr>
          <w:rFonts w:ascii="Arial" w:eastAsia="Dotum" w:hAnsi="Arial" w:cs="Arial"/>
          <w:color w:val="000000" w:themeColor="text1"/>
          <w:kern w:val="0"/>
          <w:szCs w:val="20"/>
        </w:rPr>
        <w:t xml:space="preserve"> from 2018 to 2021</w:t>
      </w:r>
      <w:r w:rsidR="00615AB4" w:rsidRPr="00107E60">
        <w:rPr>
          <w:rFonts w:ascii="Arial" w:eastAsia="Dotum" w:hAnsi="Arial" w:cs="Arial"/>
          <w:color w:val="000000" w:themeColor="text1"/>
          <w:kern w:val="0"/>
          <w:szCs w:val="20"/>
        </w:rPr>
        <w:t>, and</w:t>
      </w:r>
      <w:r w:rsidR="00423279" w:rsidRPr="00107E60">
        <w:rPr>
          <w:rFonts w:ascii="Arial" w:eastAsia="Dotum" w:hAnsi="Arial" w:cs="Arial"/>
          <w:color w:val="000000" w:themeColor="text1"/>
          <w:kern w:val="0"/>
          <w:szCs w:val="20"/>
        </w:rPr>
        <w:t xml:space="preserve"> </w:t>
      </w:r>
      <w:r w:rsidR="00615AB4" w:rsidRPr="00107E60">
        <w:rPr>
          <w:rFonts w:ascii="Arial" w:eastAsia="Dotum" w:hAnsi="Arial" w:cs="Arial"/>
          <w:color w:val="000000" w:themeColor="text1"/>
          <w:kern w:val="0"/>
          <w:szCs w:val="20"/>
        </w:rPr>
        <w:t>a</w:t>
      </w:r>
      <w:r w:rsidR="00423279" w:rsidRPr="00107E60">
        <w:rPr>
          <w:rFonts w:ascii="Arial" w:eastAsia="Dotum" w:hAnsi="Arial" w:cs="Arial"/>
          <w:color w:val="000000" w:themeColor="text1"/>
          <w:kern w:val="0"/>
          <w:szCs w:val="20"/>
        </w:rPr>
        <w:t xml:space="preserve">s a result, 732 workplaces (2,968 cases) were </w:t>
      </w:r>
      <w:r w:rsidR="00C63BF2" w:rsidRPr="00107E60">
        <w:rPr>
          <w:rFonts w:ascii="Arial" w:eastAsia="Dotum" w:hAnsi="Arial" w:cs="Arial"/>
          <w:color w:val="000000" w:themeColor="text1"/>
          <w:kern w:val="0"/>
          <w:szCs w:val="20"/>
        </w:rPr>
        <w:t xml:space="preserve">found </w:t>
      </w:r>
      <w:r w:rsidR="007C5211" w:rsidRPr="00107E60">
        <w:rPr>
          <w:rFonts w:ascii="Arial" w:eastAsia="Dotum" w:hAnsi="Arial" w:cs="Arial"/>
          <w:color w:val="000000" w:themeColor="text1"/>
          <w:kern w:val="0"/>
          <w:szCs w:val="20"/>
        </w:rPr>
        <w:t xml:space="preserve">to be </w:t>
      </w:r>
      <w:r w:rsidR="00751799" w:rsidRPr="00107E60">
        <w:rPr>
          <w:rFonts w:ascii="Arial" w:eastAsia="Dotum" w:hAnsi="Arial" w:cs="Arial"/>
          <w:color w:val="000000" w:themeColor="text1"/>
          <w:kern w:val="0"/>
          <w:szCs w:val="20"/>
        </w:rPr>
        <w:lastRenderedPageBreak/>
        <w:t>in violation of</w:t>
      </w:r>
      <w:r w:rsidR="00C63BF2" w:rsidRPr="00107E60">
        <w:rPr>
          <w:rFonts w:ascii="Arial" w:eastAsia="Dotum" w:hAnsi="Arial" w:cs="Arial"/>
          <w:color w:val="000000" w:themeColor="text1"/>
          <w:kern w:val="0"/>
          <w:szCs w:val="20"/>
        </w:rPr>
        <w:t xml:space="preserve"> </w:t>
      </w:r>
      <w:r w:rsidR="00423279" w:rsidRPr="00107E60">
        <w:rPr>
          <w:rFonts w:ascii="Arial" w:eastAsia="Dotum" w:hAnsi="Arial" w:cs="Arial"/>
          <w:color w:val="000000" w:themeColor="text1"/>
          <w:kern w:val="0"/>
          <w:szCs w:val="20"/>
        </w:rPr>
        <w:t>labor standards</w:t>
      </w:r>
      <w:r w:rsidR="0000695A" w:rsidRPr="00107E60">
        <w:rPr>
          <w:rFonts w:ascii="Arial" w:eastAsia="Dotum" w:hAnsi="Arial" w:cs="Arial"/>
          <w:color w:val="000000" w:themeColor="text1"/>
          <w:kern w:val="0"/>
          <w:szCs w:val="20"/>
        </w:rPr>
        <w:t xml:space="preserve"> and </w:t>
      </w:r>
      <w:r w:rsidR="00BE0E1B" w:rsidRPr="00107E60">
        <w:rPr>
          <w:rFonts w:ascii="Arial" w:eastAsia="Dotum" w:hAnsi="Arial" w:cs="Arial"/>
          <w:color w:val="000000" w:themeColor="text1"/>
          <w:kern w:val="0"/>
          <w:szCs w:val="20"/>
        </w:rPr>
        <w:t xml:space="preserve">subsequently </w:t>
      </w:r>
      <w:r w:rsidR="0000695A" w:rsidRPr="00107E60">
        <w:rPr>
          <w:rFonts w:ascii="Arial" w:eastAsia="Dotum" w:hAnsi="Arial" w:cs="Arial"/>
          <w:color w:val="000000" w:themeColor="text1"/>
          <w:kern w:val="0"/>
          <w:szCs w:val="20"/>
        </w:rPr>
        <w:t xml:space="preserve">imposed with corrective measures. </w:t>
      </w:r>
    </w:p>
    <w:p w14:paraId="75A6EC3C" w14:textId="77777777" w:rsidR="000A509F" w:rsidRPr="00107E60" w:rsidRDefault="000A509F" w:rsidP="00C2324B">
      <w:pPr>
        <w:wordWrap/>
        <w:spacing w:after="0" w:line="360" w:lineRule="auto"/>
        <w:textAlignment w:val="baseline"/>
        <w:rPr>
          <w:rFonts w:ascii="Arial" w:eastAsia="Dotum" w:hAnsi="Arial" w:cs="Arial"/>
          <w:color w:val="000000" w:themeColor="text1"/>
          <w:kern w:val="0"/>
          <w:szCs w:val="20"/>
        </w:rPr>
      </w:pPr>
    </w:p>
    <w:p w14:paraId="6E53A6F2" w14:textId="30455579" w:rsidR="00CE0D66"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w:t>
      </w:r>
      <w:r w:rsidR="00054BE2" w:rsidRPr="00107E60">
        <w:rPr>
          <w:rFonts w:ascii="Arial" w:eastAsia="Dotum" w:hAnsi="Arial" w:cs="Arial"/>
          <w:color w:val="000000" w:themeColor="text1"/>
          <w:kern w:val="0"/>
          <w:szCs w:val="20"/>
        </w:rPr>
        <w:t xml:space="preserve"> </w:t>
      </w:r>
      <w:r w:rsidR="003E5589" w:rsidRPr="00107E60">
        <w:rPr>
          <w:rFonts w:ascii="Arial" w:eastAsia="Dotum" w:hAnsi="Arial" w:cs="Arial"/>
          <w:color w:val="000000" w:themeColor="text1"/>
          <w:szCs w:val="20"/>
        </w:rPr>
        <w:t xml:space="preserve">Notably, we </w:t>
      </w:r>
      <w:r w:rsidR="00F6724E" w:rsidRPr="00107E60">
        <w:rPr>
          <w:rFonts w:ascii="Arial" w:eastAsia="Dotum" w:hAnsi="Arial" w:cs="Arial"/>
          <w:color w:val="000000" w:themeColor="text1"/>
          <w:szCs w:val="20"/>
        </w:rPr>
        <w:t>apply stricter management and supervision</w:t>
      </w:r>
      <w:r w:rsidR="0060770B" w:rsidRPr="00107E60">
        <w:rPr>
          <w:rFonts w:ascii="Arial" w:eastAsia="Dotum" w:hAnsi="Arial" w:cs="Arial"/>
          <w:color w:val="000000" w:themeColor="text1"/>
          <w:szCs w:val="20"/>
        </w:rPr>
        <w:t xml:space="preserve"> for </w:t>
      </w:r>
      <w:r w:rsidR="00D072B7" w:rsidRPr="00107E60">
        <w:rPr>
          <w:rFonts w:ascii="Arial" w:eastAsia="Dotum" w:hAnsi="Arial" w:cs="Arial"/>
          <w:color w:val="000000" w:themeColor="text1"/>
          <w:szCs w:val="20"/>
        </w:rPr>
        <w:t>w</w:t>
      </w:r>
      <w:r w:rsidR="009162F1" w:rsidRPr="00107E60">
        <w:rPr>
          <w:rFonts w:ascii="Arial" w:eastAsia="Dotum" w:hAnsi="Arial" w:cs="Arial"/>
          <w:color w:val="000000" w:themeColor="text1"/>
          <w:szCs w:val="20"/>
        </w:rPr>
        <w:t xml:space="preserve">orkplaces </w:t>
      </w:r>
      <w:r w:rsidR="00102581" w:rsidRPr="00107E60">
        <w:rPr>
          <w:rFonts w:ascii="Arial" w:eastAsia="Dotum" w:hAnsi="Arial" w:cs="Arial"/>
          <w:color w:val="000000" w:themeColor="text1"/>
          <w:szCs w:val="20"/>
        </w:rPr>
        <w:t>highly prone to</w:t>
      </w:r>
      <w:r w:rsidR="00924BD3" w:rsidRPr="00107E60">
        <w:rPr>
          <w:rFonts w:ascii="Arial" w:eastAsia="Dotum" w:hAnsi="Arial" w:cs="Arial"/>
          <w:color w:val="000000" w:themeColor="text1"/>
          <w:szCs w:val="20"/>
        </w:rPr>
        <w:t xml:space="preserve"> forced labor of persons with disabilitie</w:t>
      </w:r>
      <w:r w:rsidR="00AE6097" w:rsidRPr="00107E60">
        <w:rPr>
          <w:rFonts w:ascii="Arial" w:eastAsia="Dotum" w:hAnsi="Arial" w:cs="Arial"/>
          <w:color w:val="000000" w:themeColor="text1"/>
          <w:szCs w:val="20"/>
        </w:rPr>
        <w:t>s</w:t>
      </w:r>
      <w:r w:rsidR="008762FE" w:rsidRPr="00107E60">
        <w:rPr>
          <w:rFonts w:ascii="Arial" w:eastAsia="Dotum" w:hAnsi="Arial" w:cs="Arial"/>
          <w:color w:val="000000" w:themeColor="text1"/>
          <w:szCs w:val="20"/>
        </w:rPr>
        <w:t xml:space="preserve"> </w:t>
      </w:r>
      <w:r w:rsidR="00BE0E1B" w:rsidRPr="00107E60">
        <w:rPr>
          <w:rFonts w:ascii="Arial" w:eastAsia="Dotum" w:hAnsi="Arial" w:cs="Arial"/>
          <w:color w:val="000000" w:themeColor="text1"/>
          <w:szCs w:val="20"/>
        </w:rPr>
        <w:t>and undertake</w:t>
      </w:r>
      <w:r w:rsidR="00FD7064" w:rsidRPr="00107E60">
        <w:rPr>
          <w:rFonts w:ascii="Arial" w:eastAsia="Dotum" w:hAnsi="Arial" w:cs="Arial"/>
          <w:color w:val="000000" w:themeColor="text1"/>
          <w:szCs w:val="20"/>
        </w:rPr>
        <w:t xml:space="preserve"> measures to prevent recurrence</w:t>
      </w:r>
      <w:r w:rsidR="00F6724E" w:rsidRPr="00107E60">
        <w:rPr>
          <w:rFonts w:ascii="Arial" w:eastAsia="Dotum" w:hAnsi="Arial" w:cs="Arial"/>
          <w:color w:val="000000" w:themeColor="text1"/>
          <w:szCs w:val="20"/>
        </w:rPr>
        <w:t>s</w:t>
      </w:r>
      <w:r w:rsidR="00FD7064" w:rsidRPr="00107E60">
        <w:rPr>
          <w:rFonts w:ascii="Arial" w:eastAsia="Dotum" w:hAnsi="Arial" w:cs="Arial"/>
          <w:color w:val="000000" w:themeColor="text1"/>
          <w:szCs w:val="20"/>
        </w:rPr>
        <w:t xml:space="preserve"> of similar cases. For instance, </w:t>
      </w:r>
      <w:r w:rsidR="00BF592F" w:rsidRPr="00107E60">
        <w:rPr>
          <w:rFonts w:ascii="Arial" w:eastAsia="Dotum" w:hAnsi="Arial" w:cs="Arial"/>
          <w:color w:val="000000" w:themeColor="text1"/>
          <w:szCs w:val="20"/>
        </w:rPr>
        <w:t xml:space="preserve">from 2014 to 2021, </w:t>
      </w:r>
      <w:r w:rsidR="00994A06" w:rsidRPr="00107E60">
        <w:rPr>
          <w:rFonts w:ascii="Arial" w:eastAsia="Dotum" w:hAnsi="Arial" w:cs="Arial"/>
          <w:color w:val="000000" w:themeColor="text1"/>
          <w:szCs w:val="20"/>
        </w:rPr>
        <w:t xml:space="preserve">we took </w:t>
      </w:r>
      <w:r w:rsidR="00952FB3" w:rsidRPr="00107E60">
        <w:rPr>
          <w:rFonts w:ascii="Arial" w:eastAsia="Dotum" w:hAnsi="Arial" w:cs="Arial"/>
          <w:color w:val="000000" w:themeColor="text1"/>
          <w:szCs w:val="20"/>
        </w:rPr>
        <w:t xml:space="preserve">judicial actions on 55 cases of </w:t>
      </w:r>
      <w:r w:rsidR="00780794" w:rsidRPr="00107E60">
        <w:rPr>
          <w:rFonts w:ascii="Arial" w:eastAsia="Dotum" w:hAnsi="Arial" w:cs="Arial"/>
          <w:color w:val="000000" w:themeColor="text1"/>
          <w:szCs w:val="20"/>
        </w:rPr>
        <w:t>labor law violation</w:t>
      </w:r>
      <w:r w:rsidR="00AB47E7" w:rsidRPr="00107E60">
        <w:rPr>
          <w:rFonts w:ascii="Arial" w:eastAsia="Dotum" w:hAnsi="Arial" w:cs="Arial"/>
          <w:color w:val="000000" w:themeColor="text1"/>
          <w:szCs w:val="20"/>
        </w:rPr>
        <w:t>s</w:t>
      </w:r>
      <w:r w:rsidR="00CB1190" w:rsidRPr="00107E60">
        <w:rPr>
          <w:rFonts w:ascii="Arial" w:eastAsia="Dotum" w:hAnsi="Arial" w:cs="Arial"/>
          <w:color w:val="000000" w:themeColor="text1"/>
          <w:szCs w:val="20"/>
        </w:rPr>
        <w:t xml:space="preserve"> at salt farms where </w:t>
      </w:r>
      <w:r w:rsidR="00CC0847" w:rsidRPr="00107E60">
        <w:rPr>
          <w:rFonts w:ascii="Arial" w:eastAsia="Dotum" w:hAnsi="Arial" w:cs="Arial"/>
          <w:color w:val="000000" w:themeColor="text1"/>
          <w:szCs w:val="20"/>
        </w:rPr>
        <w:t xml:space="preserve">forced labor of persons with disabilities </w:t>
      </w:r>
      <w:r w:rsidR="00F87D0C" w:rsidRPr="00107E60">
        <w:rPr>
          <w:rFonts w:ascii="Arial" w:eastAsia="Dotum" w:hAnsi="Arial" w:cs="Arial"/>
          <w:color w:val="000000" w:themeColor="text1"/>
          <w:szCs w:val="20"/>
        </w:rPr>
        <w:t>occurred</w:t>
      </w:r>
      <w:r w:rsidR="00CC0847" w:rsidRPr="00107E60">
        <w:rPr>
          <w:rFonts w:ascii="Arial" w:eastAsia="Dotum" w:hAnsi="Arial" w:cs="Arial"/>
          <w:color w:val="000000" w:themeColor="text1"/>
          <w:szCs w:val="20"/>
        </w:rPr>
        <w:t xml:space="preserve"> frequently. </w:t>
      </w:r>
      <w:r w:rsidR="00BF592F" w:rsidRPr="00107E60">
        <w:rPr>
          <w:rFonts w:ascii="Arial" w:eastAsia="Dotum" w:hAnsi="Arial" w:cs="Arial"/>
          <w:color w:val="000000" w:themeColor="text1"/>
          <w:szCs w:val="20"/>
        </w:rPr>
        <w:t xml:space="preserve">Moreover, preventive activities such as </w:t>
      </w:r>
      <w:r w:rsidR="00495BEA" w:rsidRPr="00107E60">
        <w:rPr>
          <w:rFonts w:ascii="Arial" w:eastAsia="Dotum" w:hAnsi="Arial" w:cs="Arial"/>
          <w:color w:val="000000" w:themeColor="text1"/>
          <w:szCs w:val="20"/>
        </w:rPr>
        <w:t xml:space="preserve">on-site </w:t>
      </w:r>
      <w:r w:rsidR="007D4438" w:rsidRPr="00107E60">
        <w:rPr>
          <w:rFonts w:ascii="Arial" w:eastAsia="Dotum" w:hAnsi="Arial" w:cs="Arial"/>
          <w:color w:val="000000" w:themeColor="text1"/>
          <w:szCs w:val="20"/>
        </w:rPr>
        <w:t>meetings with relevant institutions and business owners a</w:t>
      </w:r>
      <w:r w:rsidR="00AE6097" w:rsidRPr="00107E60">
        <w:rPr>
          <w:rFonts w:ascii="Arial" w:eastAsia="Dotum" w:hAnsi="Arial" w:cs="Arial"/>
          <w:color w:val="000000" w:themeColor="text1"/>
          <w:szCs w:val="20"/>
        </w:rPr>
        <w:t xml:space="preserve">re also carried out on a regular basis. </w:t>
      </w:r>
    </w:p>
    <w:p w14:paraId="5D1BFB75" w14:textId="77777777" w:rsidR="007F3170" w:rsidRPr="00107E60" w:rsidRDefault="007F3170" w:rsidP="00C2324B">
      <w:pPr>
        <w:wordWrap/>
        <w:spacing w:after="0" w:line="360" w:lineRule="auto"/>
        <w:textAlignment w:val="baseline"/>
        <w:rPr>
          <w:rFonts w:ascii="Arial" w:eastAsia="Dotum" w:hAnsi="Arial" w:cs="Arial"/>
          <w:color w:val="000000" w:themeColor="text1"/>
          <w:szCs w:val="20"/>
        </w:rPr>
      </w:pPr>
    </w:p>
    <w:p w14:paraId="158A9012" w14:textId="7FC5D0D6" w:rsidR="007F3170" w:rsidRPr="00107E60" w:rsidRDefault="007F3170" w:rsidP="007F3170">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Protecting the integrity of the person (Article 17)</w:t>
      </w:r>
    </w:p>
    <w:p w14:paraId="68D3620E" w14:textId="77777777" w:rsidR="00924BD3" w:rsidRPr="00107E60" w:rsidRDefault="00924BD3" w:rsidP="00C2324B">
      <w:pPr>
        <w:wordWrap/>
        <w:spacing w:after="0" w:line="360" w:lineRule="auto"/>
        <w:rPr>
          <w:rFonts w:ascii="Arial" w:eastAsia="Dotum" w:hAnsi="Arial" w:cs="Arial"/>
          <w:color w:val="000000" w:themeColor="text1"/>
          <w:szCs w:val="20"/>
        </w:rPr>
      </w:pPr>
    </w:p>
    <w:p w14:paraId="459687C3" w14:textId="77777777" w:rsidR="00617E4A" w:rsidRPr="00107E60" w:rsidRDefault="00617E4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18 on the Committee’s List of Issues &gt;</w:t>
      </w:r>
    </w:p>
    <w:p w14:paraId="5EA1845D" w14:textId="0FB431B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85</w:t>
      </w:r>
      <w:r w:rsidR="00DE68D0" w:rsidRPr="00107E60">
        <w:rPr>
          <w:rFonts w:ascii="Arial" w:eastAsia="Dotum" w:hAnsi="Arial" w:cs="Arial"/>
          <w:color w:val="000000" w:themeColor="text1"/>
          <w:kern w:val="0"/>
          <w:szCs w:val="20"/>
        </w:rPr>
        <w:t xml:space="preserve">. It is once again clearly noted that it is comprehensively prohibited to forcibly impose on any women with a disability or deprive her of roles in relation to pregnancy, childbirth, nurturing, homemaking, etc. under the Act on the Prohibition of Discrimination against Persons with Disabilities, Remedy against Infringement of Their Rights, Etc., and that forcibly conducting a sterilization operation against the will of a woman with disability without a doctor’s explanation and the pregnant woman’s prior consent is banned under the Medical Services Act.  </w:t>
      </w:r>
    </w:p>
    <w:p w14:paraId="755FDD04" w14:textId="77777777" w:rsidR="00DE68D0" w:rsidRPr="00107E60" w:rsidRDefault="00DE68D0" w:rsidP="00C2324B">
      <w:pPr>
        <w:wordWrap/>
        <w:spacing w:after="0" w:line="360" w:lineRule="auto"/>
        <w:textAlignment w:val="baseline"/>
        <w:rPr>
          <w:rFonts w:ascii="Arial" w:eastAsia="Dotum" w:hAnsi="Arial" w:cs="Arial"/>
          <w:color w:val="000000" w:themeColor="text1"/>
          <w:kern w:val="0"/>
          <w:szCs w:val="20"/>
        </w:rPr>
      </w:pPr>
    </w:p>
    <w:p w14:paraId="79AEDE9B" w14:textId="67FB186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86</w:t>
      </w:r>
      <w:r w:rsidR="00DE68D0" w:rsidRPr="00107E60">
        <w:rPr>
          <w:rFonts w:ascii="Arial" w:eastAsia="Dotum" w:hAnsi="Arial" w:cs="Arial"/>
          <w:color w:val="000000" w:themeColor="text1"/>
          <w:kern w:val="0"/>
          <w:szCs w:val="20"/>
        </w:rPr>
        <w:t xml:space="preserve">. The government is conducting studies specialized in the topics of women with disabilities through its policy research institute, the Korea Institute for Health and Social Affairs while making endeavors to devise institutional support measures such as by analyzing the status and life of women with disabilities through the “Study on Legislations for Guaranteeing the Rights of </w:t>
      </w:r>
      <w:r w:rsidR="00DE68D0" w:rsidRPr="00107E60">
        <w:rPr>
          <w:rFonts w:ascii="Arial" w:eastAsia="Dotum" w:hAnsi="Arial" w:cs="Arial"/>
          <w:color w:val="000000" w:themeColor="text1"/>
          <w:kern w:val="0"/>
          <w:szCs w:val="20"/>
        </w:rPr>
        <w:lastRenderedPageBreak/>
        <w:t xml:space="preserve">Women with Disabilities (2017).” Basic statistics related to women with disabilities were collected such as based on the “Outcome Report of Monitoring of the Policies for the Prevention of Discriminations against Disability” carried out by the NHRCK in 2019. </w:t>
      </w:r>
    </w:p>
    <w:p w14:paraId="449EDFC3" w14:textId="77777777" w:rsidR="00DE68D0" w:rsidRPr="00107E60" w:rsidRDefault="00DE68D0" w:rsidP="00C2324B">
      <w:pPr>
        <w:wordWrap/>
        <w:spacing w:after="0" w:line="360" w:lineRule="auto"/>
        <w:textAlignment w:val="baseline"/>
        <w:rPr>
          <w:rFonts w:ascii="Arial" w:eastAsia="Dotum" w:hAnsi="Arial" w:cs="Arial"/>
          <w:color w:val="000000" w:themeColor="text1"/>
          <w:kern w:val="0"/>
          <w:szCs w:val="20"/>
        </w:rPr>
      </w:pPr>
    </w:p>
    <w:p w14:paraId="1DFB14A2" w14:textId="24C0927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87</w:t>
      </w:r>
      <w:r w:rsidR="00DE68D0" w:rsidRPr="00107E60">
        <w:rPr>
          <w:rFonts w:ascii="Arial" w:eastAsia="Dotum" w:hAnsi="Arial" w:cs="Arial"/>
          <w:color w:val="000000" w:themeColor="text1"/>
          <w:kern w:val="0"/>
          <w:szCs w:val="20"/>
        </w:rPr>
        <w:t xml:space="preserve">. The “10. PRINCIPLES for my protection, well-being and development as a girl, boy or adolescent with disabilities” developed by the United Nations were translated into Korean and published in the form of a manual for distribution in 2020 with a view to building stronger awareness of women with disabilities.  </w:t>
      </w:r>
    </w:p>
    <w:p w14:paraId="445347B2" w14:textId="77777777" w:rsidR="00DE68D0" w:rsidRPr="00107E60" w:rsidRDefault="00DE68D0" w:rsidP="00C2324B">
      <w:pPr>
        <w:wordWrap/>
        <w:spacing w:after="0" w:line="360" w:lineRule="auto"/>
        <w:rPr>
          <w:rFonts w:ascii="Arial" w:eastAsia="Dotum" w:hAnsi="Arial" w:cs="Arial"/>
          <w:color w:val="000000" w:themeColor="text1"/>
          <w:szCs w:val="20"/>
        </w:rPr>
      </w:pPr>
    </w:p>
    <w:p w14:paraId="49F23E05" w14:textId="4314E045" w:rsidR="00DE68D0" w:rsidRPr="00107E60" w:rsidRDefault="00BA0976"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88</w:t>
      </w:r>
      <w:r w:rsidR="00DE68D0" w:rsidRPr="00107E60">
        <w:rPr>
          <w:rFonts w:ascii="Arial" w:eastAsia="Dotum" w:hAnsi="Arial" w:cs="Arial"/>
          <w:color w:val="000000" w:themeColor="text1"/>
          <w:szCs w:val="20"/>
        </w:rPr>
        <w:t>. The government is analyzing cases of female victims with disabilities in the process of conducting surveys and analyses on the “current status of abuse against persons with disabilities” while separately analyzing abuse cases against those with developmental disabilities and children with disabilities, labor exploitation, occurrences of abuse at publicly used facilities, etc. to understand the characteristics such abuses. To produce effective basic statistics for the development of anti-abuse policies for different groups of victims, continued efforts will be exerted to impro</w:t>
      </w:r>
      <w:r w:rsidR="004C112E" w:rsidRPr="00107E60">
        <w:rPr>
          <w:rFonts w:ascii="Arial" w:eastAsia="Dotum" w:hAnsi="Arial" w:cs="Arial"/>
          <w:color w:val="000000" w:themeColor="text1"/>
          <w:szCs w:val="20"/>
        </w:rPr>
        <w:t>ve and supplement survey items.</w:t>
      </w:r>
    </w:p>
    <w:p w14:paraId="0AD5B1DB" w14:textId="77777777" w:rsidR="004C112E" w:rsidRPr="00107E60" w:rsidRDefault="004C112E" w:rsidP="00C2324B">
      <w:pPr>
        <w:wordWrap/>
        <w:spacing w:after="0" w:line="360" w:lineRule="auto"/>
        <w:rPr>
          <w:rFonts w:ascii="Arial" w:eastAsia="Dotum" w:hAnsi="Arial" w:cs="Arial"/>
          <w:color w:val="000000" w:themeColor="text1"/>
          <w:szCs w:val="20"/>
        </w:rPr>
      </w:pPr>
    </w:p>
    <w:p w14:paraId="12EC9C5F" w14:textId="08E4AB90" w:rsidR="004C112E" w:rsidRPr="00107E60" w:rsidRDefault="004C112E" w:rsidP="004C112E">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Liberty of movement and nationality (Article 18)</w:t>
      </w:r>
    </w:p>
    <w:p w14:paraId="5E8BF8C9" w14:textId="77777777" w:rsidR="00CE0D66" w:rsidRPr="00107E60" w:rsidRDefault="00CE0D66" w:rsidP="00C2324B">
      <w:pPr>
        <w:wordWrap/>
        <w:spacing w:after="0" w:line="360" w:lineRule="auto"/>
        <w:rPr>
          <w:rFonts w:ascii="Arial" w:eastAsia="Dotum" w:hAnsi="Arial" w:cs="Arial"/>
          <w:color w:val="000000" w:themeColor="text1"/>
          <w:szCs w:val="20"/>
        </w:rPr>
      </w:pPr>
    </w:p>
    <w:p w14:paraId="3DC649F8" w14:textId="34ABC013"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D51ECD" w:rsidRPr="00107E60">
        <w:rPr>
          <w:rFonts w:ascii="Arial" w:eastAsia="Dotum" w:hAnsi="Arial" w:cs="Arial"/>
          <w:b/>
          <w:bCs/>
          <w:color w:val="000000" w:themeColor="text1"/>
          <w:kern w:val="0"/>
          <w:szCs w:val="20"/>
        </w:rPr>
        <w:t>19</w:t>
      </w:r>
      <w:r w:rsidRPr="00107E60">
        <w:rPr>
          <w:rFonts w:ascii="Arial" w:eastAsia="Dotum" w:hAnsi="Arial" w:cs="Arial"/>
          <w:b/>
          <w:bCs/>
          <w:color w:val="000000" w:themeColor="text1"/>
          <w:kern w:val="0"/>
          <w:szCs w:val="20"/>
        </w:rPr>
        <w:t xml:space="preserve"> on the Committee’s List of Issues&gt;</w:t>
      </w:r>
    </w:p>
    <w:p w14:paraId="236561B9" w14:textId="63A45C63" w:rsidR="00CE0D66" w:rsidRPr="00107E60" w:rsidRDefault="00200170"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89</w:t>
      </w:r>
      <w:r w:rsidR="00CE0D66"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 xml:space="preserve">As stated in paragraph 106 of the Second and Third Periodic Report, </w:t>
      </w:r>
      <w:r w:rsidR="00633FEF" w:rsidRPr="00107E60">
        <w:rPr>
          <w:rFonts w:ascii="Arial" w:eastAsia="Dotum" w:hAnsi="Arial" w:cs="Arial"/>
          <w:color w:val="000000" w:themeColor="text1"/>
          <w:szCs w:val="20"/>
        </w:rPr>
        <w:t xml:space="preserve">education for officers are conducted to ensure reasonable departure and entry inspections in accordance with the Guidelines for Entry Inspection of Persons with Mental Disabilities established in 2016. There </w:t>
      </w:r>
      <w:r w:rsidR="00633FEF" w:rsidRPr="00107E60">
        <w:rPr>
          <w:rFonts w:ascii="Arial" w:eastAsia="Dotum" w:hAnsi="Arial" w:cs="Arial"/>
          <w:color w:val="000000" w:themeColor="text1"/>
          <w:szCs w:val="20"/>
        </w:rPr>
        <w:lastRenderedPageBreak/>
        <w:t>has been zero cases of entry disapproval due to mental disabilities since its adoption of Guideline for Entry Inspection of Persons with Mental Disabilities.</w:t>
      </w:r>
    </w:p>
    <w:p w14:paraId="1F47AC17" w14:textId="77777777" w:rsidR="00635E0C" w:rsidRPr="00107E60" w:rsidRDefault="00635E0C" w:rsidP="00C2324B">
      <w:pPr>
        <w:wordWrap/>
        <w:spacing w:after="0" w:line="360" w:lineRule="auto"/>
        <w:textAlignment w:val="baseline"/>
        <w:rPr>
          <w:rFonts w:ascii="Arial" w:eastAsia="Dotum" w:hAnsi="Arial" w:cs="Arial"/>
          <w:color w:val="000000" w:themeColor="text1"/>
          <w:szCs w:val="20"/>
        </w:rPr>
      </w:pPr>
    </w:p>
    <w:p w14:paraId="7C522C8B" w14:textId="4CA84E3C" w:rsidR="009E29DD" w:rsidRPr="00107E60" w:rsidRDefault="002C56F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90</w:t>
      </w:r>
      <w:r w:rsidR="009E29DD" w:rsidRPr="00107E60">
        <w:rPr>
          <w:rFonts w:ascii="Arial" w:eastAsia="Dotum" w:hAnsi="Arial" w:cs="Arial"/>
          <w:color w:val="000000" w:themeColor="text1"/>
          <w:szCs w:val="20"/>
        </w:rPr>
        <w:t>. The government of the Republic of Korea gave access to the same welfare services available to Korean nationals with disabilities to foreigners and their accompanying families who are recognized as special contributors by making amendments in 2021 to the Framework Act on Treatment of Foreigners Residing in the Republic of Korea. Relevant domestic regulations were revised accordingly as well. In a recent case, Afghanistan special contributors with disabilities who settled in Korea registered themselves as persons with disabilities, obtaining access to the same disability welfare services afforded by Korean nationals. In another step, the government minimized document submission requirements for registration convenience on the part of foreigners, making it easier for</w:t>
      </w:r>
      <w:r w:rsidR="006A0AB1" w:rsidRPr="00107E60">
        <w:rPr>
          <w:rFonts w:ascii="Arial" w:eastAsia="Dotum" w:hAnsi="Arial" w:cs="Arial"/>
          <w:color w:val="000000" w:themeColor="text1"/>
          <w:szCs w:val="20"/>
        </w:rPr>
        <w:t xml:space="preserve"> them to apply for the status.</w:t>
      </w:r>
    </w:p>
    <w:p w14:paraId="3325CFF9" w14:textId="77777777" w:rsidR="006A0AB1" w:rsidRPr="00107E60" w:rsidRDefault="006A0AB1" w:rsidP="00C2324B">
      <w:pPr>
        <w:wordWrap/>
        <w:spacing w:after="0" w:line="360" w:lineRule="auto"/>
        <w:rPr>
          <w:rFonts w:ascii="Arial" w:eastAsia="Dotum" w:hAnsi="Arial" w:cs="Arial"/>
          <w:color w:val="000000" w:themeColor="text1"/>
          <w:szCs w:val="20"/>
        </w:rPr>
      </w:pPr>
    </w:p>
    <w:p w14:paraId="6FCE3846" w14:textId="5551C585" w:rsidR="006A0AB1" w:rsidRPr="00107E60" w:rsidRDefault="006A0AB1" w:rsidP="006A0AB1">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Living independently and being included in the community (Article 19)</w:t>
      </w:r>
    </w:p>
    <w:p w14:paraId="7AF1F1CB" w14:textId="77777777" w:rsidR="00CE0D66" w:rsidRPr="00107E60" w:rsidRDefault="00CE0D66" w:rsidP="00C2324B">
      <w:pPr>
        <w:wordWrap/>
        <w:spacing w:after="0" w:line="360" w:lineRule="auto"/>
        <w:rPr>
          <w:rFonts w:ascii="Arial" w:eastAsia="Dotum" w:hAnsi="Arial" w:cs="Arial"/>
          <w:color w:val="000000" w:themeColor="text1"/>
          <w:szCs w:val="20"/>
        </w:rPr>
      </w:pPr>
    </w:p>
    <w:p w14:paraId="05CF12B1" w14:textId="0DA74F24"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B354A4" w:rsidRPr="00107E60">
        <w:rPr>
          <w:rFonts w:ascii="Arial" w:eastAsia="Dotum" w:hAnsi="Arial" w:cs="Arial"/>
          <w:b/>
          <w:bCs/>
          <w:color w:val="000000" w:themeColor="text1"/>
          <w:kern w:val="0"/>
          <w:szCs w:val="20"/>
        </w:rPr>
        <w:t>20</w:t>
      </w:r>
      <w:r w:rsidRPr="00107E60">
        <w:rPr>
          <w:rFonts w:ascii="Arial" w:eastAsia="Dotum" w:hAnsi="Arial" w:cs="Arial"/>
          <w:b/>
          <w:bCs/>
          <w:color w:val="000000" w:themeColor="text1"/>
          <w:kern w:val="0"/>
          <w:szCs w:val="20"/>
        </w:rPr>
        <w:t xml:space="preserve"> on the Committee’s List of Issues&gt;</w:t>
      </w:r>
    </w:p>
    <w:p w14:paraId="635481A8" w14:textId="0269A46C"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91</w:t>
      </w:r>
      <w:r w:rsidR="0093081A" w:rsidRPr="00107E60">
        <w:rPr>
          <w:rFonts w:ascii="Arial" w:eastAsia="Dotum" w:hAnsi="Arial" w:cs="Arial"/>
          <w:color w:val="000000" w:themeColor="text1"/>
          <w:kern w:val="0"/>
          <w:szCs w:val="20"/>
        </w:rPr>
        <w:t xml:space="preserve">. </w:t>
      </w:r>
      <w:r w:rsidR="00831CC4" w:rsidRPr="00107E60">
        <w:rPr>
          <w:rFonts w:ascii="Arial" w:eastAsia="Dotum" w:hAnsi="Arial" w:cs="Arial"/>
          <w:color w:val="000000" w:themeColor="text1"/>
          <w:kern w:val="0"/>
          <w:szCs w:val="20"/>
        </w:rPr>
        <w:t>There were 23,950 persons with</w:t>
      </w:r>
      <w:r w:rsidR="008F5D45" w:rsidRPr="00107E60">
        <w:rPr>
          <w:rFonts w:ascii="Arial" w:eastAsia="Dotum" w:hAnsi="Arial" w:cs="Arial"/>
          <w:color w:val="000000" w:themeColor="text1"/>
          <w:kern w:val="0"/>
          <w:szCs w:val="20"/>
        </w:rPr>
        <w:t xml:space="preserve"> disabilities living in residential facilities for persons with disabilities at the end of 2021 (excluding group </w:t>
      </w:r>
      <w:r w:rsidR="00155028" w:rsidRPr="00107E60">
        <w:rPr>
          <w:rFonts w:ascii="Arial" w:eastAsia="Dotum" w:hAnsi="Arial" w:cs="Arial"/>
          <w:color w:val="000000" w:themeColor="text1"/>
          <w:kern w:val="0"/>
          <w:szCs w:val="20"/>
        </w:rPr>
        <w:t xml:space="preserve">homes and </w:t>
      </w:r>
      <w:r w:rsidR="00417EAD" w:rsidRPr="00107E60">
        <w:rPr>
          <w:rFonts w:ascii="Arial" w:eastAsia="Dotum" w:hAnsi="Arial" w:cs="Arial"/>
          <w:color w:val="000000" w:themeColor="text1"/>
          <w:kern w:val="0"/>
          <w:szCs w:val="20"/>
        </w:rPr>
        <w:t>short-term residen</w:t>
      </w:r>
      <w:r w:rsidR="00E131DE" w:rsidRPr="00107E60">
        <w:rPr>
          <w:rFonts w:ascii="Arial" w:eastAsia="Dotum" w:hAnsi="Arial" w:cs="Arial"/>
          <w:color w:val="000000" w:themeColor="text1"/>
          <w:kern w:val="0"/>
          <w:szCs w:val="20"/>
        </w:rPr>
        <w:t>tial facilities). Local governments</w:t>
      </w:r>
      <w:r w:rsidR="009E14CD" w:rsidRPr="00107E60">
        <w:rPr>
          <w:rFonts w:ascii="Arial" w:eastAsia="Dotum" w:hAnsi="Arial" w:cs="Arial"/>
          <w:color w:val="000000" w:themeColor="text1"/>
          <w:kern w:val="0"/>
          <w:szCs w:val="20"/>
        </w:rPr>
        <w:t xml:space="preserve">, by </w:t>
      </w:r>
      <w:r w:rsidR="008E37F4" w:rsidRPr="00107E60">
        <w:rPr>
          <w:rFonts w:ascii="Arial" w:eastAsia="Dotum" w:hAnsi="Arial" w:cs="Arial"/>
          <w:color w:val="000000" w:themeColor="text1"/>
          <w:kern w:val="0"/>
          <w:szCs w:val="20"/>
        </w:rPr>
        <w:t>taking into account the needs of persons with disabilities in the communities,</w:t>
      </w:r>
      <w:r w:rsidR="00E131DE" w:rsidRPr="00107E60">
        <w:rPr>
          <w:rFonts w:ascii="Arial" w:eastAsia="Dotum" w:hAnsi="Arial" w:cs="Arial"/>
          <w:color w:val="000000" w:themeColor="text1"/>
          <w:kern w:val="0"/>
          <w:szCs w:val="20"/>
        </w:rPr>
        <w:t xml:space="preserve"> </w:t>
      </w:r>
      <w:r w:rsidR="007552F4" w:rsidRPr="00107E60">
        <w:rPr>
          <w:rFonts w:ascii="Arial" w:eastAsia="Dotum" w:hAnsi="Arial" w:cs="Arial"/>
          <w:color w:val="000000" w:themeColor="text1"/>
          <w:kern w:val="0"/>
          <w:szCs w:val="20"/>
        </w:rPr>
        <w:t xml:space="preserve">have </w:t>
      </w:r>
      <w:r w:rsidR="009E14CD" w:rsidRPr="00107E60">
        <w:rPr>
          <w:rFonts w:ascii="Arial" w:eastAsia="Dotum" w:hAnsi="Arial" w:cs="Arial"/>
          <w:color w:val="000000" w:themeColor="text1"/>
          <w:kern w:val="0"/>
          <w:szCs w:val="20"/>
        </w:rPr>
        <w:t>pressed ahead with</w:t>
      </w:r>
      <w:r w:rsidR="007552F4" w:rsidRPr="00107E60">
        <w:rPr>
          <w:rFonts w:ascii="Arial" w:eastAsia="Dotum" w:hAnsi="Arial" w:cs="Arial"/>
          <w:color w:val="000000" w:themeColor="text1"/>
          <w:kern w:val="0"/>
          <w:szCs w:val="20"/>
        </w:rPr>
        <w:t xml:space="preserve"> </w:t>
      </w:r>
      <w:r w:rsidR="00B50880" w:rsidRPr="00107E60">
        <w:rPr>
          <w:rFonts w:ascii="Arial" w:eastAsia="Dotum" w:hAnsi="Arial" w:cs="Arial"/>
          <w:color w:val="000000" w:themeColor="text1"/>
          <w:kern w:val="0"/>
          <w:szCs w:val="20"/>
        </w:rPr>
        <w:t xml:space="preserve">their own </w:t>
      </w:r>
      <w:r w:rsidR="007552F4" w:rsidRPr="00107E60">
        <w:rPr>
          <w:rFonts w:ascii="Arial" w:eastAsia="Dotum" w:hAnsi="Arial" w:cs="Arial"/>
          <w:color w:val="000000" w:themeColor="text1"/>
          <w:kern w:val="0"/>
          <w:szCs w:val="20"/>
        </w:rPr>
        <w:t xml:space="preserve">policies for supporting </w:t>
      </w:r>
      <w:r w:rsidR="0023219D" w:rsidRPr="00107E60">
        <w:rPr>
          <w:rFonts w:ascii="Arial" w:eastAsia="Dotum" w:hAnsi="Arial" w:cs="Arial"/>
          <w:color w:val="000000" w:themeColor="text1"/>
          <w:kern w:val="0"/>
          <w:szCs w:val="20"/>
        </w:rPr>
        <w:t xml:space="preserve">independent living of persons with disabilities </w:t>
      </w:r>
      <w:r w:rsidR="008E37F4" w:rsidRPr="00107E60">
        <w:rPr>
          <w:rFonts w:ascii="Arial" w:eastAsia="Dotum" w:hAnsi="Arial" w:cs="Arial"/>
          <w:color w:val="000000" w:themeColor="text1"/>
          <w:kern w:val="0"/>
          <w:szCs w:val="20"/>
        </w:rPr>
        <w:t>and</w:t>
      </w:r>
      <w:r w:rsidR="004D72B7" w:rsidRPr="00107E60">
        <w:rPr>
          <w:rFonts w:ascii="Arial" w:eastAsia="Dotum" w:hAnsi="Arial" w:cs="Arial"/>
          <w:color w:val="000000" w:themeColor="text1"/>
          <w:kern w:val="0"/>
          <w:szCs w:val="20"/>
        </w:rPr>
        <w:t xml:space="preserve"> while</w:t>
      </w:r>
      <w:r w:rsidR="008E37F4" w:rsidRPr="00107E60">
        <w:rPr>
          <w:rFonts w:ascii="Arial" w:eastAsia="Dotum" w:hAnsi="Arial" w:cs="Arial"/>
          <w:color w:val="000000" w:themeColor="text1"/>
          <w:kern w:val="0"/>
          <w:szCs w:val="20"/>
        </w:rPr>
        <w:t xml:space="preserve"> the Seoul Metropolitan Government</w:t>
      </w:r>
      <w:r w:rsidR="006D56A0" w:rsidRPr="00107E60">
        <w:rPr>
          <w:rFonts w:ascii="Arial" w:eastAsia="Dotum" w:hAnsi="Arial" w:cs="Arial"/>
          <w:color w:val="000000" w:themeColor="text1"/>
          <w:kern w:val="0"/>
          <w:szCs w:val="20"/>
        </w:rPr>
        <w:t xml:space="preserve">, </w:t>
      </w:r>
      <w:r w:rsidR="000D04AE" w:rsidRPr="00107E60">
        <w:rPr>
          <w:rFonts w:ascii="Arial" w:eastAsia="Dotum" w:hAnsi="Arial" w:cs="Arial"/>
          <w:color w:val="000000" w:themeColor="text1"/>
          <w:kern w:val="0"/>
          <w:szCs w:val="20"/>
        </w:rPr>
        <w:t>over the course of five years</w:t>
      </w:r>
      <w:r w:rsidR="006D56A0" w:rsidRPr="00107E60">
        <w:rPr>
          <w:rFonts w:ascii="Arial" w:eastAsia="Dotum" w:hAnsi="Arial" w:cs="Arial"/>
          <w:color w:val="000000" w:themeColor="text1"/>
          <w:kern w:val="0"/>
          <w:szCs w:val="20"/>
        </w:rPr>
        <w:t xml:space="preserve">, </w:t>
      </w:r>
      <w:r w:rsidR="003E0928" w:rsidRPr="00107E60">
        <w:rPr>
          <w:rFonts w:ascii="Arial" w:eastAsia="Dotum" w:hAnsi="Arial" w:cs="Arial"/>
          <w:color w:val="000000" w:themeColor="text1"/>
          <w:kern w:val="0"/>
          <w:szCs w:val="20"/>
        </w:rPr>
        <w:t xml:space="preserve">has supported 604 persons with disabilities to live independently </w:t>
      </w:r>
      <w:r w:rsidR="00E9293C" w:rsidRPr="00107E60">
        <w:rPr>
          <w:rFonts w:ascii="Arial" w:eastAsia="Dotum" w:hAnsi="Arial" w:cs="Arial"/>
          <w:color w:val="000000" w:themeColor="text1"/>
          <w:kern w:val="0"/>
          <w:szCs w:val="20"/>
        </w:rPr>
        <w:t>through its</w:t>
      </w:r>
      <w:r w:rsidR="006D56A0" w:rsidRPr="00107E60">
        <w:rPr>
          <w:rFonts w:ascii="Arial" w:eastAsia="Dotum" w:hAnsi="Arial" w:cs="Arial"/>
          <w:color w:val="000000" w:themeColor="text1"/>
          <w:kern w:val="0"/>
          <w:szCs w:val="20"/>
        </w:rPr>
        <w:t xml:space="preserve"> </w:t>
      </w:r>
      <w:r w:rsidR="004D72B7" w:rsidRPr="00107E60">
        <w:rPr>
          <w:rFonts w:ascii="Arial" w:eastAsia="Dotum" w:hAnsi="Arial" w:cs="Arial"/>
          <w:color w:val="000000" w:themeColor="text1"/>
          <w:kern w:val="0"/>
          <w:szCs w:val="20"/>
        </w:rPr>
        <w:t>first</w:t>
      </w:r>
      <w:r w:rsidR="00ED29B2" w:rsidRPr="00107E60">
        <w:rPr>
          <w:rFonts w:ascii="Arial" w:eastAsia="Dotum" w:hAnsi="Arial" w:cs="Arial"/>
          <w:color w:val="000000" w:themeColor="text1"/>
          <w:kern w:val="0"/>
          <w:szCs w:val="20"/>
        </w:rPr>
        <w:t xml:space="preserve"> </w:t>
      </w:r>
      <w:r w:rsidR="0039028B" w:rsidRPr="00107E60">
        <w:rPr>
          <w:rFonts w:ascii="Arial" w:eastAsia="Dotum" w:hAnsi="Arial" w:cs="Arial"/>
          <w:color w:val="000000" w:themeColor="text1"/>
          <w:kern w:val="0"/>
          <w:szCs w:val="20"/>
        </w:rPr>
        <w:t xml:space="preserve">plan for de-institutionalization </w:t>
      </w:r>
      <w:r w:rsidR="00BA1A1B" w:rsidRPr="00107E60">
        <w:rPr>
          <w:rFonts w:ascii="Arial" w:eastAsia="Dotum" w:hAnsi="Arial" w:cs="Arial"/>
          <w:color w:val="000000" w:themeColor="text1"/>
          <w:kern w:val="0"/>
          <w:szCs w:val="20"/>
        </w:rPr>
        <w:t>from residential facilities for persons with disabilities (2013-2017)</w:t>
      </w:r>
      <w:r w:rsidR="00271163" w:rsidRPr="00107E60">
        <w:rPr>
          <w:rFonts w:ascii="Arial" w:eastAsia="Dotum" w:hAnsi="Arial" w:cs="Arial"/>
          <w:color w:val="000000" w:themeColor="text1"/>
          <w:kern w:val="0"/>
          <w:szCs w:val="20"/>
        </w:rPr>
        <w:t xml:space="preserve"> and </w:t>
      </w:r>
      <w:r w:rsidR="007B4DC2" w:rsidRPr="00107E60">
        <w:rPr>
          <w:rFonts w:ascii="Arial" w:eastAsia="Dotum" w:hAnsi="Arial" w:cs="Arial"/>
          <w:color w:val="000000" w:themeColor="text1"/>
          <w:kern w:val="0"/>
          <w:szCs w:val="20"/>
        </w:rPr>
        <w:t xml:space="preserve">is </w:t>
      </w:r>
      <w:r w:rsidR="00AF0F27" w:rsidRPr="00107E60">
        <w:rPr>
          <w:rFonts w:ascii="Arial" w:eastAsia="Dotum" w:hAnsi="Arial" w:cs="Arial"/>
          <w:color w:val="000000" w:themeColor="text1"/>
          <w:kern w:val="0"/>
          <w:szCs w:val="20"/>
        </w:rPr>
        <w:t>cur</w:t>
      </w:r>
      <w:r w:rsidR="00AF0F27" w:rsidRPr="00107E60">
        <w:rPr>
          <w:rFonts w:ascii="Arial" w:eastAsia="Dotum" w:hAnsi="Arial" w:cs="Arial"/>
          <w:color w:val="000000" w:themeColor="text1"/>
          <w:kern w:val="0"/>
          <w:szCs w:val="20"/>
        </w:rPr>
        <w:lastRenderedPageBreak/>
        <w:t xml:space="preserve">rently </w:t>
      </w:r>
      <w:r w:rsidR="007B4DC2" w:rsidRPr="00107E60">
        <w:rPr>
          <w:rFonts w:ascii="Arial" w:eastAsia="Dotum" w:hAnsi="Arial" w:cs="Arial"/>
          <w:color w:val="000000" w:themeColor="text1"/>
          <w:kern w:val="0"/>
          <w:szCs w:val="20"/>
        </w:rPr>
        <w:t xml:space="preserve">carrying out </w:t>
      </w:r>
      <w:r w:rsidR="00271163" w:rsidRPr="00107E60">
        <w:rPr>
          <w:rFonts w:ascii="Arial" w:eastAsia="Dotum" w:hAnsi="Arial" w:cs="Arial"/>
          <w:color w:val="000000" w:themeColor="text1"/>
          <w:kern w:val="0"/>
          <w:szCs w:val="20"/>
        </w:rPr>
        <w:t>the</w:t>
      </w:r>
      <w:r w:rsidR="00C468BF" w:rsidRPr="00107E60">
        <w:rPr>
          <w:rFonts w:ascii="Arial" w:eastAsia="Dotum" w:hAnsi="Arial" w:cs="Arial"/>
          <w:color w:val="000000" w:themeColor="text1"/>
          <w:kern w:val="0"/>
          <w:szCs w:val="20"/>
        </w:rPr>
        <w:t xml:space="preserve"> </w:t>
      </w:r>
      <w:r w:rsidR="004D72B7" w:rsidRPr="00107E60">
        <w:rPr>
          <w:rFonts w:ascii="Arial" w:eastAsia="Dotum" w:hAnsi="Arial" w:cs="Arial"/>
          <w:color w:val="000000" w:themeColor="text1"/>
          <w:kern w:val="0"/>
          <w:szCs w:val="20"/>
        </w:rPr>
        <w:t>second</w:t>
      </w:r>
      <w:r w:rsidR="00271163" w:rsidRPr="00107E60">
        <w:rPr>
          <w:rFonts w:ascii="Arial" w:eastAsia="Dotum" w:hAnsi="Arial" w:cs="Arial"/>
          <w:color w:val="000000" w:themeColor="text1"/>
          <w:kern w:val="0"/>
          <w:szCs w:val="20"/>
        </w:rPr>
        <w:t xml:space="preserve"> five-year plan (2018-2022)</w:t>
      </w:r>
      <w:r w:rsidR="007B4DC2" w:rsidRPr="00107E60">
        <w:rPr>
          <w:rFonts w:ascii="Arial" w:eastAsia="Dotum" w:hAnsi="Arial" w:cs="Arial"/>
          <w:color w:val="000000" w:themeColor="text1"/>
          <w:kern w:val="0"/>
          <w:szCs w:val="20"/>
        </w:rPr>
        <w:t xml:space="preserve">. </w:t>
      </w:r>
      <w:r w:rsidR="00845731" w:rsidRPr="00107E60">
        <w:rPr>
          <w:rFonts w:ascii="Arial" w:eastAsia="Dotum" w:hAnsi="Arial" w:cs="Arial"/>
          <w:color w:val="000000" w:themeColor="text1"/>
          <w:kern w:val="0"/>
          <w:szCs w:val="20"/>
        </w:rPr>
        <w:t>Other local governments are establishing</w:t>
      </w:r>
      <w:r w:rsidR="004D72B7" w:rsidRPr="00107E60">
        <w:rPr>
          <w:rFonts w:ascii="Arial" w:eastAsia="Dotum" w:hAnsi="Arial" w:cs="Arial"/>
          <w:color w:val="000000" w:themeColor="text1"/>
          <w:kern w:val="0"/>
          <w:szCs w:val="20"/>
        </w:rPr>
        <w:t xml:space="preserve"> </w:t>
      </w:r>
      <w:r w:rsidR="00845731" w:rsidRPr="00107E60">
        <w:rPr>
          <w:rFonts w:ascii="Arial" w:eastAsia="Dotum" w:hAnsi="Arial" w:cs="Arial"/>
          <w:color w:val="000000" w:themeColor="text1"/>
          <w:kern w:val="0"/>
          <w:szCs w:val="20"/>
        </w:rPr>
        <w:t xml:space="preserve">their own comprehensive plans and continuously developing policies to support </w:t>
      </w:r>
      <w:r w:rsidR="00E56731" w:rsidRPr="00107E60">
        <w:rPr>
          <w:rFonts w:ascii="Arial" w:eastAsia="Dotum" w:hAnsi="Arial" w:cs="Arial"/>
          <w:color w:val="000000" w:themeColor="text1"/>
          <w:kern w:val="0"/>
          <w:szCs w:val="20"/>
        </w:rPr>
        <w:t xml:space="preserve">independent living </w:t>
      </w:r>
      <w:r w:rsidR="001F22EF" w:rsidRPr="00107E60">
        <w:rPr>
          <w:rFonts w:ascii="Arial" w:eastAsia="Dotum" w:hAnsi="Arial" w:cs="Arial"/>
          <w:color w:val="000000" w:themeColor="text1"/>
          <w:kern w:val="0"/>
          <w:szCs w:val="20"/>
        </w:rPr>
        <w:t>at</w:t>
      </w:r>
      <w:r w:rsidR="00B71C6A" w:rsidRPr="00107E60">
        <w:rPr>
          <w:rFonts w:ascii="Arial" w:eastAsia="Dotum" w:hAnsi="Arial" w:cs="Arial"/>
          <w:color w:val="000000" w:themeColor="text1"/>
          <w:kern w:val="0"/>
          <w:szCs w:val="20"/>
        </w:rPr>
        <w:t xml:space="preserve"> </w:t>
      </w:r>
      <w:r w:rsidR="00E56731" w:rsidRPr="00107E60">
        <w:rPr>
          <w:rFonts w:ascii="Arial" w:eastAsia="Dotum" w:hAnsi="Arial" w:cs="Arial"/>
          <w:color w:val="000000" w:themeColor="text1"/>
          <w:kern w:val="0"/>
          <w:szCs w:val="20"/>
        </w:rPr>
        <w:t xml:space="preserve">residential facilities. </w:t>
      </w:r>
      <w:r w:rsidR="00271163" w:rsidRPr="00107E60">
        <w:rPr>
          <w:rFonts w:ascii="Arial" w:eastAsia="Dotum" w:hAnsi="Arial" w:cs="Arial"/>
          <w:color w:val="000000" w:themeColor="text1"/>
          <w:kern w:val="0"/>
          <w:szCs w:val="20"/>
        </w:rPr>
        <w:t xml:space="preserve"> </w:t>
      </w:r>
    </w:p>
    <w:p w14:paraId="3BFF0703" w14:textId="77777777" w:rsidR="0093081A" w:rsidRPr="00107E60" w:rsidRDefault="0093081A" w:rsidP="00C2324B">
      <w:pPr>
        <w:wordWrap/>
        <w:spacing w:after="0" w:line="360" w:lineRule="auto"/>
        <w:textAlignment w:val="baseline"/>
        <w:rPr>
          <w:rFonts w:ascii="Arial" w:eastAsia="Dotum" w:hAnsi="Arial" w:cs="Arial"/>
          <w:color w:val="000000" w:themeColor="text1"/>
          <w:kern w:val="0"/>
          <w:szCs w:val="20"/>
        </w:rPr>
      </w:pPr>
    </w:p>
    <w:p w14:paraId="41BCD708" w14:textId="7BF04488"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w:t>
      </w:r>
      <w:r w:rsidR="007A6393" w:rsidRPr="00107E60">
        <w:rPr>
          <w:rFonts w:ascii="Arial" w:eastAsia="Dotum" w:hAnsi="Arial" w:cs="Arial"/>
          <w:color w:val="000000" w:themeColor="text1"/>
          <w:kern w:val="0"/>
          <w:szCs w:val="20"/>
        </w:rPr>
        <w:t>To</w:t>
      </w:r>
      <w:r w:rsidR="00D42FFB" w:rsidRPr="00107E60">
        <w:rPr>
          <w:rFonts w:ascii="Arial" w:eastAsia="Dotum" w:hAnsi="Arial" w:cs="Arial"/>
          <w:color w:val="000000" w:themeColor="text1"/>
          <w:kern w:val="0"/>
          <w:szCs w:val="20"/>
        </w:rPr>
        <w:t xml:space="preserve"> </w:t>
      </w:r>
      <w:r w:rsidR="00330943" w:rsidRPr="00107E60">
        <w:rPr>
          <w:rFonts w:ascii="Arial" w:eastAsia="Dotum" w:hAnsi="Arial" w:cs="Arial"/>
          <w:color w:val="000000" w:themeColor="text1"/>
          <w:kern w:val="0"/>
          <w:szCs w:val="20"/>
        </w:rPr>
        <w:t>formulate</w:t>
      </w:r>
      <w:r w:rsidR="001F22EF" w:rsidRPr="00107E60">
        <w:rPr>
          <w:rFonts w:ascii="Arial" w:eastAsia="Dotum" w:hAnsi="Arial" w:cs="Arial"/>
          <w:color w:val="000000" w:themeColor="text1"/>
          <w:kern w:val="0"/>
          <w:szCs w:val="20"/>
        </w:rPr>
        <w:t xml:space="preserve"> </w:t>
      </w:r>
      <w:r w:rsidR="00C97E8E" w:rsidRPr="00107E60">
        <w:rPr>
          <w:rFonts w:ascii="Arial" w:eastAsia="Dotum" w:hAnsi="Arial" w:cs="Arial"/>
          <w:color w:val="000000" w:themeColor="text1"/>
          <w:kern w:val="0"/>
          <w:szCs w:val="20"/>
        </w:rPr>
        <w:t>measures for</w:t>
      </w:r>
      <w:r w:rsidR="00D42FFB" w:rsidRPr="00107E60">
        <w:rPr>
          <w:rFonts w:ascii="Arial" w:eastAsia="Dotum" w:hAnsi="Arial" w:cs="Arial"/>
          <w:color w:val="000000" w:themeColor="text1"/>
          <w:kern w:val="0"/>
          <w:szCs w:val="20"/>
        </w:rPr>
        <w:t xml:space="preserve"> ensuring the right to choose one’s residence and supporting independent living of persons of disabilities</w:t>
      </w:r>
      <w:r w:rsidR="00C97E8E" w:rsidRPr="00107E60">
        <w:rPr>
          <w:rFonts w:ascii="Arial" w:eastAsia="Dotum" w:hAnsi="Arial" w:cs="Arial"/>
          <w:color w:val="000000" w:themeColor="text1"/>
          <w:kern w:val="0"/>
          <w:szCs w:val="20"/>
        </w:rPr>
        <w:t>, t</w:t>
      </w:r>
      <w:r w:rsidR="00645FC8" w:rsidRPr="00107E60">
        <w:rPr>
          <w:rFonts w:ascii="Arial" w:eastAsia="Dotum" w:hAnsi="Arial" w:cs="Arial"/>
          <w:color w:val="000000" w:themeColor="text1"/>
          <w:kern w:val="0"/>
          <w:szCs w:val="20"/>
        </w:rPr>
        <w:t xml:space="preserve">he Korean government </w:t>
      </w:r>
      <w:r w:rsidR="008A4F27" w:rsidRPr="00107E60">
        <w:rPr>
          <w:rFonts w:ascii="Arial" w:eastAsia="Dotum" w:hAnsi="Arial" w:cs="Arial"/>
          <w:color w:val="000000" w:themeColor="text1"/>
          <w:kern w:val="0"/>
          <w:szCs w:val="20"/>
        </w:rPr>
        <w:t>created</w:t>
      </w:r>
      <w:r w:rsidR="00B92AD5" w:rsidRPr="00107E60">
        <w:rPr>
          <w:rFonts w:ascii="Arial" w:eastAsia="Dotum" w:hAnsi="Arial" w:cs="Arial"/>
          <w:color w:val="000000" w:themeColor="text1"/>
          <w:kern w:val="0"/>
          <w:szCs w:val="20"/>
        </w:rPr>
        <w:t xml:space="preserve"> </w:t>
      </w:r>
      <w:r w:rsidR="00645FC8" w:rsidRPr="00107E60">
        <w:rPr>
          <w:rFonts w:ascii="Arial" w:eastAsia="Dotum" w:hAnsi="Arial" w:cs="Arial"/>
          <w:color w:val="000000" w:themeColor="text1"/>
          <w:kern w:val="0"/>
          <w:szCs w:val="20"/>
        </w:rPr>
        <w:t xml:space="preserve">a consultative </w:t>
      </w:r>
      <w:r w:rsidR="001B2B7D" w:rsidRPr="00107E60">
        <w:rPr>
          <w:rFonts w:ascii="Arial" w:eastAsia="Dotum" w:hAnsi="Arial" w:cs="Arial"/>
          <w:color w:val="000000" w:themeColor="text1"/>
          <w:kern w:val="0"/>
          <w:szCs w:val="20"/>
        </w:rPr>
        <w:t xml:space="preserve">council </w:t>
      </w:r>
      <w:r w:rsidR="00A43EAA" w:rsidRPr="00107E60">
        <w:rPr>
          <w:rFonts w:ascii="Arial" w:eastAsia="Dotum" w:hAnsi="Arial" w:cs="Arial"/>
          <w:color w:val="000000" w:themeColor="text1"/>
          <w:kern w:val="0"/>
          <w:szCs w:val="20"/>
        </w:rPr>
        <w:t xml:space="preserve">in 2018 </w:t>
      </w:r>
      <w:r w:rsidR="00B92AD5" w:rsidRPr="00107E60">
        <w:rPr>
          <w:rFonts w:ascii="Arial" w:eastAsia="Dotum" w:hAnsi="Arial" w:cs="Arial"/>
          <w:color w:val="000000" w:themeColor="text1"/>
          <w:kern w:val="0"/>
          <w:szCs w:val="20"/>
        </w:rPr>
        <w:t xml:space="preserve">comprising </w:t>
      </w:r>
      <w:r w:rsidR="001B2B7D" w:rsidRPr="00107E60">
        <w:rPr>
          <w:rFonts w:ascii="Arial" w:eastAsia="Dotum" w:hAnsi="Arial" w:cs="Arial"/>
          <w:color w:val="000000" w:themeColor="text1"/>
          <w:kern w:val="0"/>
          <w:szCs w:val="20"/>
        </w:rPr>
        <w:t>disability organization</w:t>
      </w:r>
      <w:r w:rsidR="006A08C8" w:rsidRPr="00107E60">
        <w:rPr>
          <w:rFonts w:ascii="Arial" w:eastAsia="Dotum" w:hAnsi="Arial" w:cs="Arial"/>
          <w:color w:val="000000" w:themeColor="text1"/>
          <w:kern w:val="0"/>
          <w:szCs w:val="20"/>
        </w:rPr>
        <w:t>s</w:t>
      </w:r>
      <w:r w:rsidR="001B2B7D" w:rsidRPr="00107E60">
        <w:rPr>
          <w:rFonts w:ascii="Arial" w:eastAsia="Dotum" w:hAnsi="Arial" w:cs="Arial"/>
          <w:color w:val="000000" w:themeColor="text1"/>
          <w:kern w:val="0"/>
          <w:szCs w:val="20"/>
        </w:rPr>
        <w:t xml:space="preserve"> and relevant experts </w:t>
      </w:r>
      <w:r w:rsidR="00BD349B" w:rsidRPr="00107E60">
        <w:rPr>
          <w:rFonts w:ascii="Arial" w:eastAsia="Dotum" w:hAnsi="Arial" w:cs="Arial"/>
          <w:color w:val="000000" w:themeColor="text1"/>
          <w:kern w:val="0"/>
          <w:szCs w:val="20"/>
        </w:rPr>
        <w:t>and held discussions</w:t>
      </w:r>
      <w:r w:rsidR="00EF4545" w:rsidRPr="00107E60">
        <w:rPr>
          <w:rFonts w:ascii="Arial" w:eastAsia="Dotum" w:hAnsi="Arial" w:cs="Arial"/>
          <w:color w:val="000000" w:themeColor="text1"/>
          <w:kern w:val="0"/>
          <w:szCs w:val="20"/>
        </w:rPr>
        <w:t xml:space="preserve"> on an on-going basis</w:t>
      </w:r>
      <w:r w:rsidR="00BD349B" w:rsidRPr="00107E60">
        <w:rPr>
          <w:rFonts w:ascii="Arial" w:eastAsia="Dotum" w:hAnsi="Arial" w:cs="Arial"/>
          <w:color w:val="000000" w:themeColor="text1"/>
          <w:kern w:val="0"/>
          <w:szCs w:val="20"/>
        </w:rPr>
        <w:t xml:space="preserve">. </w:t>
      </w:r>
      <w:r w:rsidR="00E40F98" w:rsidRPr="00107E60">
        <w:rPr>
          <w:rFonts w:ascii="Arial" w:eastAsia="Dotum" w:hAnsi="Arial" w:cs="Arial"/>
          <w:color w:val="000000" w:themeColor="text1"/>
          <w:kern w:val="0"/>
          <w:szCs w:val="20"/>
        </w:rPr>
        <w:t xml:space="preserve">Building on </w:t>
      </w:r>
      <w:r w:rsidR="00C77BBF" w:rsidRPr="00107E60">
        <w:rPr>
          <w:rFonts w:ascii="Arial" w:eastAsia="Dotum" w:hAnsi="Arial" w:cs="Arial"/>
          <w:color w:val="000000" w:themeColor="text1"/>
          <w:kern w:val="0"/>
          <w:szCs w:val="20"/>
        </w:rPr>
        <w:t>the discussion resul</w:t>
      </w:r>
      <w:r w:rsidR="003D7D97" w:rsidRPr="00107E60">
        <w:rPr>
          <w:rFonts w:ascii="Arial" w:eastAsia="Dotum" w:hAnsi="Arial" w:cs="Arial"/>
          <w:color w:val="000000" w:themeColor="text1"/>
          <w:kern w:val="0"/>
          <w:szCs w:val="20"/>
        </w:rPr>
        <w:t>t</w:t>
      </w:r>
      <w:r w:rsidR="00C77BBF" w:rsidRPr="00107E60">
        <w:rPr>
          <w:rFonts w:ascii="Arial" w:eastAsia="Dotum" w:hAnsi="Arial" w:cs="Arial"/>
          <w:color w:val="000000" w:themeColor="text1"/>
          <w:kern w:val="0"/>
          <w:szCs w:val="20"/>
        </w:rPr>
        <w:t>s</w:t>
      </w:r>
      <w:r w:rsidR="005F2145" w:rsidRPr="00107E60">
        <w:rPr>
          <w:rFonts w:ascii="Arial" w:eastAsia="Dotum" w:hAnsi="Arial" w:cs="Arial"/>
          <w:color w:val="000000" w:themeColor="text1"/>
          <w:kern w:val="0"/>
          <w:szCs w:val="20"/>
        </w:rPr>
        <w:t>, the government unv</w:t>
      </w:r>
      <w:r w:rsidR="008674CA" w:rsidRPr="00107E60">
        <w:rPr>
          <w:rFonts w:ascii="Arial" w:eastAsia="Dotum" w:hAnsi="Arial" w:cs="Arial"/>
          <w:color w:val="000000" w:themeColor="text1"/>
          <w:kern w:val="0"/>
          <w:szCs w:val="20"/>
        </w:rPr>
        <w:t>eile</w:t>
      </w:r>
      <w:r w:rsidR="005F2145" w:rsidRPr="00107E60">
        <w:rPr>
          <w:rFonts w:ascii="Arial" w:eastAsia="Dotum" w:hAnsi="Arial" w:cs="Arial"/>
          <w:color w:val="000000" w:themeColor="text1"/>
          <w:kern w:val="0"/>
          <w:szCs w:val="20"/>
        </w:rPr>
        <w:t xml:space="preserve">d a </w:t>
      </w:r>
      <w:r w:rsidR="00C468BF" w:rsidRPr="00107E60">
        <w:rPr>
          <w:rFonts w:ascii="Arial" w:eastAsia="Dotum" w:hAnsi="Arial" w:cs="Arial"/>
          <w:color w:val="000000" w:themeColor="text1"/>
          <w:kern w:val="0"/>
          <w:szCs w:val="20"/>
        </w:rPr>
        <w:t>R</w:t>
      </w:r>
      <w:r w:rsidR="005F2145" w:rsidRPr="00107E60">
        <w:rPr>
          <w:rFonts w:ascii="Arial" w:eastAsia="Dotum" w:hAnsi="Arial" w:cs="Arial"/>
          <w:color w:val="000000" w:themeColor="text1"/>
          <w:kern w:val="0"/>
          <w:szCs w:val="20"/>
        </w:rPr>
        <w:t xml:space="preserve">oadmap </w:t>
      </w:r>
      <w:r w:rsidR="00C468BF" w:rsidRPr="00107E60">
        <w:rPr>
          <w:rFonts w:ascii="Arial" w:eastAsia="Dotum" w:hAnsi="Arial" w:cs="Arial"/>
          <w:color w:val="000000" w:themeColor="text1"/>
          <w:kern w:val="0"/>
          <w:szCs w:val="20"/>
        </w:rPr>
        <w:t xml:space="preserve">to Support </w:t>
      </w:r>
      <w:r w:rsidR="00802A6F" w:rsidRPr="00107E60">
        <w:rPr>
          <w:rFonts w:ascii="Arial" w:eastAsia="Dotum" w:hAnsi="Arial" w:cs="Arial"/>
          <w:color w:val="000000" w:themeColor="text1"/>
          <w:kern w:val="0"/>
          <w:szCs w:val="20"/>
        </w:rPr>
        <w:t>I</w:t>
      </w:r>
      <w:r w:rsidR="000356CF" w:rsidRPr="00107E60">
        <w:rPr>
          <w:rFonts w:ascii="Arial" w:eastAsia="Dotum" w:hAnsi="Arial" w:cs="Arial"/>
          <w:color w:val="000000" w:themeColor="text1"/>
          <w:kern w:val="0"/>
          <w:szCs w:val="20"/>
        </w:rPr>
        <w:t xml:space="preserve">ndependent </w:t>
      </w:r>
      <w:r w:rsidR="00802A6F" w:rsidRPr="00107E60">
        <w:rPr>
          <w:rFonts w:ascii="Arial" w:eastAsia="Dotum" w:hAnsi="Arial" w:cs="Arial"/>
          <w:color w:val="000000" w:themeColor="text1"/>
          <w:kern w:val="0"/>
          <w:szCs w:val="20"/>
        </w:rPr>
        <w:t>L</w:t>
      </w:r>
      <w:r w:rsidR="000356CF" w:rsidRPr="00107E60">
        <w:rPr>
          <w:rFonts w:ascii="Arial" w:eastAsia="Dotum" w:hAnsi="Arial" w:cs="Arial"/>
          <w:color w:val="000000" w:themeColor="text1"/>
          <w:kern w:val="0"/>
          <w:szCs w:val="20"/>
        </w:rPr>
        <w:t xml:space="preserve">iving of </w:t>
      </w:r>
      <w:r w:rsidR="00802A6F" w:rsidRPr="00107E60">
        <w:rPr>
          <w:rFonts w:ascii="Arial" w:eastAsia="Dotum" w:hAnsi="Arial" w:cs="Arial"/>
          <w:color w:val="000000" w:themeColor="text1"/>
          <w:kern w:val="0"/>
          <w:szCs w:val="20"/>
        </w:rPr>
        <w:t>D</w:t>
      </w:r>
      <w:r w:rsidR="000356CF" w:rsidRPr="00107E60">
        <w:rPr>
          <w:rFonts w:ascii="Arial" w:eastAsia="Dotum" w:hAnsi="Arial" w:cs="Arial"/>
          <w:color w:val="000000" w:themeColor="text1"/>
          <w:kern w:val="0"/>
          <w:szCs w:val="20"/>
        </w:rPr>
        <w:t xml:space="preserve">einstitutionalized </w:t>
      </w:r>
      <w:r w:rsidR="00802A6F" w:rsidRPr="00107E60">
        <w:rPr>
          <w:rFonts w:ascii="Arial" w:eastAsia="Dotum" w:hAnsi="Arial" w:cs="Arial"/>
          <w:color w:val="000000" w:themeColor="text1"/>
          <w:kern w:val="0"/>
          <w:szCs w:val="20"/>
        </w:rPr>
        <w:t>P</w:t>
      </w:r>
      <w:r w:rsidR="000356CF" w:rsidRPr="00107E60">
        <w:rPr>
          <w:rFonts w:ascii="Arial" w:eastAsia="Dotum" w:hAnsi="Arial" w:cs="Arial"/>
          <w:color w:val="000000" w:themeColor="text1"/>
          <w:kern w:val="0"/>
          <w:szCs w:val="20"/>
        </w:rPr>
        <w:t xml:space="preserve">ersons with </w:t>
      </w:r>
      <w:r w:rsidR="00802A6F" w:rsidRPr="00107E60">
        <w:rPr>
          <w:rFonts w:ascii="Arial" w:eastAsia="Dotum" w:hAnsi="Arial" w:cs="Arial"/>
          <w:color w:val="000000" w:themeColor="text1"/>
          <w:kern w:val="0"/>
          <w:szCs w:val="20"/>
        </w:rPr>
        <w:t>D</w:t>
      </w:r>
      <w:r w:rsidR="000356CF" w:rsidRPr="00107E60">
        <w:rPr>
          <w:rFonts w:ascii="Arial" w:eastAsia="Dotum" w:hAnsi="Arial" w:cs="Arial"/>
          <w:color w:val="000000" w:themeColor="text1"/>
          <w:kern w:val="0"/>
          <w:szCs w:val="20"/>
        </w:rPr>
        <w:t xml:space="preserve">isabilities </w:t>
      </w:r>
      <w:r w:rsidR="003D7D97" w:rsidRPr="00107E60">
        <w:rPr>
          <w:rFonts w:ascii="Arial" w:eastAsia="Dotum" w:hAnsi="Arial" w:cs="Arial"/>
          <w:color w:val="000000" w:themeColor="text1"/>
          <w:kern w:val="0"/>
          <w:szCs w:val="20"/>
        </w:rPr>
        <w:t xml:space="preserve">that sets out </w:t>
      </w:r>
      <w:r w:rsidR="000356CF" w:rsidRPr="00107E60">
        <w:rPr>
          <w:rFonts w:ascii="Arial" w:eastAsia="Dotum" w:hAnsi="Arial" w:cs="Arial"/>
          <w:color w:val="000000" w:themeColor="text1"/>
          <w:kern w:val="0"/>
          <w:szCs w:val="20"/>
        </w:rPr>
        <w:t xml:space="preserve">a vision and goal </w:t>
      </w:r>
      <w:r w:rsidR="005047E3" w:rsidRPr="00107E60">
        <w:rPr>
          <w:rFonts w:ascii="Arial" w:eastAsia="Dotum" w:hAnsi="Arial" w:cs="Arial"/>
          <w:color w:val="000000" w:themeColor="text1"/>
          <w:kern w:val="0"/>
          <w:szCs w:val="20"/>
        </w:rPr>
        <w:t xml:space="preserve">for </w:t>
      </w:r>
      <w:r w:rsidR="004A07F4" w:rsidRPr="00107E60">
        <w:rPr>
          <w:rFonts w:ascii="Arial" w:eastAsia="Dotum" w:hAnsi="Arial" w:cs="Arial"/>
          <w:color w:val="000000" w:themeColor="text1"/>
          <w:kern w:val="0"/>
          <w:szCs w:val="20"/>
        </w:rPr>
        <w:t xml:space="preserve">the next 20 years </w:t>
      </w:r>
      <w:r w:rsidR="005A5FA0" w:rsidRPr="00107E60">
        <w:rPr>
          <w:rFonts w:ascii="Arial" w:eastAsia="Dotum" w:hAnsi="Arial" w:cs="Arial"/>
          <w:color w:val="000000" w:themeColor="text1"/>
          <w:kern w:val="0"/>
          <w:szCs w:val="20"/>
        </w:rPr>
        <w:t xml:space="preserve">for </w:t>
      </w:r>
      <w:r w:rsidR="00575A0E" w:rsidRPr="00107E60">
        <w:rPr>
          <w:rFonts w:ascii="Arial" w:eastAsia="Dotum" w:hAnsi="Arial" w:cs="Arial"/>
          <w:color w:val="000000" w:themeColor="text1"/>
          <w:kern w:val="0"/>
          <w:szCs w:val="20"/>
        </w:rPr>
        <w:t xml:space="preserve">providing </w:t>
      </w:r>
      <w:r w:rsidR="005047E3" w:rsidRPr="00107E60">
        <w:rPr>
          <w:rFonts w:ascii="Arial" w:eastAsia="Dotum" w:hAnsi="Arial" w:cs="Arial"/>
          <w:color w:val="000000" w:themeColor="text1"/>
          <w:kern w:val="0"/>
          <w:szCs w:val="20"/>
        </w:rPr>
        <w:t>support</w:t>
      </w:r>
      <w:r w:rsidR="00575A0E" w:rsidRPr="00107E60">
        <w:rPr>
          <w:rFonts w:ascii="Arial" w:eastAsia="Dotum" w:hAnsi="Arial" w:cs="Arial"/>
          <w:color w:val="000000" w:themeColor="text1"/>
          <w:kern w:val="0"/>
          <w:szCs w:val="20"/>
        </w:rPr>
        <w:t xml:space="preserve"> for</w:t>
      </w:r>
      <w:r w:rsidR="005047E3" w:rsidRPr="00107E60">
        <w:rPr>
          <w:rFonts w:ascii="Arial" w:eastAsia="Dotum" w:hAnsi="Arial" w:cs="Arial"/>
          <w:color w:val="000000" w:themeColor="text1"/>
          <w:kern w:val="0"/>
          <w:szCs w:val="20"/>
        </w:rPr>
        <w:t xml:space="preserve"> </w:t>
      </w:r>
      <w:r w:rsidR="00624EB5" w:rsidRPr="00107E60">
        <w:rPr>
          <w:rFonts w:ascii="Arial" w:eastAsia="Dotum" w:hAnsi="Arial" w:cs="Arial"/>
          <w:color w:val="000000" w:themeColor="text1"/>
          <w:kern w:val="0"/>
          <w:szCs w:val="20"/>
        </w:rPr>
        <w:t>different phases of</w:t>
      </w:r>
      <w:r w:rsidR="00C87EC6" w:rsidRPr="00107E60">
        <w:rPr>
          <w:rFonts w:ascii="Arial" w:eastAsia="Dotum" w:hAnsi="Arial" w:cs="Arial"/>
          <w:color w:val="000000" w:themeColor="text1"/>
          <w:kern w:val="0"/>
          <w:szCs w:val="20"/>
        </w:rPr>
        <w:t xml:space="preserve"> the transition to</w:t>
      </w:r>
      <w:r w:rsidR="00624EB5" w:rsidRPr="00107E60">
        <w:rPr>
          <w:rFonts w:ascii="Arial" w:eastAsia="Dotum" w:hAnsi="Arial" w:cs="Arial"/>
          <w:color w:val="000000" w:themeColor="text1"/>
          <w:kern w:val="0"/>
          <w:szCs w:val="20"/>
        </w:rPr>
        <w:t xml:space="preserve"> </w:t>
      </w:r>
      <w:r w:rsidR="005047E3" w:rsidRPr="00107E60">
        <w:rPr>
          <w:rFonts w:ascii="Arial" w:eastAsia="Dotum" w:hAnsi="Arial" w:cs="Arial"/>
          <w:color w:val="000000" w:themeColor="text1"/>
          <w:kern w:val="0"/>
          <w:szCs w:val="20"/>
        </w:rPr>
        <w:t xml:space="preserve">independent living </w:t>
      </w:r>
      <w:r w:rsidR="00B966FD" w:rsidRPr="00107E60">
        <w:rPr>
          <w:rFonts w:ascii="Arial" w:eastAsia="Dotum" w:hAnsi="Arial" w:cs="Arial"/>
          <w:color w:val="000000" w:themeColor="text1"/>
          <w:kern w:val="0"/>
          <w:szCs w:val="20"/>
        </w:rPr>
        <w:t xml:space="preserve">of persons with disabilities </w:t>
      </w:r>
      <w:r w:rsidR="005047E3" w:rsidRPr="00107E60">
        <w:rPr>
          <w:rFonts w:ascii="Arial" w:eastAsia="Dotum" w:hAnsi="Arial" w:cs="Arial"/>
          <w:color w:val="000000" w:themeColor="text1"/>
          <w:kern w:val="0"/>
          <w:szCs w:val="20"/>
        </w:rPr>
        <w:t>in communities</w:t>
      </w:r>
      <w:r w:rsidR="00B966FD" w:rsidRPr="00107E60">
        <w:rPr>
          <w:rFonts w:ascii="Arial" w:eastAsia="Dotum" w:hAnsi="Arial" w:cs="Arial"/>
          <w:color w:val="000000" w:themeColor="text1"/>
          <w:kern w:val="0"/>
          <w:szCs w:val="20"/>
        </w:rPr>
        <w:t xml:space="preserve">. </w:t>
      </w:r>
      <w:r w:rsidR="00DE06C5" w:rsidRPr="00107E60">
        <w:rPr>
          <w:rFonts w:ascii="Arial" w:eastAsia="Dotum" w:hAnsi="Arial" w:cs="Arial"/>
          <w:color w:val="000000" w:themeColor="text1"/>
          <w:kern w:val="0"/>
          <w:szCs w:val="20"/>
        </w:rPr>
        <w:t xml:space="preserve">The roadmap was announced in August 2021 after deliberation and </w:t>
      </w:r>
      <w:r w:rsidR="001C3CD4" w:rsidRPr="00107E60">
        <w:rPr>
          <w:rFonts w:ascii="Arial" w:eastAsia="Dotum" w:hAnsi="Arial" w:cs="Arial"/>
          <w:color w:val="000000" w:themeColor="text1"/>
          <w:kern w:val="0"/>
          <w:szCs w:val="20"/>
        </w:rPr>
        <w:t xml:space="preserve">resolution by the </w:t>
      </w:r>
      <w:r w:rsidR="00850144" w:rsidRPr="00107E60">
        <w:rPr>
          <w:rFonts w:ascii="Arial" w:eastAsia="Dotum" w:hAnsi="Arial" w:cs="Arial"/>
          <w:color w:val="000000" w:themeColor="text1"/>
          <w:kern w:val="0"/>
          <w:szCs w:val="20"/>
        </w:rPr>
        <w:t xml:space="preserve">Policy Coordination Committee for Persons with Disabilities. </w:t>
      </w:r>
    </w:p>
    <w:p w14:paraId="049218B0"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042DB946" w14:textId="578F7E7C" w:rsidR="005A1599"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3</w:t>
      </w:r>
      <w:r w:rsidRPr="00107E60">
        <w:rPr>
          <w:rFonts w:ascii="Arial" w:eastAsia="Dotum" w:hAnsi="Arial" w:cs="Arial"/>
          <w:color w:val="000000" w:themeColor="text1"/>
          <w:kern w:val="0"/>
          <w:szCs w:val="20"/>
        </w:rPr>
        <w:t>.</w:t>
      </w:r>
      <w:r w:rsidR="002A17BD" w:rsidRPr="00107E60">
        <w:rPr>
          <w:rFonts w:ascii="Arial" w:eastAsia="Dotum" w:hAnsi="Arial" w:cs="Arial"/>
          <w:color w:val="000000" w:themeColor="text1"/>
          <w:kern w:val="0"/>
          <w:szCs w:val="20"/>
        </w:rPr>
        <w:t xml:space="preserve"> </w:t>
      </w:r>
      <w:r w:rsidR="00020033" w:rsidRPr="00107E60">
        <w:rPr>
          <w:rFonts w:ascii="Arial" w:eastAsia="Dotum" w:hAnsi="Arial" w:cs="Arial"/>
          <w:color w:val="000000" w:themeColor="text1"/>
          <w:kern w:val="0"/>
          <w:szCs w:val="20"/>
        </w:rPr>
        <w:t xml:space="preserve">The </w:t>
      </w:r>
      <w:r w:rsidR="00E7431A" w:rsidRPr="00107E60">
        <w:rPr>
          <w:rFonts w:ascii="Arial" w:eastAsia="Dotum" w:hAnsi="Arial" w:cs="Arial"/>
          <w:color w:val="000000" w:themeColor="text1"/>
          <w:kern w:val="0"/>
          <w:szCs w:val="20"/>
        </w:rPr>
        <w:t>R</w:t>
      </w:r>
      <w:r w:rsidR="00020033" w:rsidRPr="00107E60">
        <w:rPr>
          <w:rFonts w:ascii="Arial" w:eastAsia="Dotum" w:hAnsi="Arial" w:cs="Arial"/>
          <w:color w:val="000000" w:themeColor="text1"/>
          <w:kern w:val="0"/>
          <w:szCs w:val="20"/>
        </w:rPr>
        <w:t>oadmap includes measures which aim to</w:t>
      </w:r>
      <w:r w:rsidR="00883C99" w:rsidRPr="00107E60">
        <w:rPr>
          <w:rFonts w:ascii="Arial" w:eastAsia="Dotum" w:hAnsi="Arial" w:cs="Arial"/>
          <w:color w:val="000000" w:themeColor="text1"/>
          <w:kern w:val="0"/>
          <w:szCs w:val="20"/>
        </w:rPr>
        <w:t xml:space="preserve"> first scale up community services in phases for 20 years starting in 2022 and support those persons with disabilities who desire independent living in transitioning to their local communities for living </w:t>
      </w:r>
      <w:r w:rsidR="00DD13B8" w:rsidRPr="00107E60">
        <w:rPr>
          <w:rFonts w:ascii="Arial" w:eastAsia="Dotum" w:hAnsi="Arial" w:cs="Arial"/>
          <w:color w:val="000000" w:themeColor="text1"/>
          <w:kern w:val="0"/>
          <w:szCs w:val="20"/>
        </w:rPr>
        <w:t xml:space="preserve">while </w:t>
      </w:r>
      <w:r w:rsidR="005A1599" w:rsidRPr="00107E60">
        <w:rPr>
          <w:rFonts w:ascii="Arial" w:eastAsia="Dotum" w:hAnsi="Arial" w:cs="Arial"/>
          <w:color w:val="000000" w:themeColor="text1"/>
          <w:kern w:val="0"/>
          <w:szCs w:val="20"/>
        </w:rPr>
        <w:t xml:space="preserve">converting residential facilities in a way that ensures their communication and openness with the communities. </w:t>
      </w:r>
    </w:p>
    <w:p w14:paraId="3B97419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4BB8177" w14:textId="5463BA31"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41577F" w:rsidRPr="00107E60">
        <w:rPr>
          <w:rFonts w:ascii="Arial" w:eastAsia="Dotum" w:hAnsi="Arial" w:cs="Arial"/>
          <w:color w:val="000000" w:themeColor="text1"/>
          <w:kern w:val="0"/>
          <w:szCs w:val="20"/>
        </w:rPr>
        <w:t>To ensure the right to choose one’s residence for persons with disabilities,</w:t>
      </w:r>
      <w:r w:rsidR="00DE72BC" w:rsidRPr="00107E60">
        <w:rPr>
          <w:rFonts w:ascii="Arial" w:eastAsia="Dotum" w:hAnsi="Arial" w:cs="Arial"/>
          <w:color w:val="000000" w:themeColor="text1"/>
          <w:kern w:val="0"/>
          <w:szCs w:val="20"/>
        </w:rPr>
        <w:t xml:space="preserve"> the</w:t>
      </w:r>
      <w:r w:rsidR="006558E6" w:rsidRPr="00107E60">
        <w:rPr>
          <w:rFonts w:ascii="Arial" w:eastAsia="Dotum" w:hAnsi="Arial" w:cs="Arial"/>
          <w:color w:val="000000" w:themeColor="text1"/>
          <w:kern w:val="0"/>
          <w:szCs w:val="20"/>
        </w:rPr>
        <w:t xml:space="preserve"> Road</w:t>
      </w:r>
      <w:r w:rsidR="009E29DD" w:rsidRPr="00107E60">
        <w:rPr>
          <w:rFonts w:ascii="Arial" w:eastAsia="Dotum" w:hAnsi="Arial" w:cs="Arial"/>
          <w:color w:val="000000" w:themeColor="text1"/>
          <w:kern w:val="0"/>
          <w:szCs w:val="20"/>
        </w:rPr>
        <w:t>m</w:t>
      </w:r>
      <w:r w:rsidR="006558E6" w:rsidRPr="00107E60">
        <w:rPr>
          <w:rFonts w:ascii="Arial" w:eastAsia="Dotum" w:hAnsi="Arial" w:cs="Arial"/>
          <w:color w:val="000000" w:themeColor="text1"/>
          <w:kern w:val="0"/>
          <w:szCs w:val="20"/>
        </w:rPr>
        <w:t xml:space="preserve">ap to Support Independent Living of Deinstitutionalized Persons with Disabilities </w:t>
      </w:r>
      <w:r w:rsidR="00AF766B" w:rsidRPr="00107E60">
        <w:rPr>
          <w:rFonts w:ascii="Arial" w:eastAsia="Dotum" w:hAnsi="Arial" w:cs="Arial"/>
          <w:color w:val="000000" w:themeColor="text1"/>
          <w:kern w:val="0"/>
          <w:szCs w:val="20"/>
        </w:rPr>
        <w:t xml:space="preserve">seeks to </w:t>
      </w:r>
      <w:r w:rsidR="00706836" w:rsidRPr="00107E60">
        <w:rPr>
          <w:rFonts w:ascii="Arial" w:eastAsia="Dotum" w:hAnsi="Arial" w:cs="Arial"/>
          <w:color w:val="000000" w:themeColor="text1"/>
          <w:kern w:val="0"/>
          <w:szCs w:val="20"/>
        </w:rPr>
        <w:t xml:space="preserve">introduce surveys for </w:t>
      </w:r>
      <w:r w:rsidR="00703A3F" w:rsidRPr="00107E60">
        <w:rPr>
          <w:rFonts w:ascii="Arial" w:eastAsia="Dotum" w:hAnsi="Arial" w:cs="Arial"/>
          <w:color w:val="000000" w:themeColor="text1"/>
          <w:kern w:val="0"/>
          <w:szCs w:val="20"/>
        </w:rPr>
        <w:t>confirming the intention</w:t>
      </w:r>
      <w:r w:rsidR="002612F5" w:rsidRPr="00107E60">
        <w:rPr>
          <w:rFonts w:ascii="Arial" w:eastAsia="Dotum" w:hAnsi="Arial" w:cs="Arial"/>
          <w:color w:val="000000" w:themeColor="text1"/>
          <w:kern w:val="0"/>
          <w:szCs w:val="20"/>
        </w:rPr>
        <w:t>, etc.,</w:t>
      </w:r>
      <w:r w:rsidR="00703A3F" w:rsidRPr="00107E60">
        <w:rPr>
          <w:rFonts w:ascii="Arial" w:eastAsia="Dotum" w:hAnsi="Arial" w:cs="Arial"/>
          <w:color w:val="000000" w:themeColor="text1"/>
          <w:kern w:val="0"/>
          <w:szCs w:val="20"/>
        </w:rPr>
        <w:t xml:space="preserve"> for independent living of persons with disabilities </w:t>
      </w:r>
      <w:r w:rsidR="008572CC" w:rsidRPr="00107E60">
        <w:rPr>
          <w:rFonts w:ascii="Arial" w:eastAsia="Dotum" w:hAnsi="Arial" w:cs="Arial"/>
          <w:color w:val="000000" w:themeColor="text1"/>
          <w:kern w:val="0"/>
          <w:szCs w:val="20"/>
        </w:rPr>
        <w:t>residing</w:t>
      </w:r>
      <w:r w:rsidR="00703A3F" w:rsidRPr="00107E60">
        <w:rPr>
          <w:rFonts w:ascii="Arial" w:eastAsia="Dotum" w:hAnsi="Arial" w:cs="Arial"/>
          <w:color w:val="000000" w:themeColor="text1"/>
          <w:kern w:val="0"/>
          <w:szCs w:val="20"/>
        </w:rPr>
        <w:t xml:space="preserve"> in residential facilities</w:t>
      </w:r>
      <w:r w:rsidR="00771626" w:rsidRPr="00107E60">
        <w:rPr>
          <w:rFonts w:ascii="Arial" w:eastAsia="Dotum" w:hAnsi="Arial" w:cs="Arial"/>
          <w:color w:val="000000" w:themeColor="text1"/>
          <w:kern w:val="0"/>
          <w:szCs w:val="20"/>
        </w:rPr>
        <w:t xml:space="preserve"> and securing </w:t>
      </w:r>
      <w:r w:rsidR="006929BF" w:rsidRPr="00107E60">
        <w:rPr>
          <w:rFonts w:ascii="Arial" w:eastAsia="Dotum" w:hAnsi="Arial" w:cs="Arial"/>
          <w:color w:val="000000" w:themeColor="text1"/>
          <w:kern w:val="0"/>
          <w:szCs w:val="20"/>
        </w:rPr>
        <w:t xml:space="preserve">support for </w:t>
      </w:r>
      <w:r w:rsidR="00771626" w:rsidRPr="00107E60">
        <w:rPr>
          <w:rFonts w:ascii="Arial" w:eastAsia="Dotum" w:hAnsi="Arial" w:cs="Arial"/>
          <w:color w:val="000000" w:themeColor="text1"/>
          <w:kern w:val="0"/>
          <w:szCs w:val="20"/>
        </w:rPr>
        <w:t xml:space="preserve">housing and necessary in-home services for their </w:t>
      </w:r>
      <w:r w:rsidR="00B05E22" w:rsidRPr="00107E60">
        <w:rPr>
          <w:rFonts w:ascii="Arial" w:eastAsia="Dotum" w:hAnsi="Arial" w:cs="Arial"/>
          <w:color w:val="000000" w:themeColor="text1"/>
          <w:kern w:val="0"/>
          <w:szCs w:val="20"/>
        </w:rPr>
        <w:t xml:space="preserve">community living. </w:t>
      </w:r>
      <w:r w:rsidR="00EC0DBE" w:rsidRPr="00107E60">
        <w:rPr>
          <w:rFonts w:ascii="Arial" w:eastAsia="Dotum" w:hAnsi="Arial" w:cs="Arial"/>
          <w:color w:val="000000" w:themeColor="text1"/>
          <w:kern w:val="0"/>
          <w:szCs w:val="20"/>
        </w:rPr>
        <w:t>To build a</w:t>
      </w:r>
      <w:r w:rsidR="003C3DA2" w:rsidRPr="00107E60">
        <w:rPr>
          <w:rFonts w:ascii="Arial" w:eastAsia="Dotum" w:hAnsi="Arial" w:cs="Arial"/>
          <w:color w:val="000000" w:themeColor="text1"/>
          <w:kern w:val="0"/>
          <w:szCs w:val="20"/>
        </w:rPr>
        <w:t xml:space="preserve"> robust </w:t>
      </w:r>
      <w:r w:rsidR="00790A2D" w:rsidRPr="00107E60">
        <w:rPr>
          <w:rFonts w:ascii="Arial" w:eastAsia="Dotum" w:hAnsi="Arial" w:cs="Arial"/>
          <w:color w:val="000000" w:themeColor="text1"/>
          <w:kern w:val="0"/>
          <w:szCs w:val="20"/>
        </w:rPr>
        <w:t>support model</w:t>
      </w:r>
      <w:r w:rsidR="006E670E" w:rsidRPr="00107E60">
        <w:rPr>
          <w:rFonts w:ascii="Arial" w:eastAsia="Dotum" w:hAnsi="Arial" w:cs="Arial"/>
          <w:color w:val="000000" w:themeColor="text1"/>
          <w:kern w:val="0"/>
          <w:szCs w:val="20"/>
        </w:rPr>
        <w:t xml:space="preserve"> thereof, </w:t>
      </w:r>
      <w:r w:rsidR="00250496" w:rsidRPr="00107E60">
        <w:rPr>
          <w:rFonts w:ascii="Arial" w:eastAsia="Dotum" w:hAnsi="Arial" w:cs="Arial"/>
          <w:color w:val="000000" w:themeColor="text1"/>
          <w:kern w:val="0"/>
          <w:szCs w:val="20"/>
        </w:rPr>
        <w:t xml:space="preserve">a pilot project has </w:t>
      </w:r>
      <w:r w:rsidR="00250496" w:rsidRPr="00107E60">
        <w:rPr>
          <w:rFonts w:ascii="Arial" w:eastAsia="Dotum" w:hAnsi="Arial" w:cs="Arial"/>
          <w:color w:val="000000" w:themeColor="text1"/>
          <w:kern w:val="0"/>
          <w:szCs w:val="20"/>
        </w:rPr>
        <w:lastRenderedPageBreak/>
        <w:t xml:space="preserve">been underway since 2022. </w:t>
      </w:r>
    </w:p>
    <w:p w14:paraId="18627CA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5543ADB" w14:textId="1BFDFE1F"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041F79" w:rsidRPr="00107E60">
        <w:rPr>
          <w:rFonts w:ascii="Arial" w:eastAsia="Dotum" w:hAnsi="Arial" w:cs="Arial"/>
          <w:color w:val="000000" w:themeColor="text1"/>
          <w:kern w:val="0"/>
          <w:szCs w:val="20"/>
        </w:rPr>
        <w:t>A</w:t>
      </w:r>
      <w:r w:rsidR="00DD2BB0" w:rsidRPr="00107E60">
        <w:rPr>
          <w:rFonts w:ascii="Arial" w:eastAsia="Dotum" w:hAnsi="Arial" w:cs="Arial"/>
          <w:color w:val="000000" w:themeColor="text1"/>
          <w:kern w:val="0"/>
          <w:szCs w:val="20"/>
        </w:rPr>
        <w:t xml:space="preserve"> pilot project </w:t>
      </w:r>
      <w:r w:rsidR="001006A8" w:rsidRPr="00107E60">
        <w:rPr>
          <w:rFonts w:ascii="Arial" w:eastAsia="Dotum" w:hAnsi="Arial" w:cs="Arial"/>
          <w:color w:val="000000" w:themeColor="text1"/>
          <w:kern w:val="0"/>
          <w:szCs w:val="20"/>
        </w:rPr>
        <w:t>has been</w:t>
      </w:r>
      <w:r w:rsidR="00DD2BB0" w:rsidRPr="00107E60">
        <w:rPr>
          <w:rFonts w:ascii="Arial" w:eastAsia="Dotum" w:hAnsi="Arial" w:cs="Arial"/>
          <w:color w:val="000000" w:themeColor="text1"/>
          <w:kern w:val="0"/>
          <w:szCs w:val="20"/>
        </w:rPr>
        <w:t xml:space="preserve"> carried out </w:t>
      </w:r>
      <w:r w:rsidR="00041F79" w:rsidRPr="00107E60">
        <w:rPr>
          <w:rFonts w:ascii="Arial" w:eastAsia="Dotum" w:hAnsi="Arial" w:cs="Arial"/>
          <w:color w:val="000000" w:themeColor="text1"/>
          <w:kern w:val="0"/>
          <w:szCs w:val="20"/>
        </w:rPr>
        <w:t xml:space="preserve">under the roadmap </w:t>
      </w:r>
      <w:r w:rsidR="00DD2BB0" w:rsidRPr="00107E60">
        <w:rPr>
          <w:rFonts w:ascii="Arial" w:eastAsia="Dotum" w:hAnsi="Arial" w:cs="Arial"/>
          <w:color w:val="000000" w:themeColor="text1"/>
          <w:kern w:val="0"/>
          <w:szCs w:val="20"/>
        </w:rPr>
        <w:t>since 2022</w:t>
      </w:r>
      <w:r w:rsidR="00255886" w:rsidRPr="00107E60">
        <w:rPr>
          <w:rFonts w:ascii="Arial" w:eastAsia="Dotum" w:hAnsi="Arial" w:cs="Arial"/>
          <w:color w:val="000000" w:themeColor="text1"/>
          <w:kern w:val="0"/>
          <w:szCs w:val="20"/>
        </w:rPr>
        <w:t xml:space="preserve"> to support</w:t>
      </w:r>
      <w:r w:rsidR="00675470" w:rsidRPr="00107E60">
        <w:rPr>
          <w:rFonts w:ascii="Arial" w:eastAsia="Dotum" w:hAnsi="Arial" w:cs="Arial"/>
          <w:color w:val="000000" w:themeColor="text1"/>
          <w:kern w:val="0"/>
          <w:szCs w:val="20"/>
        </w:rPr>
        <w:t xml:space="preserve"> stable residential transitions of</w:t>
      </w:r>
      <w:r w:rsidR="00250496" w:rsidRPr="00107E60">
        <w:rPr>
          <w:rFonts w:ascii="Arial" w:eastAsia="Dotum" w:hAnsi="Arial" w:cs="Arial"/>
          <w:color w:val="000000" w:themeColor="text1"/>
          <w:kern w:val="0"/>
          <w:szCs w:val="20"/>
        </w:rPr>
        <w:t xml:space="preserve"> persons with disabilities, etc., </w:t>
      </w:r>
      <w:r w:rsidR="007F338F" w:rsidRPr="00107E60">
        <w:rPr>
          <w:rFonts w:ascii="Arial" w:eastAsia="Dotum" w:hAnsi="Arial" w:cs="Arial"/>
          <w:color w:val="000000" w:themeColor="text1"/>
          <w:kern w:val="0"/>
          <w:szCs w:val="20"/>
        </w:rPr>
        <w:t xml:space="preserve">living </w:t>
      </w:r>
      <w:r w:rsidR="00B05E22" w:rsidRPr="00107E60">
        <w:rPr>
          <w:rFonts w:ascii="Arial" w:eastAsia="Dotum" w:hAnsi="Arial" w:cs="Arial"/>
          <w:color w:val="000000" w:themeColor="text1"/>
          <w:kern w:val="0"/>
          <w:szCs w:val="20"/>
        </w:rPr>
        <w:t xml:space="preserve">in </w:t>
      </w:r>
      <w:r w:rsidR="00250496" w:rsidRPr="00107E60">
        <w:rPr>
          <w:rFonts w:ascii="Arial" w:eastAsia="Dotum" w:hAnsi="Arial" w:cs="Arial"/>
          <w:color w:val="000000" w:themeColor="text1"/>
          <w:kern w:val="0"/>
          <w:szCs w:val="20"/>
        </w:rPr>
        <w:t>residential facilities</w:t>
      </w:r>
      <w:r w:rsidR="007919D7" w:rsidRPr="00107E60">
        <w:rPr>
          <w:rFonts w:ascii="Arial" w:eastAsia="Dotum" w:hAnsi="Arial" w:cs="Arial"/>
          <w:color w:val="000000" w:themeColor="text1"/>
          <w:kern w:val="0"/>
          <w:szCs w:val="20"/>
        </w:rPr>
        <w:t xml:space="preserve"> </w:t>
      </w:r>
      <w:r w:rsidR="005B2A4E" w:rsidRPr="00107E60">
        <w:rPr>
          <w:rFonts w:ascii="Arial" w:eastAsia="Dotum" w:hAnsi="Arial" w:cs="Arial"/>
          <w:color w:val="000000" w:themeColor="text1"/>
          <w:kern w:val="0"/>
          <w:szCs w:val="20"/>
        </w:rPr>
        <w:t>if they</w:t>
      </w:r>
      <w:r w:rsidR="00250496" w:rsidRPr="00107E60">
        <w:rPr>
          <w:rFonts w:ascii="Arial" w:eastAsia="Dotum" w:hAnsi="Arial" w:cs="Arial"/>
          <w:color w:val="000000" w:themeColor="text1"/>
          <w:kern w:val="0"/>
          <w:szCs w:val="20"/>
        </w:rPr>
        <w:t xml:space="preserve"> wish to live independently in the communities</w:t>
      </w:r>
      <w:r w:rsidR="00041F79" w:rsidRPr="00107E60">
        <w:rPr>
          <w:rFonts w:ascii="Arial" w:eastAsia="Dotum" w:hAnsi="Arial" w:cs="Arial"/>
          <w:color w:val="000000" w:themeColor="text1"/>
          <w:kern w:val="0"/>
          <w:szCs w:val="20"/>
        </w:rPr>
        <w:t xml:space="preserve">. </w:t>
      </w:r>
      <w:r w:rsidR="002C761B" w:rsidRPr="00107E60">
        <w:rPr>
          <w:rFonts w:ascii="Arial" w:eastAsia="Dotum" w:hAnsi="Arial" w:cs="Arial"/>
          <w:color w:val="000000" w:themeColor="text1"/>
          <w:kern w:val="0"/>
          <w:szCs w:val="20"/>
        </w:rPr>
        <w:t>In 2022,</w:t>
      </w:r>
      <w:r w:rsidR="002B4D2A" w:rsidRPr="00107E60">
        <w:rPr>
          <w:rFonts w:ascii="Arial" w:eastAsia="Dotum" w:hAnsi="Arial" w:cs="Arial"/>
          <w:color w:val="000000" w:themeColor="text1"/>
          <w:kern w:val="0"/>
          <w:szCs w:val="20"/>
        </w:rPr>
        <w:t xml:space="preserve"> </w:t>
      </w:r>
      <w:r w:rsidR="00AB40B2" w:rsidRPr="00107E60">
        <w:rPr>
          <w:rFonts w:ascii="Arial" w:eastAsia="Dotum" w:hAnsi="Arial" w:cs="Arial"/>
          <w:color w:val="000000" w:themeColor="text1"/>
          <w:kern w:val="0"/>
          <w:szCs w:val="20"/>
        </w:rPr>
        <w:t xml:space="preserve">the pilot project was launched for 200 </w:t>
      </w:r>
      <w:r w:rsidR="003D1C4D" w:rsidRPr="00107E60">
        <w:rPr>
          <w:rFonts w:ascii="Arial" w:eastAsia="Dotum" w:hAnsi="Arial" w:cs="Arial"/>
          <w:color w:val="000000" w:themeColor="text1"/>
          <w:kern w:val="0"/>
          <w:szCs w:val="20"/>
        </w:rPr>
        <w:t xml:space="preserve">applicants in </w:t>
      </w:r>
      <w:r w:rsidR="002C761B" w:rsidRPr="00107E60">
        <w:rPr>
          <w:rFonts w:ascii="Arial" w:eastAsia="Dotum" w:hAnsi="Arial" w:cs="Arial"/>
          <w:color w:val="000000" w:themeColor="text1"/>
          <w:kern w:val="0"/>
          <w:szCs w:val="20"/>
        </w:rPr>
        <w:t>a total of 10 regions</w:t>
      </w:r>
      <w:r w:rsidR="00C6622C" w:rsidRPr="00107E60">
        <w:rPr>
          <w:rFonts w:ascii="Arial" w:eastAsia="Dotum" w:hAnsi="Arial" w:cs="Arial"/>
          <w:color w:val="000000" w:themeColor="text1"/>
          <w:kern w:val="0"/>
          <w:szCs w:val="20"/>
        </w:rPr>
        <w:t xml:space="preserve"> and will be implemented in phase for the next three years. </w:t>
      </w:r>
      <w:r w:rsidR="004C61C3" w:rsidRPr="00107E60">
        <w:rPr>
          <w:rFonts w:ascii="Arial" w:eastAsia="Dotum" w:hAnsi="Arial" w:cs="Arial"/>
          <w:color w:val="000000" w:themeColor="text1"/>
          <w:kern w:val="0"/>
          <w:szCs w:val="20"/>
        </w:rPr>
        <w:t>The goal is to develop a proper support model by providing c</w:t>
      </w:r>
      <w:r w:rsidR="002C48D0" w:rsidRPr="00107E60">
        <w:rPr>
          <w:rFonts w:ascii="Arial" w:eastAsia="Dotum" w:hAnsi="Arial" w:cs="Arial"/>
          <w:color w:val="000000" w:themeColor="text1"/>
          <w:kern w:val="0"/>
          <w:szCs w:val="20"/>
        </w:rPr>
        <w:t xml:space="preserve">omprehensive support </w:t>
      </w:r>
      <w:r w:rsidR="006E776E" w:rsidRPr="00107E60">
        <w:rPr>
          <w:rFonts w:ascii="Arial" w:eastAsia="Dotum" w:hAnsi="Arial" w:cs="Arial"/>
          <w:color w:val="000000" w:themeColor="text1"/>
          <w:kern w:val="0"/>
          <w:szCs w:val="20"/>
        </w:rPr>
        <w:t>for</w:t>
      </w:r>
      <w:r w:rsidR="00F76237" w:rsidRPr="00107E60">
        <w:rPr>
          <w:rFonts w:ascii="Arial" w:eastAsia="Dotum" w:hAnsi="Arial" w:cs="Arial"/>
          <w:color w:val="000000" w:themeColor="text1"/>
          <w:kern w:val="0"/>
          <w:szCs w:val="20"/>
        </w:rPr>
        <w:t xml:space="preserve"> </w:t>
      </w:r>
      <w:r w:rsidR="00124E8C" w:rsidRPr="00107E60">
        <w:rPr>
          <w:rFonts w:ascii="Arial" w:eastAsia="Dotum" w:hAnsi="Arial" w:cs="Arial"/>
          <w:color w:val="000000" w:themeColor="text1"/>
          <w:kern w:val="0"/>
          <w:szCs w:val="20"/>
        </w:rPr>
        <w:t xml:space="preserve">the following: </w:t>
      </w:r>
      <w:r w:rsidR="00F76237" w:rsidRPr="00107E60">
        <w:rPr>
          <w:rFonts w:ascii="Arial" w:eastAsia="Dotum" w:hAnsi="Arial" w:cs="Arial"/>
          <w:color w:val="000000" w:themeColor="text1"/>
          <w:kern w:val="0"/>
          <w:szCs w:val="20"/>
        </w:rPr>
        <w:t xml:space="preserve">the implementation of surveys for supporting independent living </w:t>
      </w:r>
      <w:r w:rsidR="00814073" w:rsidRPr="00107E60">
        <w:rPr>
          <w:rFonts w:ascii="Arial" w:eastAsia="Dotum" w:hAnsi="Arial" w:cs="Arial"/>
          <w:color w:val="000000" w:themeColor="text1"/>
          <w:kern w:val="0"/>
          <w:szCs w:val="20"/>
        </w:rPr>
        <w:t>t</w:t>
      </w:r>
      <w:r w:rsidR="00FE7777" w:rsidRPr="00107E60">
        <w:rPr>
          <w:rFonts w:ascii="Arial" w:eastAsia="Dotum" w:hAnsi="Arial" w:cs="Arial"/>
          <w:color w:val="000000" w:themeColor="text1"/>
          <w:kern w:val="0"/>
          <w:szCs w:val="20"/>
        </w:rPr>
        <w:t xml:space="preserve">o identify eligible </w:t>
      </w:r>
      <w:r w:rsidR="00B963DC" w:rsidRPr="00107E60">
        <w:rPr>
          <w:rFonts w:ascii="Arial" w:eastAsia="Dotum" w:hAnsi="Arial" w:cs="Arial"/>
          <w:color w:val="000000" w:themeColor="text1"/>
          <w:kern w:val="0"/>
          <w:szCs w:val="20"/>
        </w:rPr>
        <w:t>targets</w:t>
      </w:r>
      <w:r w:rsidR="00124E8C" w:rsidRPr="00107E60">
        <w:rPr>
          <w:rFonts w:ascii="Arial" w:eastAsia="Dotum" w:hAnsi="Arial" w:cs="Arial"/>
          <w:color w:val="000000" w:themeColor="text1"/>
          <w:kern w:val="0"/>
          <w:szCs w:val="20"/>
        </w:rPr>
        <w:t>;</w:t>
      </w:r>
      <w:r w:rsidR="00B963DC" w:rsidRPr="00107E60">
        <w:rPr>
          <w:rFonts w:ascii="Arial" w:eastAsia="Dotum" w:hAnsi="Arial" w:cs="Arial"/>
          <w:color w:val="000000" w:themeColor="text1"/>
          <w:kern w:val="0"/>
          <w:szCs w:val="20"/>
        </w:rPr>
        <w:t xml:space="preserve"> establishment of </w:t>
      </w:r>
      <w:r w:rsidR="00EC7C7B" w:rsidRPr="00107E60">
        <w:rPr>
          <w:rFonts w:ascii="Arial" w:eastAsia="Dotum" w:hAnsi="Arial" w:cs="Arial"/>
          <w:color w:val="000000" w:themeColor="text1"/>
          <w:kern w:val="0"/>
          <w:szCs w:val="20"/>
        </w:rPr>
        <w:t>individualized support plans for their settlement in the communities</w:t>
      </w:r>
      <w:r w:rsidR="00124E8C" w:rsidRPr="00107E60">
        <w:rPr>
          <w:rFonts w:ascii="Arial" w:eastAsia="Dotum" w:hAnsi="Arial" w:cs="Arial"/>
          <w:color w:val="000000" w:themeColor="text1"/>
          <w:kern w:val="0"/>
          <w:szCs w:val="20"/>
        </w:rPr>
        <w:t>;</w:t>
      </w:r>
      <w:r w:rsidR="006E776E" w:rsidRPr="00107E60">
        <w:rPr>
          <w:rFonts w:ascii="Arial" w:eastAsia="Dotum" w:hAnsi="Arial" w:cs="Arial"/>
          <w:color w:val="000000" w:themeColor="text1"/>
          <w:kern w:val="0"/>
          <w:szCs w:val="20"/>
        </w:rPr>
        <w:t xml:space="preserve"> </w:t>
      </w:r>
      <w:r w:rsidR="00FB1100" w:rsidRPr="00107E60">
        <w:rPr>
          <w:rFonts w:ascii="Arial" w:eastAsia="Dotum" w:hAnsi="Arial" w:cs="Arial"/>
          <w:color w:val="000000" w:themeColor="text1"/>
          <w:kern w:val="0"/>
          <w:szCs w:val="20"/>
        </w:rPr>
        <w:t xml:space="preserve">supporting </w:t>
      </w:r>
      <w:r w:rsidR="00203AE9" w:rsidRPr="00107E60">
        <w:rPr>
          <w:rFonts w:ascii="Arial" w:eastAsia="Dotum" w:hAnsi="Arial" w:cs="Arial"/>
          <w:color w:val="000000" w:themeColor="text1"/>
          <w:kern w:val="0"/>
          <w:szCs w:val="20"/>
        </w:rPr>
        <w:t xml:space="preserve">maintenance and management </w:t>
      </w:r>
      <w:r w:rsidR="0030641A" w:rsidRPr="00107E60">
        <w:rPr>
          <w:rFonts w:ascii="Arial" w:eastAsia="Dotum" w:hAnsi="Arial" w:cs="Arial"/>
          <w:color w:val="000000" w:themeColor="text1"/>
          <w:kern w:val="0"/>
          <w:szCs w:val="20"/>
        </w:rPr>
        <w:t xml:space="preserve">of housing </w:t>
      </w:r>
      <w:r w:rsidR="00203AE9" w:rsidRPr="00107E60">
        <w:rPr>
          <w:rFonts w:ascii="Arial" w:eastAsia="Dotum" w:hAnsi="Arial" w:cs="Arial"/>
          <w:color w:val="000000" w:themeColor="text1"/>
          <w:kern w:val="0"/>
          <w:szCs w:val="20"/>
        </w:rPr>
        <w:t xml:space="preserve">needed for community living </w:t>
      </w:r>
      <w:r w:rsidR="00C6123A" w:rsidRPr="00107E60">
        <w:rPr>
          <w:rFonts w:ascii="Arial" w:eastAsia="Dotum" w:hAnsi="Arial" w:cs="Arial"/>
          <w:color w:val="000000" w:themeColor="text1"/>
          <w:kern w:val="0"/>
          <w:szCs w:val="20"/>
        </w:rPr>
        <w:t>as well as income support</w:t>
      </w:r>
      <w:r w:rsidR="006E776E" w:rsidRPr="00107E60">
        <w:rPr>
          <w:rFonts w:ascii="Arial" w:eastAsia="Dotum" w:hAnsi="Arial" w:cs="Arial"/>
          <w:color w:val="000000" w:themeColor="text1"/>
          <w:kern w:val="0"/>
          <w:szCs w:val="20"/>
        </w:rPr>
        <w:t xml:space="preserve"> and</w:t>
      </w:r>
      <w:r w:rsidR="00C6123A" w:rsidRPr="00107E60">
        <w:rPr>
          <w:rFonts w:ascii="Arial" w:eastAsia="Dotum" w:hAnsi="Arial" w:cs="Arial"/>
          <w:color w:val="000000" w:themeColor="text1"/>
          <w:kern w:val="0"/>
          <w:szCs w:val="20"/>
        </w:rPr>
        <w:t xml:space="preserve"> guaranteeing their rights and interests, </w:t>
      </w:r>
      <w:r w:rsidR="0013594A" w:rsidRPr="00107E60">
        <w:rPr>
          <w:rFonts w:ascii="Arial" w:eastAsia="Dotum" w:hAnsi="Arial" w:cs="Arial"/>
          <w:color w:val="000000" w:themeColor="text1"/>
          <w:kern w:val="0"/>
          <w:szCs w:val="20"/>
        </w:rPr>
        <w:t>among others.</w:t>
      </w:r>
      <w:r w:rsidR="00315E22" w:rsidRPr="00107E60">
        <w:rPr>
          <w:rFonts w:ascii="Arial" w:eastAsia="Dotum" w:hAnsi="Arial" w:cs="Arial"/>
          <w:color w:val="000000" w:themeColor="text1"/>
          <w:kern w:val="0"/>
          <w:szCs w:val="20"/>
        </w:rPr>
        <w:t xml:space="preserve"> </w:t>
      </w:r>
      <w:r w:rsidR="00C6123A" w:rsidRPr="00107E60">
        <w:rPr>
          <w:rFonts w:ascii="Arial" w:eastAsia="Dotum" w:hAnsi="Arial" w:cs="Arial"/>
          <w:color w:val="000000" w:themeColor="text1"/>
          <w:kern w:val="0"/>
          <w:szCs w:val="20"/>
        </w:rPr>
        <w:t xml:space="preserve"> </w:t>
      </w:r>
    </w:p>
    <w:p w14:paraId="5B629B87"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70F57E2E" w14:textId="043C2D0D"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96</w:t>
      </w:r>
      <w:r w:rsidR="0093081A" w:rsidRPr="00107E60">
        <w:rPr>
          <w:rFonts w:ascii="Arial" w:eastAsia="Dotum" w:hAnsi="Arial" w:cs="Arial"/>
          <w:color w:val="000000" w:themeColor="text1"/>
          <w:kern w:val="0"/>
          <w:szCs w:val="20"/>
        </w:rPr>
        <w:t xml:space="preserve">. </w:t>
      </w:r>
      <w:r w:rsidR="00877781" w:rsidRPr="00107E60">
        <w:rPr>
          <w:rFonts w:ascii="Arial" w:eastAsia="Dotum" w:hAnsi="Arial" w:cs="Arial"/>
          <w:color w:val="000000" w:themeColor="text1"/>
          <w:kern w:val="0"/>
          <w:szCs w:val="20"/>
        </w:rPr>
        <w:t xml:space="preserve">In addition, the roadmap </w:t>
      </w:r>
      <w:r w:rsidR="006035E7" w:rsidRPr="00107E60">
        <w:rPr>
          <w:rFonts w:ascii="Arial" w:eastAsia="Dotum" w:hAnsi="Arial" w:cs="Arial"/>
          <w:color w:val="000000" w:themeColor="text1"/>
          <w:kern w:val="0"/>
          <w:szCs w:val="20"/>
        </w:rPr>
        <w:t xml:space="preserve">contains content related to </w:t>
      </w:r>
      <w:r w:rsidR="003C1B28" w:rsidRPr="00107E60">
        <w:rPr>
          <w:rFonts w:ascii="Arial" w:eastAsia="Dotum" w:hAnsi="Arial" w:cs="Arial"/>
          <w:color w:val="000000" w:themeColor="text1"/>
          <w:kern w:val="0"/>
          <w:szCs w:val="20"/>
        </w:rPr>
        <w:t>revamping</w:t>
      </w:r>
      <w:r w:rsidR="00A872DF" w:rsidRPr="00107E60">
        <w:rPr>
          <w:rFonts w:ascii="Arial" w:eastAsia="Dotum" w:hAnsi="Arial" w:cs="Arial"/>
          <w:color w:val="000000" w:themeColor="text1"/>
          <w:kern w:val="0"/>
          <w:szCs w:val="20"/>
        </w:rPr>
        <w:t xml:space="preserve"> the</w:t>
      </w:r>
      <w:r w:rsidR="002C7739" w:rsidRPr="00107E60">
        <w:rPr>
          <w:rFonts w:ascii="Arial" w:eastAsia="Dotum" w:hAnsi="Arial" w:cs="Arial"/>
          <w:color w:val="000000" w:themeColor="text1"/>
          <w:kern w:val="0"/>
          <w:szCs w:val="20"/>
        </w:rPr>
        <w:t xml:space="preserve"> existing residential facilities</w:t>
      </w:r>
      <w:r w:rsidR="00AF1EA9" w:rsidRPr="00107E60">
        <w:rPr>
          <w:rFonts w:ascii="Arial" w:eastAsia="Dotum" w:hAnsi="Arial" w:cs="Arial"/>
          <w:color w:val="000000" w:themeColor="text1"/>
          <w:kern w:val="0"/>
          <w:szCs w:val="20"/>
        </w:rPr>
        <w:t xml:space="preserve"> to </w:t>
      </w:r>
      <w:r w:rsidR="00A872DF" w:rsidRPr="00107E60">
        <w:rPr>
          <w:rFonts w:ascii="Arial" w:eastAsia="Dotum" w:hAnsi="Arial" w:cs="Arial"/>
          <w:color w:val="000000" w:themeColor="text1"/>
          <w:kern w:val="0"/>
          <w:szCs w:val="20"/>
        </w:rPr>
        <w:t xml:space="preserve">better </w:t>
      </w:r>
      <w:r w:rsidR="00861B65" w:rsidRPr="00107E60">
        <w:rPr>
          <w:rFonts w:ascii="Arial" w:eastAsia="Dotum" w:hAnsi="Arial" w:cs="Arial"/>
          <w:color w:val="000000" w:themeColor="text1"/>
          <w:kern w:val="0"/>
          <w:szCs w:val="20"/>
        </w:rPr>
        <w:t>connect</w:t>
      </w:r>
      <w:r w:rsidR="00AF1EA9" w:rsidRPr="00107E60">
        <w:rPr>
          <w:rFonts w:ascii="Arial" w:eastAsia="Dotum" w:hAnsi="Arial" w:cs="Arial"/>
          <w:color w:val="000000" w:themeColor="text1"/>
          <w:kern w:val="0"/>
          <w:szCs w:val="20"/>
        </w:rPr>
        <w:t xml:space="preserve"> and communicate </w:t>
      </w:r>
      <w:r w:rsidR="002A5B47" w:rsidRPr="00107E60">
        <w:rPr>
          <w:rFonts w:ascii="Arial" w:eastAsia="Dotum" w:hAnsi="Arial" w:cs="Arial"/>
          <w:color w:val="000000" w:themeColor="text1"/>
          <w:kern w:val="0"/>
          <w:szCs w:val="20"/>
        </w:rPr>
        <w:t xml:space="preserve">with </w:t>
      </w:r>
      <w:r w:rsidR="002C7739" w:rsidRPr="00107E60">
        <w:rPr>
          <w:rFonts w:ascii="Arial" w:eastAsia="Dotum" w:hAnsi="Arial" w:cs="Arial"/>
          <w:color w:val="000000" w:themeColor="text1"/>
          <w:kern w:val="0"/>
          <w:szCs w:val="20"/>
        </w:rPr>
        <w:t>the communities</w:t>
      </w:r>
      <w:r w:rsidR="00081FE7" w:rsidRPr="00107E60">
        <w:rPr>
          <w:rFonts w:ascii="Arial" w:eastAsia="Dotum" w:hAnsi="Arial" w:cs="Arial"/>
          <w:color w:val="000000" w:themeColor="text1"/>
          <w:kern w:val="0"/>
          <w:szCs w:val="20"/>
        </w:rPr>
        <w:t xml:space="preserve"> while </w:t>
      </w:r>
      <w:r w:rsidR="00AF1EA9" w:rsidRPr="00107E60">
        <w:rPr>
          <w:rFonts w:ascii="Arial" w:eastAsia="Dotum" w:hAnsi="Arial" w:cs="Arial"/>
          <w:color w:val="000000" w:themeColor="text1"/>
          <w:kern w:val="0"/>
          <w:szCs w:val="20"/>
        </w:rPr>
        <w:t>converting them as institutions capable of supporting persons with disabilities in need of specialized services such as 24-hour care and</w:t>
      </w:r>
      <w:r w:rsidR="00EE1267" w:rsidRPr="00107E60">
        <w:rPr>
          <w:rFonts w:ascii="Arial" w:eastAsia="Dotum" w:hAnsi="Arial" w:cs="Arial"/>
          <w:color w:val="000000" w:themeColor="text1"/>
          <w:kern w:val="0"/>
          <w:szCs w:val="20"/>
        </w:rPr>
        <w:t xml:space="preserve"> intensive medical support.</w:t>
      </w:r>
      <w:r w:rsidR="00B056F2" w:rsidRPr="00107E60">
        <w:rPr>
          <w:rFonts w:ascii="Arial" w:eastAsia="Dotum" w:hAnsi="Arial" w:cs="Arial"/>
          <w:color w:val="000000" w:themeColor="text1"/>
          <w:kern w:val="0"/>
          <w:szCs w:val="20"/>
        </w:rPr>
        <w:t xml:space="preserve"> </w:t>
      </w:r>
      <w:r w:rsidR="004C22CA" w:rsidRPr="00107E60">
        <w:rPr>
          <w:rFonts w:ascii="Arial" w:eastAsia="Dotum" w:hAnsi="Arial" w:cs="Arial"/>
          <w:color w:val="000000" w:themeColor="text1"/>
          <w:kern w:val="0"/>
          <w:szCs w:val="20"/>
        </w:rPr>
        <w:t>Accordingly</w:t>
      </w:r>
      <w:r w:rsidR="00DA696F" w:rsidRPr="00107E60">
        <w:rPr>
          <w:rFonts w:ascii="Arial" w:eastAsia="Dotum" w:hAnsi="Arial" w:cs="Arial"/>
          <w:color w:val="000000" w:themeColor="text1"/>
          <w:kern w:val="0"/>
          <w:szCs w:val="20"/>
        </w:rPr>
        <w:t xml:space="preserve">, the government </w:t>
      </w:r>
      <w:r w:rsidR="006134FB" w:rsidRPr="00107E60">
        <w:rPr>
          <w:rFonts w:ascii="Arial" w:eastAsia="Dotum" w:hAnsi="Arial" w:cs="Arial"/>
          <w:color w:val="000000" w:themeColor="text1"/>
          <w:kern w:val="0"/>
          <w:szCs w:val="20"/>
        </w:rPr>
        <w:t>has commissioned a related policy research</w:t>
      </w:r>
      <w:r w:rsidR="00A8079E" w:rsidRPr="00107E60">
        <w:rPr>
          <w:rFonts w:ascii="Arial" w:eastAsia="Dotum" w:hAnsi="Arial" w:cs="Arial"/>
          <w:color w:val="000000" w:themeColor="text1"/>
          <w:kern w:val="0"/>
          <w:szCs w:val="20"/>
        </w:rPr>
        <w:t xml:space="preserve"> and is engaged in </w:t>
      </w:r>
      <w:r w:rsidR="001247EA" w:rsidRPr="00107E60">
        <w:rPr>
          <w:rFonts w:ascii="Arial" w:eastAsia="Dotum" w:hAnsi="Arial" w:cs="Arial"/>
          <w:color w:val="000000" w:themeColor="text1"/>
          <w:kern w:val="0"/>
          <w:szCs w:val="20"/>
        </w:rPr>
        <w:t>consultation</w:t>
      </w:r>
      <w:r w:rsidR="00385CD0" w:rsidRPr="00107E60">
        <w:rPr>
          <w:rFonts w:ascii="Arial" w:eastAsia="Dotum" w:hAnsi="Arial" w:cs="Arial"/>
          <w:color w:val="000000" w:themeColor="text1"/>
          <w:kern w:val="0"/>
          <w:szCs w:val="20"/>
        </w:rPr>
        <w:t xml:space="preserve"> </w:t>
      </w:r>
      <w:r w:rsidR="0005277A" w:rsidRPr="00107E60">
        <w:rPr>
          <w:rFonts w:ascii="Arial" w:eastAsia="Dotum" w:hAnsi="Arial" w:cs="Arial"/>
          <w:color w:val="000000" w:themeColor="text1"/>
          <w:kern w:val="0"/>
          <w:szCs w:val="20"/>
        </w:rPr>
        <w:t>for</w:t>
      </w:r>
      <w:r w:rsidR="00385CD0" w:rsidRPr="00107E60">
        <w:rPr>
          <w:rFonts w:ascii="Arial" w:eastAsia="Dotum" w:hAnsi="Arial" w:cs="Arial"/>
          <w:color w:val="000000" w:themeColor="text1"/>
          <w:kern w:val="0"/>
          <w:szCs w:val="20"/>
        </w:rPr>
        <w:t xml:space="preserve"> improvement measures </w:t>
      </w:r>
      <w:r w:rsidR="00BE37D9" w:rsidRPr="00107E60">
        <w:rPr>
          <w:rFonts w:ascii="Arial" w:eastAsia="Dotum" w:hAnsi="Arial" w:cs="Arial"/>
          <w:color w:val="000000" w:themeColor="text1"/>
          <w:kern w:val="0"/>
          <w:szCs w:val="20"/>
        </w:rPr>
        <w:t xml:space="preserve">with </w:t>
      </w:r>
      <w:r w:rsidR="00F3402D" w:rsidRPr="00107E60">
        <w:rPr>
          <w:rFonts w:ascii="Arial" w:eastAsia="Dotum" w:hAnsi="Arial" w:cs="Arial"/>
          <w:color w:val="000000" w:themeColor="text1"/>
          <w:kern w:val="0"/>
          <w:szCs w:val="20"/>
        </w:rPr>
        <w:t xml:space="preserve">organizations associated with </w:t>
      </w:r>
      <w:r w:rsidR="00BE37D9" w:rsidRPr="00107E60">
        <w:rPr>
          <w:rFonts w:ascii="Arial" w:eastAsia="Dotum" w:hAnsi="Arial" w:cs="Arial"/>
          <w:color w:val="000000" w:themeColor="text1"/>
          <w:kern w:val="0"/>
          <w:szCs w:val="20"/>
        </w:rPr>
        <w:t xml:space="preserve">residential facilities for persons with disabilities, disability organizations and experts. </w:t>
      </w:r>
    </w:p>
    <w:p w14:paraId="14F69962"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D768E6B" w14:textId="2E25EE69" w:rsidR="008E5238"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8E5238" w:rsidRPr="00107E60">
        <w:rPr>
          <w:rFonts w:ascii="Arial" w:eastAsia="Dotum" w:hAnsi="Arial" w:cs="Arial"/>
          <w:color w:val="000000" w:themeColor="text1"/>
          <w:kern w:val="0"/>
          <w:szCs w:val="20"/>
        </w:rPr>
        <w:t xml:space="preserve">The </w:t>
      </w:r>
      <w:r w:rsidR="00801113" w:rsidRPr="00107E60">
        <w:rPr>
          <w:rFonts w:ascii="Arial" w:eastAsia="Dotum" w:hAnsi="Arial" w:cs="Arial"/>
          <w:color w:val="000000" w:themeColor="text1"/>
          <w:kern w:val="0"/>
          <w:szCs w:val="20"/>
        </w:rPr>
        <w:t>Center for Supporting I</w:t>
      </w:r>
      <w:r w:rsidR="009D0ECB" w:rsidRPr="00107E60">
        <w:rPr>
          <w:rFonts w:ascii="Arial" w:eastAsia="Dotum" w:hAnsi="Arial" w:cs="Arial"/>
          <w:color w:val="000000" w:themeColor="text1"/>
          <w:kern w:val="0"/>
          <w:szCs w:val="20"/>
        </w:rPr>
        <w:t xml:space="preserve">nclusion of Persons with Disabilities </w:t>
      </w:r>
      <w:r w:rsidR="008E5238" w:rsidRPr="00107E60">
        <w:rPr>
          <w:rFonts w:ascii="Arial" w:eastAsia="Dotum" w:hAnsi="Arial" w:cs="Arial"/>
          <w:color w:val="000000" w:themeColor="text1"/>
          <w:kern w:val="0"/>
          <w:szCs w:val="20"/>
        </w:rPr>
        <w:t xml:space="preserve">was </w:t>
      </w:r>
      <w:r w:rsidR="004846A0" w:rsidRPr="00107E60">
        <w:rPr>
          <w:rFonts w:ascii="Arial" w:eastAsia="Dotum" w:hAnsi="Arial" w:cs="Arial"/>
          <w:color w:val="000000" w:themeColor="text1"/>
          <w:kern w:val="0"/>
          <w:szCs w:val="20"/>
        </w:rPr>
        <w:t xml:space="preserve">newly established in August 2021 with a mandate to </w:t>
      </w:r>
      <w:r w:rsidR="00365753" w:rsidRPr="00107E60">
        <w:rPr>
          <w:rFonts w:ascii="Arial" w:eastAsia="Dotum" w:hAnsi="Arial" w:cs="Arial"/>
          <w:color w:val="000000" w:themeColor="text1"/>
          <w:kern w:val="0"/>
          <w:szCs w:val="20"/>
        </w:rPr>
        <w:t xml:space="preserve">provide </w:t>
      </w:r>
      <w:r w:rsidR="00090A39" w:rsidRPr="00107E60">
        <w:rPr>
          <w:rFonts w:ascii="Arial" w:eastAsia="Dotum" w:hAnsi="Arial" w:cs="Arial"/>
          <w:color w:val="000000" w:themeColor="text1"/>
          <w:kern w:val="0"/>
          <w:szCs w:val="20"/>
        </w:rPr>
        <w:t xml:space="preserve">relevant </w:t>
      </w:r>
      <w:r w:rsidR="00365753" w:rsidRPr="00107E60">
        <w:rPr>
          <w:rFonts w:ascii="Arial" w:eastAsia="Dotum" w:hAnsi="Arial" w:cs="Arial"/>
          <w:color w:val="000000" w:themeColor="text1"/>
          <w:kern w:val="0"/>
          <w:szCs w:val="20"/>
        </w:rPr>
        <w:t xml:space="preserve">policy support for </w:t>
      </w:r>
      <w:r w:rsidR="00A77581" w:rsidRPr="00107E60">
        <w:rPr>
          <w:rFonts w:ascii="Arial" w:eastAsia="Dotum" w:hAnsi="Arial" w:cs="Arial"/>
          <w:color w:val="000000" w:themeColor="text1"/>
          <w:kern w:val="0"/>
          <w:szCs w:val="20"/>
        </w:rPr>
        <w:t xml:space="preserve">seamless </w:t>
      </w:r>
      <w:r w:rsidR="00365753" w:rsidRPr="00107E60">
        <w:rPr>
          <w:rFonts w:ascii="Arial" w:eastAsia="Dotum" w:hAnsi="Arial" w:cs="Arial"/>
          <w:color w:val="000000" w:themeColor="text1"/>
          <w:kern w:val="0"/>
          <w:szCs w:val="20"/>
        </w:rPr>
        <w:t xml:space="preserve">independent living in communities. </w:t>
      </w:r>
      <w:r w:rsidR="005C50EC" w:rsidRPr="00107E60">
        <w:rPr>
          <w:rFonts w:ascii="Arial" w:eastAsia="Dotum" w:hAnsi="Arial" w:cs="Arial"/>
          <w:color w:val="000000" w:themeColor="text1"/>
          <w:kern w:val="0"/>
          <w:szCs w:val="20"/>
        </w:rPr>
        <w:t>The Center supports the implementation of key tasks in the roadmap</w:t>
      </w:r>
      <w:r w:rsidR="0053601F" w:rsidRPr="00107E60">
        <w:rPr>
          <w:rFonts w:ascii="Arial" w:eastAsia="Dotum" w:hAnsi="Arial" w:cs="Arial"/>
          <w:color w:val="000000" w:themeColor="text1"/>
          <w:kern w:val="0"/>
          <w:szCs w:val="20"/>
        </w:rPr>
        <w:t>, identif</w:t>
      </w:r>
      <w:r w:rsidR="00D16C64" w:rsidRPr="00107E60">
        <w:rPr>
          <w:rFonts w:ascii="Arial" w:eastAsia="Dotum" w:hAnsi="Arial" w:cs="Arial"/>
          <w:color w:val="000000" w:themeColor="text1"/>
          <w:kern w:val="0"/>
          <w:szCs w:val="20"/>
        </w:rPr>
        <w:t>ies</w:t>
      </w:r>
      <w:r w:rsidR="0053601F" w:rsidRPr="00107E60">
        <w:rPr>
          <w:rFonts w:ascii="Arial" w:eastAsia="Dotum" w:hAnsi="Arial" w:cs="Arial"/>
          <w:color w:val="000000" w:themeColor="text1"/>
          <w:kern w:val="0"/>
          <w:szCs w:val="20"/>
        </w:rPr>
        <w:t xml:space="preserve"> </w:t>
      </w:r>
      <w:r w:rsidR="00B91D4C" w:rsidRPr="00107E60">
        <w:rPr>
          <w:rFonts w:ascii="Arial" w:eastAsia="Dotum" w:hAnsi="Arial" w:cs="Arial"/>
          <w:color w:val="000000" w:themeColor="text1"/>
          <w:kern w:val="0"/>
          <w:szCs w:val="20"/>
        </w:rPr>
        <w:lastRenderedPageBreak/>
        <w:t>housing</w:t>
      </w:r>
      <w:r w:rsidR="0053601F" w:rsidRPr="00107E60">
        <w:rPr>
          <w:rFonts w:ascii="Arial" w:eastAsia="Dotum" w:hAnsi="Arial" w:cs="Arial"/>
          <w:color w:val="000000" w:themeColor="text1"/>
          <w:kern w:val="0"/>
          <w:szCs w:val="20"/>
        </w:rPr>
        <w:t xml:space="preserve"> maintenance services for </w:t>
      </w:r>
      <w:r w:rsidR="005C677D" w:rsidRPr="00107E60">
        <w:rPr>
          <w:rFonts w:ascii="Arial" w:eastAsia="Dotum" w:hAnsi="Arial" w:cs="Arial"/>
          <w:color w:val="000000" w:themeColor="text1"/>
          <w:kern w:val="0"/>
          <w:szCs w:val="20"/>
        </w:rPr>
        <w:t xml:space="preserve">stable </w:t>
      </w:r>
      <w:r w:rsidR="00417B14" w:rsidRPr="00107E60">
        <w:rPr>
          <w:rFonts w:ascii="Arial" w:eastAsia="Dotum" w:hAnsi="Arial" w:cs="Arial"/>
          <w:color w:val="000000" w:themeColor="text1"/>
          <w:kern w:val="0"/>
          <w:szCs w:val="20"/>
        </w:rPr>
        <w:t>self-relian</w:t>
      </w:r>
      <w:r w:rsidR="00FA412D" w:rsidRPr="00107E60">
        <w:rPr>
          <w:rFonts w:ascii="Arial" w:eastAsia="Dotum" w:hAnsi="Arial" w:cs="Arial"/>
          <w:color w:val="000000" w:themeColor="text1"/>
          <w:kern w:val="0"/>
          <w:szCs w:val="20"/>
        </w:rPr>
        <w:t>t</w:t>
      </w:r>
      <w:r w:rsidR="0019381B" w:rsidRPr="00107E60">
        <w:rPr>
          <w:rFonts w:ascii="Arial" w:eastAsia="Dotum" w:hAnsi="Arial" w:cs="Arial"/>
          <w:color w:val="000000" w:themeColor="text1"/>
          <w:kern w:val="0"/>
          <w:szCs w:val="20"/>
        </w:rPr>
        <w:t xml:space="preserve"> living </w:t>
      </w:r>
      <w:r w:rsidR="005C677D" w:rsidRPr="00107E60">
        <w:rPr>
          <w:rFonts w:ascii="Arial" w:eastAsia="Dotum" w:hAnsi="Arial" w:cs="Arial"/>
          <w:color w:val="000000" w:themeColor="text1"/>
          <w:kern w:val="0"/>
          <w:szCs w:val="20"/>
        </w:rPr>
        <w:t xml:space="preserve">of </w:t>
      </w:r>
      <w:r w:rsidR="006A5139" w:rsidRPr="00107E60">
        <w:rPr>
          <w:rFonts w:ascii="Arial" w:eastAsia="Dotum" w:hAnsi="Arial" w:cs="Arial"/>
          <w:color w:val="000000" w:themeColor="text1"/>
          <w:kern w:val="0"/>
          <w:szCs w:val="20"/>
        </w:rPr>
        <w:t xml:space="preserve">persons with disabilities </w:t>
      </w:r>
      <w:r w:rsidR="00F609DD" w:rsidRPr="00107E60">
        <w:rPr>
          <w:rFonts w:ascii="Arial" w:eastAsia="Dotum" w:hAnsi="Arial" w:cs="Arial"/>
          <w:color w:val="000000" w:themeColor="text1"/>
          <w:kern w:val="0"/>
          <w:szCs w:val="20"/>
        </w:rPr>
        <w:t>in</w:t>
      </w:r>
      <w:r w:rsidR="00B66953" w:rsidRPr="00107E60">
        <w:rPr>
          <w:rFonts w:ascii="Arial" w:eastAsia="Dotum" w:hAnsi="Arial" w:cs="Arial"/>
          <w:color w:val="000000" w:themeColor="text1"/>
          <w:kern w:val="0"/>
          <w:szCs w:val="20"/>
        </w:rPr>
        <w:t xml:space="preserve"> residential facilities</w:t>
      </w:r>
      <w:r w:rsidR="000F35AE" w:rsidRPr="00107E60">
        <w:rPr>
          <w:rFonts w:ascii="Arial" w:eastAsia="Dotum" w:hAnsi="Arial" w:cs="Arial"/>
          <w:color w:val="000000" w:themeColor="text1"/>
          <w:kern w:val="0"/>
          <w:szCs w:val="20"/>
        </w:rPr>
        <w:t xml:space="preserve">, </w:t>
      </w:r>
      <w:r w:rsidR="00D16C64" w:rsidRPr="00107E60">
        <w:rPr>
          <w:rFonts w:ascii="Arial" w:eastAsia="Dotum" w:hAnsi="Arial" w:cs="Arial"/>
          <w:color w:val="000000" w:themeColor="text1"/>
          <w:kern w:val="0"/>
          <w:szCs w:val="20"/>
        </w:rPr>
        <w:t>develop relevant manuals</w:t>
      </w:r>
      <w:r w:rsidR="009D78C0" w:rsidRPr="00107E60">
        <w:rPr>
          <w:rFonts w:ascii="Arial" w:eastAsia="Dotum" w:hAnsi="Arial" w:cs="Arial"/>
          <w:color w:val="000000" w:themeColor="text1"/>
          <w:kern w:val="0"/>
          <w:szCs w:val="20"/>
        </w:rPr>
        <w:t xml:space="preserve">, </w:t>
      </w:r>
      <w:r w:rsidR="00F609DD" w:rsidRPr="00107E60">
        <w:rPr>
          <w:rFonts w:ascii="Arial" w:eastAsia="Dotum" w:hAnsi="Arial" w:cs="Arial"/>
          <w:color w:val="000000" w:themeColor="text1"/>
          <w:kern w:val="0"/>
          <w:szCs w:val="20"/>
        </w:rPr>
        <w:t>conducts education to worker</w:t>
      </w:r>
      <w:r w:rsidR="00E15BFC" w:rsidRPr="00107E60">
        <w:rPr>
          <w:rFonts w:ascii="Arial" w:eastAsia="Dotum" w:hAnsi="Arial" w:cs="Arial"/>
          <w:color w:val="000000" w:themeColor="text1"/>
          <w:kern w:val="0"/>
          <w:szCs w:val="20"/>
        </w:rPr>
        <w:t xml:space="preserve">s, etc. </w:t>
      </w:r>
    </w:p>
    <w:p w14:paraId="31EB960F"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5E87C9D" w14:textId="39F70CB3"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98</w:t>
      </w:r>
      <w:r w:rsidR="0093081A" w:rsidRPr="00107E60">
        <w:rPr>
          <w:rFonts w:ascii="Arial" w:eastAsia="Dotum" w:hAnsi="Arial" w:cs="Arial"/>
          <w:color w:val="000000" w:themeColor="text1"/>
          <w:kern w:val="0"/>
          <w:szCs w:val="20"/>
        </w:rPr>
        <w:t xml:space="preserve">. </w:t>
      </w:r>
      <w:r w:rsidR="005D6676" w:rsidRPr="00107E60">
        <w:rPr>
          <w:rFonts w:ascii="Arial" w:eastAsia="Dotum" w:hAnsi="Arial" w:cs="Arial"/>
          <w:color w:val="000000" w:themeColor="text1"/>
          <w:kern w:val="0"/>
          <w:szCs w:val="20"/>
        </w:rPr>
        <w:t xml:space="preserve">The </w:t>
      </w:r>
      <w:r w:rsidR="005B0527" w:rsidRPr="00107E60">
        <w:rPr>
          <w:rFonts w:ascii="Arial" w:eastAsia="Dotum" w:hAnsi="Arial" w:cs="Arial"/>
          <w:color w:val="000000" w:themeColor="text1"/>
          <w:kern w:val="0"/>
          <w:szCs w:val="20"/>
        </w:rPr>
        <w:t xml:space="preserve">government will </w:t>
      </w:r>
      <w:r w:rsidR="00862F1D" w:rsidRPr="00107E60">
        <w:rPr>
          <w:rFonts w:ascii="Arial" w:eastAsia="Dotum" w:hAnsi="Arial" w:cs="Arial"/>
          <w:color w:val="000000" w:themeColor="text1"/>
          <w:kern w:val="0"/>
          <w:szCs w:val="20"/>
        </w:rPr>
        <w:t xml:space="preserve">strive to </w:t>
      </w:r>
      <w:r w:rsidR="005B0527" w:rsidRPr="00107E60">
        <w:rPr>
          <w:rFonts w:ascii="Arial" w:eastAsia="Dotum" w:hAnsi="Arial" w:cs="Arial"/>
          <w:color w:val="000000" w:themeColor="text1"/>
          <w:kern w:val="0"/>
          <w:szCs w:val="20"/>
        </w:rPr>
        <w:t>push ahead with</w:t>
      </w:r>
      <w:r w:rsidR="00DA07CC" w:rsidRPr="00107E60">
        <w:rPr>
          <w:rFonts w:ascii="Arial" w:eastAsia="Dotum" w:hAnsi="Arial" w:cs="Arial"/>
          <w:color w:val="000000" w:themeColor="text1"/>
          <w:kern w:val="0"/>
          <w:szCs w:val="20"/>
        </w:rPr>
        <w:t xml:space="preserve"> the roadmap in a step-by-step manner and </w:t>
      </w:r>
      <w:r w:rsidR="005B0527" w:rsidRPr="00107E60">
        <w:rPr>
          <w:rFonts w:ascii="Arial" w:eastAsia="Dotum" w:hAnsi="Arial" w:cs="Arial"/>
          <w:color w:val="000000" w:themeColor="text1"/>
          <w:kern w:val="0"/>
          <w:szCs w:val="20"/>
        </w:rPr>
        <w:t xml:space="preserve">foster </w:t>
      </w:r>
      <w:r w:rsidR="00DA07CC" w:rsidRPr="00107E60">
        <w:rPr>
          <w:rFonts w:ascii="Arial" w:eastAsia="Dotum" w:hAnsi="Arial" w:cs="Arial"/>
          <w:color w:val="000000" w:themeColor="text1"/>
          <w:kern w:val="0"/>
          <w:szCs w:val="20"/>
        </w:rPr>
        <w:t xml:space="preserve">a support mechanism </w:t>
      </w:r>
      <w:r w:rsidR="001A539F" w:rsidRPr="00107E60">
        <w:rPr>
          <w:rFonts w:ascii="Arial" w:eastAsia="Dotum" w:hAnsi="Arial" w:cs="Arial"/>
          <w:color w:val="000000" w:themeColor="text1"/>
          <w:kern w:val="0"/>
          <w:szCs w:val="20"/>
        </w:rPr>
        <w:t xml:space="preserve">to aid </w:t>
      </w:r>
      <w:r w:rsidR="00093AE7" w:rsidRPr="00107E60">
        <w:rPr>
          <w:rFonts w:ascii="Arial" w:eastAsia="Dotum" w:hAnsi="Arial" w:cs="Arial"/>
          <w:color w:val="000000" w:themeColor="text1"/>
          <w:kern w:val="0"/>
          <w:szCs w:val="20"/>
        </w:rPr>
        <w:t xml:space="preserve">independent living of persons of disabilities while building a </w:t>
      </w:r>
      <w:r w:rsidR="00335E39" w:rsidRPr="00107E60">
        <w:rPr>
          <w:rFonts w:ascii="Arial" w:eastAsia="Dotum" w:hAnsi="Arial" w:cs="Arial"/>
          <w:color w:val="000000" w:themeColor="text1"/>
          <w:kern w:val="0"/>
          <w:szCs w:val="20"/>
        </w:rPr>
        <w:t>pertinent</w:t>
      </w:r>
      <w:r w:rsidR="00093AE7" w:rsidRPr="00107E60">
        <w:rPr>
          <w:rFonts w:ascii="Arial" w:eastAsia="Dotum" w:hAnsi="Arial" w:cs="Arial"/>
          <w:color w:val="000000" w:themeColor="text1"/>
          <w:kern w:val="0"/>
          <w:szCs w:val="20"/>
        </w:rPr>
        <w:t xml:space="preserve"> standard service model </w:t>
      </w:r>
      <w:r w:rsidR="001541DF" w:rsidRPr="00107E60">
        <w:rPr>
          <w:rFonts w:ascii="Arial" w:eastAsia="Dotum" w:hAnsi="Arial" w:cs="Arial"/>
          <w:color w:val="000000" w:themeColor="text1"/>
          <w:kern w:val="0"/>
          <w:szCs w:val="20"/>
        </w:rPr>
        <w:t>for</w:t>
      </w:r>
      <w:r w:rsidR="00D529CD" w:rsidRPr="00107E60">
        <w:rPr>
          <w:rFonts w:ascii="Arial" w:eastAsia="Dotum" w:hAnsi="Arial" w:cs="Arial"/>
          <w:color w:val="000000" w:themeColor="text1"/>
          <w:kern w:val="0"/>
          <w:szCs w:val="20"/>
        </w:rPr>
        <w:t xml:space="preserve"> its</w:t>
      </w:r>
      <w:r w:rsidR="001541DF" w:rsidRPr="00107E60">
        <w:rPr>
          <w:rFonts w:ascii="Arial" w:eastAsia="Dotum" w:hAnsi="Arial" w:cs="Arial"/>
          <w:color w:val="000000" w:themeColor="text1"/>
          <w:kern w:val="0"/>
          <w:szCs w:val="20"/>
        </w:rPr>
        <w:t xml:space="preserve"> nationwide dissemination.</w:t>
      </w:r>
      <w:r w:rsidR="009A1FB7" w:rsidRPr="00107E60">
        <w:rPr>
          <w:rFonts w:ascii="Arial" w:eastAsia="Dotum" w:hAnsi="Arial" w:cs="Arial"/>
          <w:color w:val="000000" w:themeColor="text1"/>
          <w:kern w:val="0"/>
          <w:szCs w:val="20"/>
        </w:rPr>
        <w:t xml:space="preserve"> Also, t</w:t>
      </w:r>
      <w:r w:rsidR="00775B9F" w:rsidRPr="00107E60">
        <w:rPr>
          <w:rFonts w:ascii="Arial" w:eastAsia="Dotum" w:hAnsi="Arial" w:cs="Arial"/>
          <w:color w:val="000000" w:themeColor="text1"/>
          <w:kern w:val="0"/>
          <w:szCs w:val="20"/>
        </w:rPr>
        <w:t xml:space="preserve">o assist </w:t>
      </w:r>
      <w:r w:rsidR="00B678B3" w:rsidRPr="00107E60">
        <w:rPr>
          <w:rFonts w:ascii="Arial" w:eastAsia="Dotum" w:hAnsi="Arial" w:cs="Arial"/>
          <w:color w:val="000000" w:themeColor="text1"/>
          <w:kern w:val="0"/>
          <w:szCs w:val="20"/>
        </w:rPr>
        <w:t xml:space="preserve">persons with disabilities </w:t>
      </w:r>
      <w:r w:rsidR="00D80B0A" w:rsidRPr="00107E60">
        <w:rPr>
          <w:rFonts w:ascii="Arial" w:eastAsia="Dotum" w:hAnsi="Arial" w:cs="Arial"/>
          <w:color w:val="000000" w:themeColor="text1"/>
          <w:kern w:val="0"/>
          <w:szCs w:val="20"/>
        </w:rPr>
        <w:t xml:space="preserve">for </w:t>
      </w:r>
      <w:r w:rsidR="00775B9F" w:rsidRPr="00107E60">
        <w:rPr>
          <w:rFonts w:ascii="Arial" w:eastAsia="Dotum" w:hAnsi="Arial" w:cs="Arial"/>
          <w:color w:val="000000" w:themeColor="text1"/>
          <w:kern w:val="0"/>
          <w:szCs w:val="20"/>
        </w:rPr>
        <w:t xml:space="preserve">their stable, </w:t>
      </w:r>
      <w:r w:rsidR="00B678B3" w:rsidRPr="00107E60">
        <w:rPr>
          <w:rFonts w:ascii="Arial" w:eastAsia="Dotum" w:hAnsi="Arial" w:cs="Arial"/>
          <w:color w:val="000000" w:themeColor="text1"/>
          <w:kern w:val="0"/>
          <w:szCs w:val="20"/>
        </w:rPr>
        <w:t>independent</w:t>
      </w:r>
      <w:r w:rsidR="00775B9F" w:rsidRPr="00107E60">
        <w:rPr>
          <w:rFonts w:ascii="Arial" w:eastAsia="Dotum" w:hAnsi="Arial" w:cs="Arial"/>
          <w:color w:val="000000" w:themeColor="text1"/>
          <w:kern w:val="0"/>
          <w:szCs w:val="20"/>
        </w:rPr>
        <w:t xml:space="preserve"> living</w:t>
      </w:r>
      <w:r w:rsidR="00B678B3" w:rsidRPr="00107E60">
        <w:rPr>
          <w:rFonts w:ascii="Arial" w:eastAsia="Dotum" w:hAnsi="Arial" w:cs="Arial"/>
          <w:color w:val="000000" w:themeColor="text1"/>
          <w:kern w:val="0"/>
          <w:szCs w:val="20"/>
        </w:rPr>
        <w:t xml:space="preserve"> in the communi</w:t>
      </w:r>
      <w:r w:rsidR="001F0965" w:rsidRPr="00107E60">
        <w:rPr>
          <w:rFonts w:ascii="Arial" w:eastAsia="Dotum" w:hAnsi="Arial" w:cs="Arial"/>
          <w:color w:val="000000" w:themeColor="text1"/>
          <w:kern w:val="0"/>
          <w:szCs w:val="20"/>
        </w:rPr>
        <w:t>ty</w:t>
      </w:r>
      <w:r w:rsidR="00862F1D" w:rsidRPr="00107E60">
        <w:rPr>
          <w:rFonts w:ascii="Arial" w:eastAsia="Dotum" w:hAnsi="Arial" w:cs="Arial"/>
          <w:color w:val="000000" w:themeColor="text1"/>
          <w:kern w:val="0"/>
          <w:szCs w:val="20"/>
        </w:rPr>
        <w:t>, the government wi</w:t>
      </w:r>
      <w:r w:rsidR="004D7309" w:rsidRPr="00107E60">
        <w:rPr>
          <w:rFonts w:ascii="Arial" w:eastAsia="Dotum" w:hAnsi="Arial" w:cs="Arial"/>
          <w:color w:val="000000" w:themeColor="text1"/>
          <w:kern w:val="0"/>
          <w:szCs w:val="20"/>
        </w:rPr>
        <w:t>ll</w:t>
      </w:r>
      <w:r w:rsidR="005971BF" w:rsidRPr="00107E60">
        <w:rPr>
          <w:rFonts w:ascii="Arial" w:eastAsia="Dotum" w:hAnsi="Arial" w:cs="Arial"/>
          <w:color w:val="000000" w:themeColor="text1"/>
          <w:kern w:val="0"/>
          <w:szCs w:val="20"/>
        </w:rPr>
        <w:t xml:space="preserve"> </w:t>
      </w:r>
      <w:r w:rsidR="008303A6" w:rsidRPr="00107E60">
        <w:rPr>
          <w:rFonts w:ascii="Arial" w:eastAsia="Dotum" w:hAnsi="Arial" w:cs="Arial"/>
          <w:color w:val="000000" w:themeColor="text1"/>
          <w:kern w:val="0"/>
          <w:szCs w:val="20"/>
        </w:rPr>
        <w:t xml:space="preserve">endeavor to </w:t>
      </w:r>
      <w:r w:rsidR="00C37690" w:rsidRPr="00107E60">
        <w:rPr>
          <w:rFonts w:ascii="Arial" w:eastAsia="Dotum" w:hAnsi="Arial" w:cs="Arial"/>
          <w:color w:val="000000" w:themeColor="text1"/>
          <w:kern w:val="0"/>
          <w:szCs w:val="20"/>
        </w:rPr>
        <w:t xml:space="preserve">drive </w:t>
      </w:r>
      <w:r w:rsidR="00A061D1" w:rsidRPr="00107E60">
        <w:rPr>
          <w:rFonts w:ascii="Arial" w:eastAsia="Dotum" w:hAnsi="Arial" w:cs="Arial"/>
          <w:color w:val="000000" w:themeColor="text1"/>
          <w:kern w:val="0"/>
          <w:szCs w:val="20"/>
        </w:rPr>
        <w:t>legal and institutional improvement</w:t>
      </w:r>
      <w:r w:rsidR="009710D9" w:rsidRPr="00107E60">
        <w:rPr>
          <w:rFonts w:ascii="Arial" w:eastAsia="Dotum" w:hAnsi="Arial" w:cs="Arial"/>
          <w:color w:val="000000" w:themeColor="text1"/>
          <w:kern w:val="0"/>
          <w:szCs w:val="20"/>
        </w:rPr>
        <w:t>s</w:t>
      </w:r>
      <w:r w:rsidR="00A061D1" w:rsidRPr="00107E60">
        <w:rPr>
          <w:rFonts w:ascii="Arial" w:eastAsia="Dotum" w:hAnsi="Arial" w:cs="Arial"/>
          <w:color w:val="000000" w:themeColor="text1"/>
          <w:kern w:val="0"/>
          <w:szCs w:val="20"/>
        </w:rPr>
        <w:t xml:space="preserve"> and </w:t>
      </w:r>
      <w:r w:rsidR="00037620" w:rsidRPr="00107E60">
        <w:rPr>
          <w:rFonts w:ascii="Arial" w:eastAsia="Dotum" w:hAnsi="Arial" w:cs="Arial"/>
          <w:color w:val="000000" w:themeColor="text1"/>
          <w:kern w:val="0"/>
          <w:szCs w:val="20"/>
        </w:rPr>
        <w:t xml:space="preserve">infrastructure development </w:t>
      </w:r>
      <w:r w:rsidR="009710D9" w:rsidRPr="00107E60">
        <w:rPr>
          <w:rFonts w:ascii="Arial" w:eastAsia="Dotum" w:hAnsi="Arial" w:cs="Arial"/>
          <w:color w:val="000000" w:themeColor="text1"/>
          <w:kern w:val="0"/>
          <w:szCs w:val="20"/>
        </w:rPr>
        <w:t xml:space="preserve">while </w:t>
      </w:r>
      <w:r w:rsidR="00385F35" w:rsidRPr="00107E60">
        <w:rPr>
          <w:rFonts w:ascii="Arial" w:eastAsia="Dotum" w:hAnsi="Arial" w:cs="Arial"/>
          <w:color w:val="000000" w:themeColor="text1"/>
          <w:kern w:val="0"/>
          <w:szCs w:val="20"/>
        </w:rPr>
        <w:t xml:space="preserve">establishing a </w:t>
      </w:r>
      <w:r w:rsidR="006203DF" w:rsidRPr="00107E60">
        <w:rPr>
          <w:rFonts w:ascii="Arial" w:eastAsia="Dotum" w:hAnsi="Arial" w:cs="Arial"/>
          <w:color w:val="000000" w:themeColor="text1"/>
          <w:kern w:val="0"/>
          <w:szCs w:val="20"/>
        </w:rPr>
        <w:t xml:space="preserve">paradigm for </w:t>
      </w:r>
      <w:r w:rsidR="00385F35" w:rsidRPr="00107E60">
        <w:rPr>
          <w:rFonts w:ascii="Arial" w:eastAsia="Dotum" w:hAnsi="Arial" w:cs="Arial"/>
          <w:color w:val="000000" w:themeColor="text1"/>
          <w:kern w:val="0"/>
          <w:szCs w:val="20"/>
        </w:rPr>
        <w:t xml:space="preserve">community-based service support. </w:t>
      </w:r>
    </w:p>
    <w:p w14:paraId="33017199"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596FB6E6" w14:textId="361F47E4"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99</w:t>
      </w:r>
      <w:r w:rsidR="00F42C1B" w:rsidRPr="00107E60">
        <w:rPr>
          <w:rFonts w:ascii="Arial" w:eastAsia="Dotum" w:hAnsi="Arial" w:cs="Arial"/>
          <w:color w:val="000000" w:themeColor="text1"/>
          <w:kern w:val="0"/>
          <w:szCs w:val="20"/>
        </w:rPr>
        <w:t xml:space="preserve">. </w:t>
      </w:r>
      <w:r w:rsidR="00CB1433" w:rsidRPr="00107E60">
        <w:rPr>
          <w:rFonts w:ascii="Arial" w:eastAsia="Dotum" w:hAnsi="Arial" w:cs="Arial"/>
          <w:color w:val="000000" w:themeColor="text1"/>
          <w:kern w:val="0"/>
          <w:szCs w:val="20"/>
        </w:rPr>
        <w:t xml:space="preserve">For </w:t>
      </w:r>
      <w:r w:rsidR="009403DF" w:rsidRPr="00107E60">
        <w:rPr>
          <w:rFonts w:ascii="Arial" w:eastAsia="Dotum" w:hAnsi="Arial" w:cs="Arial"/>
          <w:color w:val="000000" w:themeColor="text1"/>
          <w:kern w:val="0"/>
          <w:szCs w:val="20"/>
        </w:rPr>
        <w:t xml:space="preserve">persons with mental </w:t>
      </w:r>
      <w:r w:rsidR="009D3D5C" w:rsidRPr="00107E60">
        <w:rPr>
          <w:rFonts w:ascii="Arial" w:eastAsia="Dotum" w:hAnsi="Arial" w:cs="Arial"/>
          <w:color w:val="000000" w:themeColor="text1"/>
          <w:kern w:val="0"/>
          <w:szCs w:val="20"/>
        </w:rPr>
        <w:t>disabilities</w:t>
      </w:r>
      <w:r w:rsidR="009403DF" w:rsidRPr="00107E60">
        <w:rPr>
          <w:rFonts w:ascii="Arial" w:eastAsia="Dotum" w:hAnsi="Arial" w:cs="Arial"/>
          <w:color w:val="000000" w:themeColor="text1"/>
          <w:kern w:val="0"/>
          <w:szCs w:val="20"/>
        </w:rPr>
        <w:t xml:space="preserve"> to live independently in the </w:t>
      </w:r>
      <w:r w:rsidR="00CE29F1" w:rsidRPr="00107E60">
        <w:rPr>
          <w:rFonts w:ascii="Arial" w:eastAsia="Dotum" w:hAnsi="Arial" w:cs="Arial"/>
          <w:color w:val="000000" w:themeColor="text1"/>
          <w:kern w:val="0"/>
          <w:szCs w:val="20"/>
        </w:rPr>
        <w:t>community</w:t>
      </w:r>
      <w:r w:rsidR="009403DF" w:rsidRPr="00107E60">
        <w:rPr>
          <w:rFonts w:ascii="Arial" w:eastAsia="Dotum" w:hAnsi="Arial" w:cs="Arial"/>
          <w:color w:val="000000" w:themeColor="text1"/>
          <w:kern w:val="0"/>
          <w:szCs w:val="20"/>
        </w:rPr>
        <w:t xml:space="preserve">, </w:t>
      </w:r>
      <w:r w:rsidR="009D6422" w:rsidRPr="00107E60">
        <w:rPr>
          <w:rFonts w:ascii="Arial" w:eastAsia="Dotum" w:hAnsi="Arial" w:cs="Arial"/>
          <w:color w:val="000000" w:themeColor="text1"/>
          <w:kern w:val="0"/>
          <w:szCs w:val="20"/>
        </w:rPr>
        <w:t xml:space="preserve">a Self-reliance Support Consultative Body centered on the People with Mental Disorder </w:t>
      </w:r>
      <w:r w:rsidR="00680A0E" w:rsidRPr="00107E60">
        <w:rPr>
          <w:rFonts w:ascii="Arial" w:eastAsia="Dotum" w:hAnsi="Arial" w:cs="Arial"/>
          <w:color w:val="000000" w:themeColor="text1"/>
          <w:kern w:val="0"/>
          <w:szCs w:val="20"/>
        </w:rPr>
        <w:t xml:space="preserve">is being operated </w:t>
      </w:r>
      <w:r w:rsidR="008B4C59" w:rsidRPr="00107E60">
        <w:rPr>
          <w:rFonts w:ascii="Arial" w:eastAsia="Dotum" w:hAnsi="Arial" w:cs="Arial"/>
          <w:color w:val="000000" w:themeColor="text1"/>
          <w:kern w:val="0"/>
          <w:szCs w:val="20"/>
        </w:rPr>
        <w:t xml:space="preserve">in 2022 to </w:t>
      </w:r>
      <w:r w:rsidR="00266AF4" w:rsidRPr="00107E60">
        <w:rPr>
          <w:rFonts w:ascii="Arial" w:eastAsia="Dotum" w:hAnsi="Arial" w:cs="Arial"/>
          <w:color w:val="000000" w:themeColor="text1"/>
          <w:kern w:val="0"/>
          <w:szCs w:val="20"/>
        </w:rPr>
        <w:t xml:space="preserve">discuss ways to </w:t>
      </w:r>
      <w:r w:rsidR="001A5408" w:rsidRPr="00107E60">
        <w:rPr>
          <w:rFonts w:ascii="Arial" w:eastAsia="Dotum" w:hAnsi="Arial" w:cs="Arial"/>
          <w:color w:val="000000" w:themeColor="text1"/>
          <w:kern w:val="0"/>
          <w:szCs w:val="20"/>
        </w:rPr>
        <w:t xml:space="preserve">release </w:t>
      </w:r>
      <w:r w:rsidR="009378DB" w:rsidRPr="00107E60">
        <w:rPr>
          <w:rFonts w:ascii="Arial" w:eastAsia="Dotum" w:hAnsi="Arial" w:cs="Arial"/>
          <w:color w:val="000000" w:themeColor="text1"/>
          <w:kern w:val="0"/>
          <w:szCs w:val="20"/>
        </w:rPr>
        <w:t xml:space="preserve">persons with mental </w:t>
      </w:r>
      <w:r w:rsidR="00C140C6" w:rsidRPr="00107E60">
        <w:rPr>
          <w:rFonts w:ascii="Arial" w:eastAsia="Dotum" w:hAnsi="Arial" w:cs="Arial"/>
          <w:color w:val="000000" w:themeColor="text1"/>
          <w:kern w:val="0"/>
          <w:szCs w:val="20"/>
        </w:rPr>
        <w:t xml:space="preserve">disorder from mental hospitals and </w:t>
      </w:r>
      <w:r w:rsidR="000F5E1B" w:rsidRPr="00107E60">
        <w:rPr>
          <w:rFonts w:ascii="Arial" w:eastAsia="Dotum" w:hAnsi="Arial" w:cs="Arial"/>
          <w:color w:val="000000" w:themeColor="text1"/>
          <w:kern w:val="0"/>
          <w:szCs w:val="20"/>
        </w:rPr>
        <w:t>facilities</w:t>
      </w:r>
      <w:r w:rsidR="00464A78" w:rsidRPr="00107E60">
        <w:rPr>
          <w:rFonts w:ascii="Arial" w:eastAsia="Dotum" w:hAnsi="Arial" w:cs="Arial"/>
          <w:color w:val="000000" w:themeColor="text1"/>
          <w:kern w:val="0"/>
          <w:szCs w:val="20"/>
        </w:rPr>
        <w:t xml:space="preserve"> </w:t>
      </w:r>
      <w:r w:rsidR="00AD1EB9" w:rsidRPr="00107E60">
        <w:rPr>
          <w:rFonts w:ascii="Arial" w:eastAsia="Dotum" w:hAnsi="Arial" w:cs="Arial"/>
          <w:color w:val="000000" w:themeColor="text1"/>
          <w:kern w:val="0"/>
          <w:szCs w:val="20"/>
        </w:rPr>
        <w:t xml:space="preserve">and </w:t>
      </w:r>
      <w:r w:rsidR="00680A0E" w:rsidRPr="00107E60">
        <w:rPr>
          <w:rFonts w:ascii="Arial" w:eastAsia="Dotum" w:hAnsi="Arial" w:cs="Arial"/>
          <w:color w:val="000000" w:themeColor="text1"/>
          <w:kern w:val="0"/>
          <w:szCs w:val="20"/>
        </w:rPr>
        <w:t>enable their self-reliance</w:t>
      </w:r>
      <w:r w:rsidR="00675529" w:rsidRPr="00107E60">
        <w:rPr>
          <w:rFonts w:ascii="Arial" w:eastAsia="Dotum" w:hAnsi="Arial" w:cs="Arial"/>
          <w:color w:val="000000" w:themeColor="text1"/>
          <w:kern w:val="0"/>
          <w:szCs w:val="20"/>
        </w:rPr>
        <w:t xml:space="preserve"> in communities. </w:t>
      </w:r>
    </w:p>
    <w:p w14:paraId="7540E6B1" w14:textId="77777777" w:rsidR="007A3ECF" w:rsidRPr="00107E60" w:rsidRDefault="007A3ECF" w:rsidP="00C2324B">
      <w:pPr>
        <w:wordWrap/>
        <w:spacing w:after="0" w:line="360" w:lineRule="auto"/>
        <w:rPr>
          <w:rFonts w:ascii="Arial" w:eastAsia="Dotum" w:hAnsi="Arial" w:cs="Arial"/>
          <w:color w:val="000000" w:themeColor="text1"/>
          <w:szCs w:val="20"/>
        </w:rPr>
      </w:pPr>
    </w:p>
    <w:p w14:paraId="55DEFA5A" w14:textId="77777777" w:rsidR="007A3ECF" w:rsidRPr="00107E60" w:rsidRDefault="007A3ECF"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21 on the Committee’s List of Issues &gt;</w:t>
      </w:r>
    </w:p>
    <w:p w14:paraId="19D329E8" w14:textId="0470A8EF"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100</w:t>
      </w:r>
      <w:r w:rsidR="00C454D2" w:rsidRPr="00107E60">
        <w:rPr>
          <w:rFonts w:ascii="Arial" w:eastAsia="Dotum" w:hAnsi="Arial" w:cs="Arial"/>
          <w:color w:val="000000" w:themeColor="text1"/>
          <w:kern w:val="0"/>
          <w:szCs w:val="20"/>
        </w:rPr>
        <w:t xml:space="preserve">. To ensure smooth provision of activity assistant services, the government granted autonomy to local governments in 2017 so that they can meet the needs of persons with severe disabilities, for instance, who need additional activity assistant services depending on their individual disability characteristics and circumstances. As a result, many persons with disabilities are in fact benefiting from the maximum services hours of 24 hours. In terms of the number of users of the activity assistant service program and the amount of budget executed between 2013 and 2021, the number of users drastically increased from 60,435 in 2013 to 127,363 in 2021 while the amount of budget execution also rose from KRW 362.786 billion in 2013 to KRW </w:t>
      </w:r>
      <w:r w:rsidR="00C454D2" w:rsidRPr="00107E60">
        <w:rPr>
          <w:rFonts w:ascii="Arial" w:eastAsia="Dotum" w:hAnsi="Arial" w:cs="Arial"/>
          <w:color w:val="000000" w:themeColor="text1"/>
          <w:kern w:val="0"/>
          <w:szCs w:val="20"/>
        </w:rPr>
        <w:lastRenderedPageBreak/>
        <w:t xml:space="preserve">1,521.56 billion in 2021. </w:t>
      </w:r>
    </w:p>
    <w:p w14:paraId="54FB66A6"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4B9DBF14" w14:textId="323EDB74"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101</w:t>
      </w:r>
      <w:r w:rsidR="00C454D2" w:rsidRPr="00107E60">
        <w:rPr>
          <w:rFonts w:ascii="Arial" w:eastAsia="Dotum" w:hAnsi="Arial" w:cs="Arial"/>
          <w:color w:val="000000" w:themeColor="text1"/>
          <w:kern w:val="0"/>
          <w:szCs w:val="20"/>
        </w:rPr>
        <w:t xml:space="preserve">. Eligibility and allowances for activity assistant services – an essential service in supporting independent living of persons with disabilities – have been steadily expanded. In terms of the number of users of this activity assistant service program and the amount of budget executed between 2017 and 2021, the number of users drastically increased from 86,926 in 2017 to 127,363 in 2021 while the budget amount executed also rose from KRW 605.795 billion in 2017 to KRW 1,521.56 billion in 2021, recording more than a 2.5-fold growth. Activity support allowances were also raised from up to 392 hours per month in 2017 to up to 480 hours per month with a daily maximum of 16 hours in 2019, resulting in an overall increase in the allowances. Moreover, to provide uninterrupted assistant services to those with severe disabilities who need around-the-clock care, the maximum 24-hour service was made available in cooperation with local governments and the number of users of such services stood at 760 (as of December 2021). </w:t>
      </w:r>
    </w:p>
    <w:p w14:paraId="7DB834C2"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1ECCF628" w14:textId="2F806D4F"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102</w:t>
      </w:r>
      <w:r w:rsidR="00C454D2" w:rsidRPr="00107E60">
        <w:rPr>
          <w:rFonts w:ascii="Arial" w:eastAsia="Dotum" w:hAnsi="Arial" w:cs="Arial"/>
          <w:color w:val="000000" w:themeColor="text1"/>
          <w:kern w:val="0"/>
          <w:szCs w:val="20"/>
        </w:rPr>
        <w:t xml:space="preserve">. Consistent efforts are underway not only to quantitatively expand the services but also to qualitatively improve the system such as by eliminating blind spots in service provision. First, the Act on Activity Assistance for Persons with Disabilities was amended (December 2020) to allow those activity assistant service recipients with disabilities who face a relative fall in the benefits after being switched to the Long-term Care Insurance at 65 in age to stay eligible to the services on top of the long-term care benefits. As a result, about 740 persons with disabilities were receiving both activity assistant services and long-term care benefits as of June 2022. Second, persons with geriatric illnesses became eligible to apply for activity assistant services </w:t>
      </w:r>
      <w:r w:rsidR="00C454D2" w:rsidRPr="00107E60">
        <w:rPr>
          <w:rFonts w:ascii="Arial" w:eastAsia="Dotum" w:hAnsi="Arial" w:cs="Arial"/>
          <w:color w:val="000000" w:themeColor="text1"/>
          <w:kern w:val="0"/>
          <w:szCs w:val="20"/>
        </w:rPr>
        <w:lastRenderedPageBreak/>
        <w:t xml:space="preserve">even if they were younger than 65 to eliminate service blind spots through additional amendment to the Act on Activity Assistance for Persons with Disabilities (May 2022). Third, if the recipients of activity assistant services whose existing Comprehensive Survey for Providing Services results expire in July 2022 (after 3 years) are assessed for smaller benefits than before under a new survey, they are granted the existing amount of allowances as part of our continued support for special cases on allowance calculation. This is an extension of the measure taken by the government when it introduced the Comprehensive Survey for Providing Services in July 2019 that was designed to better reflect individual needs of persons with disabilities. Under the system of special cases on allowance calculation, the recipients of activity assistant services assessed for smaller allowance amounts under the Comprehensive Survey due to household environment requirements, etc. were prevented from experiencing an actual drop in their benefits so that people such as vulnerable single-member families are given stronger protection regardless of the survey outcomes.   </w:t>
      </w:r>
    </w:p>
    <w:p w14:paraId="380C23CA"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44C5CC42" w14:textId="0A5A5DE6"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103</w:t>
      </w:r>
      <w:r w:rsidR="00C454D2" w:rsidRPr="00107E60">
        <w:rPr>
          <w:rFonts w:ascii="Arial" w:eastAsia="Dotum" w:hAnsi="Arial" w:cs="Arial"/>
          <w:color w:val="000000" w:themeColor="text1"/>
          <w:kern w:val="0"/>
          <w:szCs w:val="20"/>
        </w:rPr>
        <w:t xml:space="preserve">. In addition, amendments were made to the Act on Guarantee of Rights of and Support for Persons with Developmental Disabilities (May 2022) to offer systematic support to persons with the most severe developmental disabilities and strengthen the State’s responsibility for them. Meanwhile, a pilot program is also underway that provides them with one-on-one 24-hour care services (2022 to 2024). </w:t>
      </w:r>
    </w:p>
    <w:p w14:paraId="6930FEDC"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7339CB94" w14:textId="05D9DC51" w:rsidR="00C454D2" w:rsidRPr="00107E60" w:rsidRDefault="002C56F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104</w:t>
      </w:r>
      <w:r w:rsidR="00C454D2" w:rsidRPr="00107E60">
        <w:rPr>
          <w:rFonts w:ascii="Arial" w:eastAsia="Dotum" w:hAnsi="Arial" w:cs="Arial"/>
          <w:color w:val="000000" w:themeColor="text1"/>
          <w:szCs w:val="20"/>
        </w:rPr>
        <w:t xml:space="preserve">. The government of Korea is operating the National Basic Living Security System to guarantee basic living security of vulnerable low-income people who face difficulties in livelihood activities, supporting those earning 30 percent of the standard median income or less with monthly livelihood benefits. To ensure stable livelihood security of households with persons </w:t>
      </w:r>
      <w:r w:rsidR="00C454D2" w:rsidRPr="00107E60">
        <w:rPr>
          <w:rFonts w:ascii="Arial" w:eastAsia="Dotum" w:hAnsi="Arial" w:cs="Arial"/>
          <w:color w:val="000000" w:themeColor="text1"/>
          <w:szCs w:val="20"/>
        </w:rPr>
        <w:lastRenderedPageBreak/>
        <w:t xml:space="preserve">with disabilities, the “Obligatory Provider” criteria have been eased in phases for those households. The obligatory provider criteria were abolished for housing benefits in October 2018 and for livelihood benefits in October 2021. Accordingly, households with persons with disabilities are eligible for livelihood benefits as long as their income and property levels are 30% or less of the standard median income. This allows the basic living security system to play an even larger role in </w:t>
      </w:r>
      <w:r w:rsidR="001C5FF8" w:rsidRPr="00107E60">
        <w:rPr>
          <w:rFonts w:ascii="Arial" w:eastAsia="Dotum" w:hAnsi="Arial" w:cs="Arial"/>
          <w:color w:val="000000" w:themeColor="text1"/>
          <w:szCs w:val="20"/>
        </w:rPr>
        <w:t>addressing poverty blind spots.</w:t>
      </w:r>
    </w:p>
    <w:p w14:paraId="50D13B39" w14:textId="77777777" w:rsidR="001C5FF8" w:rsidRPr="00107E60" w:rsidRDefault="001C5FF8" w:rsidP="00C2324B">
      <w:pPr>
        <w:wordWrap/>
        <w:spacing w:after="0" w:line="360" w:lineRule="auto"/>
        <w:rPr>
          <w:rFonts w:ascii="Arial" w:eastAsia="Dotum" w:hAnsi="Arial" w:cs="Arial"/>
          <w:color w:val="000000" w:themeColor="text1"/>
          <w:szCs w:val="20"/>
        </w:rPr>
      </w:pPr>
    </w:p>
    <w:p w14:paraId="11E5C467" w14:textId="36AC6701" w:rsidR="001C5FF8" w:rsidRPr="00107E60" w:rsidRDefault="001C5FF8" w:rsidP="001C5FF8">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Freedom of expression and opinion, and access to information (Article 21)</w:t>
      </w:r>
    </w:p>
    <w:p w14:paraId="0888433B"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2213C55C" w14:textId="6E9B8742"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236C5" w:rsidRPr="00107E60">
        <w:rPr>
          <w:rFonts w:ascii="Arial" w:eastAsia="Dotum" w:hAnsi="Arial" w:cs="Arial"/>
          <w:b/>
          <w:bCs/>
          <w:color w:val="000000" w:themeColor="text1"/>
          <w:kern w:val="0"/>
          <w:szCs w:val="20"/>
        </w:rPr>
        <w:t>22-a</w:t>
      </w:r>
      <w:r w:rsidRPr="00107E60">
        <w:rPr>
          <w:rFonts w:ascii="Arial" w:eastAsia="Dotum" w:hAnsi="Arial" w:cs="Arial"/>
          <w:b/>
          <w:bCs/>
          <w:color w:val="000000" w:themeColor="text1"/>
          <w:kern w:val="0"/>
          <w:szCs w:val="20"/>
        </w:rPr>
        <w:t xml:space="preserve"> on the Committee’s List of Issues&gt;</w:t>
      </w:r>
    </w:p>
    <w:p w14:paraId="48D33DC2" w14:textId="79B87CE7"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CB4428" w:rsidRPr="00107E60">
        <w:rPr>
          <w:rFonts w:ascii="Arial" w:eastAsia="Dotum" w:hAnsi="Arial" w:cs="Arial"/>
          <w:color w:val="000000" w:themeColor="text1"/>
          <w:kern w:val="0"/>
          <w:szCs w:val="20"/>
        </w:rPr>
        <w:t>05</w:t>
      </w:r>
      <w:r w:rsidRPr="00107E60">
        <w:rPr>
          <w:rFonts w:ascii="Arial" w:eastAsia="Dotum" w:hAnsi="Arial" w:cs="Arial"/>
          <w:color w:val="000000" w:themeColor="text1"/>
          <w:kern w:val="0"/>
          <w:szCs w:val="20"/>
        </w:rPr>
        <w:t xml:space="preserve">. </w:t>
      </w:r>
      <w:r w:rsidR="00822B3E" w:rsidRPr="00107E60">
        <w:rPr>
          <w:rFonts w:ascii="Arial" w:eastAsia="Dotum" w:hAnsi="Arial" w:cs="Arial"/>
          <w:color w:val="000000" w:themeColor="text1"/>
          <w:kern w:val="0"/>
          <w:szCs w:val="20"/>
        </w:rPr>
        <w:t>The government</w:t>
      </w:r>
      <w:r w:rsidR="00612A0A" w:rsidRPr="00107E60">
        <w:rPr>
          <w:rFonts w:ascii="Arial" w:eastAsia="Dotum" w:hAnsi="Arial" w:cs="Arial"/>
          <w:color w:val="000000" w:themeColor="text1"/>
          <w:kern w:val="0"/>
          <w:szCs w:val="20"/>
        </w:rPr>
        <w:t xml:space="preserve">, by amending </w:t>
      </w:r>
      <w:r w:rsidR="00822B3E" w:rsidRPr="00107E60">
        <w:rPr>
          <w:rFonts w:ascii="Arial" w:eastAsia="Dotum" w:hAnsi="Arial" w:cs="Arial"/>
          <w:color w:val="000000" w:themeColor="text1"/>
          <w:kern w:val="0"/>
          <w:szCs w:val="20"/>
        </w:rPr>
        <w:t>the Korean Sign Language Act</w:t>
      </w:r>
      <w:r w:rsidR="00612A0A" w:rsidRPr="00107E60">
        <w:rPr>
          <w:rFonts w:ascii="Arial" w:eastAsia="Dotum" w:hAnsi="Arial" w:cs="Arial"/>
          <w:color w:val="000000" w:themeColor="text1"/>
          <w:kern w:val="0"/>
          <w:szCs w:val="20"/>
        </w:rPr>
        <w:t xml:space="preserve">, </w:t>
      </w:r>
      <w:r w:rsidR="00C050DD" w:rsidRPr="00107E60">
        <w:rPr>
          <w:rFonts w:ascii="Arial" w:eastAsia="Dotum" w:hAnsi="Arial" w:cs="Arial"/>
          <w:color w:val="000000" w:themeColor="text1"/>
          <w:kern w:val="0"/>
          <w:szCs w:val="20"/>
        </w:rPr>
        <w:t>provides sign language interpretation</w:t>
      </w:r>
      <w:r w:rsidR="005E2020" w:rsidRPr="00107E60">
        <w:rPr>
          <w:rFonts w:ascii="Arial" w:eastAsia="Dotum" w:hAnsi="Arial" w:cs="Arial"/>
          <w:color w:val="000000" w:themeColor="text1"/>
          <w:kern w:val="0"/>
          <w:szCs w:val="20"/>
        </w:rPr>
        <w:t xml:space="preserve"> services</w:t>
      </w:r>
      <w:r w:rsidR="00C050DD" w:rsidRPr="00107E60">
        <w:rPr>
          <w:rFonts w:ascii="Arial" w:eastAsia="Dotum" w:hAnsi="Arial" w:cs="Arial"/>
          <w:color w:val="000000" w:themeColor="text1"/>
          <w:kern w:val="0"/>
          <w:szCs w:val="20"/>
        </w:rPr>
        <w:t xml:space="preserve"> in the public sector such as </w:t>
      </w:r>
      <w:r w:rsidR="00A636F4" w:rsidRPr="00107E60">
        <w:rPr>
          <w:rFonts w:ascii="Arial" w:eastAsia="Dotum" w:hAnsi="Arial" w:cs="Arial"/>
          <w:color w:val="000000" w:themeColor="text1"/>
          <w:kern w:val="0"/>
          <w:szCs w:val="20"/>
        </w:rPr>
        <w:t xml:space="preserve">by mandatorily assigning </w:t>
      </w:r>
      <w:r w:rsidR="00415D4D" w:rsidRPr="00107E60">
        <w:rPr>
          <w:rFonts w:ascii="Arial" w:eastAsia="Dotum" w:hAnsi="Arial" w:cs="Arial"/>
          <w:color w:val="000000" w:themeColor="text1"/>
          <w:kern w:val="0"/>
          <w:szCs w:val="20"/>
        </w:rPr>
        <w:t xml:space="preserve">sign language interpreters to </w:t>
      </w:r>
      <w:r w:rsidR="00106653" w:rsidRPr="00107E60">
        <w:rPr>
          <w:rFonts w:ascii="Arial" w:eastAsia="Dotum" w:hAnsi="Arial" w:cs="Arial"/>
          <w:color w:val="000000" w:themeColor="text1"/>
          <w:kern w:val="0"/>
          <w:szCs w:val="20"/>
        </w:rPr>
        <w:t>sites where</w:t>
      </w:r>
      <w:r w:rsidR="00033171" w:rsidRPr="00107E60">
        <w:rPr>
          <w:rFonts w:ascii="Arial" w:eastAsia="Dotum" w:hAnsi="Arial" w:cs="Arial"/>
          <w:color w:val="000000" w:themeColor="text1"/>
          <w:kern w:val="0"/>
          <w:szCs w:val="20"/>
        </w:rPr>
        <w:t xml:space="preserve"> announcement of</w:t>
      </w:r>
      <w:r w:rsidR="00106653" w:rsidRPr="00107E60">
        <w:rPr>
          <w:rFonts w:ascii="Arial" w:eastAsia="Dotum" w:hAnsi="Arial" w:cs="Arial"/>
          <w:color w:val="000000" w:themeColor="text1"/>
          <w:kern w:val="0"/>
          <w:szCs w:val="20"/>
        </w:rPr>
        <w:t xml:space="preserve"> important </w:t>
      </w:r>
      <w:r w:rsidR="00C62194" w:rsidRPr="00107E60">
        <w:rPr>
          <w:rFonts w:ascii="Arial" w:eastAsia="Dotum" w:hAnsi="Arial" w:cs="Arial"/>
          <w:color w:val="000000" w:themeColor="text1"/>
          <w:kern w:val="0"/>
          <w:szCs w:val="20"/>
        </w:rPr>
        <w:t>government policies</w:t>
      </w:r>
      <w:r w:rsidR="00106653" w:rsidRPr="00107E60">
        <w:rPr>
          <w:rFonts w:ascii="Arial" w:eastAsia="Dotum" w:hAnsi="Arial" w:cs="Arial"/>
          <w:color w:val="000000" w:themeColor="text1"/>
          <w:kern w:val="0"/>
          <w:szCs w:val="20"/>
        </w:rPr>
        <w:t xml:space="preserve"> </w:t>
      </w:r>
      <w:r w:rsidR="00033171" w:rsidRPr="00107E60">
        <w:rPr>
          <w:rFonts w:ascii="Arial" w:eastAsia="Dotum" w:hAnsi="Arial" w:cs="Arial"/>
          <w:color w:val="000000" w:themeColor="text1"/>
          <w:kern w:val="0"/>
          <w:szCs w:val="20"/>
        </w:rPr>
        <w:t>is made,</w:t>
      </w:r>
      <w:r w:rsidR="00106653" w:rsidRPr="00107E60">
        <w:rPr>
          <w:rFonts w:ascii="Arial" w:eastAsia="Dotum" w:hAnsi="Arial" w:cs="Arial"/>
          <w:color w:val="000000" w:themeColor="text1"/>
          <w:kern w:val="0"/>
          <w:szCs w:val="20"/>
        </w:rPr>
        <w:t xml:space="preserve"> </w:t>
      </w:r>
      <w:r w:rsidR="00382A04" w:rsidRPr="00107E60">
        <w:rPr>
          <w:rFonts w:ascii="Arial" w:eastAsia="Dotum" w:hAnsi="Arial" w:cs="Arial"/>
          <w:color w:val="000000" w:themeColor="text1"/>
          <w:kern w:val="0"/>
          <w:szCs w:val="20"/>
        </w:rPr>
        <w:t>including disaster and disease information (Article 16</w:t>
      </w:r>
      <w:r w:rsidR="00F42C1B" w:rsidRPr="00107E60">
        <w:rPr>
          <w:rFonts w:ascii="Arial" w:eastAsia="Dotum" w:hAnsi="Arial" w:cs="Arial"/>
          <w:color w:val="000000" w:themeColor="text1"/>
          <w:kern w:val="0"/>
          <w:szCs w:val="20"/>
        </w:rPr>
        <w:t xml:space="preserve">, Paragraph </w:t>
      </w:r>
      <w:r w:rsidR="00382A04" w:rsidRPr="00107E60">
        <w:rPr>
          <w:rFonts w:ascii="Arial" w:eastAsia="Dotum" w:hAnsi="Arial" w:cs="Arial"/>
          <w:color w:val="000000" w:themeColor="text1"/>
          <w:kern w:val="0"/>
          <w:szCs w:val="20"/>
        </w:rPr>
        <w:t xml:space="preserve">3 newly </w:t>
      </w:r>
      <w:r w:rsidR="00645545" w:rsidRPr="00107E60">
        <w:rPr>
          <w:rFonts w:ascii="Arial" w:eastAsia="Dotum" w:hAnsi="Arial" w:cs="Arial"/>
          <w:color w:val="000000" w:themeColor="text1"/>
          <w:kern w:val="0"/>
          <w:szCs w:val="20"/>
        </w:rPr>
        <w:t>inserted</w:t>
      </w:r>
      <w:r w:rsidR="00382A04" w:rsidRPr="00107E60">
        <w:rPr>
          <w:rFonts w:ascii="Arial" w:eastAsia="Dotum" w:hAnsi="Arial" w:cs="Arial"/>
          <w:color w:val="000000" w:themeColor="text1"/>
          <w:kern w:val="0"/>
          <w:szCs w:val="20"/>
        </w:rPr>
        <w:t xml:space="preserve"> on January 18, 2022)</w:t>
      </w:r>
      <w:r w:rsidR="0076135C" w:rsidRPr="00107E60">
        <w:rPr>
          <w:rFonts w:ascii="Arial" w:eastAsia="Dotum" w:hAnsi="Arial" w:cs="Arial"/>
          <w:color w:val="000000" w:themeColor="text1"/>
          <w:kern w:val="0"/>
          <w:szCs w:val="20"/>
        </w:rPr>
        <w:t>.</w:t>
      </w:r>
    </w:p>
    <w:p w14:paraId="6AF51264"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56CF7B24" w14:textId="55F7FBDA"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w:t>
      </w:r>
      <w:r w:rsidR="00CB4428" w:rsidRPr="00107E60">
        <w:rPr>
          <w:rFonts w:ascii="Arial" w:eastAsia="Dotum" w:hAnsi="Arial" w:cs="Arial"/>
          <w:color w:val="000000" w:themeColor="text1"/>
          <w:kern w:val="0"/>
          <w:szCs w:val="20"/>
        </w:rPr>
        <w:t>6</w:t>
      </w:r>
      <w:r w:rsidRPr="00107E60">
        <w:rPr>
          <w:rFonts w:ascii="Arial" w:eastAsia="Dotum" w:hAnsi="Arial" w:cs="Arial"/>
          <w:color w:val="000000" w:themeColor="text1"/>
          <w:kern w:val="0"/>
          <w:szCs w:val="20"/>
        </w:rPr>
        <w:t xml:space="preserve">. </w:t>
      </w:r>
      <w:r w:rsidR="0044327A" w:rsidRPr="00107E60">
        <w:rPr>
          <w:rFonts w:ascii="Arial" w:eastAsia="Dotum" w:hAnsi="Arial" w:cs="Arial"/>
          <w:color w:val="000000" w:themeColor="text1"/>
          <w:kern w:val="0"/>
          <w:szCs w:val="20"/>
        </w:rPr>
        <w:t xml:space="preserve">Moreover, the Braille </w:t>
      </w:r>
      <w:r w:rsidR="00F64C77" w:rsidRPr="00107E60">
        <w:rPr>
          <w:rFonts w:ascii="Arial" w:eastAsia="Dotum" w:hAnsi="Arial" w:cs="Arial"/>
          <w:color w:val="000000" w:themeColor="text1"/>
          <w:kern w:val="0"/>
          <w:szCs w:val="20"/>
        </w:rPr>
        <w:t xml:space="preserve">Act was amended to make it mandatory </w:t>
      </w:r>
      <w:r w:rsidR="004D1DB9" w:rsidRPr="00107E60">
        <w:rPr>
          <w:rFonts w:ascii="Arial" w:eastAsia="Dotum" w:hAnsi="Arial" w:cs="Arial"/>
          <w:color w:val="000000" w:themeColor="text1"/>
          <w:kern w:val="0"/>
          <w:szCs w:val="20"/>
        </w:rPr>
        <w:t xml:space="preserve">for public institutions, among others, </w:t>
      </w:r>
      <w:r w:rsidR="00F64C77" w:rsidRPr="00107E60">
        <w:rPr>
          <w:rFonts w:ascii="Arial" w:eastAsia="Dotum" w:hAnsi="Arial" w:cs="Arial"/>
          <w:color w:val="000000" w:themeColor="text1"/>
          <w:kern w:val="0"/>
          <w:szCs w:val="20"/>
        </w:rPr>
        <w:t xml:space="preserve">to provide </w:t>
      </w:r>
      <w:r w:rsidR="004D1DB9" w:rsidRPr="00107E60">
        <w:rPr>
          <w:rFonts w:ascii="Arial" w:eastAsia="Dotum" w:hAnsi="Arial" w:cs="Arial"/>
          <w:color w:val="000000" w:themeColor="text1"/>
          <w:kern w:val="0"/>
          <w:szCs w:val="20"/>
        </w:rPr>
        <w:t xml:space="preserve">documents in Braille letters </w:t>
      </w:r>
      <w:r w:rsidR="00402F4C" w:rsidRPr="00107E60">
        <w:rPr>
          <w:rFonts w:ascii="Arial" w:eastAsia="Dotum" w:hAnsi="Arial" w:cs="Arial"/>
          <w:color w:val="000000" w:themeColor="text1"/>
          <w:kern w:val="0"/>
          <w:szCs w:val="20"/>
        </w:rPr>
        <w:t>when</w:t>
      </w:r>
      <w:r w:rsidR="00E539B8" w:rsidRPr="00107E60">
        <w:rPr>
          <w:rFonts w:ascii="Arial" w:eastAsia="Dotum" w:hAnsi="Arial" w:cs="Arial"/>
          <w:color w:val="000000" w:themeColor="text1"/>
          <w:kern w:val="0"/>
          <w:szCs w:val="20"/>
        </w:rPr>
        <w:t xml:space="preserve"> demanded</w:t>
      </w:r>
      <w:r w:rsidR="00402F4C" w:rsidRPr="00107E60">
        <w:rPr>
          <w:rFonts w:ascii="Arial" w:eastAsia="Dotum" w:hAnsi="Arial" w:cs="Arial"/>
          <w:color w:val="000000" w:themeColor="text1"/>
          <w:kern w:val="0"/>
          <w:szCs w:val="20"/>
        </w:rPr>
        <w:t xml:space="preserve"> by </w:t>
      </w:r>
      <w:r w:rsidR="00E539B8" w:rsidRPr="00107E60">
        <w:rPr>
          <w:rFonts w:ascii="Arial" w:eastAsia="Dotum" w:hAnsi="Arial" w:cs="Arial"/>
          <w:color w:val="000000" w:themeColor="text1"/>
          <w:kern w:val="0"/>
          <w:szCs w:val="20"/>
        </w:rPr>
        <w:t>visually impaired persons</w:t>
      </w:r>
      <w:r w:rsidR="00402F4C" w:rsidRPr="00107E60">
        <w:rPr>
          <w:rFonts w:ascii="Arial" w:eastAsia="Dotum" w:hAnsi="Arial" w:cs="Arial"/>
          <w:color w:val="000000" w:themeColor="text1"/>
          <w:kern w:val="0"/>
          <w:szCs w:val="20"/>
        </w:rPr>
        <w:t xml:space="preserve"> (Article 12</w:t>
      </w:r>
      <w:r w:rsidR="007218D1" w:rsidRPr="00107E60">
        <w:rPr>
          <w:rFonts w:ascii="Arial" w:eastAsia="Dotum" w:hAnsi="Arial" w:cs="Arial"/>
          <w:color w:val="000000" w:themeColor="text1"/>
          <w:kern w:val="0"/>
          <w:szCs w:val="20"/>
        </w:rPr>
        <w:t xml:space="preserve">, Paragraph </w:t>
      </w:r>
      <w:r w:rsidR="00402F4C" w:rsidRPr="00107E60">
        <w:rPr>
          <w:rFonts w:ascii="Arial" w:eastAsia="Dotum" w:hAnsi="Arial" w:cs="Arial"/>
          <w:color w:val="000000" w:themeColor="text1"/>
          <w:kern w:val="0"/>
          <w:szCs w:val="20"/>
        </w:rPr>
        <w:t>2 newly inserted on December 8, 2020)</w:t>
      </w:r>
      <w:r w:rsidR="00750BFA" w:rsidRPr="00107E60">
        <w:rPr>
          <w:rFonts w:ascii="Arial" w:eastAsia="Dotum" w:hAnsi="Arial" w:cs="Arial"/>
          <w:color w:val="000000" w:themeColor="text1"/>
          <w:kern w:val="0"/>
          <w:szCs w:val="20"/>
        </w:rPr>
        <w:t xml:space="preserve"> while </w:t>
      </w:r>
      <w:r w:rsidR="00D16E3F" w:rsidRPr="00107E60">
        <w:rPr>
          <w:rFonts w:ascii="Arial" w:eastAsia="Dotum" w:hAnsi="Arial" w:cs="Arial"/>
          <w:color w:val="000000" w:themeColor="text1"/>
          <w:kern w:val="0"/>
          <w:szCs w:val="20"/>
        </w:rPr>
        <w:t xml:space="preserve">a legal basis </w:t>
      </w:r>
      <w:r w:rsidR="009B094A" w:rsidRPr="00107E60">
        <w:rPr>
          <w:rFonts w:ascii="Arial" w:eastAsia="Dotum" w:hAnsi="Arial" w:cs="Arial"/>
          <w:color w:val="000000" w:themeColor="text1"/>
          <w:kern w:val="0"/>
          <w:szCs w:val="20"/>
        </w:rPr>
        <w:t xml:space="preserve">has been laid and enforced </w:t>
      </w:r>
      <w:r w:rsidR="00A57C98" w:rsidRPr="00107E60">
        <w:rPr>
          <w:rFonts w:ascii="Arial" w:eastAsia="Dotum" w:hAnsi="Arial" w:cs="Arial"/>
          <w:color w:val="000000" w:themeColor="text1"/>
          <w:kern w:val="0"/>
          <w:szCs w:val="20"/>
        </w:rPr>
        <w:t xml:space="preserve">to require </w:t>
      </w:r>
      <w:r w:rsidR="00D16E3F" w:rsidRPr="00107E60">
        <w:rPr>
          <w:rFonts w:ascii="Arial" w:eastAsia="Dotum" w:hAnsi="Arial" w:cs="Arial"/>
          <w:color w:val="000000" w:themeColor="text1"/>
          <w:kern w:val="0"/>
          <w:szCs w:val="20"/>
        </w:rPr>
        <w:t xml:space="preserve">public </w:t>
      </w:r>
      <w:r w:rsidR="00B62175" w:rsidRPr="00107E60">
        <w:rPr>
          <w:rFonts w:ascii="Arial" w:eastAsia="Dotum" w:hAnsi="Arial" w:cs="Arial"/>
          <w:color w:val="000000" w:themeColor="text1"/>
          <w:kern w:val="0"/>
          <w:szCs w:val="20"/>
        </w:rPr>
        <w:t xml:space="preserve">institutions, </w:t>
      </w:r>
      <w:r w:rsidR="00C6106E" w:rsidRPr="00107E60">
        <w:rPr>
          <w:rFonts w:ascii="Arial" w:eastAsia="Dotum" w:hAnsi="Arial" w:cs="Arial"/>
          <w:color w:val="000000" w:themeColor="text1"/>
          <w:kern w:val="0"/>
          <w:szCs w:val="20"/>
        </w:rPr>
        <w:t>etc.</w:t>
      </w:r>
      <w:r w:rsidR="00B62175" w:rsidRPr="00107E60">
        <w:rPr>
          <w:rFonts w:ascii="Arial" w:eastAsia="Dotum" w:hAnsi="Arial" w:cs="Arial"/>
          <w:color w:val="000000" w:themeColor="text1"/>
          <w:kern w:val="0"/>
          <w:szCs w:val="20"/>
        </w:rPr>
        <w:t>, to s</w:t>
      </w:r>
      <w:r w:rsidR="001F7197" w:rsidRPr="00107E60">
        <w:rPr>
          <w:rFonts w:ascii="Arial" w:eastAsia="Dotum" w:hAnsi="Arial" w:cs="Arial"/>
          <w:color w:val="000000" w:themeColor="text1"/>
          <w:kern w:val="0"/>
          <w:szCs w:val="20"/>
        </w:rPr>
        <w:t xml:space="preserve">eek measures needed to improve and refine elements that impede the use of Braille by </w:t>
      </w:r>
      <w:r w:rsidR="00916E09" w:rsidRPr="00107E60">
        <w:rPr>
          <w:rFonts w:ascii="Arial" w:eastAsia="Dotum" w:hAnsi="Arial" w:cs="Arial"/>
          <w:color w:val="000000" w:themeColor="text1"/>
          <w:kern w:val="0"/>
          <w:szCs w:val="20"/>
        </w:rPr>
        <w:t xml:space="preserve">visually impaired </w:t>
      </w:r>
      <w:r w:rsidR="00D0152F" w:rsidRPr="00107E60">
        <w:rPr>
          <w:rFonts w:ascii="Arial" w:eastAsia="Dotum" w:hAnsi="Arial" w:cs="Arial"/>
          <w:color w:val="000000" w:themeColor="text1"/>
          <w:kern w:val="0"/>
          <w:szCs w:val="20"/>
        </w:rPr>
        <w:t>persons</w:t>
      </w:r>
      <w:r w:rsidR="001F7197" w:rsidRPr="00107E60">
        <w:rPr>
          <w:rFonts w:ascii="Arial" w:eastAsia="Dotum" w:hAnsi="Arial" w:cs="Arial"/>
          <w:color w:val="000000" w:themeColor="text1"/>
          <w:kern w:val="0"/>
          <w:szCs w:val="20"/>
        </w:rPr>
        <w:t xml:space="preserve"> (Article 5</w:t>
      </w:r>
      <w:r w:rsidR="007218D1" w:rsidRPr="00107E60">
        <w:rPr>
          <w:rFonts w:ascii="Arial" w:eastAsia="Dotum" w:hAnsi="Arial" w:cs="Arial"/>
          <w:color w:val="000000" w:themeColor="text1"/>
          <w:kern w:val="0"/>
          <w:szCs w:val="20"/>
        </w:rPr>
        <w:t xml:space="preserve">, Paragraph </w:t>
      </w:r>
      <w:r w:rsidR="001F7197" w:rsidRPr="00107E60">
        <w:rPr>
          <w:rFonts w:ascii="Arial" w:eastAsia="Dotum" w:hAnsi="Arial" w:cs="Arial"/>
          <w:color w:val="000000" w:themeColor="text1"/>
          <w:kern w:val="0"/>
          <w:szCs w:val="20"/>
        </w:rPr>
        <w:t>4 newly established on May 18, 2021)</w:t>
      </w:r>
      <w:r w:rsidR="009B094A" w:rsidRPr="00107E60">
        <w:rPr>
          <w:rFonts w:ascii="Arial" w:eastAsia="Dotum" w:hAnsi="Arial" w:cs="Arial"/>
          <w:color w:val="000000" w:themeColor="text1"/>
          <w:kern w:val="0"/>
          <w:szCs w:val="20"/>
        </w:rPr>
        <w:t xml:space="preserve">. </w:t>
      </w:r>
    </w:p>
    <w:p w14:paraId="6DB61C08"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447A2FA8"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22-b on the Committee’s List of Issues &gt;</w:t>
      </w:r>
    </w:p>
    <w:p w14:paraId="1E831394" w14:textId="18694BA3"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107</w:t>
      </w:r>
      <w:r w:rsidR="007E66E4" w:rsidRPr="00107E60">
        <w:rPr>
          <w:rFonts w:ascii="Arial" w:eastAsia="Dotum" w:hAnsi="Arial" w:cs="Arial"/>
          <w:color w:val="000000" w:themeColor="text1"/>
          <w:kern w:val="0"/>
          <w:szCs w:val="20"/>
        </w:rPr>
        <w:t xml:space="preserve">. The mandatory share of broadcast programming accessible by persons with disabilities is </w:t>
      </w:r>
      <w:r w:rsidR="007E66E4" w:rsidRPr="00107E60">
        <w:rPr>
          <w:rFonts w:ascii="Arial" w:eastAsia="Dotum" w:hAnsi="Arial" w:cs="Arial"/>
          <w:color w:val="000000" w:themeColor="text1"/>
          <w:kern w:val="0"/>
          <w:szCs w:val="20"/>
        </w:rPr>
        <w:lastRenderedPageBreak/>
        <w:t xml:space="preserve">100% with subtitles, 10% with descriptive video services and 5% with sign language interpretation for national and regional terrestrial broadcasters as well as general and news report program providers while it is 70% with subtitles, 7% with descriptive video services (5% for general program providers) and 4% with sign language interpretation (3% for general program providers) for system operators (local channels) and general program providers.     </w:t>
      </w:r>
    </w:p>
    <w:p w14:paraId="2592DC8D"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E23C127" w14:textId="5A3D4F21"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108</w:t>
      </w:r>
      <w:r w:rsidR="007E66E4" w:rsidRPr="00107E60">
        <w:rPr>
          <w:rFonts w:ascii="Arial" w:eastAsia="Dotum" w:hAnsi="Arial" w:cs="Arial"/>
          <w:color w:val="000000" w:themeColor="text1"/>
          <w:kern w:val="0"/>
          <w:szCs w:val="20"/>
        </w:rPr>
        <w:t xml:space="preserve">. The government has been partially subsidizing the production expenses of broadcasting programs for persons with disabilities with its budget (Broadcasting Communications Development Fund) since 2006 to reduce the cost burden on broadcasting business operators (about KRW 4.6 billion as of 2022). To offer greater convenience to deaf-blind viewers, 15,000 customized TV sets with embedded features for disability-friendly broadcasting were distributed annually, giving improved access to broadcasting to persons with disabilities. Those in low-income brackets were given priority in receiving such TVs.    </w:t>
      </w:r>
    </w:p>
    <w:p w14:paraId="0CB5A3ED"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2F5E7BC3" w14:textId="268596CC"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109</w:t>
      </w:r>
      <w:r w:rsidR="007E66E4" w:rsidRPr="00107E60">
        <w:rPr>
          <w:rFonts w:ascii="Arial" w:eastAsia="Dotum" w:hAnsi="Arial" w:cs="Arial"/>
          <w:color w:val="000000" w:themeColor="text1"/>
          <w:kern w:val="0"/>
          <w:szCs w:val="20"/>
        </w:rPr>
        <w:t>. Moreover,</w:t>
      </w:r>
      <w:r w:rsidR="007E66E4" w:rsidRPr="00107E60">
        <w:rPr>
          <w:rFonts w:ascii="Arial" w:hAnsi="Arial" w:cs="Arial"/>
          <w:color w:val="000000" w:themeColor="text1"/>
        </w:rPr>
        <w:t xml:space="preserve"> </w:t>
      </w:r>
      <w:r w:rsidR="007E66E4" w:rsidRPr="00107E60">
        <w:rPr>
          <w:rFonts w:ascii="Arial" w:eastAsia="Dotum" w:hAnsi="Arial" w:cs="Arial"/>
          <w:color w:val="000000" w:themeColor="text1"/>
          <w:kern w:val="0"/>
          <w:szCs w:val="20"/>
        </w:rPr>
        <w:t xml:space="preserve">the Media Inclusion Plan for Marginalized People was formulated in October 2021 to build a nation with inclusive media that does not discriminate against persons with disabilities, under which comprehensive and practical media-related policies catering to all marginalized groups were developed. The Committee for Guaranteeing Access to Broadcasting by Persons with Disabilities participated by stakeholders and experts, among others, is in operation, carrying out evaluation of disability-accessible broadcasting performance and providing subsidies for the production of such accessible programs, etc. </w:t>
      </w:r>
    </w:p>
    <w:p w14:paraId="011DF8D8"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D23411D" w14:textId="0E80CA3C" w:rsidR="00685C9B" w:rsidRPr="00107E60" w:rsidRDefault="00CB4428"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110</w:t>
      </w:r>
      <w:r w:rsidR="007E66E4" w:rsidRPr="00107E60">
        <w:rPr>
          <w:rFonts w:ascii="Arial" w:eastAsia="Dotum" w:hAnsi="Arial" w:cs="Arial"/>
          <w:color w:val="000000" w:themeColor="text1"/>
          <w:szCs w:val="20"/>
        </w:rPr>
        <w:t xml:space="preserve">. Satisfaction survey scores of viewers with visual and hearing impairments on broadcasting for persons with disabilities improved from 78.1 in 2017 to 94.5 in 2021 for closed caption </w:t>
      </w:r>
      <w:r w:rsidR="007E66E4" w:rsidRPr="00107E60">
        <w:rPr>
          <w:rFonts w:ascii="Arial" w:eastAsia="Dotum" w:hAnsi="Arial" w:cs="Arial"/>
          <w:color w:val="000000" w:themeColor="text1"/>
          <w:szCs w:val="20"/>
        </w:rPr>
        <w:lastRenderedPageBreak/>
        <w:t>subtitles, 80.7 in 2017 to 90.6 in 2021 for descriptive video services and from 75.5 in 2017 to 92.1 in 2021 for th</w:t>
      </w:r>
      <w:r w:rsidR="00685C9B" w:rsidRPr="00107E60">
        <w:rPr>
          <w:rFonts w:ascii="Arial" w:eastAsia="Dotum" w:hAnsi="Arial" w:cs="Arial"/>
          <w:color w:val="000000" w:themeColor="text1"/>
          <w:szCs w:val="20"/>
        </w:rPr>
        <w:t>e Korea Sign Language service.</w:t>
      </w:r>
    </w:p>
    <w:p w14:paraId="13F08DE8" w14:textId="77777777" w:rsidR="00685C9B" w:rsidRPr="00107E60" w:rsidRDefault="00685C9B" w:rsidP="00C2324B">
      <w:pPr>
        <w:wordWrap/>
        <w:spacing w:after="0" w:line="360" w:lineRule="auto"/>
        <w:rPr>
          <w:rFonts w:ascii="Arial" w:eastAsia="Dotum" w:hAnsi="Arial" w:cs="Arial"/>
          <w:color w:val="000000" w:themeColor="text1"/>
          <w:szCs w:val="20"/>
        </w:rPr>
      </w:pPr>
    </w:p>
    <w:p w14:paraId="7DDB282D" w14:textId="5BA13205" w:rsidR="00685C9B" w:rsidRPr="00107E60" w:rsidRDefault="00685C9B" w:rsidP="00685C9B">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Respect for home and the family (Article 23)</w:t>
      </w:r>
    </w:p>
    <w:p w14:paraId="319F52A5" w14:textId="77777777" w:rsidR="007E66E4" w:rsidRPr="00107E60" w:rsidRDefault="007E66E4" w:rsidP="00C2324B">
      <w:pPr>
        <w:wordWrap/>
        <w:spacing w:after="0" w:line="360" w:lineRule="auto"/>
        <w:rPr>
          <w:rFonts w:ascii="Arial" w:eastAsia="Dotum" w:hAnsi="Arial" w:cs="Arial"/>
          <w:color w:val="000000" w:themeColor="text1"/>
          <w:szCs w:val="20"/>
        </w:rPr>
      </w:pPr>
    </w:p>
    <w:p w14:paraId="6DB1B20C"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23 on the Committee’s List of Issues &gt;</w:t>
      </w:r>
    </w:p>
    <w:p w14:paraId="3D5DCAA7" w14:textId="6826B2CD"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111</w:t>
      </w:r>
      <w:r w:rsidR="007E66E4" w:rsidRPr="00107E60">
        <w:rPr>
          <w:rFonts w:ascii="Arial" w:eastAsia="Dotum" w:hAnsi="Arial" w:cs="Arial"/>
          <w:color w:val="000000" w:themeColor="text1"/>
          <w:kern w:val="0"/>
          <w:szCs w:val="20"/>
        </w:rPr>
        <w:t xml:space="preserve">. The government is working to expand eligibility for developmental rehabilitation services to support healthy growth of children with disabilities and ease the financial burden on their families. The number of service recipients was increased from 52,000 in 2018 to 69,000 in 2022, laying the foundation for more children with disabilities to benefit from such services. </w:t>
      </w:r>
    </w:p>
    <w:p w14:paraId="523446A1"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A865FC9" w14:textId="18788E52"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112</w:t>
      </w:r>
      <w:r w:rsidR="007E66E4" w:rsidRPr="00107E60">
        <w:rPr>
          <w:rFonts w:ascii="Arial" w:eastAsia="Dotum" w:hAnsi="Arial" w:cs="Arial"/>
          <w:color w:val="000000" w:themeColor="text1"/>
          <w:kern w:val="0"/>
          <w:szCs w:val="20"/>
        </w:rPr>
        <w:t xml:space="preserve">. Childcare services for households with children with severe disabilities have been steadily reinforced. Eligibility has been broadened from 3,700 in 2018 to about 8,000 in 2022 while the number of service hours per year has been drastically increased from 528 hours in 2018 to 840 hours in 2022. </w:t>
      </w:r>
    </w:p>
    <w:p w14:paraId="50157EEE"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63B3534A" w14:textId="5618FCA1"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113</w:t>
      </w:r>
      <w:r w:rsidR="007E66E4" w:rsidRPr="00107E60">
        <w:rPr>
          <w:rFonts w:ascii="Arial" w:eastAsia="Dotum" w:hAnsi="Arial" w:cs="Arial"/>
          <w:color w:val="000000" w:themeColor="text1"/>
          <w:kern w:val="0"/>
          <w:szCs w:val="20"/>
        </w:rPr>
        <w:t xml:space="preserve">. To eliminate blind spots in care services, households that exceeded the income threshold (120% of the median income) were also given access to the services beginning in 2022 in a measure that reinforced such assistance.   </w:t>
      </w:r>
    </w:p>
    <w:p w14:paraId="718F2E1F"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1CE95F37" w14:textId="0345A217"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114</w:t>
      </w:r>
      <w:r w:rsidR="007E66E4" w:rsidRPr="00107E60">
        <w:rPr>
          <w:rFonts w:ascii="Arial" w:eastAsia="Dotum" w:hAnsi="Arial" w:cs="Arial"/>
          <w:color w:val="000000" w:themeColor="text1"/>
          <w:kern w:val="0"/>
          <w:szCs w:val="20"/>
        </w:rPr>
        <w:t xml:space="preserve">. The government introduced new afterschool activity services for children and juveniles with disabilities in 2019 to reduce the burden of care on their parents and help them spend meaningful time after school through diverse programs, also expanding eligibility from 4,000 children and juveniles in 2019 to 10,000 in 2022. In addition, age criteria for eligibility were </w:t>
      </w:r>
      <w:r w:rsidR="007E66E4" w:rsidRPr="00107E60">
        <w:rPr>
          <w:rFonts w:ascii="Arial" w:eastAsia="Dotum" w:hAnsi="Arial" w:cs="Arial"/>
          <w:color w:val="000000" w:themeColor="text1"/>
          <w:kern w:val="0"/>
          <w:szCs w:val="20"/>
        </w:rPr>
        <w:lastRenderedPageBreak/>
        <w:t xml:space="preserve">lowered from 12 or older to 6 or older while children and juveniles with developmental disabilities who did not attend school were also given access to such services, etc. in actions that strengthened support for them.  </w:t>
      </w:r>
    </w:p>
    <w:p w14:paraId="3FF66F83"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6C20C6B5" w14:textId="2D10A897"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115</w:t>
      </w:r>
      <w:r w:rsidR="007E66E4" w:rsidRPr="00107E60">
        <w:rPr>
          <w:rFonts w:ascii="Arial" w:eastAsia="Dotum" w:hAnsi="Arial" w:cs="Arial"/>
          <w:color w:val="000000" w:themeColor="text1"/>
          <w:kern w:val="0"/>
          <w:szCs w:val="20"/>
        </w:rPr>
        <w:t xml:space="preserve">. To ease the burden of child-rearing on single-parent families and families with parents or children with disabilities in low-income brackets (75% of median income or below) that receive childcare services, the government is extending an additional 5% in support based on the type of households (from 2021).  </w:t>
      </w:r>
    </w:p>
    <w:p w14:paraId="407410F4"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2C824AB" w14:textId="5DFEC34A" w:rsidR="007E66E4" w:rsidRPr="00107E60" w:rsidRDefault="00CB4428"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116</w:t>
      </w:r>
      <w:r w:rsidR="007E66E4" w:rsidRPr="00107E60">
        <w:rPr>
          <w:rFonts w:ascii="Arial" w:eastAsia="Dotum" w:hAnsi="Arial" w:cs="Arial"/>
          <w:color w:val="000000" w:themeColor="text1"/>
          <w:szCs w:val="20"/>
        </w:rPr>
        <w:t>. Furthermore, education designed to improve awareness of persons with disabilities is offered as part of childcare provider training and their refresher training. Diverse content will be developed for the education of childcare providers of children with disabilities so that they can, in turn, deliver services aligned with such children’s needs and disability types.</w:t>
      </w:r>
    </w:p>
    <w:p w14:paraId="1D525FE4" w14:textId="77777777" w:rsidR="00BE32FF" w:rsidRPr="00107E60" w:rsidRDefault="00BE32FF" w:rsidP="00C2324B">
      <w:pPr>
        <w:wordWrap/>
        <w:spacing w:after="0" w:line="360" w:lineRule="auto"/>
        <w:rPr>
          <w:rFonts w:ascii="Arial" w:eastAsia="Dotum" w:hAnsi="Arial" w:cs="Arial"/>
          <w:color w:val="000000" w:themeColor="text1"/>
          <w:szCs w:val="20"/>
        </w:rPr>
      </w:pPr>
    </w:p>
    <w:p w14:paraId="7C356592" w14:textId="278697A3" w:rsidR="00BE32FF" w:rsidRPr="00107E60" w:rsidRDefault="00BE32FF" w:rsidP="00BE32FF">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Education (Article 24)</w:t>
      </w:r>
    </w:p>
    <w:p w14:paraId="1196DAD5" w14:textId="77777777" w:rsidR="00C2324B" w:rsidRPr="00107E60" w:rsidRDefault="00C2324B" w:rsidP="00C2324B">
      <w:pPr>
        <w:wordWrap/>
        <w:spacing w:after="0" w:line="360" w:lineRule="auto"/>
        <w:rPr>
          <w:rFonts w:ascii="Arial" w:eastAsia="Dotum" w:hAnsi="Arial" w:cs="Arial"/>
          <w:color w:val="000000" w:themeColor="text1"/>
          <w:szCs w:val="20"/>
        </w:rPr>
      </w:pPr>
    </w:p>
    <w:p w14:paraId="0D0FCEBD" w14:textId="68D0DFE1"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w:t>
      </w:r>
      <w:r w:rsidR="00CB4428" w:rsidRPr="00107E60">
        <w:rPr>
          <w:rFonts w:ascii="Arial" w:eastAsia="Dotum" w:hAnsi="Arial" w:cs="Arial"/>
          <w:b/>
          <w:bCs/>
          <w:color w:val="000000" w:themeColor="text1"/>
          <w:kern w:val="0"/>
          <w:szCs w:val="20"/>
        </w:rPr>
        <w:t>-a</w:t>
      </w:r>
      <w:r w:rsidR="00FC11B1" w:rsidRPr="00107E60">
        <w:rPr>
          <w:rFonts w:ascii="Arial" w:eastAsia="Dotum" w:hAnsi="Arial" w:cs="Arial"/>
          <w:b/>
          <w:bCs/>
          <w:color w:val="000000" w:themeColor="text1"/>
          <w:kern w:val="0"/>
          <w:szCs w:val="20"/>
        </w:rPr>
        <w:t xml:space="preserve"> </w:t>
      </w:r>
      <w:r w:rsidRPr="00107E60">
        <w:rPr>
          <w:rFonts w:ascii="Arial" w:eastAsia="Dotum" w:hAnsi="Arial" w:cs="Arial"/>
          <w:b/>
          <w:bCs/>
          <w:color w:val="000000" w:themeColor="text1"/>
          <w:kern w:val="0"/>
          <w:szCs w:val="20"/>
        </w:rPr>
        <w:t>on the Committee’s List of Issues &gt;</w:t>
      </w:r>
    </w:p>
    <w:p w14:paraId="327ADB63" w14:textId="0AC6ED40" w:rsidR="007E66E4"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117</w:t>
      </w:r>
      <w:r w:rsidR="007E66E4" w:rsidRPr="00107E60">
        <w:rPr>
          <w:rFonts w:ascii="Arial" w:eastAsia="Dotum" w:hAnsi="Arial" w:cs="Arial"/>
          <w:color w:val="000000" w:themeColor="text1"/>
          <w:kern w:val="0"/>
          <w:szCs w:val="20"/>
        </w:rPr>
        <w:t xml:space="preserve">. </w:t>
      </w:r>
      <w:r w:rsidR="007E66E4" w:rsidRPr="00107E60">
        <w:rPr>
          <w:rFonts w:ascii="Arial" w:eastAsia="Dotum" w:hAnsi="Arial" w:cs="Arial"/>
          <w:i/>
          <w:iCs/>
          <w:color w:val="000000" w:themeColor="text1"/>
          <w:kern w:val="0"/>
          <w:szCs w:val="20"/>
        </w:rPr>
        <w:t xml:space="preserve">Jeongdaun </w:t>
      </w:r>
      <w:r w:rsidR="007E66E4" w:rsidRPr="00107E60">
        <w:rPr>
          <w:rFonts w:ascii="Arial" w:eastAsia="Dotum" w:hAnsi="Arial" w:cs="Arial"/>
          <w:color w:val="000000" w:themeColor="text1"/>
          <w:kern w:val="0"/>
          <w:szCs w:val="20"/>
        </w:rPr>
        <w:t>Schools (Friendly Schools) designed to develop and promote a cooperative model of inclusive education by general and special education teachers opened at 40 schools in 2018 and has expanded to 104 schools in total by 2022. The number of “special education teachers of inclusive education classes” for students with disabilities placed at general schools went up f</w:t>
      </w:r>
      <w:r w:rsidRPr="00107E60">
        <w:rPr>
          <w:rFonts w:ascii="Arial" w:eastAsia="Dotum" w:hAnsi="Arial" w:cs="Arial"/>
          <w:color w:val="000000" w:themeColor="text1"/>
          <w:kern w:val="0"/>
          <w:szCs w:val="20"/>
        </w:rPr>
        <w:t>rom 611 in 2019 to 1,627 in 2022</w:t>
      </w:r>
      <w:r w:rsidR="007E66E4" w:rsidRPr="00107E60">
        <w:rPr>
          <w:rFonts w:ascii="Arial" w:eastAsia="Dotum" w:hAnsi="Arial" w:cs="Arial"/>
          <w:color w:val="000000" w:themeColor="text1"/>
          <w:kern w:val="0"/>
          <w:szCs w:val="20"/>
        </w:rPr>
        <w:t xml:space="preserve">. </w:t>
      </w:r>
    </w:p>
    <w:p w14:paraId="2E3F3DAE"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4EC308B" w14:textId="22773C96" w:rsidR="00D02DAA"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118. </w:t>
      </w:r>
      <w:r w:rsidR="004C7CB0" w:rsidRPr="00107E60">
        <w:rPr>
          <w:rFonts w:ascii="Arial" w:eastAsia="Dotum" w:hAnsi="Arial" w:cs="Arial"/>
          <w:color w:val="000000" w:themeColor="text1"/>
          <w:kern w:val="0"/>
          <w:szCs w:val="20"/>
        </w:rPr>
        <w:t xml:space="preserve">In 2022, </w:t>
      </w:r>
      <w:r w:rsidR="00A65375" w:rsidRPr="00107E60">
        <w:rPr>
          <w:rFonts w:ascii="Arial" w:eastAsia="Dotum" w:hAnsi="Arial" w:cs="Arial"/>
          <w:color w:val="000000" w:themeColor="text1"/>
          <w:kern w:val="0"/>
          <w:szCs w:val="20"/>
        </w:rPr>
        <w:t>“</w:t>
      </w:r>
      <w:r w:rsidR="004C7CB0" w:rsidRPr="00107E60">
        <w:rPr>
          <w:rFonts w:ascii="Arial" w:eastAsia="Dotum" w:hAnsi="Arial" w:cs="Arial"/>
          <w:color w:val="000000" w:themeColor="text1"/>
          <w:kern w:val="0"/>
          <w:szCs w:val="20"/>
        </w:rPr>
        <w:t>disability awareness index</w:t>
      </w:r>
      <w:r w:rsidR="00A65375" w:rsidRPr="00107E60">
        <w:rPr>
          <w:rFonts w:ascii="Arial" w:eastAsia="Dotum" w:hAnsi="Arial" w:cs="Arial"/>
          <w:color w:val="000000" w:themeColor="text1"/>
          <w:kern w:val="0"/>
          <w:szCs w:val="20"/>
        </w:rPr>
        <w:t>”</w:t>
      </w:r>
      <w:r w:rsidR="004C7CB0" w:rsidRPr="00107E60">
        <w:rPr>
          <w:rFonts w:ascii="Arial" w:eastAsia="Dotum" w:hAnsi="Arial" w:cs="Arial"/>
          <w:color w:val="000000" w:themeColor="text1"/>
          <w:kern w:val="0"/>
          <w:szCs w:val="20"/>
        </w:rPr>
        <w:t xml:space="preserve"> is being developed to assess the level of di</w:t>
      </w:r>
      <w:r w:rsidR="00707CFE" w:rsidRPr="00107E60">
        <w:rPr>
          <w:rFonts w:ascii="Arial" w:eastAsia="Dotum" w:hAnsi="Arial" w:cs="Arial"/>
          <w:color w:val="000000" w:themeColor="text1"/>
          <w:kern w:val="0"/>
          <w:szCs w:val="20"/>
        </w:rPr>
        <w:t xml:space="preserve">sability </w:t>
      </w:r>
      <w:r w:rsidR="00707CFE" w:rsidRPr="00107E60">
        <w:rPr>
          <w:rFonts w:ascii="Arial" w:eastAsia="Dotum" w:hAnsi="Arial" w:cs="Arial"/>
          <w:color w:val="000000" w:themeColor="text1"/>
          <w:kern w:val="0"/>
          <w:szCs w:val="20"/>
        </w:rPr>
        <w:lastRenderedPageBreak/>
        <w:t>awareness of inclusive-</w:t>
      </w:r>
      <w:r w:rsidR="004C7CB0" w:rsidRPr="00107E60">
        <w:rPr>
          <w:rFonts w:ascii="Arial" w:eastAsia="Dotum" w:hAnsi="Arial" w:cs="Arial"/>
          <w:color w:val="000000" w:themeColor="text1"/>
          <w:kern w:val="0"/>
          <w:szCs w:val="20"/>
        </w:rPr>
        <w:t xml:space="preserve">education schools and to provide the </w:t>
      </w:r>
      <w:r w:rsidR="00707CFE" w:rsidRPr="00107E60">
        <w:rPr>
          <w:rFonts w:ascii="Arial" w:eastAsia="Dotum" w:hAnsi="Arial" w:cs="Arial"/>
          <w:color w:val="000000" w:themeColor="text1"/>
          <w:kern w:val="0"/>
          <w:szCs w:val="20"/>
        </w:rPr>
        <w:t>improvement</w:t>
      </w:r>
      <w:r w:rsidR="00235466" w:rsidRPr="00107E60">
        <w:rPr>
          <w:rFonts w:ascii="Arial" w:eastAsia="Dotum" w:hAnsi="Arial" w:cs="Arial"/>
          <w:color w:val="000000" w:themeColor="text1"/>
          <w:kern w:val="0"/>
          <w:szCs w:val="20"/>
        </w:rPr>
        <w:t>s</w:t>
      </w:r>
      <w:r w:rsidR="00707CFE" w:rsidRPr="00107E60">
        <w:rPr>
          <w:rFonts w:ascii="Arial" w:eastAsia="Dotum" w:hAnsi="Arial" w:cs="Arial"/>
          <w:color w:val="000000" w:themeColor="text1"/>
          <w:kern w:val="0"/>
          <w:szCs w:val="20"/>
        </w:rPr>
        <w:t>, and it is planned to be expanded to all inclusive-education schools</w:t>
      </w:r>
      <w:r w:rsidR="004B6EEC" w:rsidRPr="00107E60">
        <w:rPr>
          <w:rFonts w:ascii="Arial" w:eastAsia="Dotum" w:hAnsi="Arial" w:cs="Arial"/>
          <w:color w:val="000000" w:themeColor="text1"/>
          <w:kern w:val="0"/>
          <w:szCs w:val="20"/>
        </w:rPr>
        <w:t xml:space="preserve"> in 2024 following</w:t>
      </w:r>
      <w:r w:rsidR="00235466" w:rsidRPr="00107E60">
        <w:rPr>
          <w:rFonts w:ascii="Arial" w:eastAsia="Dotum" w:hAnsi="Arial" w:cs="Arial"/>
          <w:color w:val="000000" w:themeColor="text1"/>
          <w:kern w:val="0"/>
          <w:szCs w:val="20"/>
        </w:rPr>
        <w:t xml:space="preserve"> the test operation in 2023.</w:t>
      </w:r>
    </w:p>
    <w:p w14:paraId="640F1352" w14:textId="77777777" w:rsidR="00D02DAA" w:rsidRPr="00107E60" w:rsidRDefault="00D02DAA" w:rsidP="00C2324B">
      <w:pPr>
        <w:wordWrap/>
        <w:spacing w:after="0" w:line="360" w:lineRule="auto"/>
        <w:textAlignment w:val="baseline"/>
        <w:rPr>
          <w:rFonts w:ascii="Arial" w:eastAsia="Dotum" w:hAnsi="Arial" w:cs="Arial"/>
          <w:color w:val="000000" w:themeColor="text1"/>
          <w:kern w:val="0"/>
          <w:szCs w:val="20"/>
        </w:rPr>
      </w:pPr>
    </w:p>
    <w:p w14:paraId="4B2E1873" w14:textId="68919ACA" w:rsidR="007E66E4"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119</w:t>
      </w:r>
      <w:r w:rsidR="007E66E4" w:rsidRPr="00107E60">
        <w:rPr>
          <w:rFonts w:ascii="Arial" w:eastAsia="Dotum" w:hAnsi="Arial" w:cs="Arial"/>
          <w:color w:val="000000" w:themeColor="text1"/>
          <w:kern w:val="0"/>
          <w:szCs w:val="20"/>
        </w:rPr>
        <w:t xml:space="preserve">. Teaching and learning materials for inclusive education aligned with school curriculums have been developed each year to support field execution of inclusive education. </w:t>
      </w:r>
    </w:p>
    <w:p w14:paraId="426CBE4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(2018) 8 books → (2019) 8 books → (2020) 6 books → (2021) 8 books </w:t>
      </w:r>
    </w:p>
    <w:p w14:paraId="60CBB295"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F93CE37" w14:textId="77777777" w:rsidR="00AF3319" w:rsidRPr="00107E60" w:rsidRDefault="00A304AE"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120</w:t>
      </w:r>
      <w:r w:rsidR="007E66E4" w:rsidRPr="00107E60">
        <w:rPr>
          <w:rFonts w:ascii="Arial" w:eastAsia="Dotum" w:hAnsi="Arial" w:cs="Arial"/>
          <w:color w:val="000000" w:themeColor="text1"/>
          <w:szCs w:val="20"/>
        </w:rPr>
        <w:t xml:space="preserve">. </w:t>
      </w:r>
      <w:r w:rsidRPr="00107E60">
        <w:rPr>
          <w:rFonts w:ascii="Arial" w:eastAsia="Dotum" w:hAnsi="Arial" w:cs="Arial"/>
          <w:color w:val="000000" w:themeColor="text1"/>
          <w:szCs w:val="20"/>
        </w:rPr>
        <w:t xml:space="preserve">In 2022, inclusive educational teaching and learning materials for </w:t>
      </w:r>
      <w:r w:rsidR="007A722D" w:rsidRPr="00107E60">
        <w:rPr>
          <w:rFonts w:ascii="Arial" w:eastAsia="Dotum" w:hAnsi="Arial" w:cs="Arial"/>
          <w:color w:val="000000" w:themeColor="text1"/>
          <w:szCs w:val="20"/>
        </w:rPr>
        <w:t xml:space="preserve">infants with disabilities </w:t>
      </w:r>
      <w:r w:rsidR="004E2743" w:rsidRPr="00107E60">
        <w:rPr>
          <w:rFonts w:ascii="Arial" w:eastAsia="Dotum" w:hAnsi="Arial" w:cs="Arial"/>
          <w:color w:val="000000" w:themeColor="text1"/>
          <w:szCs w:val="20"/>
        </w:rPr>
        <w:t xml:space="preserve">are being developed, </w:t>
      </w:r>
      <w:r w:rsidR="000178E1" w:rsidRPr="00107E60">
        <w:rPr>
          <w:rFonts w:ascii="Arial" w:eastAsia="Dotum" w:hAnsi="Arial" w:cs="Arial"/>
          <w:color w:val="000000" w:themeColor="text1"/>
          <w:szCs w:val="20"/>
        </w:rPr>
        <w:t>and materials by school levels and subjects are planned to be supplied annual</w:t>
      </w:r>
      <w:r w:rsidR="00676BFD" w:rsidRPr="00107E60">
        <w:rPr>
          <w:rFonts w:ascii="Arial" w:eastAsia="Dotum" w:hAnsi="Arial" w:cs="Arial"/>
          <w:color w:val="000000" w:themeColor="text1"/>
          <w:szCs w:val="20"/>
        </w:rPr>
        <w:t>l</w:t>
      </w:r>
      <w:r w:rsidR="000178E1" w:rsidRPr="00107E60">
        <w:rPr>
          <w:rFonts w:ascii="Arial" w:eastAsia="Dotum" w:hAnsi="Arial" w:cs="Arial"/>
          <w:color w:val="000000" w:themeColor="text1"/>
          <w:szCs w:val="20"/>
        </w:rPr>
        <w:t xml:space="preserve">y. </w:t>
      </w:r>
      <w:r w:rsidR="007E66E4" w:rsidRPr="00107E60">
        <w:rPr>
          <w:rFonts w:ascii="Arial" w:eastAsia="Dotum" w:hAnsi="Arial" w:cs="Arial"/>
          <w:color w:val="000000" w:themeColor="text1"/>
          <w:szCs w:val="20"/>
        </w:rPr>
        <w:t xml:space="preserve">Inclusive kindergartens </w:t>
      </w:r>
      <w:r w:rsidR="008B3946" w:rsidRPr="00107E60">
        <w:rPr>
          <w:rFonts w:ascii="Arial" w:eastAsia="Dotum" w:hAnsi="Arial" w:cs="Arial"/>
          <w:color w:val="000000" w:themeColor="text1"/>
          <w:szCs w:val="20"/>
        </w:rPr>
        <w:t xml:space="preserve">for implementation of full inclusion </w:t>
      </w:r>
      <w:r w:rsidR="006C2F50" w:rsidRPr="00107E60">
        <w:rPr>
          <w:rFonts w:ascii="Arial" w:eastAsia="Dotum" w:hAnsi="Arial" w:cs="Arial"/>
          <w:color w:val="000000" w:themeColor="text1"/>
          <w:szCs w:val="20"/>
        </w:rPr>
        <w:t xml:space="preserve">are expanded and operated </w:t>
      </w:r>
      <w:r w:rsidR="007E66E4" w:rsidRPr="00107E60">
        <w:rPr>
          <w:rFonts w:ascii="Arial" w:eastAsia="Dotum" w:hAnsi="Arial" w:cs="Arial"/>
          <w:color w:val="000000" w:themeColor="text1"/>
          <w:szCs w:val="20"/>
        </w:rPr>
        <w:t>at 4 locations in 2019</w:t>
      </w:r>
      <w:r w:rsidR="006C2F50" w:rsidRPr="00107E60">
        <w:rPr>
          <w:rFonts w:ascii="Arial" w:eastAsia="Dotum" w:hAnsi="Arial" w:cs="Arial"/>
          <w:color w:val="000000" w:themeColor="text1"/>
          <w:szCs w:val="20"/>
        </w:rPr>
        <w:t>,</w:t>
      </w:r>
      <w:r w:rsidR="007E66E4" w:rsidRPr="00107E60">
        <w:rPr>
          <w:rFonts w:ascii="Arial" w:eastAsia="Dotum" w:hAnsi="Arial" w:cs="Arial"/>
          <w:color w:val="000000" w:themeColor="text1"/>
          <w:szCs w:val="20"/>
        </w:rPr>
        <w:t xml:space="preserve"> 6 in 2021 and 8 in 2022. </w:t>
      </w:r>
    </w:p>
    <w:p w14:paraId="13AF5195" w14:textId="77777777" w:rsidR="00AF3319" w:rsidRPr="00107E60" w:rsidRDefault="00AF3319" w:rsidP="00C2324B">
      <w:pPr>
        <w:wordWrap/>
        <w:spacing w:after="0" w:line="360" w:lineRule="auto"/>
        <w:rPr>
          <w:rFonts w:ascii="Arial" w:eastAsia="Dotum" w:hAnsi="Arial" w:cs="Arial"/>
          <w:color w:val="000000" w:themeColor="text1"/>
          <w:szCs w:val="20"/>
        </w:rPr>
      </w:pPr>
    </w:p>
    <w:p w14:paraId="018ED859" w14:textId="37D101EC" w:rsidR="007E66E4" w:rsidRPr="00107E60" w:rsidRDefault="00AF3319"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121. </w:t>
      </w:r>
      <w:r w:rsidR="009A542E" w:rsidRPr="00107E60">
        <w:rPr>
          <w:rFonts w:ascii="Arial" w:eastAsia="Dotum" w:hAnsi="Arial" w:cs="Arial"/>
          <w:color w:val="000000" w:themeColor="text1"/>
          <w:szCs w:val="20"/>
        </w:rPr>
        <w:t>37</w:t>
      </w:r>
      <w:r w:rsidR="007E66E4" w:rsidRPr="00107E60">
        <w:rPr>
          <w:rFonts w:ascii="Arial" w:eastAsia="Dotum" w:hAnsi="Arial" w:cs="Arial"/>
          <w:color w:val="000000" w:themeColor="text1"/>
          <w:szCs w:val="20"/>
        </w:rPr>
        <w:t xml:space="preserve"> Special Education Support Centers for People with Visual and Hearing Impairments provide education activities customized by disability type such as education for children with visual or hearing impairment or both and</w:t>
      </w:r>
      <w:r w:rsidR="009A542E" w:rsidRPr="00107E60">
        <w:rPr>
          <w:rFonts w:ascii="Arial" w:eastAsia="Dotum" w:hAnsi="Arial" w:cs="Arial"/>
          <w:color w:val="000000" w:themeColor="text1"/>
          <w:szCs w:val="20"/>
        </w:rPr>
        <w:t xml:space="preserve"> customized by students, and offer other </w:t>
      </w:r>
      <w:r w:rsidR="007E66E4" w:rsidRPr="00107E60">
        <w:rPr>
          <w:rFonts w:ascii="Arial" w:eastAsia="Dotum" w:hAnsi="Arial" w:cs="Arial"/>
          <w:color w:val="000000" w:themeColor="text1"/>
          <w:szCs w:val="20"/>
        </w:rPr>
        <w:t>accommodation</w:t>
      </w:r>
      <w:r w:rsidR="007E66E4" w:rsidRPr="00107E60">
        <w:rPr>
          <w:rFonts w:ascii="Arial" w:eastAsia="Dotum" w:hAnsi="Arial" w:cs="Arial"/>
          <w:strike/>
          <w:color w:val="000000" w:themeColor="text1"/>
          <w:szCs w:val="20"/>
        </w:rPr>
        <w:t>s</w:t>
      </w:r>
      <w:r w:rsidR="007E66E4" w:rsidRPr="00107E60">
        <w:rPr>
          <w:rFonts w:ascii="Arial" w:eastAsia="Dotum" w:hAnsi="Arial" w:cs="Arial"/>
          <w:color w:val="000000" w:themeColor="text1"/>
          <w:szCs w:val="20"/>
        </w:rPr>
        <w:t xml:space="preserve"> such as counseling with experts and other related services. </w:t>
      </w:r>
      <w:r w:rsidR="00D66063" w:rsidRPr="00107E60">
        <w:rPr>
          <w:rFonts w:ascii="Arial" w:eastAsia="Dotum" w:hAnsi="Arial" w:cs="Arial"/>
          <w:color w:val="000000" w:themeColor="text1"/>
          <w:szCs w:val="20"/>
        </w:rPr>
        <w:t xml:space="preserve">Through the amendment of </w:t>
      </w:r>
      <w:r w:rsidR="00156EEA" w:rsidRPr="00107E60">
        <w:rPr>
          <w:rFonts w:ascii="Arial" w:eastAsia="Dotum" w:hAnsi="Arial" w:cs="Arial"/>
          <w:color w:val="000000" w:themeColor="text1"/>
          <w:szCs w:val="20"/>
        </w:rPr>
        <w:t>Enforcement Decree of the Act on Special Education for Persons with Disabilities</w:t>
      </w:r>
      <w:r w:rsidR="00D66063" w:rsidRPr="00107E60">
        <w:rPr>
          <w:rFonts w:ascii="Arial" w:eastAsia="Dotum" w:hAnsi="Arial" w:cs="Arial"/>
          <w:color w:val="000000" w:themeColor="text1"/>
          <w:szCs w:val="20"/>
        </w:rPr>
        <w:t xml:space="preserve"> in June 2022, multiple disabilities of visual and hearing will be inc</w:t>
      </w:r>
      <w:r w:rsidR="0060447B" w:rsidRPr="00107E60">
        <w:rPr>
          <w:rFonts w:ascii="Arial" w:eastAsia="Dotum" w:hAnsi="Arial" w:cs="Arial"/>
          <w:color w:val="000000" w:themeColor="text1"/>
          <w:szCs w:val="20"/>
        </w:rPr>
        <w:t>luded in the selection criteria for persons eligible for</w:t>
      </w:r>
      <w:r w:rsidR="00D66063" w:rsidRPr="00107E60">
        <w:rPr>
          <w:rFonts w:ascii="Arial" w:eastAsia="Dotum" w:hAnsi="Arial" w:cs="Arial"/>
          <w:color w:val="000000" w:themeColor="text1"/>
          <w:szCs w:val="20"/>
        </w:rPr>
        <w:t xml:space="preserve"> special education </w:t>
      </w:r>
      <w:r w:rsidR="00286DE3" w:rsidRPr="00107E60">
        <w:rPr>
          <w:rFonts w:ascii="Arial" w:eastAsia="Dotum" w:hAnsi="Arial" w:cs="Arial"/>
          <w:color w:val="000000" w:themeColor="text1"/>
          <w:szCs w:val="20"/>
        </w:rPr>
        <w:t xml:space="preserve">and provision of customized learning materials and class activities will be continually supported accordingly. </w:t>
      </w:r>
    </w:p>
    <w:p w14:paraId="716BA7F7" w14:textId="77777777" w:rsidR="007E66E4" w:rsidRPr="00107E60" w:rsidRDefault="007E66E4" w:rsidP="00C2324B">
      <w:pPr>
        <w:wordWrap/>
        <w:spacing w:after="0" w:line="360" w:lineRule="auto"/>
        <w:rPr>
          <w:rFonts w:ascii="Arial" w:eastAsia="Dotum" w:hAnsi="Arial" w:cs="Arial"/>
          <w:color w:val="000000" w:themeColor="text1"/>
          <w:szCs w:val="20"/>
        </w:rPr>
      </w:pPr>
    </w:p>
    <w:p w14:paraId="600E761E"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25-b on the Committee’s List of Issues &gt;</w:t>
      </w:r>
    </w:p>
    <w:p w14:paraId="2896CFEC"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122. As of 2022, 47 Disability-Specific Special Education Support Centers were in operation. Their functions will continue to be bolstered in the coming months and years to provide tailored </w:t>
      </w:r>
      <w:r w:rsidRPr="00107E60">
        <w:rPr>
          <w:rFonts w:ascii="Arial" w:eastAsia="Dotum" w:hAnsi="Arial" w:cs="Arial"/>
          <w:color w:val="000000" w:themeColor="text1"/>
          <w:kern w:val="0"/>
          <w:szCs w:val="20"/>
        </w:rPr>
        <w:lastRenderedPageBreak/>
        <w:t xml:space="preserve">educational assistance based on disability types and characteristics to students with disabilities who are receiving inclusive education at general schools. </w:t>
      </w:r>
    </w:p>
    <w:p w14:paraId="3CB3693A"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49D89D67"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123. The operation of special education assistants has increased from 8,138 assistants in 2019 to 8,872 in 2020, 9,149 in 2021 and 9,496 in 2022 and their expertise in special education will be continuously reinforced going forward. The number of special education assistants in operation has increased from 8,138 in 2019 to 8,872 in 2020, 9,149 in 2021 and 9,496 in 2022 and their expertise in special education will be continuously reinforced going forward.</w:t>
      </w:r>
    </w:p>
    <w:p w14:paraId="161B4F43"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0BC84D3" w14:textId="2947542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124. The installation rate of convenience facilities for students with disabilities at schools is steadily moved up from 91.3% in 2019 to 92.7% in 2020 and 93.8% in 2021</w:t>
      </w:r>
      <w:r w:rsidR="008461DE" w:rsidRPr="00107E60">
        <w:rPr>
          <w:rFonts w:ascii="Arial" w:eastAsia="Dotum" w:hAnsi="Arial" w:cs="Arial"/>
          <w:color w:val="000000" w:themeColor="text1"/>
          <w:kern w:val="0"/>
          <w:szCs w:val="20"/>
        </w:rPr>
        <w:t xml:space="preserve"> and is planned to be continually increased</w:t>
      </w:r>
      <w:r w:rsidRPr="00107E60">
        <w:rPr>
          <w:rFonts w:ascii="Arial" w:eastAsia="Dotum" w:hAnsi="Arial" w:cs="Arial"/>
          <w:color w:val="000000" w:themeColor="text1"/>
          <w:kern w:val="0"/>
          <w:szCs w:val="20"/>
        </w:rPr>
        <w:t xml:space="preserve">. </w:t>
      </w:r>
    </w:p>
    <w:p w14:paraId="4B405111"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D72DEC6"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125. Supplementary textbooks that reflected characteristics and educational needs of students with disabilities have been developed and distributed annually as follows: 14 textbooks for students with visual impairments (Independent living-Daily Life, Math) and 5 for students with severe, multiple disabilities (Career Activities)</w:t>
      </w:r>
      <w:r w:rsidRPr="00107E60">
        <w:rPr>
          <w:rFonts w:ascii="Arial" w:hAnsi="Arial" w:cs="Arial"/>
          <w:color w:val="000000" w:themeColor="text1"/>
        </w:rPr>
        <w:t xml:space="preserve"> </w:t>
      </w:r>
      <w:r w:rsidRPr="00107E60">
        <w:rPr>
          <w:rFonts w:ascii="Arial" w:eastAsia="Dotum" w:hAnsi="Arial" w:cs="Arial"/>
          <w:color w:val="000000" w:themeColor="text1"/>
          <w:kern w:val="0"/>
          <w:szCs w:val="20"/>
        </w:rPr>
        <w:t xml:space="preserve">in 2019 and 13 textbooks for students with visual impairments (Independent Living-Walking, Interpersonal Relations, Assistive Engineering, Infants &amp; Children, Sensory Training) and 5 for students with severe, multiple disabilities (Functions of Living) in 2020, among others. Moreover, elementary school online class content for students with health impairments were developed and distributed in 2021(Korean Vol. 174, Math Vol.116 for third and fourth graders as well as Korean Vol.174 and Math Vol.116 for fifth and sixth graders).   </w:t>
      </w:r>
    </w:p>
    <w:p w14:paraId="3AD95DD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FF11FEC" w14:textId="77777777" w:rsidR="007E66E4" w:rsidRPr="00107E60" w:rsidRDefault="007E66E4"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lastRenderedPageBreak/>
        <w:t>126. Guidance on coursework assessment of middle and high school students with disabilities was developed and distributed (2020) so that those students with disabilities on general education curriculums can be fairly assessed.</w:t>
      </w:r>
    </w:p>
    <w:p w14:paraId="1D04E90A" w14:textId="77777777" w:rsidR="007E66E4" w:rsidRPr="00107E60" w:rsidRDefault="007E66E4" w:rsidP="00C2324B">
      <w:pPr>
        <w:wordWrap/>
        <w:spacing w:after="0" w:line="360" w:lineRule="auto"/>
        <w:rPr>
          <w:rFonts w:ascii="Arial" w:eastAsia="Dotum" w:hAnsi="Arial" w:cs="Arial"/>
          <w:color w:val="000000" w:themeColor="text1"/>
          <w:szCs w:val="20"/>
        </w:rPr>
      </w:pPr>
    </w:p>
    <w:p w14:paraId="20628A63"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25-c on the Committee’s List of Issues &gt;</w:t>
      </w:r>
    </w:p>
    <w:p w14:paraId="2E5B9839"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127. The number of inclusive class teachers who completed special education training rose from 45,422 in 2019 (81.1%) to 52,740 in 2020 (90.5%) while an inclusive education training program is also offered for teachers and staff</w:t>
      </w:r>
      <w:r w:rsidRPr="00107E60">
        <w:rPr>
          <w:rFonts w:ascii="Arial" w:eastAsia="Dotum" w:hAnsi="Arial" w:cs="Arial"/>
          <w:strike/>
          <w:color w:val="000000" w:themeColor="text1"/>
          <w:kern w:val="0"/>
          <w:szCs w:val="20"/>
        </w:rPr>
        <w:t xml:space="preserve"> </w:t>
      </w:r>
      <w:r w:rsidRPr="00107E60">
        <w:rPr>
          <w:rFonts w:ascii="Arial" w:eastAsia="Dotum" w:hAnsi="Arial" w:cs="Arial"/>
          <w:color w:val="000000" w:themeColor="text1"/>
          <w:kern w:val="0"/>
          <w:szCs w:val="20"/>
        </w:rPr>
        <w:t xml:space="preserve">of general schools. </w:t>
      </w:r>
    </w:p>
    <w:p w14:paraId="0AEB934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A7D089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128. Special education training has been strengthened for elementary, middle, and high school administrators (principals) with 10,302 principals given such training in 2021 (90.7%). </w:t>
      </w:r>
    </w:p>
    <w:p w14:paraId="79BE885A"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93C7F5E" w14:textId="73589785" w:rsidR="006B1583"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szCs w:val="20"/>
        </w:rPr>
        <w:t xml:space="preserve">129. </w:t>
      </w:r>
      <w:r w:rsidR="00BB3659" w:rsidRPr="00107E60">
        <w:rPr>
          <w:rFonts w:ascii="Arial" w:eastAsia="Dotum" w:hAnsi="Arial" w:cs="Arial"/>
          <w:color w:val="000000" w:themeColor="text1"/>
          <w:szCs w:val="20"/>
        </w:rPr>
        <w:t>I</w:t>
      </w:r>
      <w:r w:rsidRPr="00107E60">
        <w:rPr>
          <w:rFonts w:ascii="Arial" w:eastAsia="Dotum" w:hAnsi="Arial" w:cs="Arial"/>
          <w:color w:val="000000" w:themeColor="text1"/>
          <w:szCs w:val="20"/>
        </w:rPr>
        <w:t>nclusive education training courses</w:t>
      </w:r>
      <w:r w:rsidR="00EB48D4" w:rsidRPr="00107E60">
        <w:rPr>
          <w:rFonts w:ascii="Arial" w:eastAsia="Dotum" w:hAnsi="Arial" w:cs="Arial"/>
          <w:color w:val="000000" w:themeColor="text1"/>
          <w:szCs w:val="20"/>
        </w:rPr>
        <w:t xml:space="preserve"> for inclusive education administrators, inclusive and special education teachers </w:t>
      </w:r>
      <w:r w:rsidR="0042158B" w:rsidRPr="00107E60">
        <w:rPr>
          <w:rFonts w:ascii="Arial" w:eastAsia="Dotum" w:hAnsi="Arial" w:cs="Arial"/>
          <w:color w:val="000000" w:themeColor="text1"/>
          <w:szCs w:val="20"/>
        </w:rPr>
        <w:t>had</w:t>
      </w:r>
      <w:r w:rsidRPr="00107E60">
        <w:rPr>
          <w:rFonts w:ascii="Arial" w:eastAsia="Dotum" w:hAnsi="Arial" w:cs="Arial"/>
          <w:color w:val="000000" w:themeColor="text1"/>
          <w:szCs w:val="20"/>
        </w:rPr>
        <w:t xml:space="preserve"> </w:t>
      </w:r>
      <w:r w:rsidR="0042158B" w:rsidRPr="00107E60">
        <w:rPr>
          <w:rFonts w:ascii="Arial" w:eastAsia="Dotum" w:hAnsi="Arial" w:cs="Arial"/>
          <w:color w:val="000000" w:themeColor="text1"/>
          <w:szCs w:val="20"/>
        </w:rPr>
        <w:t xml:space="preserve">21 courses with </w:t>
      </w:r>
      <w:r w:rsidR="00522FBB" w:rsidRPr="00107E60">
        <w:rPr>
          <w:rFonts w:ascii="Arial" w:eastAsia="Dotum" w:hAnsi="Arial" w:cs="Arial"/>
          <w:color w:val="000000" w:themeColor="text1"/>
          <w:szCs w:val="20"/>
        </w:rPr>
        <w:t>14,997</w:t>
      </w:r>
      <w:r w:rsidRPr="00107E60">
        <w:rPr>
          <w:rFonts w:ascii="Arial" w:eastAsia="Dotum" w:hAnsi="Arial" w:cs="Arial"/>
          <w:color w:val="000000" w:themeColor="text1"/>
          <w:szCs w:val="20"/>
        </w:rPr>
        <w:t xml:space="preserve"> </w:t>
      </w:r>
      <w:r w:rsidR="0042158B" w:rsidRPr="00107E60">
        <w:rPr>
          <w:rFonts w:ascii="Arial" w:eastAsia="Dotum" w:hAnsi="Arial" w:cs="Arial"/>
          <w:color w:val="000000" w:themeColor="text1"/>
          <w:szCs w:val="20"/>
        </w:rPr>
        <w:t xml:space="preserve">trainees completed </w:t>
      </w:r>
      <w:r w:rsidRPr="00107E60">
        <w:rPr>
          <w:rFonts w:ascii="Arial" w:eastAsia="Dotum" w:hAnsi="Arial" w:cs="Arial"/>
          <w:color w:val="000000" w:themeColor="text1"/>
          <w:szCs w:val="20"/>
        </w:rPr>
        <w:t xml:space="preserve">in 2020 and </w:t>
      </w:r>
      <w:r w:rsidR="0042158B" w:rsidRPr="00107E60">
        <w:rPr>
          <w:rFonts w:ascii="Arial" w:eastAsia="Dotum" w:hAnsi="Arial" w:cs="Arial"/>
          <w:color w:val="000000" w:themeColor="text1"/>
          <w:szCs w:val="20"/>
        </w:rPr>
        <w:t xml:space="preserve">had </w:t>
      </w:r>
      <w:r w:rsidR="00522FBB" w:rsidRPr="00107E60">
        <w:rPr>
          <w:rFonts w:ascii="Arial" w:eastAsia="Dotum" w:hAnsi="Arial" w:cs="Arial"/>
          <w:color w:val="000000" w:themeColor="text1"/>
          <w:szCs w:val="20"/>
        </w:rPr>
        <w:t>33</w:t>
      </w:r>
      <w:r w:rsidR="0042158B" w:rsidRPr="00107E60">
        <w:rPr>
          <w:rFonts w:ascii="Arial" w:eastAsia="Dotum" w:hAnsi="Arial" w:cs="Arial"/>
          <w:color w:val="000000" w:themeColor="text1"/>
          <w:szCs w:val="20"/>
        </w:rPr>
        <w:t xml:space="preserve"> courses with</w:t>
      </w:r>
      <w:r w:rsidRPr="00107E60">
        <w:rPr>
          <w:rFonts w:ascii="Arial" w:eastAsia="Dotum" w:hAnsi="Arial" w:cs="Arial"/>
          <w:color w:val="000000" w:themeColor="text1"/>
          <w:szCs w:val="20"/>
        </w:rPr>
        <w:t xml:space="preserve"> </w:t>
      </w:r>
      <w:r w:rsidR="00522FBB" w:rsidRPr="00107E60">
        <w:rPr>
          <w:rFonts w:ascii="Arial" w:eastAsia="Dotum" w:hAnsi="Arial" w:cs="Arial"/>
          <w:color w:val="000000" w:themeColor="text1"/>
          <w:szCs w:val="20"/>
        </w:rPr>
        <w:t>24,950</w:t>
      </w:r>
      <w:r w:rsidR="00134448" w:rsidRPr="00107E60">
        <w:rPr>
          <w:rFonts w:ascii="Arial" w:eastAsia="Dotum" w:hAnsi="Arial" w:cs="Arial"/>
          <w:color w:val="000000" w:themeColor="text1"/>
          <w:szCs w:val="20"/>
        </w:rPr>
        <w:t xml:space="preserve"> trainees completed</w:t>
      </w:r>
      <w:r w:rsidRPr="00107E60">
        <w:rPr>
          <w:rFonts w:ascii="Arial" w:eastAsia="Dotum" w:hAnsi="Arial" w:cs="Arial"/>
          <w:color w:val="000000" w:themeColor="text1"/>
          <w:szCs w:val="20"/>
        </w:rPr>
        <w:t xml:space="preserve"> </w:t>
      </w:r>
      <w:r w:rsidR="00134448" w:rsidRPr="00107E60">
        <w:rPr>
          <w:rFonts w:ascii="Arial" w:eastAsia="Dotum" w:hAnsi="Arial" w:cs="Arial"/>
          <w:color w:val="000000" w:themeColor="text1"/>
          <w:szCs w:val="20"/>
        </w:rPr>
        <w:t>in 2021 which</w:t>
      </w:r>
      <w:r w:rsidRPr="00107E60">
        <w:rPr>
          <w:rFonts w:ascii="Arial" w:eastAsia="Dotum" w:hAnsi="Arial" w:cs="Arial"/>
          <w:color w:val="000000" w:themeColor="text1"/>
          <w:szCs w:val="20"/>
        </w:rPr>
        <w:t xml:space="preserve"> enhanced capacity fo</w:t>
      </w:r>
      <w:r w:rsidR="0042158B" w:rsidRPr="00107E60">
        <w:rPr>
          <w:rFonts w:ascii="Arial" w:eastAsia="Dotum" w:hAnsi="Arial" w:cs="Arial"/>
          <w:color w:val="000000" w:themeColor="text1"/>
          <w:szCs w:val="20"/>
        </w:rPr>
        <w:t>r supporting special education.</w:t>
      </w:r>
      <w:r w:rsidR="00134448" w:rsidRPr="00107E60">
        <w:rPr>
          <w:rFonts w:ascii="Arial" w:eastAsia="Dotum" w:hAnsi="Arial" w:cs="Arial"/>
          <w:color w:val="000000" w:themeColor="text1"/>
          <w:szCs w:val="20"/>
        </w:rPr>
        <w:t xml:space="preserve"> </w:t>
      </w:r>
      <w:r w:rsidR="006F2D1B" w:rsidRPr="00107E60">
        <w:rPr>
          <w:rFonts w:ascii="Arial" w:eastAsia="Dotum" w:hAnsi="Arial" w:cs="Arial"/>
          <w:color w:val="000000" w:themeColor="text1"/>
          <w:szCs w:val="20"/>
        </w:rPr>
        <w:t xml:space="preserve">As of now in 2022, 31 courses are being operated and field-based inclusive education courses </w:t>
      </w:r>
      <w:r w:rsidR="00A42A76" w:rsidRPr="00107E60">
        <w:rPr>
          <w:rFonts w:ascii="Arial" w:eastAsia="Dotum" w:hAnsi="Arial" w:cs="Arial"/>
          <w:color w:val="000000" w:themeColor="text1"/>
          <w:szCs w:val="20"/>
        </w:rPr>
        <w:t>are</w:t>
      </w:r>
      <w:r w:rsidR="006F2D1B" w:rsidRPr="00107E60">
        <w:rPr>
          <w:rFonts w:ascii="Arial" w:eastAsia="Dotum" w:hAnsi="Arial" w:cs="Arial"/>
          <w:color w:val="000000" w:themeColor="text1"/>
          <w:szCs w:val="20"/>
        </w:rPr>
        <w:t xml:space="preserve"> planned to be expanded and operated</w:t>
      </w:r>
      <w:r w:rsidR="00A42A76" w:rsidRPr="00107E60">
        <w:rPr>
          <w:rFonts w:ascii="Arial" w:eastAsia="Dotum" w:hAnsi="Arial" w:cs="Arial"/>
          <w:color w:val="000000" w:themeColor="text1"/>
          <w:szCs w:val="20"/>
        </w:rPr>
        <w:t xml:space="preserve"> furthermore</w:t>
      </w:r>
      <w:r w:rsidR="006F2D1B" w:rsidRPr="00107E60">
        <w:rPr>
          <w:rFonts w:ascii="Arial" w:eastAsia="Dotum" w:hAnsi="Arial" w:cs="Arial"/>
          <w:color w:val="000000" w:themeColor="text1"/>
          <w:szCs w:val="20"/>
        </w:rPr>
        <w:t>.</w:t>
      </w:r>
    </w:p>
    <w:p w14:paraId="20EF444B" w14:textId="77777777" w:rsidR="006B1583" w:rsidRPr="00107E60" w:rsidRDefault="006B1583" w:rsidP="00C2324B">
      <w:pPr>
        <w:wordWrap/>
        <w:spacing w:after="0" w:line="360" w:lineRule="auto"/>
        <w:textAlignment w:val="baseline"/>
        <w:rPr>
          <w:rFonts w:ascii="Arial" w:eastAsia="Dotum" w:hAnsi="Arial" w:cs="Arial"/>
          <w:color w:val="000000" w:themeColor="text1"/>
          <w:kern w:val="0"/>
          <w:szCs w:val="20"/>
        </w:rPr>
      </w:pPr>
    </w:p>
    <w:p w14:paraId="4839E630" w14:textId="6429E70D"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51287E" w:rsidRPr="00107E60">
        <w:rPr>
          <w:rFonts w:ascii="Arial" w:eastAsia="Dotum" w:hAnsi="Arial" w:cs="Arial"/>
          <w:b/>
          <w:bCs/>
          <w:color w:val="000000" w:themeColor="text1"/>
          <w:kern w:val="0"/>
          <w:szCs w:val="20"/>
        </w:rPr>
        <w:t>25</w:t>
      </w:r>
      <w:r w:rsidRPr="00107E60">
        <w:rPr>
          <w:rFonts w:ascii="Arial" w:eastAsia="Dotum" w:hAnsi="Arial" w:cs="Arial"/>
          <w:b/>
          <w:bCs/>
          <w:color w:val="000000" w:themeColor="text1"/>
          <w:kern w:val="0"/>
          <w:szCs w:val="20"/>
        </w:rPr>
        <w:t>-</w:t>
      </w:r>
      <w:r w:rsidR="0051287E" w:rsidRPr="00107E60">
        <w:rPr>
          <w:rFonts w:ascii="Arial" w:eastAsia="Dotum" w:hAnsi="Arial" w:cs="Arial"/>
          <w:b/>
          <w:bCs/>
          <w:color w:val="000000" w:themeColor="text1"/>
          <w:kern w:val="0"/>
          <w:szCs w:val="20"/>
        </w:rPr>
        <w:t>d</w:t>
      </w:r>
      <w:r w:rsidRPr="00107E60">
        <w:rPr>
          <w:rFonts w:ascii="Arial" w:eastAsia="Dotum" w:hAnsi="Arial" w:cs="Arial"/>
          <w:b/>
          <w:bCs/>
          <w:color w:val="000000" w:themeColor="text1"/>
          <w:kern w:val="0"/>
          <w:szCs w:val="20"/>
        </w:rPr>
        <w:t xml:space="preserve"> on the Committee’s List of Issues&gt;</w:t>
      </w:r>
    </w:p>
    <w:p w14:paraId="0B8F4E94" w14:textId="09D632B3"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130. </w:t>
      </w:r>
      <w:r w:rsidR="00046717" w:rsidRPr="00107E60">
        <w:rPr>
          <w:rFonts w:ascii="Arial" w:eastAsia="Dotum" w:hAnsi="Arial" w:cs="Arial"/>
          <w:color w:val="000000" w:themeColor="text1"/>
          <w:kern w:val="0"/>
          <w:szCs w:val="20"/>
        </w:rPr>
        <w:t xml:space="preserve">To </w:t>
      </w:r>
      <w:r w:rsidR="00BF2A92" w:rsidRPr="00107E60">
        <w:rPr>
          <w:rFonts w:ascii="Arial" w:eastAsia="Dotum" w:hAnsi="Arial" w:cs="Arial"/>
          <w:color w:val="000000" w:themeColor="text1"/>
          <w:kern w:val="0"/>
          <w:szCs w:val="20"/>
        </w:rPr>
        <w:t xml:space="preserve">strengthen the </w:t>
      </w:r>
      <w:r w:rsidR="00BF1AFA" w:rsidRPr="00107E60">
        <w:rPr>
          <w:rFonts w:ascii="Arial" w:eastAsia="Dotum" w:hAnsi="Arial" w:cs="Arial"/>
          <w:color w:val="000000" w:themeColor="text1"/>
          <w:kern w:val="0"/>
          <w:szCs w:val="20"/>
        </w:rPr>
        <w:t xml:space="preserve">disability </w:t>
      </w:r>
      <w:r w:rsidR="00BF2A92" w:rsidRPr="00107E60">
        <w:rPr>
          <w:rFonts w:ascii="Arial" w:eastAsia="Dotum" w:hAnsi="Arial" w:cs="Arial"/>
          <w:color w:val="000000" w:themeColor="text1"/>
          <w:kern w:val="0"/>
          <w:szCs w:val="20"/>
        </w:rPr>
        <w:t>awareness</w:t>
      </w:r>
      <w:r w:rsidR="00BF1AFA" w:rsidRPr="00107E60">
        <w:rPr>
          <w:rFonts w:ascii="Arial" w:eastAsia="Dotum" w:hAnsi="Arial" w:cs="Arial"/>
          <w:color w:val="000000" w:themeColor="text1"/>
          <w:kern w:val="0"/>
          <w:szCs w:val="20"/>
        </w:rPr>
        <w:t xml:space="preserve"> </w:t>
      </w:r>
      <w:r w:rsidR="00BF2A92" w:rsidRPr="00107E60">
        <w:rPr>
          <w:rFonts w:ascii="Arial" w:eastAsia="Dotum" w:hAnsi="Arial" w:cs="Arial"/>
          <w:color w:val="000000" w:themeColor="text1"/>
          <w:kern w:val="0"/>
          <w:szCs w:val="20"/>
        </w:rPr>
        <w:t>on inclusive schools</w:t>
      </w:r>
      <w:r w:rsidR="00BF1AFA" w:rsidRPr="00107E60">
        <w:rPr>
          <w:rFonts w:ascii="Arial" w:eastAsia="Dotum" w:hAnsi="Arial" w:cs="Arial"/>
          <w:color w:val="000000" w:themeColor="text1"/>
          <w:kern w:val="0"/>
          <w:szCs w:val="20"/>
        </w:rPr>
        <w:t>,</w:t>
      </w:r>
      <w:r w:rsidR="0072655E" w:rsidRPr="00107E60">
        <w:rPr>
          <w:rFonts w:ascii="Arial" w:eastAsia="Dotum" w:hAnsi="Arial" w:cs="Arial"/>
          <w:color w:val="000000" w:themeColor="text1"/>
          <w:kern w:val="0"/>
          <w:szCs w:val="20"/>
        </w:rPr>
        <w:t xml:space="preserve"> the </w:t>
      </w:r>
      <w:r w:rsidR="00F544B5" w:rsidRPr="00107E60">
        <w:rPr>
          <w:rFonts w:ascii="Arial" w:eastAsia="Dotum" w:hAnsi="Arial" w:cs="Arial"/>
          <w:color w:val="000000" w:themeColor="text1"/>
          <w:kern w:val="0"/>
          <w:szCs w:val="20"/>
        </w:rPr>
        <w:t xml:space="preserve">disability understanding class </w:t>
      </w:r>
      <w:r w:rsidR="00ED558C" w:rsidRPr="00107E60">
        <w:rPr>
          <w:rFonts w:ascii="Arial" w:eastAsia="Dotum" w:hAnsi="Arial" w:cs="Arial"/>
          <w:color w:val="000000" w:themeColor="text1"/>
          <w:kern w:val="0"/>
          <w:szCs w:val="20"/>
        </w:rPr>
        <w:t xml:space="preserve">on the </w:t>
      </w:r>
      <w:r w:rsidR="002A6D3D" w:rsidRPr="00107E60">
        <w:rPr>
          <w:rFonts w:ascii="Arial" w:eastAsia="Dotum" w:hAnsi="Arial" w:cs="Arial"/>
          <w:color w:val="000000" w:themeColor="text1"/>
          <w:kern w:val="0"/>
          <w:szCs w:val="20"/>
        </w:rPr>
        <w:t>move</w:t>
      </w:r>
      <w:r w:rsidR="001C197D" w:rsidRPr="00107E60">
        <w:rPr>
          <w:rFonts w:ascii="Arial" w:eastAsia="Dotum" w:hAnsi="Arial" w:cs="Arial"/>
          <w:color w:val="000000" w:themeColor="text1"/>
          <w:kern w:val="0"/>
          <w:szCs w:val="20"/>
        </w:rPr>
        <w:t xml:space="preserve"> </w:t>
      </w:r>
      <w:r w:rsidR="00E3486E" w:rsidRPr="00107E60">
        <w:rPr>
          <w:rFonts w:ascii="Arial" w:eastAsia="Dotum" w:hAnsi="Arial" w:cs="Arial"/>
          <w:color w:val="000000" w:themeColor="text1"/>
          <w:kern w:val="0"/>
          <w:szCs w:val="20"/>
        </w:rPr>
        <w:t>was expanded</w:t>
      </w:r>
      <w:r w:rsidR="0095284E" w:rsidRPr="00107E60">
        <w:rPr>
          <w:rFonts w:ascii="Arial" w:eastAsia="Dotum" w:hAnsi="Arial" w:cs="Arial"/>
          <w:color w:val="000000" w:themeColor="text1"/>
          <w:kern w:val="0"/>
          <w:szCs w:val="20"/>
          <w:vertAlign w:val="superscript"/>
        </w:rPr>
        <w:t>*</w:t>
      </w:r>
      <w:r w:rsidR="006663DB" w:rsidRPr="00107E60">
        <w:rPr>
          <w:rFonts w:ascii="Arial" w:eastAsia="Dotum" w:hAnsi="Arial" w:cs="Arial"/>
          <w:color w:val="000000" w:themeColor="text1"/>
          <w:kern w:val="0"/>
          <w:szCs w:val="20"/>
        </w:rPr>
        <w:t>,</w:t>
      </w:r>
      <w:r w:rsidR="00E3486E" w:rsidRPr="00107E60">
        <w:rPr>
          <w:rFonts w:ascii="Arial" w:eastAsia="Dotum" w:hAnsi="Arial" w:cs="Arial"/>
          <w:color w:val="000000" w:themeColor="text1"/>
          <w:kern w:val="0"/>
          <w:szCs w:val="20"/>
        </w:rPr>
        <w:t xml:space="preserve"> and educational materials</w:t>
      </w:r>
      <w:r w:rsidR="0095284E" w:rsidRPr="00107E60">
        <w:rPr>
          <w:rFonts w:ascii="Arial" w:eastAsia="Dotum" w:hAnsi="Arial" w:cs="Arial"/>
          <w:color w:val="000000" w:themeColor="text1"/>
          <w:kern w:val="0"/>
          <w:szCs w:val="20"/>
          <w:vertAlign w:val="superscript"/>
        </w:rPr>
        <w:t>**</w:t>
      </w:r>
      <w:r w:rsidR="00E3486E" w:rsidRPr="00107E60">
        <w:rPr>
          <w:rFonts w:ascii="Arial" w:eastAsia="Dotum" w:hAnsi="Arial" w:cs="Arial"/>
          <w:color w:val="000000" w:themeColor="text1"/>
          <w:kern w:val="0"/>
          <w:szCs w:val="20"/>
        </w:rPr>
        <w:t xml:space="preserve"> were developed and disseminated to spread a disability empathy culture </w:t>
      </w:r>
      <w:r w:rsidR="004F33A7" w:rsidRPr="00107E60">
        <w:rPr>
          <w:rFonts w:ascii="Arial" w:eastAsia="Dotum" w:hAnsi="Arial" w:cs="Arial"/>
          <w:color w:val="000000" w:themeColor="text1"/>
          <w:kern w:val="0"/>
          <w:szCs w:val="20"/>
        </w:rPr>
        <w:t xml:space="preserve">for each school </w:t>
      </w:r>
      <w:r w:rsidR="007825A6" w:rsidRPr="00107E60">
        <w:rPr>
          <w:rFonts w:ascii="Arial" w:eastAsia="Dotum" w:hAnsi="Arial" w:cs="Arial"/>
          <w:color w:val="000000" w:themeColor="text1"/>
          <w:kern w:val="0"/>
          <w:szCs w:val="20"/>
        </w:rPr>
        <w:t>course.</w:t>
      </w:r>
      <w:r w:rsidR="004F33A7" w:rsidRPr="00107E60">
        <w:rPr>
          <w:rFonts w:ascii="Arial" w:eastAsia="Dotum" w:hAnsi="Arial" w:cs="Arial"/>
          <w:color w:val="000000" w:themeColor="text1"/>
          <w:kern w:val="0"/>
          <w:szCs w:val="20"/>
        </w:rPr>
        <w:t xml:space="preserve"> </w:t>
      </w:r>
      <w:r w:rsidR="00DB563E" w:rsidRPr="00107E60">
        <w:rPr>
          <w:rFonts w:ascii="Arial" w:eastAsia="Dotum" w:hAnsi="Arial" w:cs="Arial"/>
          <w:color w:val="000000" w:themeColor="text1"/>
          <w:kern w:val="0"/>
          <w:szCs w:val="20"/>
        </w:rPr>
        <w:t xml:space="preserve">In addition, </w:t>
      </w:r>
      <w:r w:rsidR="006663DB" w:rsidRPr="00107E60">
        <w:rPr>
          <w:rFonts w:ascii="Arial" w:eastAsia="Dotum" w:hAnsi="Arial" w:cs="Arial"/>
          <w:color w:val="000000" w:themeColor="text1"/>
          <w:kern w:val="0"/>
          <w:szCs w:val="20"/>
        </w:rPr>
        <w:t>policy research</w:t>
      </w:r>
      <w:r w:rsidR="00335B75" w:rsidRPr="00107E60">
        <w:rPr>
          <w:rFonts w:ascii="Arial" w:eastAsia="Dotum" w:hAnsi="Arial" w:cs="Arial"/>
          <w:color w:val="000000" w:themeColor="text1"/>
          <w:kern w:val="0"/>
          <w:szCs w:val="20"/>
        </w:rPr>
        <w:t xml:space="preserve"> for developing disability perception indexes </w:t>
      </w:r>
      <w:r w:rsidR="006663DB" w:rsidRPr="00107E60">
        <w:rPr>
          <w:rFonts w:ascii="Arial" w:eastAsia="Dotum" w:hAnsi="Arial" w:cs="Arial"/>
          <w:color w:val="000000" w:themeColor="text1"/>
          <w:kern w:val="0"/>
          <w:szCs w:val="20"/>
        </w:rPr>
        <w:t>in school is</w:t>
      </w:r>
      <w:r w:rsidR="00DB563E" w:rsidRPr="00107E60">
        <w:rPr>
          <w:rFonts w:ascii="Arial" w:eastAsia="Dotum" w:hAnsi="Arial" w:cs="Arial"/>
          <w:color w:val="000000" w:themeColor="text1"/>
          <w:kern w:val="0"/>
          <w:szCs w:val="20"/>
        </w:rPr>
        <w:t xml:space="preserve"> being carried out in 2022 to diagnose </w:t>
      </w:r>
      <w:r w:rsidR="00CD48A5" w:rsidRPr="00107E60">
        <w:rPr>
          <w:rFonts w:ascii="Arial" w:eastAsia="Dotum" w:hAnsi="Arial" w:cs="Arial"/>
          <w:color w:val="000000" w:themeColor="text1"/>
          <w:kern w:val="0"/>
          <w:szCs w:val="20"/>
        </w:rPr>
        <w:t xml:space="preserve">the level of disability awareness among students, </w:t>
      </w:r>
      <w:r w:rsidR="00AB33C7" w:rsidRPr="00107E60">
        <w:rPr>
          <w:rFonts w:ascii="Arial" w:eastAsia="Dotum" w:hAnsi="Arial" w:cs="Arial"/>
          <w:color w:val="000000" w:themeColor="text1"/>
          <w:kern w:val="0"/>
          <w:szCs w:val="20"/>
        </w:rPr>
        <w:t xml:space="preserve">teachers and staff in </w:t>
      </w:r>
      <w:r w:rsidR="001208C8" w:rsidRPr="00107E60">
        <w:rPr>
          <w:rFonts w:ascii="Arial" w:eastAsia="Dotum" w:hAnsi="Arial" w:cs="Arial"/>
          <w:color w:val="000000" w:themeColor="text1"/>
          <w:kern w:val="0"/>
          <w:szCs w:val="20"/>
        </w:rPr>
        <w:t>general</w:t>
      </w:r>
      <w:r w:rsidR="00AB33C7" w:rsidRPr="00107E60">
        <w:rPr>
          <w:rFonts w:ascii="Arial" w:eastAsia="Dotum" w:hAnsi="Arial" w:cs="Arial"/>
          <w:color w:val="000000" w:themeColor="text1"/>
          <w:kern w:val="0"/>
          <w:szCs w:val="20"/>
        </w:rPr>
        <w:t xml:space="preserve"> schools</w:t>
      </w:r>
      <w:r w:rsidR="007529D6" w:rsidRPr="00107E60">
        <w:rPr>
          <w:rFonts w:ascii="Arial" w:eastAsia="Dotum" w:hAnsi="Arial" w:cs="Arial"/>
          <w:color w:val="000000" w:themeColor="text1"/>
          <w:kern w:val="0"/>
          <w:szCs w:val="20"/>
        </w:rPr>
        <w:t xml:space="preserve"> </w:t>
      </w:r>
      <w:r w:rsidR="00605A24" w:rsidRPr="00107E60">
        <w:rPr>
          <w:rFonts w:ascii="Arial" w:eastAsia="Dotum" w:hAnsi="Arial" w:cs="Arial"/>
          <w:color w:val="000000" w:themeColor="text1"/>
          <w:kern w:val="0"/>
          <w:szCs w:val="20"/>
        </w:rPr>
        <w:t xml:space="preserve">and </w:t>
      </w:r>
      <w:r w:rsidR="001208C8" w:rsidRPr="00107E60">
        <w:rPr>
          <w:rFonts w:ascii="Arial" w:eastAsia="Dotum" w:hAnsi="Arial" w:cs="Arial"/>
          <w:color w:val="000000" w:themeColor="text1"/>
          <w:kern w:val="0"/>
          <w:szCs w:val="20"/>
        </w:rPr>
        <w:t xml:space="preserve">put </w:t>
      </w:r>
      <w:r w:rsidR="001208C8" w:rsidRPr="00107E60">
        <w:rPr>
          <w:rFonts w:ascii="Arial" w:eastAsia="Dotum" w:hAnsi="Arial" w:cs="Arial"/>
          <w:color w:val="000000" w:themeColor="text1"/>
          <w:kern w:val="0"/>
          <w:szCs w:val="20"/>
        </w:rPr>
        <w:lastRenderedPageBreak/>
        <w:t>forward</w:t>
      </w:r>
      <w:r w:rsidR="00605A24" w:rsidRPr="00107E60">
        <w:rPr>
          <w:rFonts w:ascii="Arial" w:eastAsia="Dotum" w:hAnsi="Arial" w:cs="Arial"/>
          <w:color w:val="000000" w:themeColor="text1"/>
          <w:kern w:val="0"/>
          <w:szCs w:val="20"/>
        </w:rPr>
        <w:t xml:space="preserve"> improvement tasks. </w:t>
      </w:r>
    </w:p>
    <w:p w14:paraId="52C66657" w14:textId="77777777" w:rsidR="006C1E18" w:rsidRPr="00107E60" w:rsidRDefault="007D5B6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*Disability understanding class</w:t>
      </w:r>
      <w:r w:rsidR="006C1E18" w:rsidRPr="00107E60">
        <w:rPr>
          <w:rFonts w:ascii="Arial" w:eastAsia="Dotum" w:hAnsi="Arial" w:cs="Arial"/>
          <w:color w:val="000000" w:themeColor="text1"/>
          <w:kern w:val="0"/>
          <w:szCs w:val="20"/>
        </w:rPr>
        <w:t>es conducted (number of schools): 1,880 (in 2019) -&gt; 2,381 (in 2020) -&gt; 2,665 (in 2021)</w:t>
      </w:r>
    </w:p>
    <w:p w14:paraId="57EB0F6C" w14:textId="37B503D1" w:rsidR="007D5B6C" w:rsidRPr="00107E60" w:rsidRDefault="006C1E1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w:t>
      </w:r>
      <w:r w:rsidR="0095284E" w:rsidRPr="00107E60">
        <w:rPr>
          <w:rFonts w:ascii="Arial" w:eastAsia="Dotum" w:hAnsi="Arial" w:cs="Arial"/>
          <w:color w:val="000000" w:themeColor="text1"/>
          <w:kern w:val="0"/>
          <w:szCs w:val="20"/>
        </w:rPr>
        <w:t xml:space="preserve">Target </w:t>
      </w:r>
      <w:r w:rsidR="007E7023" w:rsidRPr="00107E60">
        <w:rPr>
          <w:rFonts w:ascii="Arial" w:eastAsia="Dotum" w:hAnsi="Arial" w:cs="Arial"/>
          <w:color w:val="000000" w:themeColor="text1"/>
          <w:kern w:val="0"/>
          <w:szCs w:val="20"/>
        </w:rPr>
        <w:t>grades: Elementary school (2018) -&gt; middle school (2019) -&gt; high school (2020) -&gt; kindergarten (2021)</w:t>
      </w:r>
    </w:p>
    <w:p w14:paraId="16BF5EF9" w14:textId="77777777" w:rsidR="00046717" w:rsidRPr="00107E60" w:rsidRDefault="00046717" w:rsidP="00C2324B">
      <w:pPr>
        <w:wordWrap/>
        <w:spacing w:after="0" w:line="360" w:lineRule="auto"/>
        <w:textAlignment w:val="baseline"/>
        <w:rPr>
          <w:rFonts w:ascii="Arial" w:eastAsia="Dotum" w:hAnsi="Arial" w:cs="Arial"/>
          <w:color w:val="000000" w:themeColor="text1"/>
          <w:kern w:val="0"/>
          <w:szCs w:val="20"/>
        </w:rPr>
      </w:pPr>
    </w:p>
    <w:p w14:paraId="0C88FA6A" w14:textId="04876128" w:rsidR="00C33458"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131. </w:t>
      </w:r>
      <w:r w:rsidR="007C1373" w:rsidRPr="00107E60">
        <w:rPr>
          <w:rFonts w:ascii="Arial" w:eastAsia="Dotum" w:hAnsi="Arial" w:cs="Arial"/>
          <w:color w:val="000000" w:themeColor="text1"/>
          <w:kern w:val="0"/>
          <w:szCs w:val="20"/>
        </w:rPr>
        <w:t xml:space="preserve">To foster </w:t>
      </w:r>
      <w:r w:rsidR="00557FE3" w:rsidRPr="00107E60">
        <w:rPr>
          <w:rFonts w:ascii="Arial" w:eastAsia="Dotum" w:hAnsi="Arial" w:cs="Arial"/>
          <w:color w:val="000000" w:themeColor="text1"/>
          <w:kern w:val="0"/>
          <w:szCs w:val="20"/>
        </w:rPr>
        <w:t xml:space="preserve">disability empathy culture nationwide, </w:t>
      </w:r>
      <w:r w:rsidR="007C1373" w:rsidRPr="00107E60">
        <w:rPr>
          <w:rFonts w:ascii="Arial" w:eastAsia="Dotum" w:hAnsi="Arial" w:cs="Arial"/>
          <w:color w:val="000000" w:themeColor="text1"/>
          <w:kern w:val="0"/>
          <w:szCs w:val="20"/>
        </w:rPr>
        <w:t>s</w:t>
      </w:r>
      <w:r w:rsidR="00D46791" w:rsidRPr="00107E60">
        <w:rPr>
          <w:rFonts w:ascii="Arial" w:eastAsia="Dotum" w:hAnsi="Arial" w:cs="Arial"/>
          <w:color w:val="000000" w:themeColor="text1"/>
          <w:kern w:val="0"/>
          <w:szCs w:val="20"/>
        </w:rPr>
        <w:t>p</w:t>
      </w:r>
      <w:r w:rsidR="0032792A" w:rsidRPr="00107E60">
        <w:rPr>
          <w:rFonts w:ascii="Arial" w:eastAsia="Dotum" w:hAnsi="Arial" w:cs="Arial"/>
          <w:color w:val="000000" w:themeColor="text1"/>
          <w:kern w:val="0"/>
          <w:szCs w:val="20"/>
        </w:rPr>
        <w:t xml:space="preserve">ecial </w:t>
      </w:r>
      <w:r w:rsidR="003C438F" w:rsidRPr="00107E60">
        <w:rPr>
          <w:rFonts w:ascii="Arial" w:eastAsia="Dotum" w:hAnsi="Arial" w:cs="Arial"/>
          <w:color w:val="000000" w:themeColor="text1"/>
          <w:kern w:val="0"/>
          <w:szCs w:val="20"/>
        </w:rPr>
        <w:t>broadcast</w:t>
      </w:r>
      <w:r w:rsidR="00673BEE" w:rsidRPr="00107E60">
        <w:rPr>
          <w:rFonts w:ascii="Arial" w:eastAsia="Dotum" w:hAnsi="Arial" w:cs="Arial"/>
          <w:color w:val="000000" w:themeColor="text1"/>
          <w:kern w:val="0"/>
          <w:szCs w:val="20"/>
        </w:rPr>
        <w:t>ing</w:t>
      </w:r>
      <w:r w:rsidR="003C438F" w:rsidRPr="00107E60">
        <w:rPr>
          <w:rFonts w:ascii="Arial" w:eastAsia="Dotum" w:hAnsi="Arial" w:cs="Arial"/>
          <w:color w:val="000000" w:themeColor="text1"/>
          <w:kern w:val="0"/>
          <w:szCs w:val="20"/>
        </w:rPr>
        <w:t xml:space="preserve"> </w:t>
      </w:r>
      <w:r w:rsidR="0032792A" w:rsidRPr="00107E60">
        <w:rPr>
          <w:rFonts w:ascii="Arial" w:eastAsia="Dotum" w:hAnsi="Arial" w:cs="Arial"/>
          <w:color w:val="000000" w:themeColor="text1"/>
          <w:kern w:val="0"/>
          <w:szCs w:val="20"/>
        </w:rPr>
        <w:t xml:space="preserve">programs </w:t>
      </w:r>
      <w:r w:rsidR="003C438F" w:rsidRPr="00107E60">
        <w:rPr>
          <w:rFonts w:ascii="Arial" w:eastAsia="Dotum" w:hAnsi="Arial" w:cs="Arial"/>
          <w:color w:val="000000" w:themeColor="text1"/>
          <w:kern w:val="0"/>
          <w:szCs w:val="20"/>
        </w:rPr>
        <w:t xml:space="preserve">for Day of Persons with Disabilities (April 20) </w:t>
      </w:r>
      <w:r w:rsidR="0045040B" w:rsidRPr="00107E60">
        <w:rPr>
          <w:rFonts w:ascii="Arial" w:eastAsia="Dotum" w:hAnsi="Arial" w:cs="Arial"/>
          <w:color w:val="000000" w:themeColor="text1"/>
          <w:kern w:val="0"/>
          <w:szCs w:val="20"/>
        </w:rPr>
        <w:t xml:space="preserve">are produced and aired every year </w:t>
      </w:r>
      <w:r w:rsidR="00A42878" w:rsidRPr="00107E60">
        <w:rPr>
          <w:rFonts w:ascii="Arial" w:eastAsia="Dotum" w:hAnsi="Arial" w:cs="Arial"/>
          <w:color w:val="000000" w:themeColor="text1"/>
          <w:kern w:val="0"/>
          <w:szCs w:val="20"/>
        </w:rPr>
        <w:t xml:space="preserve">in conjunction with media, such as TV and related institutions </w:t>
      </w:r>
      <w:r w:rsidR="00547C43" w:rsidRPr="00107E60">
        <w:rPr>
          <w:rFonts w:ascii="Arial" w:eastAsia="Dotum" w:hAnsi="Arial" w:cs="Arial"/>
          <w:color w:val="000000" w:themeColor="text1"/>
          <w:kern w:val="0"/>
          <w:szCs w:val="20"/>
        </w:rPr>
        <w:t xml:space="preserve">while </w:t>
      </w:r>
      <w:r w:rsidR="00201F00" w:rsidRPr="00107E60">
        <w:rPr>
          <w:rFonts w:ascii="Arial" w:eastAsia="Dotum" w:hAnsi="Arial" w:cs="Arial"/>
          <w:color w:val="000000" w:themeColor="text1"/>
          <w:kern w:val="0"/>
          <w:szCs w:val="20"/>
        </w:rPr>
        <w:t>the visiting class to raise disability of awareness</w:t>
      </w:r>
      <w:r w:rsidR="00EF51C7" w:rsidRPr="00107E60">
        <w:rPr>
          <w:rFonts w:ascii="Arial" w:eastAsia="Dotum" w:hAnsi="Arial" w:cs="Arial"/>
          <w:color w:val="000000" w:themeColor="text1"/>
          <w:kern w:val="0"/>
          <w:szCs w:val="20"/>
        </w:rPr>
        <w:t xml:space="preserve"> is </w:t>
      </w:r>
      <w:r w:rsidR="00EE11F1" w:rsidRPr="00107E60">
        <w:rPr>
          <w:rFonts w:ascii="Arial" w:eastAsia="Dotum" w:hAnsi="Arial" w:cs="Arial"/>
          <w:color w:val="000000" w:themeColor="text1"/>
          <w:kern w:val="0"/>
          <w:szCs w:val="20"/>
        </w:rPr>
        <w:t xml:space="preserve">being </w:t>
      </w:r>
      <w:r w:rsidR="00EF51C7" w:rsidRPr="00107E60">
        <w:rPr>
          <w:rFonts w:ascii="Arial" w:eastAsia="Dotum" w:hAnsi="Arial" w:cs="Arial"/>
          <w:color w:val="000000" w:themeColor="text1"/>
          <w:kern w:val="0"/>
          <w:szCs w:val="20"/>
        </w:rPr>
        <w:t>offered</w:t>
      </w:r>
      <w:r w:rsidR="00673BEE" w:rsidRPr="00107E60">
        <w:rPr>
          <w:rFonts w:ascii="Arial" w:eastAsia="Dotum" w:hAnsi="Arial" w:cs="Arial"/>
          <w:color w:val="000000" w:themeColor="text1"/>
          <w:kern w:val="0"/>
          <w:szCs w:val="20"/>
        </w:rPr>
        <w:t xml:space="preserve">. Furthermore, </w:t>
      </w:r>
      <w:r w:rsidR="00DD682C" w:rsidRPr="00107E60">
        <w:rPr>
          <w:rFonts w:ascii="Arial" w:eastAsia="Dotum" w:hAnsi="Arial" w:cs="Arial"/>
          <w:color w:val="000000" w:themeColor="text1"/>
          <w:kern w:val="0"/>
          <w:szCs w:val="20"/>
        </w:rPr>
        <w:t xml:space="preserve">to disseminate a disability empathy culture, we continue to formulate and distribute educational materials </w:t>
      </w:r>
      <w:r w:rsidR="008C4581" w:rsidRPr="00107E60">
        <w:rPr>
          <w:rFonts w:ascii="Arial" w:eastAsia="Dotum" w:hAnsi="Arial" w:cs="Arial"/>
          <w:color w:val="000000" w:themeColor="text1"/>
          <w:kern w:val="0"/>
          <w:szCs w:val="20"/>
        </w:rPr>
        <w:t>for</w:t>
      </w:r>
      <w:r w:rsidR="00DB45E0" w:rsidRPr="00107E60">
        <w:rPr>
          <w:rFonts w:ascii="Arial" w:eastAsia="Dotum" w:hAnsi="Arial" w:cs="Arial"/>
          <w:color w:val="000000" w:themeColor="text1"/>
          <w:kern w:val="0"/>
          <w:szCs w:val="20"/>
        </w:rPr>
        <w:t xml:space="preserve"> each life cycle to promote </w:t>
      </w:r>
      <w:r w:rsidR="00B020C9" w:rsidRPr="00107E60">
        <w:rPr>
          <w:rFonts w:ascii="Arial" w:eastAsia="Dotum" w:hAnsi="Arial" w:cs="Arial"/>
          <w:color w:val="000000" w:themeColor="text1"/>
          <w:kern w:val="0"/>
          <w:szCs w:val="20"/>
        </w:rPr>
        <w:t xml:space="preserve">greater empathy </w:t>
      </w:r>
      <w:r w:rsidR="00D46791" w:rsidRPr="00107E60">
        <w:rPr>
          <w:rFonts w:ascii="Arial" w:eastAsia="Dotum" w:hAnsi="Arial" w:cs="Arial"/>
          <w:color w:val="000000" w:themeColor="text1"/>
          <w:kern w:val="0"/>
          <w:szCs w:val="20"/>
        </w:rPr>
        <w:t xml:space="preserve">among general education teachers and students. </w:t>
      </w:r>
    </w:p>
    <w:p w14:paraId="4941061F" w14:textId="40DDDDE7" w:rsidR="00E4178A" w:rsidRPr="00107E60" w:rsidRDefault="00E4178A" w:rsidP="00C2324B">
      <w:pPr>
        <w:wordWrap/>
        <w:spacing w:after="0" w:line="360" w:lineRule="auto"/>
        <w:textAlignment w:val="baseline"/>
        <w:rPr>
          <w:rFonts w:ascii="Arial" w:eastAsia="Dotum" w:hAnsi="Arial" w:cs="Arial"/>
          <w:color w:val="000000" w:themeColor="text1"/>
          <w:kern w:val="0"/>
          <w:szCs w:val="20"/>
        </w:rPr>
      </w:pPr>
      <w:r w:rsidRPr="00107E60">
        <w:rPr>
          <w:rFonts w:ascii="Malgun Gothic" w:eastAsia="Malgun Gothic" w:hAnsi="Malgun Gothic" w:cs="Malgun Gothic" w:hint="eastAsia"/>
          <w:color w:val="000000" w:themeColor="text1"/>
          <w:kern w:val="0"/>
          <w:szCs w:val="20"/>
        </w:rPr>
        <w:t>※</w:t>
      </w:r>
      <w:r w:rsidR="00C16C30" w:rsidRPr="00107E60">
        <w:rPr>
          <w:rFonts w:ascii="Malgun Gothic" w:eastAsia="Malgun Gothic" w:hAnsi="Malgun Gothic" w:cs="Malgun Gothic" w:hint="eastAsia"/>
          <w:color w:val="000000" w:themeColor="text1"/>
          <w:kern w:val="0"/>
          <w:szCs w:val="20"/>
        </w:rPr>
        <w:t xml:space="preserve"> </w:t>
      </w:r>
      <w:r w:rsidRPr="00107E60">
        <w:rPr>
          <w:rFonts w:ascii="Arial" w:eastAsia="Dotum" w:hAnsi="Arial" w:cs="Arial"/>
          <w:color w:val="000000" w:themeColor="text1"/>
          <w:kern w:val="0"/>
          <w:szCs w:val="20"/>
        </w:rPr>
        <w:t>The status of education materials developed: Elementary school (2018) -&gt; middle school (2019) -&gt; high school (2020) -&gt; kindergarten (2021)</w:t>
      </w:r>
    </w:p>
    <w:p w14:paraId="63BADE6E" w14:textId="5E94AB13" w:rsidR="00D46791" w:rsidRPr="00107E60" w:rsidRDefault="00D46791" w:rsidP="00C2324B">
      <w:pPr>
        <w:wordWrap/>
        <w:spacing w:after="0" w:line="360" w:lineRule="auto"/>
        <w:textAlignment w:val="baseline"/>
        <w:rPr>
          <w:rFonts w:ascii="Arial" w:eastAsia="Dotum" w:hAnsi="Arial" w:cs="Arial"/>
          <w:color w:val="000000" w:themeColor="text1"/>
          <w:kern w:val="0"/>
          <w:szCs w:val="20"/>
        </w:rPr>
      </w:pPr>
    </w:p>
    <w:p w14:paraId="64EAE4EB" w14:textId="2367A3AD" w:rsidR="008621AF"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 xml:space="preserve">132. </w:t>
      </w:r>
      <w:r w:rsidR="00DC3517" w:rsidRPr="00107E60">
        <w:rPr>
          <w:rFonts w:ascii="Arial" w:eastAsia="Dotum" w:hAnsi="Arial" w:cs="Arial"/>
          <w:color w:val="000000" w:themeColor="text1"/>
          <w:kern w:val="0"/>
          <w:szCs w:val="20"/>
        </w:rPr>
        <w:t xml:space="preserve">Human Rights Support Group for Students with Disabilities have been operated since 2012 to prevent human rights infringement and protect human rights of students with disabilities. </w:t>
      </w:r>
      <w:r w:rsidR="003D3EC7" w:rsidRPr="00107E60">
        <w:rPr>
          <w:rFonts w:ascii="Arial" w:eastAsia="Dotum" w:hAnsi="Arial" w:cs="Arial"/>
          <w:color w:val="000000" w:themeColor="text1"/>
          <w:szCs w:val="20"/>
        </w:rPr>
        <w:t xml:space="preserve">To raise the effectiveness of </w:t>
      </w:r>
      <w:r w:rsidR="00BB27B7" w:rsidRPr="00107E60">
        <w:rPr>
          <w:rFonts w:ascii="Arial" w:eastAsia="Dotum" w:hAnsi="Arial" w:cs="Arial"/>
          <w:color w:val="000000" w:themeColor="text1"/>
          <w:szCs w:val="20"/>
        </w:rPr>
        <w:t xml:space="preserve">the </w:t>
      </w:r>
      <w:r w:rsidR="003D3EC7" w:rsidRPr="00107E60">
        <w:rPr>
          <w:rFonts w:ascii="Arial" w:eastAsia="Dotum" w:hAnsi="Arial" w:cs="Arial"/>
          <w:color w:val="000000" w:themeColor="text1"/>
          <w:szCs w:val="20"/>
        </w:rPr>
        <w:t xml:space="preserve">Comprehensive Measures for the Protection of Human Rights of </w:t>
      </w:r>
      <w:r w:rsidR="00E17756" w:rsidRPr="00107E60">
        <w:rPr>
          <w:rFonts w:ascii="Arial" w:eastAsia="Dotum" w:hAnsi="Arial" w:cs="Arial"/>
          <w:color w:val="000000" w:themeColor="text1"/>
          <w:szCs w:val="20"/>
        </w:rPr>
        <w:t xml:space="preserve">Students with Disabilities established in 2018, </w:t>
      </w:r>
      <w:r w:rsidR="00545927" w:rsidRPr="00107E60">
        <w:rPr>
          <w:rFonts w:ascii="Arial" w:eastAsia="Dotum" w:hAnsi="Arial" w:cs="Arial"/>
          <w:color w:val="000000" w:themeColor="text1"/>
          <w:szCs w:val="20"/>
        </w:rPr>
        <w:t xml:space="preserve">a </w:t>
      </w:r>
      <w:r w:rsidR="007E2ED8" w:rsidRPr="00107E60">
        <w:rPr>
          <w:rFonts w:ascii="Arial" w:eastAsia="Dotum" w:hAnsi="Arial" w:cs="Arial"/>
          <w:color w:val="000000" w:themeColor="text1"/>
          <w:szCs w:val="20"/>
        </w:rPr>
        <w:t>field</w:t>
      </w:r>
      <w:r w:rsidR="00176309" w:rsidRPr="00107E60">
        <w:rPr>
          <w:rFonts w:ascii="Arial" w:eastAsia="Dotum" w:hAnsi="Arial" w:cs="Arial"/>
          <w:color w:val="000000" w:themeColor="text1"/>
          <w:szCs w:val="20"/>
        </w:rPr>
        <w:t xml:space="preserve"> consultation group </w:t>
      </w:r>
      <w:r w:rsidR="007E2ED8" w:rsidRPr="00107E60">
        <w:rPr>
          <w:rFonts w:ascii="Arial" w:eastAsia="Dotum" w:hAnsi="Arial" w:cs="Arial"/>
          <w:color w:val="000000" w:themeColor="text1"/>
          <w:szCs w:val="20"/>
        </w:rPr>
        <w:t>has visited</w:t>
      </w:r>
      <w:r w:rsidR="00206879" w:rsidRPr="00107E60">
        <w:rPr>
          <w:rFonts w:ascii="Arial" w:eastAsia="Dotum" w:hAnsi="Arial" w:cs="Arial"/>
          <w:color w:val="000000" w:themeColor="text1"/>
          <w:szCs w:val="20"/>
        </w:rPr>
        <w:t xml:space="preserve"> 17</w:t>
      </w:r>
      <w:r w:rsidR="007E2ED8" w:rsidRPr="00107E60">
        <w:rPr>
          <w:rFonts w:ascii="Arial" w:eastAsia="Dotum" w:hAnsi="Arial" w:cs="Arial"/>
          <w:color w:val="000000" w:themeColor="text1"/>
          <w:szCs w:val="20"/>
        </w:rPr>
        <w:t xml:space="preserve"> </w:t>
      </w:r>
      <w:r w:rsidR="00814412" w:rsidRPr="00107E60">
        <w:rPr>
          <w:rFonts w:ascii="Arial" w:eastAsia="Dotum" w:hAnsi="Arial" w:cs="Arial"/>
          <w:color w:val="000000" w:themeColor="text1"/>
          <w:szCs w:val="20"/>
        </w:rPr>
        <w:t xml:space="preserve">metropolitan and provincial </w:t>
      </w:r>
      <w:r w:rsidR="00BB4CAE" w:rsidRPr="00107E60">
        <w:rPr>
          <w:rFonts w:ascii="Arial" w:eastAsia="Dotum" w:hAnsi="Arial" w:cs="Arial"/>
          <w:color w:val="000000" w:themeColor="text1"/>
          <w:szCs w:val="20"/>
        </w:rPr>
        <w:t>O</w:t>
      </w:r>
      <w:r w:rsidR="00206879" w:rsidRPr="00107E60">
        <w:rPr>
          <w:rFonts w:ascii="Arial" w:eastAsia="Dotum" w:hAnsi="Arial" w:cs="Arial"/>
          <w:color w:val="000000" w:themeColor="text1"/>
          <w:szCs w:val="20"/>
        </w:rPr>
        <w:t xml:space="preserve">ffices of </w:t>
      </w:r>
      <w:r w:rsidR="00BB4CAE" w:rsidRPr="00107E60">
        <w:rPr>
          <w:rFonts w:ascii="Arial" w:eastAsia="Dotum" w:hAnsi="Arial" w:cs="Arial"/>
          <w:color w:val="000000" w:themeColor="text1"/>
          <w:szCs w:val="20"/>
        </w:rPr>
        <w:t>E</w:t>
      </w:r>
      <w:r w:rsidR="00206879" w:rsidRPr="00107E60">
        <w:rPr>
          <w:rFonts w:ascii="Arial" w:eastAsia="Dotum" w:hAnsi="Arial" w:cs="Arial"/>
          <w:color w:val="000000" w:themeColor="text1"/>
          <w:szCs w:val="20"/>
        </w:rPr>
        <w:t xml:space="preserve">ducation </w:t>
      </w:r>
      <w:r w:rsidR="00422E73" w:rsidRPr="00107E60">
        <w:rPr>
          <w:rFonts w:ascii="Arial" w:eastAsia="Dotum" w:hAnsi="Arial" w:cs="Arial"/>
          <w:color w:val="000000" w:themeColor="text1"/>
          <w:szCs w:val="20"/>
        </w:rPr>
        <w:t xml:space="preserve">to </w:t>
      </w:r>
      <w:r w:rsidR="00942A9D" w:rsidRPr="00107E60">
        <w:rPr>
          <w:rFonts w:ascii="Arial" w:eastAsia="Dotum" w:hAnsi="Arial" w:cs="Arial"/>
          <w:color w:val="000000" w:themeColor="text1"/>
          <w:szCs w:val="20"/>
        </w:rPr>
        <w:t xml:space="preserve">check the status </w:t>
      </w:r>
      <w:r w:rsidR="009F4725" w:rsidRPr="00107E60">
        <w:rPr>
          <w:rFonts w:ascii="Arial" w:eastAsia="Dotum" w:hAnsi="Arial" w:cs="Arial"/>
          <w:color w:val="000000" w:themeColor="text1"/>
          <w:szCs w:val="20"/>
        </w:rPr>
        <w:t xml:space="preserve">and progress </w:t>
      </w:r>
      <w:r w:rsidR="00942A9D" w:rsidRPr="00107E60">
        <w:rPr>
          <w:rFonts w:ascii="Arial" w:eastAsia="Dotum" w:hAnsi="Arial" w:cs="Arial"/>
          <w:color w:val="000000" w:themeColor="text1"/>
          <w:szCs w:val="20"/>
        </w:rPr>
        <w:t xml:space="preserve">of </w:t>
      </w:r>
      <w:r w:rsidR="009A722A" w:rsidRPr="00107E60">
        <w:rPr>
          <w:rFonts w:ascii="Arial" w:eastAsia="Dotum" w:hAnsi="Arial" w:cs="Arial"/>
          <w:color w:val="000000" w:themeColor="text1"/>
          <w:szCs w:val="20"/>
        </w:rPr>
        <w:t xml:space="preserve">the </w:t>
      </w:r>
      <w:r w:rsidR="00ED6CA8" w:rsidRPr="00107E60">
        <w:rPr>
          <w:rFonts w:ascii="Arial" w:eastAsia="Dotum" w:hAnsi="Arial" w:cs="Arial"/>
          <w:color w:val="000000" w:themeColor="text1"/>
          <w:szCs w:val="20"/>
        </w:rPr>
        <w:t xml:space="preserve">Comprehensive Measures for the Protection of Human Rights of Students with Disabilities </w:t>
      </w:r>
      <w:r w:rsidR="00794A11" w:rsidRPr="00107E60">
        <w:rPr>
          <w:rFonts w:ascii="Arial" w:eastAsia="Dotum" w:hAnsi="Arial" w:cs="Arial"/>
          <w:color w:val="000000" w:themeColor="text1"/>
          <w:szCs w:val="20"/>
        </w:rPr>
        <w:t xml:space="preserve">and </w:t>
      </w:r>
      <w:r w:rsidR="008C2BEA" w:rsidRPr="00107E60">
        <w:rPr>
          <w:rFonts w:ascii="Arial" w:eastAsia="Dotum" w:hAnsi="Arial" w:cs="Arial"/>
          <w:color w:val="000000" w:themeColor="text1"/>
          <w:szCs w:val="20"/>
        </w:rPr>
        <w:t>offer</w:t>
      </w:r>
      <w:r w:rsidR="00794A11" w:rsidRPr="00107E60">
        <w:rPr>
          <w:rFonts w:ascii="Arial" w:eastAsia="Dotum" w:hAnsi="Arial" w:cs="Arial"/>
          <w:color w:val="000000" w:themeColor="text1"/>
          <w:szCs w:val="20"/>
        </w:rPr>
        <w:t xml:space="preserve"> consulting </w:t>
      </w:r>
      <w:r w:rsidR="00534C64" w:rsidRPr="00107E60">
        <w:rPr>
          <w:rFonts w:ascii="Arial" w:eastAsia="Dotum" w:hAnsi="Arial" w:cs="Arial"/>
          <w:color w:val="000000" w:themeColor="text1"/>
          <w:szCs w:val="20"/>
        </w:rPr>
        <w:t xml:space="preserve">for </w:t>
      </w:r>
      <w:r w:rsidR="009F4725" w:rsidRPr="00107E60">
        <w:rPr>
          <w:rFonts w:ascii="Arial" w:eastAsia="Dotum" w:hAnsi="Arial" w:cs="Arial"/>
          <w:color w:val="000000" w:themeColor="text1"/>
          <w:szCs w:val="20"/>
        </w:rPr>
        <w:t xml:space="preserve">its </w:t>
      </w:r>
      <w:r w:rsidR="00534C64" w:rsidRPr="00107E60">
        <w:rPr>
          <w:rFonts w:ascii="Arial" w:eastAsia="Dotum" w:hAnsi="Arial" w:cs="Arial"/>
          <w:color w:val="000000" w:themeColor="text1"/>
          <w:szCs w:val="20"/>
        </w:rPr>
        <w:t>implementation.</w:t>
      </w:r>
      <w:r w:rsidR="009F4725" w:rsidRPr="00107E60">
        <w:rPr>
          <w:rFonts w:ascii="Arial" w:eastAsia="Dotum" w:hAnsi="Arial" w:cs="Arial"/>
          <w:color w:val="000000" w:themeColor="text1"/>
          <w:szCs w:val="20"/>
        </w:rPr>
        <w:t xml:space="preserve"> Moreover, </w:t>
      </w:r>
      <w:r w:rsidR="008836E7" w:rsidRPr="00107E60">
        <w:rPr>
          <w:rFonts w:ascii="Arial" w:eastAsia="Dotum" w:hAnsi="Arial" w:cs="Arial"/>
          <w:color w:val="000000" w:themeColor="text1"/>
          <w:szCs w:val="20"/>
        </w:rPr>
        <w:t xml:space="preserve">the Act on the Prevention of and Countermeasures </w:t>
      </w:r>
      <w:r w:rsidR="008836E7" w:rsidRPr="00107E60">
        <w:rPr>
          <w:rFonts w:ascii="Arial" w:eastAsia="Dotum" w:hAnsi="Arial" w:cs="Arial"/>
          <w:color w:val="000000" w:themeColor="text1"/>
          <w:szCs w:val="20"/>
        </w:rPr>
        <w:lastRenderedPageBreak/>
        <w:t xml:space="preserve">Against Violence in Schools </w:t>
      </w:r>
      <w:r w:rsidR="008B7C95" w:rsidRPr="00107E60">
        <w:rPr>
          <w:rFonts w:ascii="Arial" w:eastAsia="Dotum" w:hAnsi="Arial" w:cs="Arial"/>
          <w:color w:val="000000" w:themeColor="text1"/>
          <w:szCs w:val="20"/>
        </w:rPr>
        <w:t xml:space="preserve">was amended </w:t>
      </w:r>
      <w:r w:rsidR="00C732DE" w:rsidRPr="00107E60">
        <w:rPr>
          <w:rFonts w:ascii="Arial" w:eastAsia="Dotum" w:hAnsi="Arial" w:cs="Arial"/>
          <w:color w:val="000000" w:themeColor="text1"/>
          <w:szCs w:val="20"/>
        </w:rPr>
        <w:t>(December 22, 2020)</w:t>
      </w:r>
      <w:r w:rsidR="008214E2" w:rsidRPr="00107E60">
        <w:rPr>
          <w:rFonts w:ascii="Arial" w:eastAsia="Dotum" w:hAnsi="Arial" w:cs="Arial"/>
          <w:color w:val="000000" w:themeColor="text1"/>
          <w:szCs w:val="20"/>
        </w:rPr>
        <w:t xml:space="preserve">, thereby introducing </w:t>
      </w:r>
      <w:r w:rsidR="00685036" w:rsidRPr="00107E60">
        <w:rPr>
          <w:rFonts w:ascii="Arial" w:eastAsia="Dotum" w:hAnsi="Arial" w:cs="Arial"/>
          <w:color w:val="000000" w:themeColor="text1"/>
          <w:szCs w:val="20"/>
        </w:rPr>
        <w:t xml:space="preserve">a statement assistant </w:t>
      </w:r>
      <w:r w:rsidR="000E358F" w:rsidRPr="00107E60">
        <w:rPr>
          <w:rFonts w:ascii="Arial" w:eastAsia="Dotum" w:hAnsi="Arial" w:cs="Arial"/>
          <w:color w:val="000000" w:themeColor="text1"/>
          <w:szCs w:val="20"/>
        </w:rPr>
        <w:t xml:space="preserve">system </w:t>
      </w:r>
      <w:r w:rsidR="008B7C95" w:rsidRPr="00107E60">
        <w:rPr>
          <w:rFonts w:ascii="Arial" w:eastAsia="Dotum" w:hAnsi="Arial" w:cs="Arial"/>
          <w:color w:val="000000" w:themeColor="text1"/>
          <w:szCs w:val="20"/>
        </w:rPr>
        <w:t>for students with disabilities</w:t>
      </w:r>
      <w:r w:rsidR="00572405" w:rsidRPr="00107E60">
        <w:rPr>
          <w:rFonts w:ascii="Arial" w:eastAsia="Dotum" w:hAnsi="Arial" w:cs="Arial"/>
          <w:color w:val="000000" w:themeColor="text1"/>
          <w:szCs w:val="20"/>
        </w:rPr>
        <w:t xml:space="preserve"> in which</w:t>
      </w:r>
      <w:r w:rsidR="002419B5" w:rsidRPr="00107E60">
        <w:rPr>
          <w:rFonts w:ascii="Arial" w:eastAsia="Dotum" w:hAnsi="Arial" w:cs="Arial"/>
          <w:color w:val="000000" w:themeColor="text1"/>
          <w:szCs w:val="20"/>
        </w:rPr>
        <w:t xml:space="preserve"> </w:t>
      </w:r>
      <w:r w:rsidR="003375B9" w:rsidRPr="00107E60">
        <w:rPr>
          <w:rFonts w:ascii="Arial" w:eastAsia="Dotum" w:hAnsi="Arial" w:cs="Arial"/>
          <w:color w:val="000000" w:themeColor="text1"/>
          <w:szCs w:val="20"/>
        </w:rPr>
        <w:t xml:space="preserve">help from </w:t>
      </w:r>
      <w:r w:rsidR="002419B5" w:rsidRPr="00107E60">
        <w:rPr>
          <w:rFonts w:ascii="Arial" w:eastAsia="Dotum" w:hAnsi="Arial" w:cs="Arial"/>
          <w:color w:val="000000" w:themeColor="text1"/>
          <w:szCs w:val="20"/>
        </w:rPr>
        <w:t xml:space="preserve">an expert can </w:t>
      </w:r>
      <w:r w:rsidR="003375B9" w:rsidRPr="00107E60">
        <w:rPr>
          <w:rFonts w:ascii="Arial" w:eastAsia="Dotum" w:hAnsi="Arial" w:cs="Arial"/>
          <w:color w:val="000000" w:themeColor="text1"/>
          <w:szCs w:val="20"/>
        </w:rPr>
        <w:t xml:space="preserve">be given </w:t>
      </w:r>
      <w:r w:rsidR="004F1657" w:rsidRPr="00107E60">
        <w:rPr>
          <w:rFonts w:ascii="Arial" w:eastAsia="Dotum" w:hAnsi="Arial" w:cs="Arial"/>
          <w:color w:val="000000" w:themeColor="text1"/>
          <w:szCs w:val="20"/>
        </w:rPr>
        <w:t xml:space="preserve">for </w:t>
      </w:r>
      <w:r w:rsidR="008F3457" w:rsidRPr="00107E60">
        <w:rPr>
          <w:rFonts w:ascii="Arial" w:eastAsia="Dotum" w:hAnsi="Arial" w:cs="Arial"/>
          <w:color w:val="000000" w:themeColor="text1"/>
          <w:szCs w:val="20"/>
        </w:rPr>
        <w:t>a s</w:t>
      </w:r>
      <w:r w:rsidR="002419B5" w:rsidRPr="00107E60">
        <w:rPr>
          <w:rFonts w:ascii="Arial" w:eastAsia="Dotum" w:hAnsi="Arial" w:cs="Arial"/>
          <w:color w:val="000000" w:themeColor="text1"/>
          <w:szCs w:val="20"/>
        </w:rPr>
        <w:t>tudent with disability</w:t>
      </w:r>
      <w:r w:rsidR="00AD1729" w:rsidRPr="00107E60">
        <w:rPr>
          <w:rFonts w:ascii="Arial" w:eastAsia="Dotum" w:hAnsi="Arial" w:cs="Arial"/>
          <w:color w:val="000000" w:themeColor="text1"/>
          <w:szCs w:val="20"/>
        </w:rPr>
        <w:t xml:space="preserve"> in making </w:t>
      </w:r>
      <w:r w:rsidR="002419B5" w:rsidRPr="00107E60">
        <w:rPr>
          <w:rFonts w:ascii="Arial" w:eastAsia="Dotum" w:hAnsi="Arial" w:cs="Arial"/>
          <w:color w:val="000000" w:themeColor="text1"/>
          <w:szCs w:val="20"/>
        </w:rPr>
        <w:t>a statement</w:t>
      </w:r>
      <w:r w:rsidR="008B7C95" w:rsidRPr="00107E60">
        <w:rPr>
          <w:rFonts w:ascii="Arial" w:eastAsia="Dotum" w:hAnsi="Arial" w:cs="Arial"/>
          <w:color w:val="000000" w:themeColor="text1"/>
          <w:szCs w:val="20"/>
        </w:rPr>
        <w:t xml:space="preserve"> </w:t>
      </w:r>
      <w:r w:rsidR="00990BF5" w:rsidRPr="00107E60">
        <w:rPr>
          <w:rFonts w:ascii="Arial" w:eastAsia="Dotum" w:hAnsi="Arial" w:cs="Arial"/>
          <w:color w:val="000000" w:themeColor="text1"/>
          <w:szCs w:val="20"/>
        </w:rPr>
        <w:t xml:space="preserve">when a deliberative committee to deal with school violence is </w:t>
      </w:r>
      <w:r w:rsidR="003375B9" w:rsidRPr="00107E60">
        <w:rPr>
          <w:rFonts w:ascii="Arial" w:eastAsia="Dotum" w:hAnsi="Arial" w:cs="Arial"/>
          <w:color w:val="000000" w:themeColor="text1"/>
          <w:szCs w:val="20"/>
        </w:rPr>
        <w:t xml:space="preserve">held. </w:t>
      </w:r>
      <w:r w:rsidR="00AD1729" w:rsidRPr="00107E60">
        <w:rPr>
          <w:rFonts w:ascii="Arial" w:eastAsia="Dotum" w:hAnsi="Arial" w:cs="Arial"/>
          <w:color w:val="000000" w:themeColor="text1"/>
          <w:szCs w:val="20"/>
        </w:rPr>
        <w:t xml:space="preserve">From 2021, </w:t>
      </w:r>
      <w:r w:rsidR="005B345E" w:rsidRPr="00107E60">
        <w:rPr>
          <w:rFonts w:ascii="Arial" w:eastAsia="Dotum" w:hAnsi="Arial" w:cs="Arial"/>
          <w:color w:val="000000" w:themeColor="text1"/>
          <w:szCs w:val="20"/>
        </w:rPr>
        <w:t>“</w:t>
      </w:r>
      <w:r w:rsidR="00AD1729" w:rsidRPr="00107E60">
        <w:rPr>
          <w:rFonts w:ascii="Arial" w:eastAsia="Dotum" w:hAnsi="Arial" w:cs="Arial"/>
          <w:color w:val="000000" w:themeColor="text1"/>
          <w:szCs w:val="20"/>
        </w:rPr>
        <w:t>fact-finding survey</w:t>
      </w:r>
      <w:r w:rsidR="00F96BC0" w:rsidRPr="00107E60">
        <w:rPr>
          <w:rFonts w:ascii="Arial" w:eastAsia="Dotum" w:hAnsi="Arial" w:cs="Arial"/>
          <w:color w:val="000000" w:themeColor="text1"/>
          <w:szCs w:val="20"/>
        </w:rPr>
        <w:t>s</w:t>
      </w:r>
      <w:r w:rsidR="00AD1729" w:rsidRPr="00107E60">
        <w:rPr>
          <w:rFonts w:ascii="Arial" w:eastAsia="Dotum" w:hAnsi="Arial" w:cs="Arial"/>
          <w:color w:val="000000" w:themeColor="text1"/>
          <w:szCs w:val="20"/>
        </w:rPr>
        <w:t xml:space="preserve"> </w:t>
      </w:r>
      <w:r w:rsidR="00F96BC0" w:rsidRPr="00107E60">
        <w:rPr>
          <w:rFonts w:ascii="Arial" w:eastAsia="Dotum" w:hAnsi="Arial" w:cs="Arial"/>
          <w:color w:val="000000" w:themeColor="text1"/>
          <w:szCs w:val="20"/>
        </w:rPr>
        <w:t>on human rights of students with disabilities</w:t>
      </w:r>
      <w:r w:rsidR="005B345E" w:rsidRPr="00107E60">
        <w:rPr>
          <w:rFonts w:ascii="Arial" w:eastAsia="Dotum" w:hAnsi="Arial" w:cs="Arial"/>
          <w:color w:val="000000" w:themeColor="text1"/>
          <w:szCs w:val="20"/>
        </w:rPr>
        <w:t>”</w:t>
      </w:r>
      <w:r w:rsidR="00F96BC0" w:rsidRPr="00107E60">
        <w:rPr>
          <w:rFonts w:ascii="Arial" w:eastAsia="Dotum" w:hAnsi="Arial" w:cs="Arial"/>
          <w:color w:val="000000" w:themeColor="text1"/>
          <w:szCs w:val="20"/>
        </w:rPr>
        <w:t xml:space="preserve"> are conducted every year </w:t>
      </w:r>
      <w:r w:rsidR="00B930E7" w:rsidRPr="00107E60">
        <w:rPr>
          <w:rFonts w:ascii="Arial" w:eastAsia="Dotum" w:hAnsi="Arial" w:cs="Arial"/>
          <w:color w:val="000000" w:themeColor="text1"/>
          <w:szCs w:val="20"/>
        </w:rPr>
        <w:t xml:space="preserve">to prevent infringement of human rights of students with disabilities. </w:t>
      </w:r>
      <w:r w:rsidR="00F96BC0" w:rsidRPr="00107E60">
        <w:rPr>
          <w:rFonts w:ascii="Arial" w:eastAsia="Dotum" w:hAnsi="Arial" w:cs="Arial"/>
          <w:color w:val="000000" w:themeColor="text1"/>
          <w:szCs w:val="20"/>
        </w:rPr>
        <w:t xml:space="preserve"> </w:t>
      </w:r>
    </w:p>
    <w:p w14:paraId="49E6299D" w14:textId="77777777" w:rsidR="00A43B01" w:rsidRPr="00107E60" w:rsidRDefault="00A43B01" w:rsidP="00C2324B">
      <w:pPr>
        <w:wordWrap/>
        <w:spacing w:after="0" w:line="360" w:lineRule="auto"/>
        <w:rPr>
          <w:rFonts w:ascii="Arial" w:eastAsia="Dotum" w:hAnsi="Arial" w:cs="Arial"/>
          <w:color w:val="000000" w:themeColor="text1"/>
          <w:szCs w:val="20"/>
        </w:rPr>
      </w:pPr>
    </w:p>
    <w:p w14:paraId="406F73F6" w14:textId="77777777" w:rsidR="00B978C6" w:rsidRPr="00107E60" w:rsidRDefault="00B978C6"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26 on the Committee’s List of Issues &gt;</w:t>
      </w:r>
    </w:p>
    <w:p w14:paraId="7707EFF3" w14:textId="0C23C705" w:rsidR="0060447B" w:rsidRPr="00107E60" w:rsidRDefault="0060447B"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133. </w:t>
      </w:r>
      <w:r w:rsidR="008235F9" w:rsidRPr="00107E60">
        <w:rPr>
          <w:rFonts w:ascii="Arial" w:eastAsia="Dotum" w:hAnsi="Arial" w:cs="Arial"/>
          <w:color w:val="000000" w:themeColor="text1"/>
          <w:szCs w:val="20"/>
        </w:rPr>
        <w:t xml:space="preserve">Support for inclusive education for persons eligible for special </w:t>
      </w:r>
      <w:r w:rsidR="004962FE" w:rsidRPr="00107E60">
        <w:rPr>
          <w:rFonts w:ascii="Arial" w:eastAsia="Dotum" w:hAnsi="Arial" w:cs="Arial"/>
          <w:color w:val="000000" w:themeColor="text1"/>
          <w:szCs w:val="20"/>
        </w:rPr>
        <w:t>education is being reinforced</w:t>
      </w:r>
      <w:r w:rsidR="008235F9" w:rsidRPr="00107E60">
        <w:rPr>
          <w:rFonts w:ascii="Arial" w:eastAsia="Dotum" w:hAnsi="Arial" w:cs="Arial"/>
          <w:color w:val="000000" w:themeColor="text1"/>
          <w:szCs w:val="20"/>
        </w:rPr>
        <w:t xml:space="preserve"> since 72.8% of persons eligible for special education as of 2022, which is 75,462 people among 103,695 people</w:t>
      </w:r>
      <w:r w:rsidR="009669F5" w:rsidRPr="00107E60">
        <w:rPr>
          <w:rFonts w:ascii="Arial" w:eastAsia="Dotum" w:hAnsi="Arial" w:cs="Arial"/>
          <w:color w:val="000000" w:themeColor="text1"/>
          <w:szCs w:val="20"/>
        </w:rPr>
        <w:t xml:space="preserve"> in total</w:t>
      </w:r>
      <w:r w:rsidR="008235F9" w:rsidRPr="00107E60">
        <w:rPr>
          <w:rFonts w:ascii="Arial" w:eastAsia="Dotum" w:hAnsi="Arial" w:cs="Arial"/>
          <w:color w:val="000000" w:themeColor="text1"/>
          <w:szCs w:val="20"/>
        </w:rPr>
        <w:t xml:space="preserve">, are being dispatched to general schools, </w:t>
      </w:r>
      <w:r w:rsidR="00730C0E" w:rsidRPr="00107E60">
        <w:rPr>
          <w:rFonts w:ascii="Arial" w:eastAsia="Dotum" w:hAnsi="Arial" w:cs="Arial"/>
          <w:color w:val="000000" w:themeColor="text1"/>
          <w:szCs w:val="20"/>
        </w:rPr>
        <w:t>there has been constant demands for additional establishment of special schools.</w:t>
      </w:r>
    </w:p>
    <w:p w14:paraId="6AEBEBDF" w14:textId="77777777" w:rsidR="00AE4C4D" w:rsidRPr="00107E60" w:rsidRDefault="00AE4C4D" w:rsidP="00C2324B">
      <w:pPr>
        <w:wordWrap/>
        <w:spacing w:after="0" w:line="360" w:lineRule="auto"/>
        <w:rPr>
          <w:rFonts w:ascii="Arial" w:eastAsia="Dotum" w:hAnsi="Arial" w:cs="Arial"/>
          <w:color w:val="000000" w:themeColor="text1"/>
          <w:szCs w:val="20"/>
        </w:rPr>
      </w:pPr>
    </w:p>
    <w:p w14:paraId="58C1701B" w14:textId="1C63CC56" w:rsidR="00CE0D66" w:rsidRPr="00107E60" w:rsidRDefault="007E6C5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134</w:t>
      </w:r>
      <w:r w:rsidR="00B501F3" w:rsidRPr="00107E60">
        <w:rPr>
          <w:rFonts w:ascii="Arial" w:eastAsia="Dotum" w:hAnsi="Arial" w:cs="Arial"/>
          <w:color w:val="000000" w:themeColor="text1"/>
          <w:szCs w:val="20"/>
        </w:rPr>
        <w:t xml:space="preserve">. A total of 11 new special schools were established between 2019 and 2021 (187 special schools in total) to </w:t>
      </w:r>
      <w:r w:rsidR="00830F29" w:rsidRPr="00107E60">
        <w:rPr>
          <w:rFonts w:ascii="Arial" w:eastAsia="Dotum" w:hAnsi="Arial" w:cs="Arial"/>
          <w:color w:val="000000" w:themeColor="text1"/>
          <w:szCs w:val="20"/>
        </w:rPr>
        <w:t xml:space="preserve">meet the educational demand </w:t>
      </w:r>
      <w:r w:rsidR="004962FE" w:rsidRPr="00107E60">
        <w:rPr>
          <w:rFonts w:ascii="Arial" w:eastAsia="Dotum" w:hAnsi="Arial" w:cs="Arial"/>
          <w:color w:val="000000" w:themeColor="text1"/>
          <w:szCs w:val="20"/>
        </w:rPr>
        <w:t>with</w:t>
      </w:r>
      <w:r w:rsidR="00830F29" w:rsidRPr="00107E60">
        <w:rPr>
          <w:rFonts w:ascii="Arial" w:eastAsia="Dotum" w:hAnsi="Arial" w:cs="Arial"/>
          <w:color w:val="000000" w:themeColor="text1"/>
          <w:szCs w:val="20"/>
        </w:rPr>
        <w:t xml:space="preserve"> various level</w:t>
      </w:r>
      <w:r w:rsidR="004962FE" w:rsidRPr="00107E60">
        <w:rPr>
          <w:rFonts w:ascii="Arial" w:eastAsia="Dotum" w:hAnsi="Arial" w:cs="Arial"/>
          <w:color w:val="000000" w:themeColor="text1"/>
          <w:szCs w:val="20"/>
        </w:rPr>
        <w:t>s</w:t>
      </w:r>
      <w:r w:rsidR="00830F29" w:rsidRPr="00107E60">
        <w:rPr>
          <w:rFonts w:ascii="Arial" w:eastAsia="Dotum" w:hAnsi="Arial" w:cs="Arial"/>
          <w:color w:val="000000" w:themeColor="text1"/>
          <w:szCs w:val="20"/>
        </w:rPr>
        <w:t xml:space="preserve"> according to the disability types and characteristics and to guarantee rights of selection according to each demands</w:t>
      </w:r>
      <w:r w:rsidR="00D84D65" w:rsidRPr="00107E60">
        <w:rPr>
          <w:rFonts w:ascii="Arial" w:eastAsia="Dotum" w:hAnsi="Arial" w:cs="Arial"/>
          <w:color w:val="000000" w:themeColor="text1"/>
          <w:szCs w:val="20"/>
        </w:rPr>
        <w:t>, and t</w:t>
      </w:r>
      <w:r w:rsidR="004962FE" w:rsidRPr="00107E60">
        <w:rPr>
          <w:rFonts w:ascii="Arial" w:eastAsia="Dotum" w:hAnsi="Arial" w:cs="Arial"/>
          <w:color w:val="000000" w:themeColor="text1"/>
          <w:szCs w:val="20"/>
        </w:rPr>
        <w:t>h</w:t>
      </w:r>
      <w:r w:rsidR="00B501F3" w:rsidRPr="00107E60">
        <w:rPr>
          <w:rFonts w:ascii="Arial" w:eastAsia="Dotum" w:hAnsi="Arial" w:cs="Arial"/>
          <w:color w:val="000000" w:themeColor="text1"/>
          <w:szCs w:val="20"/>
        </w:rPr>
        <w:t xml:space="preserve">e ratio of overcrowded classes </w:t>
      </w:r>
      <w:r w:rsidR="004962FE" w:rsidRPr="00107E60">
        <w:rPr>
          <w:rFonts w:ascii="Arial" w:eastAsia="Dotum" w:hAnsi="Arial" w:cs="Arial"/>
          <w:color w:val="000000" w:themeColor="text1"/>
          <w:szCs w:val="20"/>
        </w:rPr>
        <w:t xml:space="preserve">pushed down </w:t>
      </w:r>
      <w:r w:rsidR="00B501F3" w:rsidRPr="00107E60">
        <w:rPr>
          <w:rFonts w:ascii="Arial" w:eastAsia="Dotum" w:hAnsi="Arial" w:cs="Arial"/>
          <w:color w:val="000000" w:themeColor="text1"/>
          <w:szCs w:val="20"/>
        </w:rPr>
        <w:t>from 14% in 2018 to 11%</w:t>
      </w:r>
      <w:r w:rsidR="00EB4DA8" w:rsidRPr="00107E60">
        <w:rPr>
          <w:rFonts w:ascii="Arial" w:eastAsia="Dotum" w:hAnsi="Arial" w:cs="Arial"/>
          <w:color w:val="000000" w:themeColor="text1"/>
          <w:szCs w:val="20"/>
        </w:rPr>
        <w:t xml:space="preserve"> in 2021. Moreover, efforts are being made to meet the various educational demands of students with disabilities by </w:t>
      </w:r>
      <w:r w:rsidR="00D84D65" w:rsidRPr="00107E60">
        <w:rPr>
          <w:rFonts w:ascii="Arial" w:eastAsia="Dotum" w:hAnsi="Arial" w:cs="Arial"/>
          <w:color w:val="000000" w:themeColor="text1"/>
          <w:szCs w:val="20"/>
        </w:rPr>
        <w:t>diversify</w:t>
      </w:r>
      <w:r w:rsidR="00EB4DA8" w:rsidRPr="00107E60">
        <w:rPr>
          <w:rFonts w:ascii="Arial" w:eastAsia="Dotum" w:hAnsi="Arial" w:cs="Arial"/>
          <w:color w:val="000000" w:themeColor="text1"/>
          <w:szCs w:val="20"/>
        </w:rPr>
        <w:t>ing</w:t>
      </w:r>
      <w:r w:rsidR="00D84D65" w:rsidRPr="00107E60">
        <w:rPr>
          <w:rFonts w:ascii="Arial" w:eastAsia="Dotum" w:hAnsi="Arial" w:cs="Arial"/>
          <w:color w:val="000000" w:themeColor="text1"/>
          <w:szCs w:val="20"/>
        </w:rPr>
        <w:t xml:space="preserve"> types of special education such as by establish</w:t>
      </w:r>
      <w:r w:rsidR="00EB4DA8" w:rsidRPr="00107E60">
        <w:rPr>
          <w:rFonts w:ascii="Arial" w:eastAsia="Dotum" w:hAnsi="Arial" w:cs="Arial"/>
          <w:color w:val="000000" w:themeColor="text1"/>
          <w:szCs w:val="20"/>
        </w:rPr>
        <w:t>ing</w:t>
      </w:r>
      <w:r w:rsidR="00D84D65" w:rsidRPr="00107E60">
        <w:rPr>
          <w:rFonts w:ascii="Arial" w:eastAsia="Dotum" w:hAnsi="Arial" w:cs="Arial"/>
          <w:color w:val="000000" w:themeColor="text1"/>
          <w:szCs w:val="20"/>
        </w:rPr>
        <w:t xml:space="preserve"> special education schools providing specialized educational courses</w:t>
      </w:r>
      <w:r w:rsidR="00EB4DA8" w:rsidRPr="00107E60">
        <w:rPr>
          <w:rFonts w:ascii="Arial" w:eastAsia="Dotum" w:hAnsi="Arial" w:cs="Arial"/>
          <w:color w:val="000000" w:themeColor="text1"/>
          <w:szCs w:val="20"/>
        </w:rPr>
        <w:t xml:space="preserve"> in art, sports and etc.</w:t>
      </w:r>
    </w:p>
    <w:p w14:paraId="3BA2CD9E" w14:textId="77777777" w:rsidR="00F81AF7" w:rsidRPr="00107E60" w:rsidRDefault="00F81AF7" w:rsidP="00C2324B">
      <w:pPr>
        <w:wordWrap/>
        <w:spacing w:after="0" w:line="360" w:lineRule="auto"/>
        <w:rPr>
          <w:rFonts w:ascii="Arial" w:eastAsia="Dotum" w:hAnsi="Arial" w:cs="Arial"/>
          <w:color w:val="000000" w:themeColor="text1"/>
          <w:szCs w:val="20"/>
        </w:rPr>
      </w:pPr>
    </w:p>
    <w:p w14:paraId="6FB70016" w14:textId="74E07FAE" w:rsidR="00F81AF7" w:rsidRPr="00107E60" w:rsidRDefault="00F81AF7"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135. </w:t>
      </w:r>
      <w:r w:rsidR="007E1B02" w:rsidRPr="00107E60">
        <w:rPr>
          <w:rFonts w:ascii="Arial" w:eastAsia="Dotum" w:hAnsi="Arial" w:cs="Arial"/>
          <w:color w:val="000000" w:themeColor="text1"/>
          <w:szCs w:val="20"/>
        </w:rPr>
        <w:t>Putting a priority in arranging inclusive education environment and reinforcing support system for a quality and quantity improvement of inclusive education</w:t>
      </w:r>
      <w:r w:rsidR="00977BF1" w:rsidRPr="00107E60">
        <w:rPr>
          <w:rFonts w:ascii="Arial" w:eastAsia="Dotum" w:hAnsi="Arial" w:cs="Arial"/>
          <w:color w:val="000000" w:themeColor="text1"/>
          <w:szCs w:val="20"/>
        </w:rPr>
        <w:t xml:space="preserve"> will be continued.</w:t>
      </w:r>
    </w:p>
    <w:p w14:paraId="52446E9B" w14:textId="77777777" w:rsidR="00AF53AD" w:rsidRPr="00107E60" w:rsidRDefault="00AF53AD" w:rsidP="00C2324B">
      <w:pPr>
        <w:wordWrap/>
        <w:spacing w:after="0" w:line="360" w:lineRule="auto"/>
        <w:rPr>
          <w:rFonts w:ascii="Arial" w:eastAsia="Dotum" w:hAnsi="Arial" w:cs="Arial"/>
          <w:color w:val="000000" w:themeColor="text1"/>
          <w:szCs w:val="20"/>
        </w:rPr>
      </w:pPr>
    </w:p>
    <w:p w14:paraId="265414A4" w14:textId="02A89360" w:rsidR="00AF53AD" w:rsidRPr="00107E60" w:rsidRDefault="00AF53AD" w:rsidP="00AF53AD">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lastRenderedPageBreak/>
        <w:t>Health (Article 25)</w:t>
      </w:r>
    </w:p>
    <w:p w14:paraId="638F1C30" w14:textId="77777777" w:rsidR="00AD5E14" w:rsidRPr="00107E60" w:rsidRDefault="00AD5E14" w:rsidP="00C2324B">
      <w:pPr>
        <w:wordWrap/>
        <w:spacing w:after="0" w:line="360" w:lineRule="auto"/>
        <w:rPr>
          <w:rFonts w:ascii="Arial" w:eastAsia="Dotum" w:hAnsi="Arial" w:cs="Arial"/>
          <w:color w:val="000000" w:themeColor="text1"/>
          <w:szCs w:val="20"/>
        </w:rPr>
      </w:pPr>
    </w:p>
    <w:p w14:paraId="4E9F7BB0" w14:textId="1ED15613" w:rsidR="00820995" w:rsidRPr="00107E60" w:rsidRDefault="00820995" w:rsidP="00C2324B">
      <w:pPr>
        <w:wordWrap/>
        <w:spacing w:after="0" w:line="360" w:lineRule="auto"/>
        <w:ind w:firstLineChars="50" w:firstLine="100"/>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762AA" w:rsidRPr="00107E60">
        <w:rPr>
          <w:rFonts w:ascii="Arial" w:eastAsia="Dotum" w:hAnsi="Arial" w:cs="Arial"/>
          <w:b/>
          <w:bCs/>
          <w:color w:val="000000" w:themeColor="text1"/>
          <w:kern w:val="0"/>
          <w:szCs w:val="20"/>
        </w:rPr>
        <w:t>27</w:t>
      </w:r>
      <w:r w:rsidRPr="00107E60">
        <w:rPr>
          <w:rFonts w:ascii="Arial" w:eastAsia="Dotum" w:hAnsi="Arial" w:cs="Arial"/>
          <w:b/>
          <w:bCs/>
          <w:color w:val="000000" w:themeColor="text1"/>
          <w:kern w:val="0"/>
          <w:szCs w:val="20"/>
        </w:rPr>
        <w:t xml:space="preserve"> on the Committee’s List of Issues&gt;</w:t>
      </w:r>
    </w:p>
    <w:p w14:paraId="0F2DA8DB" w14:textId="24FBFF04" w:rsidR="00CC5698"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136</w:t>
      </w:r>
      <w:r w:rsidR="0093081A" w:rsidRPr="00107E60">
        <w:rPr>
          <w:rFonts w:ascii="Arial" w:eastAsia="Dotum" w:hAnsi="Arial" w:cs="Arial"/>
          <w:color w:val="000000" w:themeColor="text1"/>
          <w:kern w:val="0"/>
          <w:szCs w:val="20"/>
        </w:rPr>
        <w:t xml:space="preserve">. </w:t>
      </w:r>
      <w:r w:rsidR="00BA254F" w:rsidRPr="00107E60">
        <w:rPr>
          <w:rFonts w:ascii="Arial" w:eastAsia="Dotum" w:hAnsi="Arial" w:cs="Arial"/>
          <w:color w:val="000000" w:themeColor="text1"/>
          <w:kern w:val="0"/>
          <w:szCs w:val="20"/>
        </w:rPr>
        <w:t xml:space="preserve">The government </w:t>
      </w:r>
      <w:r w:rsidR="00EF4322" w:rsidRPr="00107E60">
        <w:rPr>
          <w:rFonts w:ascii="Arial" w:eastAsia="Dotum" w:hAnsi="Arial" w:cs="Arial"/>
          <w:color w:val="000000" w:themeColor="text1"/>
          <w:kern w:val="0"/>
          <w:szCs w:val="20"/>
        </w:rPr>
        <w:t xml:space="preserve">of the Republic of Korea </w:t>
      </w:r>
      <w:r w:rsidR="00BA254F" w:rsidRPr="00107E60">
        <w:rPr>
          <w:rFonts w:ascii="Arial" w:eastAsia="Dotum" w:hAnsi="Arial" w:cs="Arial"/>
          <w:color w:val="000000" w:themeColor="text1"/>
          <w:kern w:val="0"/>
          <w:szCs w:val="20"/>
        </w:rPr>
        <w:t>amended</w:t>
      </w:r>
      <w:r w:rsidR="0003007F" w:rsidRPr="00107E60">
        <w:rPr>
          <w:rFonts w:ascii="Arial" w:eastAsia="Dotum" w:hAnsi="Arial" w:cs="Arial"/>
          <w:color w:val="000000" w:themeColor="text1"/>
          <w:kern w:val="0"/>
          <w:szCs w:val="20"/>
        </w:rPr>
        <w:t xml:space="preserve"> Article 732 of the Commercial Act on March 11, 2014</w:t>
      </w:r>
      <w:r w:rsidR="00802E16" w:rsidRPr="00107E60">
        <w:rPr>
          <w:rFonts w:ascii="Arial" w:eastAsia="Dotum" w:hAnsi="Arial" w:cs="Arial"/>
          <w:color w:val="000000" w:themeColor="text1"/>
          <w:kern w:val="0"/>
          <w:szCs w:val="20"/>
        </w:rPr>
        <w:t>,</w:t>
      </w:r>
      <w:r w:rsidR="0003007F" w:rsidRPr="00107E60">
        <w:rPr>
          <w:rFonts w:ascii="Arial" w:eastAsia="Dotum" w:hAnsi="Arial" w:cs="Arial"/>
          <w:color w:val="000000" w:themeColor="text1"/>
          <w:kern w:val="0"/>
          <w:szCs w:val="20"/>
        </w:rPr>
        <w:t xml:space="preserve"> which </w:t>
      </w:r>
      <w:r w:rsidR="00CC5698" w:rsidRPr="00107E60">
        <w:rPr>
          <w:rFonts w:ascii="Arial" w:eastAsia="Dotum" w:hAnsi="Arial" w:cs="Arial"/>
          <w:color w:val="000000" w:themeColor="text1"/>
          <w:kern w:val="0"/>
          <w:szCs w:val="20"/>
        </w:rPr>
        <w:t xml:space="preserve">had </w:t>
      </w:r>
      <w:r w:rsidR="00863FBF" w:rsidRPr="00107E60">
        <w:rPr>
          <w:rFonts w:ascii="Arial" w:eastAsia="Dotum" w:hAnsi="Arial" w:cs="Arial"/>
          <w:color w:val="000000" w:themeColor="text1"/>
          <w:kern w:val="0"/>
          <w:szCs w:val="20"/>
        </w:rPr>
        <w:t>entirely</w:t>
      </w:r>
      <w:r w:rsidR="006854F1" w:rsidRPr="00107E60">
        <w:rPr>
          <w:rFonts w:ascii="Arial" w:eastAsia="Dotum" w:hAnsi="Arial" w:cs="Arial"/>
          <w:color w:val="000000" w:themeColor="text1"/>
          <w:kern w:val="0"/>
          <w:szCs w:val="20"/>
        </w:rPr>
        <w:t xml:space="preserve"> prohibited </w:t>
      </w:r>
      <w:r w:rsidR="00B80BB0" w:rsidRPr="00107E60">
        <w:rPr>
          <w:rFonts w:ascii="Arial" w:eastAsia="Dotum" w:hAnsi="Arial" w:cs="Arial"/>
          <w:color w:val="000000" w:themeColor="text1"/>
          <w:kern w:val="0"/>
          <w:szCs w:val="20"/>
        </w:rPr>
        <w:t xml:space="preserve">persons with mental </w:t>
      </w:r>
      <w:r w:rsidR="000B33BC" w:rsidRPr="00107E60">
        <w:rPr>
          <w:rFonts w:ascii="Arial" w:eastAsia="Dotum" w:hAnsi="Arial" w:cs="Arial"/>
          <w:color w:val="000000" w:themeColor="text1"/>
          <w:kern w:val="0"/>
          <w:szCs w:val="20"/>
        </w:rPr>
        <w:t xml:space="preserve">disabilities </w:t>
      </w:r>
      <w:r w:rsidR="00B80BB0" w:rsidRPr="00107E60">
        <w:rPr>
          <w:rFonts w:ascii="Arial" w:eastAsia="Dotum" w:hAnsi="Arial" w:cs="Arial"/>
          <w:color w:val="000000" w:themeColor="text1"/>
          <w:kern w:val="0"/>
          <w:szCs w:val="20"/>
        </w:rPr>
        <w:t xml:space="preserve">from </w:t>
      </w:r>
      <w:r w:rsidR="00B15B68" w:rsidRPr="00107E60">
        <w:rPr>
          <w:rFonts w:ascii="Arial" w:eastAsia="Dotum" w:hAnsi="Arial" w:cs="Arial"/>
          <w:color w:val="000000" w:themeColor="text1"/>
          <w:kern w:val="0"/>
          <w:szCs w:val="20"/>
        </w:rPr>
        <w:t>subscri</w:t>
      </w:r>
      <w:r w:rsidR="00B80BB0" w:rsidRPr="00107E60">
        <w:rPr>
          <w:rFonts w:ascii="Arial" w:eastAsia="Dotum" w:hAnsi="Arial" w:cs="Arial"/>
          <w:color w:val="000000" w:themeColor="text1"/>
          <w:kern w:val="0"/>
          <w:szCs w:val="20"/>
        </w:rPr>
        <w:t xml:space="preserve">bing to </w:t>
      </w:r>
      <w:r w:rsidR="00B15B68" w:rsidRPr="00107E60">
        <w:rPr>
          <w:rFonts w:ascii="Arial" w:eastAsia="Dotum" w:hAnsi="Arial" w:cs="Arial"/>
          <w:color w:val="000000" w:themeColor="text1"/>
          <w:kern w:val="0"/>
          <w:szCs w:val="20"/>
        </w:rPr>
        <w:t>life insurance</w:t>
      </w:r>
      <w:r w:rsidR="00B80BB0" w:rsidRPr="00107E60">
        <w:rPr>
          <w:rFonts w:ascii="Arial" w:eastAsia="Dotum" w:hAnsi="Arial" w:cs="Arial"/>
          <w:color w:val="000000" w:themeColor="text1"/>
          <w:kern w:val="0"/>
          <w:szCs w:val="20"/>
        </w:rPr>
        <w:t xml:space="preserve">, </w:t>
      </w:r>
      <w:r w:rsidR="00B15B68" w:rsidRPr="00107E60">
        <w:rPr>
          <w:rFonts w:ascii="Arial" w:eastAsia="Dotum" w:hAnsi="Arial" w:cs="Arial"/>
          <w:color w:val="000000" w:themeColor="text1"/>
          <w:kern w:val="0"/>
          <w:szCs w:val="20"/>
        </w:rPr>
        <w:t>t</w:t>
      </w:r>
      <w:r w:rsidR="005F5006" w:rsidRPr="00107E60">
        <w:rPr>
          <w:rFonts w:ascii="Arial" w:eastAsia="Dotum" w:hAnsi="Arial" w:cs="Arial"/>
          <w:color w:val="000000" w:themeColor="text1"/>
          <w:kern w:val="0"/>
          <w:szCs w:val="20"/>
        </w:rPr>
        <w:t>hus</w:t>
      </w:r>
      <w:r w:rsidR="00B15B68" w:rsidRPr="00107E60">
        <w:rPr>
          <w:rFonts w:ascii="Arial" w:eastAsia="Dotum" w:hAnsi="Arial" w:cs="Arial"/>
          <w:color w:val="000000" w:themeColor="text1"/>
          <w:kern w:val="0"/>
          <w:szCs w:val="20"/>
        </w:rPr>
        <w:t xml:space="preserve"> </w:t>
      </w:r>
      <w:r w:rsidR="00251F39" w:rsidRPr="00107E60">
        <w:rPr>
          <w:rFonts w:ascii="Arial" w:eastAsia="Dotum" w:hAnsi="Arial" w:cs="Arial"/>
          <w:color w:val="000000" w:themeColor="text1"/>
          <w:kern w:val="0"/>
          <w:szCs w:val="20"/>
        </w:rPr>
        <w:t>rendering it possible for</w:t>
      </w:r>
      <w:r w:rsidR="00B15B68" w:rsidRPr="00107E60">
        <w:rPr>
          <w:rFonts w:ascii="Arial" w:eastAsia="Dotum" w:hAnsi="Arial" w:cs="Arial"/>
          <w:color w:val="000000" w:themeColor="text1"/>
          <w:kern w:val="0"/>
          <w:szCs w:val="20"/>
        </w:rPr>
        <w:t xml:space="preserve"> </w:t>
      </w:r>
      <w:r w:rsidR="005B2079" w:rsidRPr="00107E60">
        <w:rPr>
          <w:rFonts w:ascii="Arial" w:eastAsia="Dotum" w:hAnsi="Arial" w:cs="Arial"/>
          <w:color w:val="000000" w:themeColor="text1"/>
          <w:kern w:val="0"/>
          <w:szCs w:val="20"/>
        </w:rPr>
        <w:t xml:space="preserve">persons with mental disabilities </w:t>
      </w:r>
      <w:r w:rsidR="00476496" w:rsidRPr="00107E60">
        <w:rPr>
          <w:rFonts w:ascii="Arial" w:eastAsia="Dotum" w:hAnsi="Arial" w:cs="Arial"/>
          <w:color w:val="000000" w:themeColor="text1"/>
          <w:kern w:val="0"/>
          <w:szCs w:val="20"/>
        </w:rPr>
        <w:t>who</w:t>
      </w:r>
      <w:r w:rsidR="00D13641" w:rsidRPr="00107E60">
        <w:rPr>
          <w:rFonts w:ascii="Arial" w:eastAsia="Dotum" w:hAnsi="Arial" w:cs="Arial"/>
          <w:color w:val="000000" w:themeColor="text1"/>
          <w:kern w:val="0"/>
          <w:szCs w:val="20"/>
        </w:rPr>
        <w:t xml:space="preserve"> </w:t>
      </w:r>
      <w:r w:rsidR="00430C8F" w:rsidRPr="00107E60">
        <w:rPr>
          <w:rFonts w:ascii="Arial" w:eastAsia="Dotum" w:hAnsi="Arial" w:cs="Arial"/>
          <w:color w:val="000000" w:themeColor="text1"/>
          <w:kern w:val="0"/>
          <w:szCs w:val="20"/>
        </w:rPr>
        <w:t>have the ability to express his or her intention</w:t>
      </w:r>
      <w:r w:rsidR="005E635C" w:rsidRPr="00107E60">
        <w:rPr>
          <w:rFonts w:ascii="Arial" w:eastAsia="Dotum" w:hAnsi="Arial" w:cs="Arial"/>
          <w:color w:val="000000" w:themeColor="text1"/>
          <w:kern w:val="0"/>
          <w:szCs w:val="20"/>
        </w:rPr>
        <w:t xml:space="preserve"> to </w:t>
      </w:r>
      <w:r w:rsidR="00802E16" w:rsidRPr="00107E60">
        <w:rPr>
          <w:rFonts w:ascii="Arial" w:eastAsia="Dotum" w:hAnsi="Arial" w:cs="Arial"/>
          <w:color w:val="000000" w:themeColor="text1"/>
          <w:kern w:val="0"/>
          <w:szCs w:val="20"/>
        </w:rPr>
        <w:t>subscribe to</w:t>
      </w:r>
      <w:r w:rsidR="005E635C" w:rsidRPr="00107E60">
        <w:rPr>
          <w:rFonts w:ascii="Arial" w:eastAsia="Dotum" w:hAnsi="Arial" w:cs="Arial"/>
          <w:color w:val="000000" w:themeColor="text1"/>
          <w:kern w:val="0"/>
          <w:szCs w:val="20"/>
        </w:rPr>
        <w:t xml:space="preserve"> life insurance</w:t>
      </w:r>
      <w:r w:rsidR="00251F39" w:rsidRPr="00107E60">
        <w:rPr>
          <w:rFonts w:ascii="Arial" w:eastAsia="Dotum" w:hAnsi="Arial" w:cs="Arial"/>
          <w:color w:val="000000" w:themeColor="text1"/>
          <w:kern w:val="0"/>
          <w:szCs w:val="20"/>
        </w:rPr>
        <w:t>,</w:t>
      </w:r>
      <w:r w:rsidR="002E16BE" w:rsidRPr="00107E60">
        <w:rPr>
          <w:rFonts w:ascii="Arial" w:eastAsia="Dotum" w:hAnsi="Arial" w:cs="Arial"/>
          <w:color w:val="000000" w:themeColor="text1"/>
          <w:kern w:val="0"/>
          <w:szCs w:val="20"/>
        </w:rPr>
        <w:t xml:space="preserve"> thereby undertaking </w:t>
      </w:r>
      <w:r w:rsidR="00CC5698" w:rsidRPr="00107E60">
        <w:rPr>
          <w:rFonts w:ascii="Arial" w:eastAsia="Dotum" w:hAnsi="Arial" w:cs="Arial"/>
          <w:color w:val="000000" w:themeColor="text1"/>
          <w:kern w:val="0"/>
          <w:szCs w:val="20"/>
        </w:rPr>
        <w:t>measures to fulfill the obligations</w:t>
      </w:r>
      <w:r w:rsidR="008746A3" w:rsidRPr="00107E60">
        <w:rPr>
          <w:rFonts w:ascii="Arial" w:eastAsia="Dotum" w:hAnsi="Arial" w:cs="Arial"/>
          <w:color w:val="000000" w:themeColor="text1"/>
          <w:kern w:val="0"/>
          <w:szCs w:val="20"/>
        </w:rPr>
        <w:t xml:space="preserve"> in accordance to</w:t>
      </w:r>
      <w:r w:rsidR="00CC5698" w:rsidRPr="00107E60">
        <w:rPr>
          <w:rFonts w:ascii="Arial" w:eastAsia="Dotum" w:hAnsi="Arial" w:cs="Arial"/>
          <w:color w:val="000000" w:themeColor="text1"/>
          <w:kern w:val="0"/>
          <w:szCs w:val="20"/>
        </w:rPr>
        <w:t xml:space="preserve"> the Convention. </w:t>
      </w:r>
    </w:p>
    <w:p w14:paraId="04950539" w14:textId="0EC0A2AE" w:rsidR="0093081A" w:rsidRPr="00107E60" w:rsidRDefault="005E635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w:t>
      </w:r>
    </w:p>
    <w:p w14:paraId="54F7DAF0" w14:textId="350157E7" w:rsidR="007F1446" w:rsidRPr="00107E60" w:rsidRDefault="0093081A" w:rsidP="00633FEF">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w:t>
      </w:r>
      <w:r w:rsidR="000234B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 xml:space="preserve">With the amendment of Article 732 of the Commercial Act, procedures for providing life insurance to persons with disabilities in a fair and reasonable manner have been prescribed while persons with mental disabilities who have the minimum self-defense capacity and are in much need of life insurance have been enabled to subscribe to life insurance in a comparatively secure manner. In view of this, the government repeatedly expressed its intention to withdraw its reservation thus far, and after undertaking relevant procedures, the government finally withdrew its reservation on Article 25(e) of the Convention on December 2021. The government </w:t>
      </w:r>
      <w:r w:rsidR="00EF4322" w:rsidRPr="00107E60">
        <w:rPr>
          <w:rFonts w:ascii="Arial" w:eastAsia="Dotum" w:hAnsi="Arial" w:cs="Arial"/>
          <w:color w:val="000000" w:themeColor="text1"/>
          <w:kern w:val="0"/>
          <w:szCs w:val="20"/>
        </w:rPr>
        <w:t xml:space="preserve">of the Republic of Korea </w:t>
      </w:r>
      <w:r w:rsidR="00633FEF" w:rsidRPr="00107E60">
        <w:rPr>
          <w:rFonts w:ascii="Arial" w:eastAsia="Dotum" w:hAnsi="Arial" w:cs="Arial"/>
          <w:color w:val="000000" w:themeColor="text1"/>
          <w:kern w:val="0"/>
          <w:szCs w:val="20"/>
        </w:rPr>
        <w:t>plans to continue to review the need for additional amendment of the Commercial Act to further promote the human rights of persons with disabilities.</w:t>
      </w:r>
    </w:p>
    <w:p w14:paraId="6F3BCC11" w14:textId="501D9C91" w:rsidR="00CE0D66" w:rsidRPr="00107E60" w:rsidRDefault="00CE0D66" w:rsidP="00C2324B">
      <w:pPr>
        <w:wordWrap/>
        <w:spacing w:after="0" w:line="360" w:lineRule="auto"/>
        <w:rPr>
          <w:rFonts w:ascii="Arial" w:eastAsia="Dotum" w:hAnsi="Arial" w:cs="Arial"/>
          <w:color w:val="000000" w:themeColor="text1"/>
          <w:szCs w:val="20"/>
        </w:rPr>
      </w:pPr>
    </w:p>
    <w:p w14:paraId="0423086F" w14:textId="366E6F60" w:rsidR="001127F5"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138</w:t>
      </w:r>
      <w:r w:rsidR="001127F5" w:rsidRPr="00107E60">
        <w:rPr>
          <w:rFonts w:ascii="Arial" w:eastAsia="Dotum" w:hAnsi="Arial" w:cs="Arial"/>
          <w:color w:val="000000" w:themeColor="text1"/>
          <w:kern w:val="0"/>
          <w:szCs w:val="20"/>
        </w:rPr>
        <w:t xml:space="preserve">. Under the Act on Guarantee of Right to Health and Access to Medical Services for Persons With Disabilities enacted in December 2015, the government of Korea has been implementing since 2018 projects for the provision of primary care for people with disabilities, designation of disability-friendly medical checkup facilities as well as the development of healthcare delivery systems for persons with disabilities, among others, based on the opinions collected </w:t>
      </w:r>
      <w:r w:rsidR="001127F5" w:rsidRPr="00107E60">
        <w:rPr>
          <w:rFonts w:ascii="Arial" w:eastAsia="Dotum" w:hAnsi="Arial" w:cs="Arial"/>
          <w:color w:val="000000" w:themeColor="text1"/>
          <w:kern w:val="0"/>
          <w:szCs w:val="20"/>
        </w:rPr>
        <w:lastRenderedPageBreak/>
        <w:t xml:space="preserve">through information sessions it organized for OPDs regarding the Health Care Program for Persons with Disabilities. </w:t>
      </w:r>
    </w:p>
    <w:p w14:paraId="4F0745BE"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650B656F" w14:textId="268D261F" w:rsidR="001127F5"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139</w:t>
      </w:r>
      <w:r w:rsidR="001127F5" w:rsidRPr="00107E60">
        <w:rPr>
          <w:rFonts w:ascii="Arial" w:eastAsia="Dotum" w:hAnsi="Arial" w:cs="Arial"/>
          <w:color w:val="000000" w:themeColor="text1"/>
          <w:kern w:val="0"/>
          <w:szCs w:val="20"/>
        </w:rPr>
        <w:t>.</w:t>
      </w:r>
      <w:r w:rsidRPr="00107E60">
        <w:rPr>
          <w:rFonts w:ascii="Arial" w:eastAsia="Dotum" w:hAnsi="Arial" w:cs="Arial"/>
          <w:color w:val="000000" w:themeColor="text1"/>
          <w:kern w:val="0"/>
          <w:szCs w:val="20"/>
        </w:rPr>
        <w:t xml:space="preserve"> </w:t>
      </w:r>
      <w:r w:rsidR="001127F5" w:rsidRPr="00107E60">
        <w:rPr>
          <w:rFonts w:ascii="Arial" w:eastAsia="Dotum" w:hAnsi="Arial" w:cs="Arial"/>
          <w:color w:val="000000" w:themeColor="text1"/>
          <w:kern w:val="0"/>
          <w:szCs w:val="20"/>
        </w:rPr>
        <w:t xml:space="preserve">The budget for the Health Care Program for Persons with Disabilities has risen by more than 11 times in 5 years from KRW 940 million at the time of its initial implementation in 2018 to KRW 10.58 billion in 2022. </w:t>
      </w:r>
    </w:p>
    <w:p w14:paraId="013F443F"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7329CE18" w14:textId="2BC876FA" w:rsidR="001127F5" w:rsidRPr="00107E60" w:rsidRDefault="000B7A1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140</w:t>
      </w:r>
      <w:r w:rsidR="001127F5" w:rsidRPr="00107E60">
        <w:rPr>
          <w:rFonts w:ascii="Arial" w:eastAsia="Dotum" w:hAnsi="Arial" w:cs="Arial"/>
          <w:color w:val="000000" w:themeColor="text1"/>
          <w:kern w:val="0"/>
          <w:szCs w:val="20"/>
        </w:rPr>
        <w:t xml:space="preserve">. Medical institutions equipped with disability-friendly facilities, personnel and devices are designated as disability-friendly health checkup facilities to ensure that persons with disabilities can receive health checkup services in safe and convenient environments. Such designation will be expanded nationwide. </w:t>
      </w:r>
    </w:p>
    <w:p w14:paraId="25D46B2E"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6120777C" w14:textId="59FBA72A" w:rsidR="001127F5" w:rsidRPr="00107E60" w:rsidRDefault="000B7A1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141</w:t>
      </w:r>
      <w:r w:rsidR="001127F5" w:rsidRPr="00107E60">
        <w:rPr>
          <w:rFonts w:ascii="Arial" w:eastAsia="Dotum" w:hAnsi="Arial" w:cs="Arial"/>
          <w:color w:val="000000" w:themeColor="text1"/>
          <w:kern w:val="0"/>
          <w:szCs w:val="20"/>
        </w:rPr>
        <w:t xml:space="preserve">. Local healthcare centers for persons with disabilities have been designated in cities and provinces across the nation to give persons with disabilities access to integrated healthcare services in their local communities while the National Rehabilitation Center has been designated as the central healthcare center for persons with disabilities so that it can perform as a control tower for the Health Care Program for Persons with Disabilities, thereby building a healthcare service  delivery system for persons with disabilities that extends to local community-led rehabilitation programs at public health clinics.  </w:t>
      </w:r>
    </w:p>
    <w:p w14:paraId="3594BD98"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263A3920" w14:textId="737A84D7" w:rsidR="001127F5" w:rsidRPr="00107E60" w:rsidRDefault="000B7A14" w:rsidP="00C2324B">
      <w:pPr>
        <w:tabs>
          <w:tab w:val="left" w:pos="4074"/>
        </w:tabs>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142</w:t>
      </w:r>
      <w:r w:rsidR="001127F5" w:rsidRPr="00107E60">
        <w:rPr>
          <w:rFonts w:ascii="Arial" w:eastAsia="Dotum" w:hAnsi="Arial" w:cs="Arial"/>
          <w:color w:val="000000" w:themeColor="text1"/>
          <w:kern w:val="0"/>
          <w:szCs w:val="20"/>
        </w:rPr>
        <w:t xml:space="preserve">. The Pilot Project for Primary Care for People with Disabilities allows persons with severe disabilities to access comprehensive medical care services regarding their chronic illnesses and health conditions related to disabilities, etc., consistently through the physicians they choose themselves. The pilot project that began with the first phase (May 2018) is now in its </w:t>
      </w:r>
      <w:r w:rsidR="001127F5" w:rsidRPr="00107E60">
        <w:rPr>
          <w:rFonts w:ascii="Arial" w:eastAsia="Dotum" w:hAnsi="Arial" w:cs="Arial"/>
          <w:color w:val="000000" w:themeColor="text1"/>
          <w:kern w:val="0"/>
          <w:szCs w:val="20"/>
        </w:rPr>
        <w:lastRenderedPageBreak/>
        <w:t xml:space="preserve">third phase (starting in September 2021) after collecting feedback from the participating physicians and persons with disabilities and making improvements such as increasing the patient-to-doctor ratio and raising unit charges for in-home healthcare services (medical treatment?) as well as education and counseling services, among others. Efforts are underway to facilitate the take-up of this project across the country. </w:t>
      </w:r>
    </w:p>
    <w:p w14:paraId="22AE505A" w14:textId="77777777" w:rsidR="001127F5" w:rsidRPr="00107E60" w:rsidRDefault="001127F5" w:rsidP="00C2324B">
      <w:pPr>
        <w:tabs>
          <w:tab w:val="left" w:pos="4074"/>
        </w:tabs>
        <w:wordWrap/>
        <w:spacing w:after="0" w:line="360" w:lineRule="auto"/>
        <w:textAlignment w:val="baseline"/>
        <w:rPr>
          <w:rFonts w:ascii="Arial" w:eastAsia="Dotum" w:hAnsi="Arial" w:cs="Arial"/>
          <w:color w:val="000000" w:themeColor="text1"/>
          <w:kern w:val="0"/>
          <w:szCs w:val="20"/>
        </w:rPr>
      </w:pPr>
    </w:p>
    <w:p w14:paraId="144D4A5D" w14:textId="0A9618F7" w:rsidR="001127F5" w:rsidRPr="00107E60" w:rsidRDefault="00E661CC"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143</w:t>
      </w:r>
      <w:r w:rsidR="001127F5" w:rsidRPr="00107E60">
        <w:rPr>
          <w:rFonts w:ascii="Arial" w:eastAsia="Dotum" w:hAnsi="Arial" w:cs="Arial"/>
          <w:color w:val="000000" w:themeColor="text1"/>
          <w:szCs w:val="20"/>
        </w:rPr>
        <w:t xml:space="preserve">. To reinforce public rehabilitation infrastructure for the provision of intensive rehabilitation treatment and medical services to children with disabilities in local communities, public children’s rehabilitation hospitals and public children’s medical rehabilitation centers are being constructed or designated by region across the country based on local demand for rehabilitation services with one such center already designated in the </w:t>
      </w:r>
      <w:r w:rsidR="001127F5" w:rsidRPr="00107E60">
        <w:rPr>
          <w:rFonts w:ascii="Arial" w:eastAsia="Dotum" w:hAnsi="Arial" w:cs="Arial"/>
          <w:iCs/>
          <w:color w:val="000000" w:themeColor="text1"/>
          <w:szCs w:val="20"/>
        </w:rPr>
        <w:t>Chungcheongnam-do</w:t>
      </w:r>
      <w:r w:rsidR="001127F5" w:rsidRPr="00107E60">
        <w:rPr>
          <w:rFonts w:ascii="Arial" w:eastAsia="Dotum" w:hAnsi="Arial" w:cs="Arial"/>
          <w:color w:val="000000" w:themeColor="text1"/>
          <w:szCs w:val="20"/>
        </w:rPr>
        <w:t xml:space="preserve"> region in 2018. </w:t>
      </w:r>
    </w:p>
    <w:p w14:paraId="570F0E9B" w14:textId="77777777" w:rsidR="00CE0D66" w:rsidRPr="00107E60" w:rsidRDefault="00CE0D66" w:rsidP="00C2324B">
      <w:pPr>
        <w:wordWrap/>
        <w:spacing w:after="0" w:line="360" w:lineRule="auto"/>
        <w:rPr>
          <w:rFonts w:ascii="Arial" w:eastAsia="Dotum" w:hAnsi="Arial" w:cs="Arial"/>
          <w:color w:val="000000" w:themeColor="text1"/>
          <w:szCs w:val="20"/>
        </w:rPr>
      </w:pPr>
    </w:p>
    <w:p w14:paraId="3B92EDE2" w14:textId="6363A6FF"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w:t>
      </w:r>
      <w:r w:rsidR="00E661CC"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CE6E09" w:rsidRPr="00107E60">
        <w:rPr>
          <w:rFonts w:ascii="Arial" w:eastAsia="Dotum" w:hAnsi="Arial" w:cs="Arial"/>
          <w:color w:val="000000" w:themeColor="text1"/>
          <w:kern w:val="0"/>
          <w:szCs w:val="20"/>
        </w:rPr>
        <w:t xml:space="preserve">Pursuant to Article 17 of the Act on Guarantee of Right of Health and Access to Medical Services for Persons with Disabilities, the government subsidizes </w:t>
      </w:r>
      <w:r w:rsidR="00FA6793" w:rsidRPr="00107E60">
        <w:rPr>
          <w:rFonts w:ascii="Arial" w:eastAsia="Dotum" w:hAnsi="Arial" w:cs="Arial"/>
          <w:color w:val="000000" w:themeColor="text1"/>
          <w:kern w:val="0"/>
          <w:szCs w:val="20"/>
        </w:rPr>
        <w:t xml:space="preserve">medical expenses </w:t>
      </w:r>
      <w:r w:rsidR="009B14E2" w:rsidRPr="00107E60">
        <w:rPr>
          <w:rFonts w:ascii="Arial" w:eastAsia="Dotum" w:hAnsi="Arial" w:cs="Arial"/>
          <w:color w:val="000000" w:themeColor="text1"/>
          <w:kern w:val="0"/>
          <w:szCs w:val="20"/>
        </w:rPr>
        <w:t xml:space="preserve">to </w:t>
      </w:r>
      <w:r w:rsidR="00FA6793" w:rsidRPr="00107E60">
        <w:rPr>
          <w:rFonts w:ascii="Arial" w:eastAsia="Dotum" w:hAnsi="Arial" w:cs="Arial"/>
          <w:color w:val="000000" w:themeColor="text1"/>
          <w:kern w:val="0"/>
          <w:szCs w:val="20"/>
        </w:rPr>
        <w:t xml:space="preserve">persons with disabilities </w:t>
      </w:r>
      <w:r w:rsidR="00E82AA4" w:rsidRPr="00107E60">
        <w:rPr>
          <w:rFonts w:ascii="Arial" w:eastAsia="Dotum" w:hAnsi="Arial" w:cs="Arial"/>
          <w:color w:val="000000" w:themeColor="text1"/>
          <w:kern w:val="0"/>
          <w:szCs w:val="20"/>
        </w:rPr>
        <w:t xml:space="preserve">who find it difficult to </w:t>
      </w:r>
      <w:r w:rsidR="00530F2F" w:rsidRPr="00107E60">
        <w:rPr>
          <w:rFonts w:ascii="Arial" w:eastAsia="Dotum" w:hAnsi="Arial" w:cs="Arial"/>
          <w:color w:val="000000" w:themeColor="text1"/>
          <w:kern w:val="0"/>
          <w:szCs w:val="20"/>
        </w:rPr>
        <w:t>bear</w:t>
      </w:r>
      <w:r w:rsidR="00E82AA4" w:rsidRPr="00107E60">
        <w:rPr>
          <w:rFonts w:ascii="Arial" w:eastAsia="Dotum" w:hAnsi="Arial" w:cs="Arial"/>
          <w:color w:val="000000" w:themeColor="text1"/>
          <w:kern w:val="0"/>
          <w:szCs w:val="20"/>
        </w:rPr>
        <w:t xml:space="preserve"> such expenses by themselves</w:t>
      </w:r>
      <w:r w:rsidR="00530F2F" w:rsidRPr="00107E60">
        <w:rPr>
          <w:rFonts w:ascii="Arial" w:eastAsia="Dotum" w:hAnsi="Arial" w:cs="Arial"/>
          <w:color w:val="000000" w:themeColor="text1"/>
          <w:kern w:val="0"/>
          <w:szCs w:val="20"/>
        </w:rPr>
        <w:t>.</w:t>
      </w:r>
      <w:r w:rsidR="00885277" w:rsidRPr="00107E60">
        <w:rPr>
          <w:rFonts w:ascii="Arial" w:eastAsia="Dotum" w:hAnsi="Arial" w:cs="Arial"/>
          <w:color w:val="000000" w:themeColor="text1"/>
          <w:kern w:val="0"/>
          <w:szCs w:val="20"/>
        </w:rPr>
        <w:t xml:space="preserve"> This system is designed to subsidize </w:t>
      </w:r>
      <w:r w:rsidR="00E82AA4" w:rsidRPr="00107E60">
        <w:rPr>
          <w:rFonts w:ascii="Arial" w:eastAsia="Dotum" w:hAnsi="Arial" w:cs="Arial"/>
          <w:color w:val="000000" w:themeColor="text1"/>
          <w:kern w:val="0"/>
          <w:szCs w:val="20"/>
        </w:rPr>
        <w:t xml:space="preserve">the co-payment portion of medical expenses in part or in full </w:t>
      </w:r>
      <w:r w:rsidR="00D909A4" w:rsidRPr="00107E60">
        <w:rPr>
          <w:rFonts w:ascii="Arial" w:eastAsia="Dotum" w:hAnsi="Arial" w:cs="Arial"/>
          <w:color w:val="000000" w:themeColor="text1"/>
          <w:kern w:val="0"/>
          <w:szCs w:val="20"/>
        </w:rPr>
        <w:t xml:space="preserve">to </w:t>
      </w:r>
      <w:r w:rsidR="00CA50DA" w:rsidRPr="00107E60">
        <w:rPr>
          <w:rFonts w:ascii="Arial" w:eastAsia="Dotum" w:hAnsi="Arial" w:cs="Arial"/>
          <w:color w:val="000000" w:themeColor="text1"/>
          <w:kern w:val="0"/>
          <w:szCs w:val="20"/>
        </w:rPr>
        <w:t xml:space="preserve">type II </w:t>
      </w:r>
      <w:r w:rsidR="00B25948" w:rsidRPr="00107E60">
        <w:rPr>
          <w:rFonts w:ascii="Arial" w:eastAsia="Dotum" w:hAnsi="Arial" w:cs="Arial"/>
          <w:color w:val="000000" w:themeColor="text1"/>
          <w:kern w:val="0"/>
          <w:szCs w:val="20"/>
        </w:rPr>
        <w:t xml:space="preserve">medical </w:t>
      </w:r>
      <w:r w:rsidR="00D94DBD" w:rsidRPr="00107E60">
        <w:rPr>
          <w:rFonts w:ascii="Arial" w:eastAsia="Dotum" w:hAnsi="Arial" w:cs="Arial"/>
          <w:color w:val="000000" w:themeColor="text1"/>
          <w:kern w:val="0"/>
          <w:szCs w:val="20"/>
        </w:rPr>
        <w:t>benefits</w:t>
      </w:r>
      <w:r w:rsidR="0021287E" w:rsidRPr="00107E60">
        <w:rPr>
          <w:rFonts w:ascii="Arial" w:eastAsia="Dotum" w:hAnsi="Arial" w:cs="Arial"/>
          <w:color w:val="000000" w:themeColor="text1"/>
          <w:kern w:val="0"/>
          <w:szCs w:val="20"/>
        </w:rPr>
        <w:t xml:space="preserve"> </w:t>
      </w:r>
      <w:r w:rsidR="00B25948" w:rsidRPr="00107E60">
        <w:rPr>
          <w:rFonts w:ascii="Arial" w:eastAsia="Dotum" w:hAnsi="Arial" w:cs="Arial"/>
          <w:color w:val="000000" w:themeColor="text1"/>
          <w:kern w:val="0"/>
          <w:szCs w:val="20"/>
        </w:rPr>
        <w:t xml:space="preserve">recipients and </w:t>
      </w:r>
      <w:r w:rsidR="00487896" w:rsidRPr="00107E60">
        <w:rPr>
          <w:rFonts w:ascii="Arial" w:eastAsia="Dotum" w:hAnsi="Arial" w:cs="Arial"/>
          <w:color w:val="000000" w:themeColor="text1"/>
          <w:kern w:val="0"/>
          <w:szCs w:val="20"/>
        </w:rPr>
        <w:t xml:space="preserve">persons </w:t>
      </w:r>
      <w:r w:rsidR="00EF120A" w:rsidRPr="00107E60">
        <w:rPr>
          <w:rFonts w:ascii="Arial" w:eastAsia="Dotum" w:hAnsi="Arial" w:cs="Arial"/>
          <w:color w:val="000000" w:themeColor="text1"/>
          <w:kern w:val="0"/>
          <w:szCs w:val="20"/>
        </w:rPr>
        <w:t xml:space="preserve">in the second-lowest income bracket </w:t>
      </w:r>
      <w:r w:rsidR="00966734" w:rsidRPr="00107E60">
        <w:rPr>
          <w:rFonts w:ascii="Arial" w:eastAsia="Dotum" w:hAnsi="Arial" w:cs="Arial"/>
          <w:color w:val="000000" w:themeColor="text1"/>
          <w:kern w:val="0"/>
          <w:szCs w:val="20"/>
        </w:rPr>
        <w:t xml:space="preserve">who are </w:t>
      </w:r>
      <w:r w:rsidR="00487896" w:rsidRPr="00107E60">
        <w:rPr>
          <w:rFonts w:ascii="Arial" w:eastAsia="Dotum" w:hAnsi="Arial" w:cs="Arial"/>
          <w:color w:val="000000" w:themeColor="text1"/>
          <w:kern w:val="0"/>
          <w:szCs w:val="20"/>
        </w:rPr>
        <w:t xml:space="preserve">eligible for </w:t>
      </w:r>
      <w:r w:rsidR="00D554CB" w:rsidRPr="00107E60">
        <w:rPr>
          <w:rFonts w:ascii="Arial" w:eastAsia="Dotum" w:hAnsi="Arial" w:cs="Arial"/>
          <w:color w:val="000000" w:themeColor="text1"/>
          <w:kern w:val="0"/>
          <w:szCs w:val="20"/>
        </w:rPr>
        <w:t xml:space="preserve">a </w:t>
      </w:r>
      <w:r w:rsidR="00487896" w:rsidRPr="00107E60">
        <w:rPr>
          <w:rFonts w:ascii="Arial" w:eastAsia="Dotum" w:hAnsi="Arial" w:cs="Arial"/>
          <w:color w:val="000000" w:themeColor="text1"/>
          <w:kern w:val="0"/>
          <w:szCs w:val="20"/>
        </w:rPr>
        <w:t>reduc</w:t>
      </w:r>
      <w:r w:rsidR="00D554CB" w:rsidRPr="00107E60">
        <w:rPr>
          <w:rFonts w:ascii="Arial" w:eastAsia="Dotum" w:hAnsi="Arial" w:cs="Arial"/>
          <w:color w:val="000000" w:themeColor="text1"/>
          <w:kern w:val="0"/>
          <w:szCs w:val="20"/>
        </w:rPr>
        <w:t>tion in</w:t>
      </w:r>
      <w:r w:rsidR="00487896" w:rsidRPr="00107E60">
        <w:rPr>
          <w:rFonts w:ascii="Arial" w:eastAsia="Dotum" w:hAnsi="Arial" w:cs="Arial"/>
          <w:color w:val="000000" w:themeColor="text1"/>
          <w:kern w:val="0"/>
          <w:szCs w:val="20"/>
        </w:rPr>
        <w:t xml:space="preserve"> </w:t>
      </w:r>
      <w:r w:rsidR="0037689D" w:rsidRPr="00107E60">
        <w:rPr>
          <w:rFonts w:ascii="Arial" w:eastAsia="Dotum" w:hAnsi="Arial" w:cs="Arial"/>
          <w:color w:val="000000" w:themeColor="text1"/>
          <w:kern w:val="0"/>
          <w:szCs w:val="20"/>
        </w:rPr>
        <w:t>co-payment</w:t>
      </w:r>
      <w:r w:rsidR="00B25948" w:rsidRPr="00107E60">
        <w:rPr>
          <w:rFonts w:ascii="Arial" w:eastAsia="Dotum" w:hAnsi="Arial" w:cs="Arial"/>
          <w:color w:val="000000" w:themeColor="text1"/>
          <w:kern w:val="0"/>
          <w:szCs w:val="20"/>
        </w:rPr>
        <w:t xml:space="preserve">. In 2021, a total of 87,969 persons with disabilities </w:t>
      </w:r>
      <w:r w:rsidR="004042B7" w:rsidRPr="00107E60">
        <w:rPr>
          <w:rFonts w:ascii="Arial" w:eastAsia="Dotum" w:hAnsi="Arial" w:cs="Arial"/>
          <w:color w:val="000000" w:themeColor="text1"/>
          <w:kern w:val="0"/>
          <w:szCs w:val="20"/>
        </w:rPr>
        <w:t>received medical expense</w:t>
      </w:r>
      <w:r w:rsidR="0044127A" w:rsidRPr="00107E60">
        <w:rPr>
          <w:rFonts w:ascii="Arial" w:eastAsia="Dotum" w:hAnsi="Arial" w:cs="Arial"/>
          <w:color w:val="000000" w:themeColor="text1"/>
          <w:kern w:val="0"/>
          <w:szCs w:val="20"/>
        </w:rPr>
        <w:t xml:space="preserve"> subsidies</w:t>
      </w:r>
      <w:r w:rsidR="004042B7" w:rsidRPr="00107E60">
        <w:rPr>
          <w:rFonts w:ascii="Arial" w:eastAsia="Dotum" w:hAnsi="Arial" w:cs="Arial"/>
          <w:color w:val="000000" w:themeColor="text1"/>
          <w:kern w:val="0"/>
          <w:szCs w:val="20"/>
        </w:rPr>
        <w:t xml:space="preserve">. </w:t>
      </w:r>
    </w:p>
    <w:p w14:paraId="01A53858" w14:textId="77777777" w:rsidR="00092737" w:rsidRPr="00107E60" w:rsidRDefault="00092737" w:rsidP="00C2324B">
      <w:pPr>
        <w:wordWrap/>
        <w:spacing w:after="0" w:line="360" w:lineRule="auto"/>
        <w:textAlignment w:val="baseline"/>
        <w:rPr>
          <w:rFonts w:ascii="Arial" w:eastAsia="Dotum" w:hAnsi="Arial" w:cs="Arial"/>
          <w:color w:val="000000" w:themeColor="text1"/>
          <w:kern w:val="0"/>
          <w:szCs w:val="20"/>
        </w:rPr>
      </w:pPr>
    </w:p>
    <w:p w14:paraId="7C804108" w14:textId="128010D8" w:rsidR="00CE0D66" w:rsidRPr="00107E60" w:rsidRDefault="00CE0D6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14</w:t>
      </w:r>
      <w:r w:rsidR="00E661CC"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632E5E" w:rsidRPr="00107E60">
        <w:rPr>
          <w:rFonts w:ascii="Arial" w:eastAsia="Dotum" w:hAnsi="Arial" w:cs="Arial"/>
          <w:color w:val="000000" w:themeColor="text1"/>
          <w:szCs w:val="20"/>
        </w:rPr>
        <w:t>Since 2019, the government</w:t>
      </w:r>
      <w:r w:rsidR="00124E7E" w:rsidRPr="00107E60">
        <w:rPr>
          <w:rFonts w:ascii="Arial" w:eastAsia="Dotum" w:hAnsi="Arial" w:cs="Arial"/>
          <w:color w:val="000000" w:themeColor="text1"/>
          <w:szCs w:val="20"/>
        </w:rPr>
        <w:t xml:space="preserve"> has endeavored to continuously alleviate the burden of medical expenses </w:t>
      </w:r>
      <w:r w:rsidR="00096D8F" w:rsidRPr="00107E60">
        <w:rPr>
          <w:rFonts w:ascii="Arial" w:eastAsia="Dotum" w:hAnsi="Arial" w:cs="Arial"/>
          <w:color w:val="000000" w:themeColor="text1"/>
          <w:szCs w:val="20"/>
        </w:rPr>
        <w:t>of all citizens</w:t>
      </w:r>
      <w:r w:rsidR="00124E7E" w:rsidRPr="00107E60">
        <w:rPr>
          <w:rFonts w:ascii="Arial" w:eastAsia="Dotum" w:hAnsi="Arial" w:cs="Arial"/>
          <w:color w:val="000000" w:themeColor="text1"/>
          <w:szCs w:val="20"/>
        </w:rPr>
        <w:t xml:space="preserve"> including persons with disabilities by</w:t>
      </w:r>
      <w:r w:rsidR="00632E5E" w:rsidRPr="00107E60">
        <w:rPr>
          <w:rFonts w:ascii="Arial" w:eastAsia="Dotum" w:hAnsi="Arial" w:cs="Arial"/>
          <w:color w:val="000000" w:themeColor="text1"/>
          <w:szCs w:val="20"/>
        </w:rPr>
        <w:t xml:space="preserve"> abolish</w:t>
      </w:r>
      <w:r w:rsidR="00124E7E" w:rsidRPr="00107E60">
        <w:rPr>
          <w:rFonts w:ascii="Arial" w:eastAsia="Dotum" w:hAnsi="Arial" w:cs="Arial"/>
          <w:color w:val="000000" w:themeColor="text1"/>
          <w:szCs w:val="20"/>
        </w:rPr>
        <w:t>ing</w:t>
      </w:r>
      <w:r w:rsidR="00632E5E" w:rsidRPr="00107E60">
        <w:rPr>
          <w:rFonts w:ascii="Arial" w:eastAsia="Dotum" w:hAnsi="Arial" w:cs="Arial"/>
          <w:color w:val="000000" w:themeColor="text1"/>
          <w:szCs w:val="20"/>
        </w:rPr>
        <w:t xml:space="preserve"> </w:t>
      </w:r>
      <w:r w:rsidR="005F0461" w:rsidRPr="00107E60">
        <w:rPr>
          <w:rFonts w:ascii="Arial" w:eastAsia="Dotum" w:hAnsi="Arial" w:cs="Arial"/>
          <w:color w:val="000000" w:themeColor="text1"/>
          <w:szCs w:val="20"/>
        </w:rPr>
        <w:t>additional</w:t>
      </w:r>
      <w:r w:rsidR="00CC2D43" w:rsidRPr="00107E60">
        <w:rPr>
          <w:rFonts w:ascii="Arial" w:eastAsia="Dotum" w:hAnsi="Arial" w:cs="Arial"/>
          <w:color w:val="000000" w:themeColor="text1"/>
          <w:szCs w:val="20"/>
        </w:rPr>
        <w:t xml:space="preserve"> medical </w:t>
      </w:r>
      <w:r w:rsidR="00D80686" w:rsidRPr="00107E60">
        <w:rPr>
          <w:rFonts w:ascii="Arial" w:eastAsia="Dotum" w:hAnsi="Arial" w:cs="Arial"/>
          <w:color w:val="000000" w:themeColor="text1"/>
          <w:szCs w:val="20"/>
        </w:rPr>
        <w:t>fees</w:t>
      </w:r>
      <w:r w:rsidR="00441F41" w:rsidRPr="00107E60">
        <w:rPr>
          <w:rFonts w:ascii="Arial" w:eastAsia="Dotum" w:hAnsi="Arial" w:cs="Arial"/>
          <w:color w:val="000000" w:themeColor="text1"/>
          <w:szCs w:val="20"/>
        </w:rPr>
        <w:t xml:space="preserve"> </w:t>
      </w:r>
      <w:r w:rsidR="00E82AA4" w:rsidRPr="00107E60">
        <w:rPr>
          <w:rFonts w:ascii="Arial" w:eastAsia="Dotum" w:hAnsi="Arial" w:cs="Arial"/>
          <w:color w:val="000000" w:themeColor="text1"/>
          <w:szCs w:val="20"/>
        </w:rPr>
        <w:t>resulting</w:t>
      </w:r>
      <w:r w:rsidR="008A3BBC" w:rsidRPr="00107E60">
        <w:rPr>
          <w:rFonts w:ascii="Arial" w:eastAsia="Dotum" w:hAnsi="Arial" w:cs="Arial"/>
          <w:color w:val="000000" w:themeColor="text1"/>
          <w:szCs w:val="20"/>
        </w:rPr>
        <w:t xml:space="preserve"> from </w:t>
      </w:r>
      <w:r w:rsidR="00E45B86" w:rsidRPr="00107E60">
        <w:rPr>
          <w:rFonts w:ascii="Arial" w:eastAsia="Dotum" w:hAnsi="Arial" w:cs="Arial"/>
          <w:color w:val="000000" w:themeColor="text1"/>
          <w:szCs w:val="20"/>
        </w:rPr>
        <w:t>doctor choice</w:t>
      </w:r>
      <w:r w:rsidR="008A3BBC" w:rsidRPr="00107E60">
        <w:rPr>
          <w:rFonts w:ascii="Arial" w:eastAsia="Dotum" w:hAnsi="Arial" w:cs="Arial"/>
          <w:color w:val="000000" w:themeColor="text1"/>
          <w:szCs w:val="20"/>
        </w:rPr>
        <w:t>, a</w:t>
      </w:r>
      <w:r w:rsidR="003D7FA0" w:rsidRPr="00107E60">
        <w:rPr>
          <w:rFonts w:ascii="Arial" w:eastAsia="Dotum" w:hAnsi="Arial" w:cs="Arial"/>
          <w:color w:val="000000" w:themeColor="text1"/>
          <w:szCs w:val="20"/>
        </w:rPr>
        <w:t xml:space="preserve">pplying </w:t>
      </w:r>
      <w:r w:rsidR="008A3BBC" w:rsidRPr="00107E60">
        <w:rPr>
          <w:rFonts w:ascii="Arial" w:eastAsia="Dotum" w:hAnsi="Arial" w:cs="Arial"/>
          <w:color w:val="000000" w:themeColor="text1"/>
          <w:szCs w:val="20"/>
        </w:rPr>
        <w:t xml:space="preserve">health insurance </w:t>
      </w:r>
      <w:r w:rsidR="00377ADF" w:rsidRPr="00107E60">
        <w:rPr>
          <w:rFonts w:ascii="Arial" w:eastAsia="Dotum" w:hAnsi="Arial" w:cs="Arial"/>
          <w:color w:val="000000" w:themeColor="text1"/>
          <w:szCs w:val="20"/>
        </w:rPr>
        <w:t>to caregi</w:t>
      </w:r>
      <w:r w:rsidR="004F655B" w:rsidRPr="00107E60">
        <w:rPr>
          <w:rFonts w:ascii="Arial" w:eastAsia="Dotum" w:hAnsi="Arial" w:cs="Arial"/>
          <w:color w:val="000000" w:themeColor="text1"/>
          <w:szCs w:val="20"/>
        </w:rPr>
        <w:t>ving</w:t>
      </w:r>
      <w:r w:rsidR="00377ADF" w:rsidRPr="00107E60">
        <w:rPr>
          <w:rFonts w:ascii="Arial" w:eastAsia="Dotum" w:hAnsi="Arial" w:cs="Arial"/>
          <w:color w:val="000000" w:themeColor="text1"/>
          <w:szCs w:val="20"/>
        </w:rPr>
        <w:t xml:space="preserve"> services</w:t>
      </w:r>
      <w:r w:rsidR="00151CFE" w:rsidRPr="00107E60">
        <w:rPr>
          <w:rFonts w:ascii="Arial" w:eastAsia="Dotum" w:hAnsi="Arial" w:cs="Arial"/>
          <w:color w:val="000000" w:themeColor="text1"/>
          <w:szCs w:val="20"/>
        </w:rPr>
        <w:t>,</w:t>
      </w:r>
      <w:r w:rsidR="00E72B7D" w:rsidRPr="00107E60">
        <w:rPr>
          <w:rFonts w:ascii="Arial" w:eastAsia="Dotum" w:hAnsi="Arial" w:cs="Arial"/>
          <w:color w:val="000000" w:themeColor="text1"/>
          <w:szCs w:val="20"/>
        </w:rPr>
        <w:t xml:space="preserve"> and expand</w:t>
      </w:r>
      <w:r w:rsidR="003D7FA0" w:rsidRPr="00107E60">
        <w:rPr>
          <w:rFonts w:ascii="Arial" w:eastAsia="Dotum" w:hAnsi="Arial" w:cs="Arial"/>
          <w:color w:val="000000" w:themeColor="text1"/>
          <w:szCs w:val="20"/>
        </w:rPr>
        <w:t>ing</w:t>
      </w:r>
      <w:r w:rsidR="00E72B7D" w:rsidRPr="00107E60">
        <w:rPr>
          <w:rFonts w:ascii="Arial" w:eastAsia="Dotum" w:hAnsi="Arial" w:cs="Arial"/>
          <w:color w:val="000000" w:themeColor="text1"/>
          <w:szCs w:val="20"/>
        </w:rPr>
        <w:t xml:space="preserve"> </w:t>
      </w:r>
      <w:r w:rsidR="000B73CE" w:rsidRPr="00107E60">
        <w:rPr>
          <w:rFonts w:ascii="Arial" w:eastAsia="Dotum" w:hAnsi="Arial" w:cs="Arial"/>
          <w:color w:val="000000" w:themeColor="text1"/>
          <w:szCs w:val="20"/>
        </w:rPr>
        <w:t xml:space="preserve">the </w:t>
      </w:r>
      <w:r w:rsidR="00751203" w:rsidRPr="00107E60">
        <w:rPr>
          <w:rFonts w:ascii="Arial" w:eastAsia="Dotum" w:hAnsi="Arial" w:cs="Arial"/>
          <w:color w:val="000000" w:themeColor="text1"/>
          <w:szCs w:val="20"/>
        </w:rPr>
        <w:t>coverage of</w:t>
      </w:r>
      <w:r w:rsidR="00D80686" w:rsidRPr="00107E60">
        <w:rPr>
          <w:rFonts w:ascii="Arial" w:eastAsia="Dotum" w:hAnsi="Arial" w:cs="Arial"/>
          <w:color w:val="000000" w:themeColor="text1"/>
          <w:szCs w:val="20"/>
        </w:rPr>
        <w:t xml:space="preserve"> </w:t>
      </w:r>
      <w:r w:rsidR="00E72B7D" w:rsidRPr="00107E60">
        <w:rPr>
          <w:rFonts w:ascii="Arial" w:eastAsia="Dotum" w:hAnsi="Arial" w:cs="Arial"/>
          <w:color w:val="000000" w:themeColor="text1"/>
          <w:szCs w:val="20"/>
        </w:rPr>
        <w:t xml:space="preserve">health insurance </w:t>
      </w:r>
      <w:r w:rsidR="003E67F4" w:rsidRPr="00107E60">
        <w:rPr>
          <w:rFonts w:ascii="Arial" w:eastAsia="Dotum" w:hAnsi="Arial" w:cs="Arial"/>
          <w:color w:val="000000" w:themeColor="text1"/>
          <w:szCs w:val="20"/>
        </w:rPr>
        <w:t xml:space="preserve">for </w:t>
      </w:r>
      <w:r w:rsidR="00784AAE" w:rsidRPr="00107E60">
        <w:rPr>
          <w:rFonts w:ascii="Arial" w:eastAsia="Dotum" w:hAnsi="Arial" w:cs="Arial"/>
          <w:color w:val="000000" w:themeColor="text1"/>
          <w:szCs w:val="20"/>
        </w:rPr>
        <w:t xml:space="preserve">inpatient room fees, </w:t>
      </w:r>
      <w:r w:rsidR="00C41E57" w:rsidRPr="00107E60">
        <w:rPr>
          <w:rFonts w:ascii="Arial" w:eastAsia="Dotum" w:hAnsi="Arial" w:cs="Arial"/>
          <w:color w:val="000000" w:themeColor="text1"/>
          <w:szCs w:val="20"/>
        </w:rPr>
        <w:t>u</w:t>
      </w:r>
      <w:r w:rsidR="003E67F4" w:rsidRPr="00107E60">
        <w:rPr>
          <w:rFonts w:ascii="Arial" w:eastAsia="Dotum" w:hAnsi="Arial" w:cs="Arial"/>
          <w:color w:val="000000" w:themeColor="text1"/>
          <w:szCs w:val="20"/>
        </w:rPr>
        <w:t>ltras</w:t>
      </w:r>
      <w:r w:rsidR="00C41E57" w:rsidRPr="00107E60">
        <w:rPr>
          <w:rFonts w:ascii="Arial" w:eastAsia="Dotum" w:hAnsi="Arial" w:cs="Arial"/>
          <w:color w:val="000000" w:themeColor="text1"/>
          <w:szCs w:val="20"/>
        </w:rPr>
        <w:t>onography</w:t>
      </w:r>
      <w:r w:rsidR="005F4E3F" w:rsidRPr="00107E60">
        <w:rPr>
          <w:rFonts w:ascii="Arial" w:eastAsia="Dotum" w:hAnsi="Arial" w:cs="Arial"/>
          <w:color w:val="000000" w:themeColor="text1"/>
          <w:szCs w:val="20"/>
        </w:rPr>
        <w:t>,</w:t>
      </w:r>
      <w:r w:rsidR="00C41E57" w:rsidRPr="00107E60">
        <w:rPr>
          <w:rFonts w:ascii="Arial" w:eastAsia="Dotum" w:hAnsi="Arial" w:cs="Arial"/>
          <w:color w:val="000000" w:themeColor="text1"/>
          <w:szCs w:val="20"/>
        </w:rPr>
        <w:t xml:space="preserve"> </w:t>
      </w:r>
      <w:r w:rsidR="003E67F4" w:rsidRPr="00107E60">
        <w:rPr>
          <w:rFonts w:ascii="Arial" w:eastAsia="Dotum" w:hAnsi="Arial" w:cs="Arial"/>
          <w:color w:val="000000" w:themeColor="text1"/>
          <w:szCs w:val="20"/>
        </w:rPr>
        <w:t xml:space="preserve">MRI </w:t>
      </w:r>
      <w:r w:rsidR="00220BC1" w:rsidRPr="00107E60">
        <w:rPr>
          <w:rFonts w:ascii="Arial" w:eastAsia="Dotum" w:hAnsi="Arial" w:cs="Arial"/>
          <w:color w:val="000000" w:themeColor="text1"/>
          <w:szCs w:val="20"/>
        </w:rPr>
        <w:t xml:space="preserve">scan, </w:t>
      </w:r>
      <w:r w:rsidR="00220BC1" w:rsidRPr="00107E60">
        <w:rPr>
          <w:rFonts w:ascii="Arial" w:eastAsia="Dotum" w:hAnsi="Arial" w:cs="Arial"/>
          <w:color w:val="000000" w:themeColor="text1"/>
          <w:szCs w:val="20"/>
        </w:rPr>
        <w:lastRenderedPageBreak/>
        <w:t>etc.</w:t>
      </w:r>
    </w:p>
    <w:p w14:paraId="5DA80977" w14:textId="77777777" w:rsidR="00220BC1" w:rsidRPr="00107E60" w:rsidRDefault="00220BC1" w:rsidP="00C2324B">
      <w:pPr>
        <w:wordWrap/>
        <w:spacing w:after="0" w:line="360" w:lineRule="auto"/>
        <w:textAlignment w:val="baseline"/>
        <w:rPr>
          <w:rFonts w:ascii="Arial" w:eastAsia="Dotum" w:hAnsi="Arial" w:cs="Arial"/>
          <w:color w:val="000000" w:themeColor="text1"/>
          <w:szCs w:val="20"/>
        </w:rPr>
      </w:pPr>
    </w:p>
    <w:p w14:paraId="5612F68C" w14:textId="1EA95DD1" w:rsidR="00220BC1" w:rsidRPr="00107E60" w:rsidRDefault="00220BC1" w:rsidP="00220BC1">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Work and employment (Article 27)</w:t>
      </w:r>
    </w:p>
    <w:p w14:paraId="2EA8D4FA" w14:textId="77777777" w:rsidR="00475A35" w:rsidRPr="00107E60" w:rsidRDefault="00475A35" w:rsidP="00C2324B">
      <w:pPr>
        <w:wordWrap/>
        <w:spacing w:after="0" w:line="360" w:lineRule="auto"/>
        <w:textAlignment w:val="baseline"/>
        <w:rPr>
          <w:rFonts w:ascii="Arial" w:eastAsia="Dotum" w:hAnsi="Arial" w:cs="Arial"/>
          <w:b/>
          <w:bCs/>
          <w:color w:val="000000" w:themeColor="text1"/>
          <w:kern w:val="0"/>
          <w:szCs w:val="20"/>
        </w:rPr>
      </w:pPr>
    </w:p>
    <w:p w14:paraId="3B3947B8" w14:textId="722FCBC2"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33D9C" w:rsidRPr="00107E60">
        <w:rPr>
          <w:rFonts w:ascii="Arial" w:eastAsia="Dotum" w:hAnsi="Arial" w:cs="Arial"/>
          <w:b/>
          <w:bCs/>
          <w:color w:val="000000" w:themeColor="text1"/>
          <w:kern w:val="0"/>
          <w:szCs w:val="20"/>
        </w:rPr>
        <w:t>28</w:t>
      </w:r>
      <w:r w:rsidRPr="00107E60">
        <w:rPr>
          <w:rFonts w:ascii="Arial" w:eastAsia="Dotum" w:hAnsi="Arial" w:cs="Arial"/>
          <w:b/>
          <w:bCs/>
          <w:color w:val="000000" w:themeColor="text1"/>
          <w:kern w:val="0"/>
          <w:szCs w:val="20"/>
        </w:rPr>
        <w:t>-c on the Committee’s List of Issues&gt;</w:t>
      </w:r>
    </w:p>
    <w:p w14:paraId="7DB85251" w14:textId="2E50CF52" w:rsidR="00C2288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146</w:t>
      </w:r>
      <w:r w:rsidR="0093081A" w:rsidRPr="00107E60">
        <w:rPr>
          <w:rFonts w:ascii="Arial" w:eastAsia="Dotum" w:hAnsi="Arial" w:cs="Arial"/>
          <w:color w:val="000000" w:themeColor="text1"/>
          <w:kern w:val="0"/>
          <w:szCs w:val="20"/>
        </w:rPr>
        <w:t xml:space="preserve">. </w:t>
      </w:r>
      <w:r w:rsidR="00890FF4" w:rsidRPr="00107E60">
        <w:rPr>
          <w:rFonts w:ascii="Arial" w:eastAsia="Dotum" w:hAnsi="Arial" w:cs="Arial"/>
          <w:color w:val="000000" w:themeColor="text1"/>
          <w:kern w:val="0"/>
          <w:szCs w:val="20"/>
        </w:rPr>
        <w:t xml:space="preserve">The government introduced </w:t>
      </w:r>
      <w:r w:rsidR="00B835C6" w:rsidRPr="00107E60">
        <w:rPr>
          <w:rFonts w:ascii="Arial" w:eastAsia="Dotum" w:hAnsi="Arial" w:cs="Arial"/>
          <w:color w:val="000000" w:themeColor="text1"/>
          <w:kern w:val="0"/>
          <w:szCs w:val="20"/>
        </w:rPr>
        <w:t xml:space="preserve">a double counting system for persons with severe disabilities </w:t>
      </w:r>
      <w:r w:rsidR="00C2288F" w:rsidRPr="00107E60">
        <w:rPr>
          <w:rFonts w:ascii="Arial" w:eastAsia="Dotum" w:hAnsi="Arial" w:cs="Arial"/>
          <w:color w:val="000000" w:themeColor="text1"/>
          <w:kern w:val="0"/>
          <w:szCs w:val="20"/>
        </w:rPr>
        <w:t xml:space="preserve">under </w:t>
      </w:r>
      <w:r w:rsidR="00B835C6" w:rsidRPr="00107E60">
        <w:rPr>
          <w:rFonts w:ascii="Arial" w:eastAsia="Dotum" w:hAnsi="Arial" w:cs="Arial"/>
          <w:color w:val="000000" w:themeColor="text1"/>
          <w:kern w:val="0"/>
          <w:szCs w:val="20"/>
        </w:rPr>
        <w:t xml:space="preserve">the mandatory employment system </w:t>
      </w:r>
      <w:r w:rsidR="001B75FC" w:rsidRPr="00107E60">
        <w:rPr>
          <w:rFonts w:ascii="Arial" w:eastAsia="Dotum" w:hAnsi="Arial" w:cs="Arial"/>
          <w:color w:val="000000" w:themeColor="text1"/>
          <w:kern w:val="0"/>
          <w:szCs w:val="20"/>
        </w:rPr>
        <w:t xml:space="preserve">for persons with disabilities </w:t>
      </w:r>
      <w:r w:rsidR="00E8373A" w:rsidRPr="00107E60">
        <w:rPr>
          <w:rFonts w:ascii="Arial" w:eastAsia="Dotum" w:hAnsi="Arial" w:cs="Arial"/>
          <w:color w:val="000000" w:themeColor="text1"/>
          <w:kern w:val="0"/>
          <w:szCs w:val="20"/>
        </w:rPr>
        <w:t>since 2010</w:t>
      </w:r>
      <w:r w:rsidR="00197AD7" w:rsidRPr="00107E60">
        <w:rPr>
          <w:rFonts w:ascii="Arial" w:eastAsia="Dotum" w:hAnsi="Arial" w:cs="Arial"/>
          <w:color w:val="000000" w:themeColor="text1"/>
          <w:kern w:val="0"/>
          <w:szCs w:val="20"/>
        </w:rPr>
        <w:t xml:space="preserve"> </w:t>
      </w:r>
      <w:r w:rsidR="00E75900" w:rsidRPr="00107E60">
        <w:rPr>
          <w:rFonts w:ascii="Arial" w:eastAsia="Dotum" w:hAnsi="Arial" w:cs="Arial"/>
          <w:color w:val="000000" w:themeColor="text1"/>
          <w:kern w:val="0"/>
          <w:szCs w:val="20"/>
        </w:rPr>
        <w:t xml:space="preserve">as part of </w:t>
      </w:r>
      <w:r w:rsidR="00B4313F" w:rsidRPr="00107E60">
        <w:rPr>
          <w:rFonts w:ascii="Arial" w:eastAsia="Dotum" w:hAnsi="Arial" w:cs="Arial"/>
          <w:color w:val="000000" w:themeColor="text1"/>
          <w:kern w:val="0"/>
          <w:szCs w:val="20"/>
        </w:rPr>
        <w:t>various policy efforts</w:t>
      </w:r>
      <w:r w:rsidR="00197AD7" w:rsidRPr="00107E60">
        <w:rPr>
          <w:rFonts w:ascii="Arial" w:eastAsia="Dotum" w:hAnsi="Arial" w:cs="Arial"/>
          <w:color w:val="000000" w:themeColor="text1"/>
          <w:kern w:val="0"/>
          <w:szCs w:val="20"/>
        </w:rPr>
        <w:t xml:space="preserve"> </w:t>
      </w:r>
      <w:r w:rsidR="00A9776C" w:rsidRPr="00107E60">
        <w:rPr>
          <w:rFonts w:ascii="Arial" w:eastAsia="Dotum" w:hAnsi="Arial" w:cs="Arial"/>
          <w:color w:val="000000" w:themeColor="text1"/>
          <w:kern w:val="0"/>
          <w:szCs w:val="20"/>
        </w:rPr>
        <w:t>to induce</w:t>
      </w:r>
      <w:r w:rsidR="00351988" w:rsidRPr="00107E60">
        <w:rPr>
          <w:rFonts w:ascii="Arial" w:eastAsia="Dotum" w:hAnsi="Arial" w:cs="Arial"/>
          <w:color w:val="000000" w:themeColor="text1"/>
          <w:kern w:val="0"/>
          <w:szCs w:val="20"/>
        </w:rPr>
        <w:t xml:space="preserve"> increased</w:t>
      </w:r>
      <w:r w:rsidR="00A9776C" w:rsidRPr="00107E60">
        <w:rPr>
          <w:rFonts w:ascii="Arial" w:eastAsia="Dotum" w:hAnsi="Arial" w:cs="Arial"/>
          <w:color w:val="000000" w:themeColor="text1"/>
          <w:kern w:val="0"/>
          <w:szCs w:val="20"/>
        </w:rPr>
        <w:t xml:space="preserve"> hiring of </w:t>
      </w:r>
      <w:r w:rsidR="00351988" w:rsidRPr="00107E60">
        <w:rPr>
          <w:rFonts w:ascii="Arial" w:eastAsia="Dotum" w:hAnsi="Arial" w:cs="Arial"/>
          <w:color w:val="000000" w:themeColor="text1"/>
          <w:kern w:val="0"/>
          <w:szCs w:val="20"/>
        </w:rPr>
        <w:t xml:space="preserve">persons with severe disabilities in the competitive </w:t>
      </w:r>
      <w:r w:rsidR="00556804" w:rsidRPr="00107E60">
        <w:rPr>
          <w:rFonts w:ascii="Arial" w:eastAsia="Dotum" w:hAnsi="Arial" w:cs="Arial"/>
          <w:color w:val="000000" w:themeColor="text1"/>
          <w:kern w:val="0"/>
          <w:szCs w:val="20"/>
        </w:rPr>
        <w:t xml:space="preserve">labor </w:t>
      </w:r>
      <w:r w:rsidR="00351988" w:rsidRPr="00107E60">
        <w:rPr>
          <w:rFonts w:ascii="Arial" w:eastAsia="Dotum" w:hAnsi="Arial" w:cs="Arial"/>
          <w:color w:val="000000" w:themeColor="text1"/>
          <w:kern w:val="0"/>
          <w:szCs w:val="20"/>
        </w:rPr>
        <w:t xml:space="preserve">market. (The </w:t>
      </w:r>
      <w:r w:rsidR="00CF7E07" w:rsidRPr="00107E60">
        <w:rPr>
          <w:rFonts w:ascii="Arial" w:eastAsia="Dotum" w:hAnsi="Arial" w:cs="Arial"/>
          <w:color w:val="000000" w:themeColor="text1"/>
          <w:kern w:val="0"/>
          <w:szCs w:val="20"/>
        </w:rPr>
        <w:t>employment rate of persons w</w:t>
      </w:r>
      <w:r w:rsidR="001376FB" w:rsidRPr="00107E60">
        <w:rPr>
          <w:rFonts w:ascii="Arial" w:eastAsia="Dotum" w:hAnsi="Arial" w:cs="Arial"/>
          <w:color w:val="000000" w:themeColor="text1"/>
          <w:kern w:val="0"/>
          <w:szCs w:val="20"/>
        </w:rPr>
        <w:t>ith disabilities in May 2021: 21</w:t>
      </w:r>
      <w:r w:rsidR="00CF7E07" w:rsidRPr="00107E60">
        <w:rPr>
          <w:rFonts w:ascii="Arial" w:eastAsia="Dotum" w:hAnsi="Arial" w:cs="Arial"/>
          <w:color w:val="000000" w:themeColor="text1"/>
          <w:kern w:val="0"/>
          <w:szCs w:val="20"/>
        </w:rPr>
        <w:t>.</w:t>
      </w:r>
      <w:r w:rsidR="001376FB" w:rsidRPr="00107E60">
        <w:rPr>
          <w:rFonts w:ascii="Arial" w:eastAsia="Dotum" w:hAnsi="Arial" w:cs="Arial"/>
          <w:color w:val="000000" w:themeColor="text1"/>
          <w:kern w:val="0"/>
          <w:szCs w:val="20"/>
        </w:rPr>
        <w:t>8</w:t>
      </w:r>
      <w:r w:rsidR="00CF7E07" w:rsidRPr="00107E60">
        <w:rPr>
          <w:rFonts w:ascii="Arial" w:eastAsia="Dotum" w:hAnsi="Arial" w:cs="Arial"/>
          <w:color w:val="000000" w:themeColor="text1"/>
          <w:kern w:val="0"/>
          <w:szCs w:val="20"/>
        </w:rPr>
        <w:t xml:space="preserve">% for </w:t>
      </w:r>
      <w:r w:rsidR="00C2288F" w:rsidRPr="00107E60">
        <w:rPr>
          <w:rFonts w:ascii="Arial" w:eastAsia="Dotum" w:hAnsi="Arial" w:cs="Arial"/>
          <w:color w:val="000000" w:themeColor="text1"/>
          <w:kern w:val="0"/>
          <w:szCs w:val="20"/>
        </w:rPr>
        <w:t>persons with severe disabilities, 40</w:t>
      </w:r>
      <w:r w:rsidR="001376FB" w:rsidRPr="00107E60">
        <w:rPr>
          <w:rFonts w:ascii="Arial" w:eastAsia="Dotum" w:hAnsi="Arial" w:cs="Arial"/>
          <w:color w:val="000000" w:themeColor="text1"/>
          <w:kern w:val="0"/>
          <w:szCs w:val="20"/>
        </w:rPr>
        <w:t>.3</w:t>
      </w:r>
      <w:r w:rsidR="00C2288F" w:rsidRPr="00107E60">
        <w:rPr>
          <w:rFonts w:ascii="Arial" w:eastAsia="Dotum" w:hAnsi="Arial" w:cs="Arial"/>
          <w:color w:val="000000" w:themeColor="text1"/>
          <w:kern w:val="0"/>
          <w:szCs w:val="20"/>
        </w:rPr>
        <w:t xml:space="preserve">% for persons with </w:t>
      </w:r>
      <w:r w:rsidR="00223D8B" w:rsidRPr="00107E60">
        <w:rPr>
          <w:rFonts w:ascii="Arial" w:eastAsia="Dotum" w:hAnsi="Arial" w:cs="Arial"/>
          <w:color w:val="000000" w:themeColor="text1"/>
          <w:kern w:val="0"/>
          <w:szCs w:val="20"/>
        </w:rPr>
        <w:t>mild</w:t>
      </w:r>
      <w:r w:rsidR="00C2288F" w:rsidRPr="00107E60">
        <w:rPr>
          <w:rFonts w:ascii="Arial" w:eastAsia="Dotum" w:hAnsi="Arial" w:cs="Arial"/>
          <w:color w:val="000000" w:themeColor="text1"/>
          <w:kern w:val="0"/>
          <w:szCs w:val="20"/>
        </w:rPr>
        <w:t xml:space="preserve"> disabilities)</w:t>
      </w:r>
    </w:p>
    <w:p w14:paraId="7262F327" w14:textId="46DF4073" w:rsidR="00CE0D66" w:rsidRPr="00107E60" w:rsidRDefault="0035198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w:t>
      </w:r>
    </w:p>
    <w:p w14:paraId="3A97479E" w14:textId="13D48C30" w:rsidR="00B4313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147</w:t>
      </w:r>
      <w:r w:rsidR="0093081A" w:rsidRPr="00107E60">
        <w:rPr>
          <w:rFonts w:ascii="Arial" w:eastAsia="Dotum" w:hAnsi="Arial" w:cs="Arial"/>
          <w:color w:val="000000" w:themeColor="text1"/>
          <w:kern w:val="0"/>
          <w:szCs w:val="20"/>
        </w:rPr>
        <w:t xml:space="preserve">. </w:t>
      </w:r>
      <w:r w:rsidR="00B4313F" w:rsidRPr="00107E60">
        <w:rPr>
          <w:rFonts w:ascii="Arial" w:eastAsia="Dotum" w:hAnsi="Arial" w:cs="Arial"/>
          <w:color w:val="000000" w:themeColor="text1"/>
          <w:kern w:val="0"/>
          <w:szCs w:val="20"/>
        </w:rPr>
        <w:t xml:space="preserve">The government supports persons with severe disabilities such as persons with developmental disabilities </w:t>
      </w:r>
      <w:r w:rsidR="00AE17BF" w:rsidRPr="00107E60">
        <w:rPr>
          <w:rFonts w:ascii="Arial" w:eastAsia="Dotum" w:hAnsi="Arial" w:cs="Arial"/>
          <w:color w:val="000000" w:themeColor="text1"/>
          <w:kern w:val="0"/>
          <w:szCs w:val="20"/>
        </w:rPr>
        <w:t xml:space="preserve">to </w:t>
      </w:r>
      <w:r w:rsidR="001B5BF7" w:rsidRPr="00107E60">
        <w:rPr>
          <w:rFonts w:ascii="Arial" w:eastAsia="Dotum" w:hAnsi="Arial" w:cs="Arial"/>
          <w:color w:val="000000" w:themeColor="text1"/>
          <w:kern w:val="0"/>
          <w:szCs w:val="20"/>
        </w:rPr>
        <w:t xml:space="preserve">obtain </w:t>
      </w:r>
      <w:r w:rsidR="00AE17BF" w:rsidRPr="00107E60">
        <w:rPr>
          <w:rFonts w:ascii="Arial" w:eastAsia="Dotum" w:hAnsi="Arial" w:cs="Arial"/>
          <w:color w:val="000000" w:themeColor="text1"/>
          <w:kern w:val="0"/>
          <w:szCs w:val="20"/>
        </w:rPr>
        <w:t>vocational rehabilitation and work experiences</w:t>
      </w:r>
      <w:r w:rsidR="001B5BF7" w:rsidRPr="00107E60">
        <w:rPr>
          <w:rFonts w:ascii="Arial" w:eastAsia="Dotum" w:hAnsi="Arial" w:cs="Arial"/>
          <w:color w:val="000000" w:themeColor="text1"/>
          <w:kern w:val="0"/>
          <w:szCs w:val="20"/>
        </w:rPr>
        <w:t xml:space="preserve"> in a specific working environment </w:t>
      </w:r>
      <w:r w:rsidR="00B6416F" w:rsidRPr="00107E60">
        <w:rPr>
          <w:rFonts w:ascii="Arial" w:eastAsia="Dotum" w:hAnsi="Arial" w:cs="Arial"/>
          <w:color w:val="000000" w:themeColor="text1"/>
          <w:kern w:val="0"/>
          <w:szCs w:val="20"/>
        </w:rPr>
        <w:t>prepared in line with characteristics of disability</w:t>
      </w:r>
      <w:r w:rsidR="009437BB" w:rsidRPr="00107E60">
        <w:rPr>
          <w:rFonts w:ascii="Arial" w:eastAsia="Dotum" w:hAnsi="Arial" w:cs="Arial"/>
          <w:color w:val="000000" w:themeColor="text1"/>
          <w:kern w:val="0"/>
          <w:szCs w:val="20"/>
        </w:rPr>
        <w:t xml:space="preserve"> </w:t>
      </w:r>
      <w:r w:rsidR="00244F74" w:rsidRPr="00107E60">
        <w:rPr>
          <w:rFonts w:ascii="Arial" w:eastAsia="Dotum" w:hAnsi="Arial" w:cs="Arial"/>
          <w:color w:val="000000" w:themeColor="text1"/>
          <w:kern w:val="0"/>
          <w:szCs w:val="20"/>
        </w:rPr>
        <w:t>(</w:t>
      </w:r>
      <w:r w:rsidR="003A3F94" w:rsidRPr="00107E60">
        <w:rPr>
          <w:rFonts w:ascii="Arial" w:eastAsia="Dotum" w:hAnsi="Arial" w:cs="Arial"/>
          <w:color w:val="000000" w:themeColor="text1"/>
          <w:kern w:val="0"/>
          <w:szCs w:val="20"/>
        </w:rPr>
        <w:t>sheltered workshop</w:t>
      </w:r>
      <w:r w:rsidR="00244F74" w:rsidRPr="00107E60">
        <w:rPr>
          <w:rFonts w:ascii="Arial" w:eastAsia="Dotum" w:hAnsi="Arial" w:cs="Arial"/>
          <w:color w:val="000000" w:themeColor="text1"/>
          <w:kern w:val="0"/>
          <w:szCs w:val="20"/>
        </w:rPr>
        <w:t xml:space="preserve">) </w:t>
      </w:r>
      <w:r w:rsidR="009437BB" w:rsidRPr="00107E60">
        <w:rPr>
          <w:rFonts w:ascii="Arial" w:eastAsia="Dotum" w:hAnsi="Arial" w:cs="Arial"/>
          <w:color w:val="000000" w:themeColor="text1"/>
          <w:kern w:val="0"/>
          <w:szCs w:val="20"/>
        </w:rPr>
        <w:t xml:space="preserve">and then </w:t>
      </w:r>
      <w:r w:rsidR="0034064F" w:rsidRPr="00107E60">
        <w:rPr>
          <w:rFonts w:ascii="Arial" w:eastAsia="Dotum" w:hAnsi="Arial" w:cs="Arial"/>
          <w:color w:val="000000" w:themeColor="text1"/>
          <w:kern w:val="0"/>
          <w:szCs w:val="20"/>
        </w:rPr>
        <w:t>transition</w:t>
      </w:r>
      <w:r w:rsidR="004C548D" w:rsidRPr="00107E60">
        <w:rPr>
          <w:rFonts w:ascii="Arial" w:eastAsia="Dotum" w:hAnsi="Arial" w:cs="Arial"/>
          <w:color w:val="000000" w:themeColor="text1"/>
          <w:kern w:val="0"/>
          <w:szCs w:val="20"/>
        </w:rPr>
        <w:t xml:space="preserve"> to the competitive </w:t>
      </w:r>
      <w:r w:rsidR="00556804" w:rsidRPr="00107E60">
        <w:rPr>
          <w:rFonts w:ascii="Arial" w:eastAsia="Dotum" w:hAnsi="Arial" w:cs="Arial"/>
          <w:color w:val="000000" w:themeColor="text1"/>
          <w:kern w:val="0"/>
          <w:szCs w:val="20"/>
        </w:rPr>
        <w:t>labor</w:t>
      </w:r>
      <w:r w:rsidR="004C548D" w:rsidRPr="00107E60">
        <w:rPr>
          <w:rFonts w:ascii="Arial" w:eastAsia="Dotum" w:hAnsi="Arial" w:cs="Arial"/>
          <w:color w:val="000000" w:themeColor="text1"/>
          <w:kern w:val="0"/>
          <w:szCs w:val="20"/>
        </w:rPr>
        <w:t xml:space="preserve"> market. </w:t>
      </w:r>
    </w:p>
    <w:p w14:paraId="676BCDA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0500F723" w14:textId="25416512" w:rsidR="00B94AD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148</w:t>
      </w:r>
      <w:r w:rsidR="0093081A" w:rsidRPr="00107E60">
        <w:rPr>
          <w:rFonts w:ascii="Arial" w:eastAsia="Dotum" w:hAnsi="Arial" w:cs="Arial"/>
          <w:color w:val="000000" w:themeColor="text1"/>
          <w:kern w:val="0"/>
          <w:szCs w:val="20"/>
        </w:rPr>
        <w:t xml:space="preserve">. </w:t>
      </w:r>
      <w:r w:rsidR="0061036C" w:rsidRPr="00107E60">
        <w:rPr>
          <w:rFonts w:ascii="Arial" w:eastAsia="Dotum" w:hAnsi="Arial" w:cs="Arial"/>
          <w:color w:val="000000" w:themeColor="text1"/>
          <w:kern w:val="0"/>
          <w:szCs w:val="20"/>
        </w:rPr>
        <w:t>Starting in</w:t>
      </w:r>
      <w:r w:rsidR="00221623" w:rsidRPr="00107E60">
        <w:rPr>
          <w:rFonts w:ascii="Arial" w:eastAsia="Dotum" w:hAnsi="Arial" w:cs="Arial"/>
          <w:color w:val="000000" w:themeColor="text1"/>
          <w:kern w:val="0"/>
          <w:szCs w:val="20"/>
        </w:rPr>
        <w:t xml:space="preserve"> 2020, the government newly </w:t>
      </w:r>
      <w:r w:rsidR="00F403D1" w:rsidRPr="00107E60">
        <w:rPr>
          <w:rFonts w:ascii="Arial" w:eastAsia="Dotum" w:hAnsi="Arial" w:cs="Arial"/>
          <w:color w:val="000000" w:themeColor="text1"/>
          <w:kern w:val="0"/>
          <w:szCs w:val="20"/>
        </w:rPr>
        <w:t>launche</w:t>
      </w:r>
      <w:r w:rsidR="00221623" w:rsidRPr="00107E60">
        <w:rPr>
          <w:rFonts w:ascii="Arial" w:eastAsia="Dotum" w:hAnsi="Arial" w:cs="Arial"/>
          <w:color w:val="000000" w:themeColor="text1"/>
          <w:kern w:val="0"/>
          <w:szCs w:val="20"/>
        </w:rPr>
        <w:t xml:space="preserve">d </w:t>
      </w:r>
      <w:r w:rsidR="007D77FE" w:rsidRPr="00107E60">
        <w:rPr>
          <w:rFonts w:ascii="Arial" w:eastAsia="Dotum" w:hAnsi="Arial" w:cs="Arial"/>
          <w:color w:val="000000" w:themeColor="text1"/>
          <w:kern w:val="0"/>
          <w:szCs w:val="20"/>
        </w:rPr>
        <w:t xml:space="preserve">a </w:t>
      </w:r>
      <w:r w:rsidR="003A3F94" w:rsidRPr="00107E60">
        <w:rPr>
          <w:rFonts w:ascii="Arial" w:eastAsia="Dotum" w:hAnsi="Arial" w:cs="Arial"/>
          <w:color w:val="000000" w:themeColor="text1"/>
          <w:kern w:val="0"/>
          <w:szCs w:val="20"/>
        </w:rPr>
        <w:t>transition</w:t>
      </w:r>
      <w:r w:rsidR="007D77FE" w:rsidRPr="00107E60">
        <w:rPr>
          <w:rFonts w:ascii="Arial" w:eastAsia="Dotum" w:hAnsi="Arial" w:cs="Arial"/>
          <w:color w:val="000000" w:themeColor="text1"/>
          <w:kern w:val="0"/>
          <w:szCs w:val="20"/>
        </w:rPr>
        <w:t xml:space="preserve"> project for workers with disabilities </w:t>
      </w:r>
      <w:r w:rsidR="00E37237" w:rsidRPr="00107E60">
        <w:rPr>
          <w:rFonts w:ascii="Arial" w:eastAsia="Dotum" w:hAnsi="Arial" w:cs="Arial"/>
          <w:color w:val="000000" w:themeColor="text1"/>
          <w:kern w:val="0"/>
          <w:szCs w:val="20"/>
        </w:rPr>
        <w:t xml:space="preserve">in which </w:t>
      </w:r>
      <w:r w:rsidR="009669FF" w:rsidRPr="00107E60">
        <w:rPr>
          <w:rFonts w:ascii="Arial" w:eastAsia="Dotum" w:hAnsi="Arial" w:cs="Arial"/>
          <w:color w:val="000000" w:themeColor="text1"/>
          <w:kern w:val="0"/>
          <w:szCs w:val="20"/>
        </w:rPr>
        <w:t xml:space="preserve">workers with disabilities at protective workplaces, etc., </w:t>
      </w:r>
      <w:r w:rsidR="0033227A" w:rsidRPr="00107E60">
        <w:rPr>
          <w:rFonts w:ascii="Arial" w:eastAsia="Dotum" w:hAnsi="Arial" w:cs="Arial"/>
          <w:color w:val="000000" w:themeColor="text1"/>
          <w:kern w:val="0"/>
          <w:szCs w:val="20"/>
        </w:rPr>
        <w:t xml:space="preserve">who are not paid the minimum wage </w:t>
      </w:r>
      <w:r w:rsidR="00E37237" w:rsidRPr="00107E60">
        <w:rPr>
          <w:rFonts w:ascii="Arial" w:eastAsia="Dotum" w:hAnsi="Arial" w:cs="Arial"/>
          <w:color w:val="000000" w:themeColor="text1"/>
          <w:kern w:val="0"/>
          <w:szCs w:val="20"/>
        </w:rPr>
        <w:t xml:space="preserve">go through a </w:t>
      </w:r>
      <w:r w:rsidR="0009494D" w:rsidRPr="00107E60">
        <w:rPr>
          <w:rFonts w:ascii="Arial" w:eastAsia="Dotum" w:hAnsi="Arial" w:cs="Arial"/>
          <w:color w:val="000000" w:themeColor="text1"/>
          <w:kern w:val="0"/>
          <w:szCs w:val="20"/>
        </w:rPr>
        <w:t xml:space="preserve">three-stage program </w:t>
      </w:r>
      <w:r w:rsidR="00137E72" w:rsidRPr="00107E60">
        <w:rPr>
          <w:rFonts w:ascii="Arial" w:eastAsia="Dotum" w:hAnsi="Arial" w:cs="Arial"/>
          <w:color w:val="000000" w:themeColor="text1"/>
          <w:kern w:val="0"/>
          <w:szCs w:val="20"/>
        </w:rPr>
        <w:t>to trans</w:t>
      </w:r>
      <w:r w:rsidR="0033227A" w:rsidRPr="00107E60">
        <w:rPr>
          <w:rFonts w:ascii="Arial" w:eastAsia="Dotum" w:hAnsi="Arial" w:cs="Arial"/>
          <w:color w:val="000000" w:themeColor="text1"/>
          <w:kern w:val="0"/>
          <w:szCs w:val="20"/>
        </w:rPr>
        <w:t>ition to job</w:t>
      </w:r>
      <w:r w:rsidR="009E6293" w:rsidRPr="00107E60">
        <w:rPr>
          <w:rFonts w:ascii="Arial" w:eastAsia="Dotum" w:hAnsi="Arial" w:cs="Arial"/>
          <w:color w:val="000000" w:themeColor="text1"/>
          <w:kern w:val="0"/>
          <w:szCs w:val="20"/>
        </w:rPr>
        <w:t>s</w:t>
      </w:r>
      <w:r w:rsidR="0033227A" w:rsidRPr="00107E60">
        <w:rPr>
          <w:rFonts w:ascii="Arial" w:eastAsia="Dotum" w:hAnsi="Arial" w:cs="Arial"/>
          <w:color w:val="000000" w:themeColor="text1"/>
          <w:kern w:val="0"/>
          <w:szCs w:val="20"/>
        </w:rPr>
        <w:t xml:space="preserve"> that pay </w:t>
      </w:r>
      <w:r w:rsidR="00F94EA1" w:rsidRPr="00107E60">
        <w:rPr>
          <w:rFonts w:ascii="Arial" w:eastAsia="Dotum" w:hAnsi="Arial" w:cs="Arial"/>
          <w:color w:val="000000" w:themeColor="text1"/>
          <w:kern w:val="0"/>
          <w:szCs w:val="20"/>
        </w:rPr>
        <w:t>a minimum wage salary or above</w:t>
      </w:r>
      <w:r w:rsidR="005750CF" w:rsidRPr="00107E60">
        <w:rPr>
          <w:rFonts w:ascii="Arial" w:eastAsia="Dotum" w:hAnsi="Arial" w:cs="Arial"/>
          <w:color w:val="000000" w:themeColor="text1"/>
          <w:kern w:val="0"/>
          <w:szCs w:val="20"/>
        </w:rPr>
        <w:t xml:space="preserve"> (targeting 800 persons in 2022). </w:t>
      </w:r>
      <w:r w:rsidR="00197BC2" w:rsidRPr="00107E60">
        <w:rPr>
          <w:rFonts w:ascii="Arial" w:eastAsia="Dotum" w:hAnsi="Arial" w:cs="Arial"/>
          <w:color w:val="000000" w:themeColor="text1"/>
          <w:kern w:val="0"/>
          <w:szCs w:val="20"/>
        </w:rPr>
        <w:t xml:space="preserve">Employment support along with financial support (KRW 300,000 </w:t>
      </w:r>
      <w:r w:rsidR="0027369B" w:rsidRPr="00107E60">
        <w:rPr>
          <w:rFonts w:ascii="Arial" w:eastAsia="Dotum" w:hAnsi="Arial" w:cs="Arial"/>
          <w:color w:val="000000" w:themeColor="text1"/>
          <w:kern w:val="0"/>
          <w:szCs w:val="20"/>
        </w:rPr>
        <w:t xml:space="preserve">in allowances paid for </w:t>
      </w:r>
      <w:r w:rsidR="00197BC2" w:rsidRPr="00107E60">
        <w:rPr>
          <w:rFonts w:ascii="Arial" w:eastAsia="Dotum" w:hAnsi="Arial" w:cs="Arial"/>
          <w:color w:val="000000" w:themeColor="text1"/>
          <w:kern w:val="0"/>
          <w:szCs w:val="20"/>
        </w:rPr>
        <w:t>up to two years</w:t>
      </w:r>
      <w:r w:rsidR="00CC1583" w:rsidRPr="00107E60">
        <w:rPr>
          <w:rFonts w:ascii="Arial" w:eastAsia="Dotum" w:hAnsi="Arial" w:cs="Arial"/>
          <w:color w:val="000000" w:themeColor="text1"/>
          <w:kern w:val="0"/>
          <w:szCs w:val="20"/>
        </w:rPr>
        <w:t xml:space="preserve">, </w:t>
      </w:r>
      <w:r w:rsidR="0027369B" w:rsidRPr="00107E60">
        <w:rPr>
          <w:rFonts w:ascii="Arial" w:eastAsia="Dotum" w:hAnsi="Arial" w:cs="Arial"/>
          <w:color w:val="000000" w:themeColor="text1"/>
          <w:kern w:val="0"/>
          <w:szCs w:val="20"/>
        </w:rPr>
        <w:t xml:space="preserve">KRW 1 million </w:t>
      </w:r>
      <w:r w:rsidR="00DD64D2" w:rsidRPr="00107E60">
        <w:rPr>
          <w:rFonts w:ascii="Arial" w:eastAsia="Dotum" w:hAnsi="Arial" w:cs="Arial"/>
          <w:color w:val="000000" w:themeColor="text1"/>
          <w:kern w:val="0"/>
          <w:szCs w:val="20"/>
        </w:rPr>
        <w:t xml:space="preserve">paid when </w:t>
      </w:r>
      <w:r w:rsidR="00E53B6E" w:rsidRPr="00107E60">
        <w:rPr>
          <w:rFonts w:ascii="Arial" w:eastAsia="Dotum" w:hAnsi="Arial" w:cs="Arial"/>
          <w:color w:val="000000" w:themeColor="text1"/>
          <w:kern w:val="0"/>
          <w:szCs w:val="20"/>
        </w:rPr>
        <w:t xml:space="preserve">successfully hired) are </w:t>
      </w:r>
      <w:r w:rsidR="00FC0115" w:rsidRPr="00107E60">
        <w:rPr>
          <w:rFonts w:ascii="Arial" w:eastAsia="Dotum" w:hAnsi="Arial" w:cs="Arial"/>
          <w:color w:val="000000" w:themeColor="text1"/>
          <w:kern w:val="0"/>
          <w:szCs w:val="20"/>
        </w:rPr>
        <w:t>extended</w:t>
      </w:r>
      <w:r w:rsidR="00E53B6E" w:rsidRPr="00107E60">
        <w:rPr>
          <w:rFonts w:ascii="Arial" w:eastAsia="Dotum" w:hAnsi="Arial" w:cs="Arial"/>
          <w:color w:val="000000" w:themeColor="text1"/>
          <w:kern w:val="0"/>
          <w:szCs w:val="20"/>
        </w:rPr>
        <w:t xml:space="preserve"> for each stage</w:t>
      </w:r>
      <w:r w:rsidR="00546E40" w:rsidRPr="00107E60">
        <w:rPr>
          <w:rFonts w:ascii="Arial" w:eastAsia="Dotum" w:hAnsi="Arial" w:cs="Arial"/>
          <w:color w:val="000000" w:themeColor="text1"/>
          <w:kern w:val="0"/>
          <w:szCs w:val="20"/>
        </w:rPr>
        <w:t xml:space="preserve"> while support continues after </w:t>
      </w:r>
      <w:r w:rsidR="000F6CDC" w:rsidRPr="00107E60">
        <w:rPr>
          <w:rFonts w:ascii="Arial" w:eastAsia="Dotum" w:hAnsi="Arial" w:cs="Arial"/>
          <w:color w:val="000000" w:themeColor="text1"/>
          <w:kern w:val="0"/>
          <w:szCs w:val="20"/>
        </w:rPr>
        <w:t xml:space="preserve">the person </w:t>
      </w:r>
      <w:r w:rsidR="00B07797" w:rsidRPr="00107E60">
        <w:rPr>
          <w:rFonts w:ascii="Arial" w:eastAsia="Dotum" w:hAnsi="Arial" w:cs="Arial"/>
          <w:color w:val="000000" w:themeColor="text1"/>
          <w:kern w:val="0"/>
          <w:szCs w:val="20"/>
        </w:rPr>
        <w:t>becomes employed</w:t>
      </w:r>
      <w:r w:rsidR="000F6CDC" w:rsidRPr="00107E60">
        <w:rPr>
          <w:rFonts w:ascii="Arial" w:eastAsia="Dotum" w:hAnsi="Arial" w:cs="Arial"/>
          <w:color w:val="000000" w:themeColor="text1"/>
          <w:kern w:val="0"/>
          <w:szCs w:val="20"/>
        </w:rPr>
        <w:t xml:space="preserve"> </w:t>
      </w:r>
      <w:r w:rsidR="009408B8" w:rsidRPr="00107E60">
        <w:rPr>
          <w:rFonts w:ascii="Arial" w:eastAsia="Dotum" w:hAnsi="Arial" w:cs="Arial"/>
          <w:color w:val="000000" w:themeColor="text1"/>
          <w:kern w:val="0"/>
          <w:szCs w:val="20"/>
        </w:rPr>
        <w:t>to maintain his</w:t>
      </w:r>
      <w:r w:rsidR="00112380" w:rsidRPr="00107E60">
        <w:rPr>
          <w:rFonts w:ascii="Arial" w:eastAsia="Dotum" w:hAnsi="Arial" w:cs="Arial"/>
          <w:color w:val="000000" w:themeColor="text1"/>
          <w:kern w:val="0"/>
          <w:szCs w:val="20"/>
        </w:rPr>
        <w:t xml:space="preserve"> or </w:t>
      </w:r>
      <w:r w:rsidR="009408B8" w:rsidRPr="00107E60">
        <w:rPr>
          <w:rFonts w:ascii="Arial" w:eastAsia="Dotum" w:hAnsi="Arial" w:cs="Arial"/>
          <w:color w:val="000000" w:themeColor="text1"/>
          <w:kern w:val="0"/>
          <w:szCs w:val="20"/>
        </w:rPr>
        <w:t xml:space="preserve">her job such as </w:t>
      </w:r>
      <w:r w:rsidR="002F638F" w:rsidRPr="00107E60">
        <w:rPr>
          <w:rFonts w:ascii="Arial" w:eastAsia="Dotum" w:hAnsi="Arial" w:cs="Arial"/>
          <w:color w:val="000000" w:themeColor="text1"/>
          <w:kern w:val="0"/>
          <w:szCs w:val="20"/>
        </w:rPr>
        <w:t xml:space="preserve">by providing </w:t>
      </w:r>
      <w:r w:rsidR="00263A30" w:rsidRPr="00107E60">
        <w:rPr>
          <w:rFonts w:ascii="Arial" w:eastAsia="Dotum" w:hAnsi="Arial" w:cs="Arial"/>
          <w:color w:val="000000" w:themeColor="text1"/>
          <w:kern w:val="0"/>
          <w:szCs w:val="20"/>
        </w:rPr>
        <w:t>assistive devices for workers with disabilities</w:t>
      </w:r>
      <w:r w:rsidR="00FC0115" w:rsidRPr="00107E60">
        <w:rPr>
          <w:rFonts w:ascii="Arial" w:eastAsia="Dotum" w:hAnsi="Arial" w:cs="Arial"/>
          <w:color w:val="000000" w:themeColor="text1"/>
          <w:kern w:val="0"/>
          <w:szCs w:val="20"/>
        </w:rPr>
        <w:t xml:space="preserve"> and assigning </w:t>
      </w:r>
      <w:r w:rsidR="00B64AFC" w:rsidRPr="00107E60">
        <w:rPr>
          <w:rFonts w:ascii="Arial" w:eastAsia="Dotum" w:hAnsi="Arial" w:cs="Arial"/>
          <w:color w:val="000000" w:themeColor="text1"/>
          <w:kern w:val="0"/>
          <w:szCs w:val="20"/>
        </w:rPr>
        <w:t>personal assistants</w:t>
      </w:r>
      <w:r w:rsidR="00EA4F84" w:rsidRPr="00107E60">
        <w:rPr>
          <w:rFonts w:ascii="Arial" w:eastAsia="Dotum" w:hAnsi="Arial" w:cs="Arial"/>
          <w:color w:val="000000" w:themeColor="text1"/>
          <w:kern w:val="0"/>
          <w:szCs w:val="20"/>
        </w:rPr>
        <w:t xml:space="preserve"> among others. In addition, </w:t>
      </w:r>
      <w:r w:rsidR="00C0772C" w:rsidRPr="00107E60">
        <w:rPr>
          <w:rFonts w:ascii="Arial" w:eastAsia="Dotum" w:hAnsi="Arial" w:cs="Arial"/>
          <w:color w:val="000000" w:themeColor="text1"/>
          <w:kern w:val="0"/>
          <w:szCs w:val="20"/>
        </w:rPr>
        <w:t xml:space="preserve">facility evaluations </w:t>
      </w:r>
      <w:r w:rsidR="00C0772C" w:rsidRPr="00107E60">
        <w:rPr>
          <w:rFonts w:ascii="Arial" w:eastAsia="Dotum" w:hAnsi="Arial" w:cs="Arial"/>
          <w:color w:val="000000" w:themeColor="text1"/>
          <w:kern w:val="0"/>
          <w:szCs w:val="20"/>
        </w:rPr>
        <w:lastRenderedPageBreak/>
        <w:t>organized by the MOHW</w:t>
      </w:r>
      <w:r w:rsidR="0045686C" w:rsidRPr="00107E60">
        <w:rPr>
          <w:rFonts w:ascii="Arial" w:eastAsia="Dotum" w:hAnsi="Arial" w:cs="Arial"/>
          <w:color w:val="000000" w:themeColor="text1"/>
          <w:kern w:val="0"/>
          <w:szCs w:val="20"/>
        </w:rPr>
        <w:t xml:space="preserve"> are conducted (every three years) to induce protective workplaces to transition its </w:t>
      </w:r>
      <w:r w:rsidR="00917517" w:rsidRPr="00107E60">
        <w:rPr>
          <w:rFonts w:ascii="Arial" w:eastAsia="Dotum" w:hAnsi="Arial" w:cs="Arial"/>
          <w:color w:val="000000" w:themeColor="text1"/>
          <w:kern w:val="0"/>
          <w:szCs w:val="20"/>
        </w:rPr>
        <w:t xml:space="preserve">workers with disabilities to a competitive labor market. </w:t>
      </w:r>
    </w:p>
    <w:p w14:paraId="3E0F4006"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D790061" w14:textId="2199AD64" w:rsidR="00A63EE6"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149</w:t>
      </w:r>
      <w:r w:rsidR="0093081A" w:rsidRPr="00107E60">
        <w:rPr>
          <w:rFonts w:ascii="Arial" w:eastAsia="Dotum" w:hAnsi="Arial" w:cs="Arial"/>
          <w:color w:val="000000" w:themeColor="text1"/>
          <w:kern w:val="0"/>
          <w:szCs w:val="20"/>
        </w:rPr>
        <w:t xml:space="preserve">. </w:t>
      </w:r>
      <w:r w:rsidR="00A63EE6" w:rsidRPr="00107E60">
        <w:rPr>
          <w:rFonts w:ascii="Arial" w:eastAsia="Dotum" w:hAnsi="Arial" w:cs="Arial"/>
          <w:color w:val="000000" w:themeColor="text1"/>
          <w:kern w:val="0"/>
          <w:szCs w:val="20"/>
        </w:rPr>
        <w:t>The Korean government</w:t>
      </w:r>
      <w:r w:rsidR="00864DCC" w:rsidRPr="00107E60">
        <w:rPr>
          <w:rFonts w:ascii="Arial" w:eastAsia="Dotum" w:hAnsi="Arial" w:cs="Arial"/>
          <w:color w:val="000000" w:themeColor="text1"/>
          <w:kern w:val="0"/>
          <w:szCs w:val="20"/>
        </w:rPr>
        <w:t xml:space="preserve">, </w:t>
      </w:r>
      <w:r w:rsidR="00E5577E" w:rsidRPr="00107E60">
        <w:rPr>
          <w:rFonts w:ascii="Arial" w:eastAsia="Dotum" w:hAnsi="Arial" w:cs="Arial"/>
          <w:color w:val="000000" w:themeColor="text1"/>
          <w:kern w:val="0"/>
          <w:szCs w:val="20"/>
        </w:rPr>
        <w:t>in view of</w:t>
      </w:r>
      <w:r w:rsidR="00864DCC" w:rsidRPr="00107E60">
        <w:rPr>
          <w:rFonts w:ascii="Arial" w:eastAsia="Dotum" w:hAnsi="Arial" w:cs="Arial"/>
          <w:color w:val="000000" w:themeColor="text1"/>
          <w:kern w:val="0"/>
          <w:szCs w:val="20"/>
        </w:rPr>
        <w:t xml:space="preserve"> </w:t>
      </w:r>
      <w:r w:rsidR="00EA2E06" w:rsidRPr="00107E60">
        <w:rPr>
          <w:rFonts w:ascii="Arial" w:eastAsia="Dotum" w:hAnsi="Arial" w:cs="Arial"/>
          <w:color w:val="000000" w:themeColor="text1"/>
          <w:kern w:val="0"/>
          <w:szCs w:val="20"/>
        </w:rPr>
        <w:t xml:space="preserve">the employment gap </w:t>
      </w:r>
      <w:r w:rsidR="000A4295" w:rsidRPr="00107E60">
        <w:rPr>
          <w:rFonts w:ascii="Arial" w:eastAsia="Dotum" w:hAnsi="Arial" w:cs="Arial"/>
          <w:color w:val="000000" w:themeColor="text1"/>
          <w:kern w:val="0"/>
          <w:szCs w:val="20"/>
        </w:rPr>
        <w:t xml:space="preserve">resulting from </w:t>
      </w:r>
      <w:r w:rsidR="00190B1D" w:rsidRPr="00107E60">
        <w:rPr>
          <w:rFonts w:ascii="Arial" w:eastAsia="Dotum" w:hAnsi="Arial" w:cs="Arial"/>
          <w:color w:val="000000" w:themeColor="text1"/>
          <w:kern w:val="0"/>
          <w:szCs w:val="20"/>
        </w:rPr>
        <w:t xml:space="preserve">varying </w:t>
      </w:r>
      <w:r w:rsidR="000A4295" w:rsidRPr="00107E60">
        <w:rPr>
          <w:rFonts w:ascii="Arial" w:eastAsia="Dotum" w:hAnsi="Arial" w:cs="Arial"/>
          <w:color w:val="000000" w:themeColor="text1"/>
          <w:kern w:val="0"/>
          <w:szCs w:val="20"/>
        </w:rPr>
        <w:t>severity and characteristics of disability</w:t>
      </w:r>
      <w:r w:rsidR="00395452" w:rsidRPr="00107E60">
        <w:rPr>
          <w:rFonts w:ascii="Arial" w:eastAsia="Dotum" w:hAnsi="Arial" w:cs="Arial"/>
          <w:color w:val="000000" w:themeColor="text1"/>
          <w:kern w:val="0"/>
          <w:szCs w:val="20"/>
        </w:rPr>
        <w:t xml:space="preserve">, </w:t>
      </w:r>
      <w:r w:rsidR="00186A1E" w:rsidRPr="00107E60">
        <w:rPr>
          <w:rFonts w:ascii="Arial" w:eastAsia="Dotum" w:hAnsi="Arial" w:cs="Arial"/>
          <w:color w:val="000000" w:themeColor="text1"/>
          <w:kern w:val="0"/>
          <w:szCs w:val="20"/>
        </w:rPr>
        <w:t xml:space="preserve">has put in place a policy direction for </w:t>
      </w:r>
      <w:r w:rsidR="00E5577E" w:rsidRPr="00107E60">
        <w:rPr>
          <w:rFonts w:ascii="Arial" w:eastAsia="Dotum" w:hAnsi="Arial" w:cs="Arial"/>
          <w:color w:val="000000" w:themeColor="text1"/>
          <w:kern w:val="0"/>
          <w:szCs w:val="20"/>
        </w:rPr>
        <w:t>renderin</w:t>
      </w:r>
      <w:r w:rsidR="00186A1E" w:rsidRPr="00107E60">
        <w:rPr>
          <w:rFonts w:ascii="Arial" w:eastAsia="Dotum" w:hAnsi="Arial" w:cs="Arial"/>
          <w:color w:val="000000" w:themeColor="text1"/>
          <w:kern w:val="0"/>
          <w:szCs w:val="20"/>
        </w:rPr>
        <w:t>g policy support</w:t>
      </w:r>
      <w:r w:rsidR="00443A17" w:rsidRPr="00107E60">
        <w:rPr>
          <w:rFonts w:ascii="Arial" w:eastAsia="Dotum" w:hAnsi="Arial" w:cs="Arial"/>
          <w:color w:val="000000" w:themeColor="text1"/>
          <w:kern w:val="0"/>
          <w:szCs w:val="20"/>
        </w:rPr>
        <w:t xml:space="preserve"> </w:t>
      </w:r>
      <w:r w:rsidR="005F4CB3" w:rsidRPr="00107E60">
        <w:rPr>
          <w:rFonts w:ascii="Arial" w:eastAsia="Dotum" w:hAnsi="Arial" w:cs="Arial"/>
          <w:color w:val="000000" w:themeColor="text1"/>
          <w:kern w:val="0"/>
          <w:szCs w:val="20"/>
        </w:rPr>
        <w:t>for persons with severe disabilities such as those with developmental disabilities</w:t>
      </w:r>
      <w:r w:rsidR="002B3832" w:rsidRPr="00107E60">
        <w:rPr>
          <w:rFonts w:ascii="Arial" w:eastAsia="Dotum" w:hAnsi="Arial" w:cs="Arial"/>
          <w:color w:val="000000" w:themeColor="text1"/>
          <w:kern w:val="0"/>
          <w:szCs w:val="20"/>
        </w:rPr>
        <w:t xml:space="preserve"> by </w:t>
      </w:r>
      <w:r w:rsidR="00623236" w:rsidRPr="00107E60">
        <w:rPr>
          <w:rFonts w:ascii="Arial" w:eastAsia="Dotum" w:hAnsi="Arial" w:cs="Arial"/>
          <w:color w:val="000000" w:themeColor="text1"/>
          <w:kern w:val="0"/>
          <w:szCs w:val="20"/>
        </w:rPr>
        <w:t xml:space="preserve">means of </w:t>
      </w:r>
      <w:r w:rsidR="002B3832" w:rsidRPr="00107E60">
        <w:rPr>
          <w:rFonts w:ascii="Arial" w:eastAsia="Dotum" w:hAnsi="Arial" w:cs="Arial"/>
          <w:color w:val="000000" w:themeColor="text1"/>
          <w:kern w:val="0"/>
          <w:szCs w:val="20"/>
        </w:rPr>
        <w:t>creating a protected employment environment so that they</w:t>
      </w:r>
      <w:r w:rsidR="00652D64" w:rsidRPr="00107E60">
        <w:rPr>
          <w:rFonts w:ascii="Arial" w:eastAsia="Dotum" w:hAnsi="Arial" w:cs="Arial"/>
          <w:color w:val="000000" w:themeColor="text1"/>
          <w:kern w:val="0"/>
          <w:szCs w:val="20"/>
        </w:rPr>
        <w:t xml:space="preserve"> may be</w:t>
      </w:r>
      <w:r w:rsidR="002B3832" w:rsidRPr="00107E60">
        <w:rPr>
          <w:rFonts w:ascii="Arial" w:eastAsia="Dotum" w:hAnsi="Arial" w:cs="Arial"/>
          <w:color w:val="000000" w:themeColor="text1"/>
          <w:kern w:val="0"/>
          <w:szCs w:val="20"/>
        </w:rPr>
        <w:t xml:space="preserve"> given </w:t>
      </w:r>
      <w:r w:rsidR="0019492F" w:rsidRPr="00107E60">
        <w:rPr>
          <w:rFonts w:ascii="Arial" w:eastAsia="Dotum" w:hAnsi="Arial" w:cs="Arial"/>
          <w:color w:val="000000" w:themeColor="text1"/>
          <w:kern w:val="0"/>
          <w:szCs w:val="20"/>
        </w:rPr>
        <w:t xml:space="preserve">more opportunities to </w:t>
      </w:r>
      <w:r w:rsidR="004E4EB9" w:rsidRPr="00107E60">
        <w:rPr>
          <w:rFonts w:ascii="Arial" w:eastAsia="Dotum" w:hAnsi="Arial" w:cs="Arial"/>
          <w:color w:val="000000" w:themeColor="text1"/>
          <w:kern w:val="0"/>
          <w:szCs w:val="20"/>
        </w:rPr>
        <w:t xml:space="preserve">access workplaces within their communities </w:t>
      </w:r>
      <w:r w:rsidR="00B25040" w:rsidRPr="00107E60">
        <w:rPr>
          <w:rFonts w:ascii="Arial" w:eastAsia="Dotum" w:hAnsi="Arial" w:cs="Arial"/>
          <w:color w:val="000000" w:themeColor="text1"/>
          <w:kern w:val="0"/>
          <w:szCs w:val="20"/>
        </w:rPr>
        <w:t xml:space="preserve">and prepare themselves </w:t>
      </w:r>
      <w:r w:rsidR="00EF13C8" w:rsidRPr="00107E60">
        <w:rPr>
          <w:rFonts w:ascii="Arial" w:eastAsia="Dotum" w:hAnsi="Arial" w:cs="Arial"/>
          <w:color w:val="000000" w:themeColor="text1"/>
          <w:kern w:val="0"/>
          <w:szCs w:val="20"/>
        </w:rPr>
        <w:t xml:space="preserve">to </w:t>
      </w:r>
      <w:r w:rsidR="005035B8" w:rsidRPr="00107E60">
        <w:rPr>
          <w:rFonts w:ascii="Arial" w:eastAsia="Dotum" w:hAnsi="Arial" w:cs="Arial"/>
          <w:color w:val="000000" w:themeColor="text1"/>
          <w:kern w:val="0"/>
          <w:szCs w:val="20"/>
        </w:rPr>
        <w:t>transition</w:t>
      </w:r>
      <w:r w:rsidR="00EF13C8" w:rsidRPr="00107E60">
        <w:rPr>
          <w:rFonts w:ascii="Arial" w:eastAsia="Dotum" w:hAnsi="Arial" w:cs="Arial"/>
          <w:color w:val="000000" w:themeColor="text1"/>
          <w:kern w:val="0"/>
          <w:szCs w:val="20"/>
        </w:rPr>
        <w:t xml:space="preserve"> to</w:t>
      </w:r>
      <w:r w:rsidR="00CA483C" w:rsidRPr="00107E60">
        <w:rPr>
          <w:rFonts w:ascii="Arial" w:eastAsia="Dotum" w:hAnsi="Arial" w:cs="Arial"/>
          <w:color w:val="000000" w:themeColor="text1"/>
          <w:kern w:val="0"/>
          <w:szCs w:val="20"/>
        </w:rPr>
        <w:t xml:space="preserve"> </w:t>
      </w:r>
      <w:r w:rsidR="00B25040" w:rsidRPr="00107E60">
        <w:rPr>
          <w:rFonts w:ascii="Arial" w:eastAsia="Dotum" w:hAnsi="Arial" w:cs="Arial"/>
          <w:color w:val="000000" w:themeColor="text1"/>
          <w:kern w:val="0"/>
          <w:szCs w:val="20"/>
        </w:rPr>
        <w:t>the competitive labor market</w:t>
      </w:r>
      <w:r w:rsidR="00014385" w:rsidRPr="00107E60">
        <w:rPr>
          <w:rFonts w:ascii="Arial" w:eastAsia="Dotum" w:hAnsi="Arial" w:cs="Arial"/>
          <w:color w:val="000000" w:themeColor="text1"/>
          <w:kern w:val="0"/>
          <w:szCs w:val="20"/>
        </w:rPr>
        <w:t xml:space="preserve"> in the future</w:t>
      </w:r>
      <w:r w:rsidR="00B25040" w:rsidRPr="00107E60">
        <w:rPr>
          <w:rFonts w:ascii="Arial" w:eastAsia="Dotum" w:hAnsi="Arial" w:cs="Arial"/>
          <w:color w:val="000000" w:themeColor="text1"/>
          <w:kern w:val="0"/>
          <w:szCs w:val="20"/>
        </w:rPr>
        <w:t xml:space="preserve">. </w:t>
      </w:r>
      <w:r w:rsidR="00802E94" w:rsidRPr="00107E60">
        <w:rPr>
          <w:rFonts w:ascii="Arial" w:eastAsia="Dotum" w:hAnsi="Arial" w:cs="Arial"/>
          <w:color w:val="000000" w:themeColor="text1"/>
          <w:kern w:val="0"/>
          <w:szCs w:val="20"/>
        </w:rPr>
        <w:t>Accordingly, Korea</w:t>
      </w:r>
      <w:r w:rsidR="00014385" w:rsidRPr="00107E60">
        <w:rPr>
          <w:rFonts w:ascii="Arial" w:eastAsia="Dotum" w:hAnsi="Arial" w:cs="Arial"/>
          <w:color w:val="000000" w:themeColor="text1"/>
          <w:kern w:val="0"/>
          <w:szCs w:val="20"/>
        </w:rPr>
        <w:t xml:space="preserve"> hereby</w:t>
      </w:r>
      <w:r w:rsidR="00802E94" w:rsidRPr="00107E60">
        <w:rPr>
          <w:rFonts w:ascii="Arial" w:eastAsia="Dotum" w:hAnsi="Arial" w:cs="Arial"/>
          <w:color w:val="000000" w:themeColor="text1"/>
          <w:kern w:val="0"/>
          <w:szCs w:val="20"/>
        </w:rPr>
        <w:t xml:space="preserve"> </w:t>
      </w:r>
      <w:r w:rsidR="002E0731" w:rsidRPr="00107E60">
        <w:rPr>
          <w:rFonts w:ascii="Arial" w:eastAsia="Dotum" w:hAnsi="Arial" w:cs="Arial"/>
          <w:color w:val="000000" w:themeColor="text1"/>
          <w:kern w:val="0"/>
          <w:szCs w:val="20"/>
        </w:rPr>
        <w:t>reiterates the fact that</w:t>
      </w:r>
      <w:r w:rsidR="00434A4B" w:rsidRPr="00107E60">
        <w:rPr>
          <w:rFonts w:ascii="Arial" w:eastAsia="Dotum" w:hAnsi="Arial" w:cs="Arial"/>
          <w:color w:val="000000" w:themeColor="text1"/>
          <w:kern w:val="0"/>
          <w:szCs w:val="20"/>
        </w:rPr>
        <w:t xml:space="preserve"> </w:t>
      </w:r>
      <w:r w:rsidR="00821AF5" w:rsidRPr="00107E60">
        <w:rPr>
          <w:rFonts w:ascii="Arial" w:eastAsia="Dotum" w:hAnsi="Arial" w:cs="Arial"/>
          <w:color w:val="000000" w:themeColor="text1"/>
          <w:kern w:val="0"/>
          <w:szCs w:val="20"/>
        </w:rPr>
        <w:t xml:space="preserve">in principle, </w:t>
      </w:r>
      <w:r w:rsidR="0019179A" w:rsidRPr="00107E60">
        <w:rPr>
          <w:rFonts w:ascii="Arial" w:eastAsia="Dotum" w:hAnsi="Arial" w:cs="Arial"/>
          <w:color w:val="000000" w:themeColor="text1"/>
          <w:kern w:val="0"/>
          <w:szCs w:val="20"/>
        </w:rPr>
        <w:t>“sheltered workshops</w:t>
      </w:r>
      <w:r w:rsidR="007E0521" w:rsidRPr="00107E60">
        <w:rPr>
          <w:rFonts w:ascii="Arial" w:eastAsia="Dotum" w:hAnsi="Arial" w:cs="Arial"/>
          <w:color w:val="000000" w:themeColor="text1"/>
          <w:kern w:val="0"/>
          <w:szCs w:val="20"/>
        </w:rPr>
        <w:t xml:space="preserve"> for persons with disabilities”</w:t>
      </w:r>
      <w:r w:rsidR="002E0731" w:rsidRPr="00107E60">
        <w:rPr>
          <w:rFonts w:ascii="Arial" w:eastAsia="Dotum" w:hAnsi="Arial" w:cs="Arial"/>
          <w:color w:val="000000" w:themeColor="text1"/>
          <w:kern w:val="0"/>
          <w:szCs w:val="20"/>
        </w:rPr>
        <w:t xml:space="preserve"> </w:t>
      </w:r>
      <w:r w:rsidR="0094508A" w:rsidRPr="00107E60">
        <w:rPr>
          <w:rFonts w:ascii="Arial" w:eastAsia="Dotum" w:hAnsi="Arial" w:cs="Arial"/>
          <w:color w:val="000000" w:themeColor="text1"/>
          <w:kern w:val="0"/>
          <w:szCs w:val="20"/>
        </w:rPr>
        <w:t xml:space="preserve">are established and operated </w:t>
      </w:r>
      <w:r w:rsidR="00EC299C" w:rsidRPr="00107E60">
        <w:rPr>
          <w:rFonts w:ascii="Arial" w:eastAsia="Dotum" w:hAnsi="Arial" w:cs="Arial"/>
          <w:color w:val="000000" w:themeColor="text1"/>
          <w:kern w:val="0"/>
          <w:szCs w:val="20"/>
        </w:rPr>
        <w:t xml:space="preserve">mainly for persons with severe disabilities who </w:t>
      </w:r>
      <w:r w:rsidR="00DB4A9E" w:rsidRPr="00107E60">
        <w:rPr>
          <w:rFonts w:ascii="Arial" w:eastAsia="Dotum" w:hAnsi="Arial" w:cs="Arial"/>
          <w:color w:val="000000" w:themeColor="text1"/>
          <w:kern w:val="0"/>
          <w:szCs w:val="20"/>
        </w:rPr>
        <w:t>face</w:t>
      </w:r>
      <w:r w:rsidR="00142EA4" w:rsidRPr="00107E60">
        <w:rPr>
          <w:rFonts w:ascii="Arial" w:eastAsia="Dotum" w:hAnsi="Arial" w:cs="Arial"/>
          <w:color w:val="000000" w:themeColor="text1"/>
          <w:kern w:val="0"/>
          <w:szCs w:val="20"/>
        </w:rPr>
        <w:t xml:space="preserve"> difficulties in finding jobs in the general labor </w:t>
      </w:r>
      <w:r w:rsidR="00434A4B" w:rsidRPr="00107E60">
        <w:rPr>
          <w:rFonts w:ascii="Arial" w:eastAsia="Dotum" w:hAnsi="Arial" w:cs="Arial"/>
          <w:color w:val="000000" w:themeColor="text1"/>
          <w:kern w:val="0"/>
          <w:szCs w:val="20"/>
        </w:rPr>
        <w:t>market</w:t>
      </w:r>
      <w:r w:rsidR="009D3710" w:rsidRPr="00107E60">
        <w:rPr>
          <w:rFonts w:ascii="Arial" w:eastAsia="Dotum" w:hAnsi="Arial" w:cs="Arial"/>
          <w:color w:val="000000" w:themeColor="text1"/>
          <w:kern w:val="0"/>
          <w:szCs w:val="20"/>
        </w:rPr>
        <w:t xml:space="preserve">. From </w:t>
      </w:r>
      <w:r w:rsidR="0094508A" w:rsidRPr="00107E60">
        <w:rPr>
          <w:rFonts w:ascii="Arial" w:eastAsia="Dotum" w:hAnsi="Arial" w:cs="Arial"/>
          <w:color w:val="000000" w:themeColor="text1"/>
          <w:kern w:val="0"/>
          <w:szCs w:val="20"/>
        </w:rPr>
        <w:t xml:space="preserve">an operational </w:t>
      </w:r>
      <w:r w:rsidR="00E30F7F" w:rsidRPr="00107E60">
        <w:rPr>
          <w:rFonts w:ascii="Arial" w:eastAsia="Dotum" w:hAnsi="Arial" w:cs="Arial"/>
          <w:color w:val="000000" w:themeColor="text1"/>
          <w:kern w:val="0"/>
          <w:szCs w:val="20"/>
        </w:rPr>
        <w:t>standpoint,</w:t>
      </w:r>
      <w:r w:rsidR="009D3710" w:rsidRPr="00107E60">
        <w:rPr>
          <w:rFonts w:ascii="Arial" w:eastAsia="Dotum" w:hAnsi="Arial" w:cs="Arial"/>
          <w:color w:val="000000" w:themeColor="text1"/>
          <w:kern w:val="0"/>
          <w:szCs w:val="20"/>
        </w:rPr>
        <w:t xml:space="preserve"> they</w:t>
      </w:r>
      <w:r w:rsidR="00E30F7F" w:rsidRPr="00107E60">
        <w:rPr>
          <w:rFonts w:ascii="Arial" w:eastAsia="Dotum" w:hAnsi="Arial" w:cs="Arial"/>
          <w:color w:val="000000" w:themeColor="text1"/>
          <w:kern w:val="0"/>
          <w:szCs w:val="20"/>
        </w:rPr>
        <w:t xml:space="preserve"> are </w:t>
      </w:r>
      <w:r w:rsidR="006365F7" w:rsidRPr="00107E60">
        <w:rPr>
          <w:rFonts w:ascii="Arial" w:eastAsia="Dotum" w:hAnsi="Arial" w:cs="Arial"/>
          <w:color w:val="000000" w:themeColor="text1"/>
          <w:kern w:val="0"/>
          <w:szCs w:val="20"/>
        </w:rPr>
        <w:t xml:space="preserve">not </w:t>
      </w:r>
      <w:r w:rsidR="006E3B87" w:rsidRPr="00107E60">
        <w:rPr>
          <w:rFonts w:ascii="Arial" w:eastAsia="Dotum" w:hAnsi="Arial" w:cs="Arial"/>
          <w:color w:val="000000" w:themeColor="text1"/>
          <w:kern w:val="0"/>
          <w:szCs w:val="20"/>
        </w:rPr>
        <w:t xml:space="preserve">run as </w:t>
      </w:r>
      <w:r w:rsidR="00D957F3" w:rsidRPr="00107E60">
        <w:rPr>
          <w:rFonts w:ascii="Arial" w:eastAsia="Dotum" w:hAnsi="Arial" w:cs="Arial"/>
          <w:color w:val="000000" w:themeColor="text1"/>
          <w:kern w:val="0"/>
          <w:szCs w:val="20"/>
        </w:rPr>
        <w:t>segregated protective facilities composed only o</w:t>
      </w:r>
      <w:r w:rsidR="00353973" w:rsidRPr="00107E60">
        <w:rPr>
          <w:rFonts w:ascii="Arial" w:eastAsia="Dotum" w:hAnsi="Arial" w:cs="Arial"/>
          <w:color w:val="000000" w:themeColor="text1"/>
          <w:kern w:val="0"/>
          <w:szCs w:val="20"/>
        </w:rPr>
        <w:t>f</w:t>
      </w:r>
      <w:r w:rsidR="00D957F3" w:rsidRPr="00107E60">
        <w:rPr>
          <w:rFonts w:ascii="Arial" w:eastAsia="Dotum" w:hAnsi="Arial" w:cs="Arial"/>
          <w:color w:val="000000" w:themeColor="text1"/>
          <w:kern w:val="0"/>
          <w:szCs w:val="20"/>
        </w:rPr>
        <w:t xml:space="preserve"> persons with disabilities but </w:t>
      </w:r>
      <w:r w:rsidR="00232A9D" w:rsidRPr="00107E60">
        <w:rPr>
          <w:rFonts w:ascii="Arial" w:eastAsia="Dotum" w:hAnsi="Arial" w:cs="Arial"/>
          <w:color w:val="000000" w:themeColor="text1"/>
          <w:kern w:val="0"/>
          <w:szCs w:val="20"/>
        </w:rPr>
        <w:t>operated</w:t>
      </w:r>
      <w:r w:rsidR="00B75941" w:rsidRPr="00107E60">
        <w:rPr>
          <w:rFonts w:ascii="Arial" w:eastAsia="Dotum" w:hAnsi="Arial" w:cs="Arial"/>
          <w:color w:val="000000" w:themeColor="text1"/>
          <w:kern w:val="0"/>
          <w:szCs w:val="20"/>
        </w:rPr>
        <w:t xml:space="preserve"> in settings similar to</w:t>
      </w:r>
      <w:r w:rsidR="009B7463" w:rsidRPr="00107E60">
        <w:rPr>
          <w:rFonts w:ascii="Arial" w:eastAsia="Dotum" w:hAnsi="Arial" w:cs="Arial"/>
          <w:color w:val="000000" w:themeColor="text1"/>
          <w:kern w:val="0"/>
          <w:szCs w:val="20"/>
        </w:rPr>
        <w:t xml:space="preserve"> </w:t>
      </w:r>
      <w:r w:rsidR="00FF24C3" w:rsidRPr="00107E60">
        <w:rPr>
          <w:rFonts w:ascii="Arial" w:eastAsia="Dotum" w:hAnsi="Arial" w:cs="Arial"/>
          <w:color w:val="000000" w:themeColor="text1"/>
          <w:kern w:val="0"/>
          <w:szCs w:val="20"/>
        </w:rPr>
        <w:t>those</w:t>
      </w:r>
      <w:r w:rsidR="003C0AE3" w:rsidRPr="00107E60">
        <w:rPr>
          <w:rFonts w:ascii="Arial" w:eastAsia="Dotum" w:hAnsi="Arial" w:cs="Arial"/>
          <w:color w:val="000000" w:themeColor="text1"/>
          <w:kern w:val="0"/>
          <w:szCs w:val="20"/>
        </w:rPr>
        <w:t xml:space="preserve"> in the general labor market </w:t>
      </w:r>
      <w:r w:rsidR="00FF24C3" w:rsidRPr="00107E60">
        <w:rPr>
          <w:rFonts w:ascii="Arial" w:eastAsia="Dotum" w:hAnsi="Arial" w:cs="Arial"/>
          <w:color w:val="000000" w:themeColor="text1"/>
          <w:kern w:val="0"/>
          <w:szCs w:val="20"/>
        </w:rPr>
        <w:t xml:space="preserve">as </w:t>
      </w:r>
      <w:r w:rsidR="009B71B6" w:rsidRPr="00107E60">
        <w:rPr>
          <w:rFonts w:ascii="Arial" w:eastAsia="Dotum" w:hAnsi="Arial" w:cs="Arial"/>
          <w:color w:val="000000" w:themeColor="text1"/>
          <w:kern w:val="0"/>
          <w:szCs w:val="20"/>
        </w:rPr>
        <w:t>workers</w:t>
      </w:r>
      <w:r w:rsidR="00206927" w:rsidRPr="00107E60">
        <w:rPr>
          <w:rFonts w:ascii="Arial" w:eastAsia="Dotum" w:hAnsi="Arial" w:cs="Arial"/>
          <w:color w:val="000000" w:themeColor="text1"/>
          <w:kern w:val="0"/>
          <w:szCs w:val="20"/>
        </w:rPr>
        <w:t xml:space="preserve"> </w:t>
      </w:r>
      <w:r w:rsidR="00C77F42" w:rsidRPr="00107E60">
        <w:rPr>
          <w:rFonts w:ascii="Arial" w:eastAsia="Dotum" w:hAnsi="Arial" w:cs="Arial"/>
          <w:color w:val="000000" w:themeColor="text1"/>
          <w:kern w:val="0"/>
          <w:szCs w:val="20"/>
        </w:rPr>
        <w:t xml:space="preserve">without disabilities </w:t>
      </w:r>
      <w:r w:rsidR="00FF24C3" w:rsidRPr="00107E60">
        <w:rPr>
          <w:rFonts w:ascii="Arial" w:eastAsia="Dotum" w:hAnsi="Arial" w:cs="Arial"/>
          <w:color w:val="000000" w:themeColor="text1"/>
          <w:kern w:val="0"/>
          <w:szCs w:val="20"/>
        </w:rPr>
        <w:t xml:space="preserve">are also </w:t>
      </w:r>
      <w:r w:rsidR="000E78E2" w:rsidRPr="00107E60">
        <w:rPr>
          <w:rFonts w:ascii="Arial" w:eastAsia="Dotum" w:hAnsi="Arial" w:cs="Arial"/>
          <w:color w:val="000000" w:themeColor="text1"/>
          <w:kern w:val="0"/>
          <w:szCs w:val="20"/>
        </w:rPr>
        <w:t>hired</w:t>
      </w:r>
      <w:r w:rsidR="000C4175" w:rsidRPr="00107E60">
        <w:rPr>
          <w:rFonts w:ascii="Arial" w:eastAsia="Dotum" w:hAnsi="Arial" w:cs="Arial"/>
          <w:color w:val="000000" w:themeColor="text1"/>
          <w:kern w:val="0"/>
          <w:szCs w:val="20"/>
        </w:rPr>
        <w:t xml:space="preserve"> </w:t>
      </w:r>
      <w:r w:rsidR="00F73A7A" w:rsidRPr="00107E60">
        <w:rPr>
          <w:rFonts w:ascii="Arial" w:eastAsia="Dotum" w:hAnsi="Arial" w:cs="Arial"/>
          <w:color w:val="000000" w:themeColor="text1"/>
          <w:kern w:val="0"/>
          <w:szCs w:val="20"/>
        </w:rPr>
        <w:t>alongside</w:t>
      </w:r>
      <w:r w:rsidR="000C4175" w:rsidRPr="00107E60">
        <w:rPr>
          <w:rFonts w:ascii="Arial" w:eastAsia="Dotum" w:hAnsi="Arial" w:cs="Arial"/>
          <w:color w:val="000000" w:themeColor="text1"/>
          <w:kern w:val="0"/>
          <w:szCs w:val="20"/>
        </w:rPr>
        <w:t>, t</w:t>
      </w:r>
      <w:r w:rsidR="007E1DEE" w:rsidRPr="00107E60">
        <w:rPr>
          <w:rFonts w:ascii="Arial" w:eastAsia="Dotum" w:hAnsi="Arial" w:cs="Arial"/>
          <w:color w:val="000000" w:themeColor="text1"/>
          <w:kern w:val="0"/>
          <w:szCs w:val="20"/>
        </w:rPr>
        <w:t xml:space="preserve">hus </w:t>
      </w:r>
      <w:r w:rsidR="000C4175" w:rsidRPr="00107E60">
        <w:rPr>
          <w:rFonts w:ascii="Arial" w:eastAsia="Dotum" w:hAnsi="Arial" w:cs="Arial"/>
          <w:color w:val="000000" w:themeColor="text1"/>
          <w:kern w:val="0"/>
          <w:szCs w:val="20"/>
        </w:rPr>
        <w:t>guaranteeing</w:t>
      </w:r>
      <w:r w:rsidR="00196132" w:rsidRPr="00107E60">
        <w:rPr>
          <w:rFonts w:ascii="Arial" w:eastAsia="Dotum" w:hAnsi="Arial" w:cs="Arial"/>
          <w:color w:val="000000" w:themeColor="text1"/>
          <w:kern w:val="0"/>
          <w:szCs w:val="20"/>
        </w:rPr>
        <w:t xml:space="preserve"> </w:t>
      </w:r>
      <w:r w:rsidR="000E3ED0" w:rsidRPr="00107E60">
        <w:rPr>
          <w:rFonts w:ascii="Arial" w:eastAsia="Dotum" w:hAnsi="Arial" w:cs="Arial"/>
          <w:color w:val="000000" w:themeColor="text1"/>
          <w:kern w:val="0"/>
          <w:szCs w:val="20"/>
        </w:rPr>
        <w:t>their joint engagement in</w:t>
      </w:r>
      <w:r w:rsidR="00C5654B" w:rsidRPr="00107E60">
        <w:rPr>
          <w:rFonts w:ascii="Arial" w:eastAsia="Dotum" w:hAnsi="Arial" w:cs="Arial"/>
          <w:color w:val="000000" w:themeColor="text1"/>
          <w:kern w:val="0"/>
          <w:szCs w:val="20"/>
        </w:rPr>
        <w:t xml:space="preserve"> production and service activities</w:t>
      </w:r>
      <w:r w:rsidR="00522414" w:rsidRPr="00107E60">
        <w:rPr>
          <w:rFonts w:ascii="Arial" w:eastAsia="Dotum" w:hAnsi="Arial" w:cs="Arial"/>
          <w:color w:val="000000" w:themeColor="text1"/>
          <w:kern w:val="0"/>
          <w:szCs w:val="20"/>
        </w:rPr>
        <w:t xml:space="preserve">. </w:t>
      </w:r>
    </w:p>
    <w:p w14:paraId="362FECB4" w14:textId="77777777" w:rsidR="00CE0D66" w:rsidRPr="00107E60" w:rsidRDefault="00CE0D66" w:rsidP="00C2324B">
      <w:pPr>
        <w:wordWrap/>
        <w:spacing w:after="0" w:line="360" w:lineRule="auto"/>
        <w:rPr>
          <w:rFonts w:ascii="Arial" w:eastAsia="Dotum" w:hAnsi="Arial" w:cs="Arial"/>
          <w:color w:val="000000" w:themeColor="text1"/>
          <w:szCs w:val="20"/>
        </w:rPr>
      </w:pPr>
    </w:p>
    <w:p w14:paraId="1B796D88" w14:textId="77777777" w:rsidR="00327731" w:rsidRPr="00107E60" w:rsidRDefault="00327731"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28-d on the Committee’s List of Issues &gt;</w:t>
      </w:r>
    </w:p>
    <w:p w14:paraId="3E9E6837" w14:textId="41238F0A"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150</w:t>
      </w:r>
      <w:r w:rsidR="00AD5E14" w:rsidRPr="00107E60">
        <w:rPr>
          <w:rFonts w:ascii="Arial" w:eastAsia="Dotum" w:hAnsi="Arial" w:cs="Arial"/>
          <w:color w:val="000000" w:themeColor="text1"/>
          <w:kern w:val="0"/>
          <w:szCs w:val="20"/>
        </w:rPr>
        <w:t xml:space="preserve">. </w:t>
      </w:r>
      <w:r w:rsidR="002F6264" w:rsidRPr="00107E60">
        <w:rPr>
          <w:rFonts w:ascii="Arial" w:eastAsia="Dotum" w:hAnsi="Arial" w:cs="Arial"/>
          <w:color w:val="000000" w:themeColor="text1"/>
          <w:kern w:val="0"/>
          <w:szCs w:val="20"/>
        </w:rPr>
        <w:t>The employment rate of persons with disabilities at the business entities subject to mandatory employment of persons with disabilities is rising continuously.</w:t>
      </w:r>
    </w:p>
    <w:p w14:paraId="5E10E570" w14:textId="77777777" w:rsidR="002F6264" w:rsidRPr="00107E60" w:rsidRDefault="002F6264" w:rsidP="00C2324B">
      <w:pPr>
        <w:wordWrap/>
        <w:spacing w:after="0" w:line="360" w:lineRule="auto"/>
        <w:ind w:left="646" w:hanging="646"/>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2.78% in 2018, 2.92% in 2019, 3.08% in 2020 and 3.10% in 2021.</w:t>
      </w:r>
    </w:p>
    <w:p w14:paraId="2A99C1AF" w14:textId="77777777" w:rsidR="002F6264" w:rsidRPr="00107E60" w:rsidRDefault="002F6264" w:rsidP="00C2324B">
      <w:pPr>
        <w:wordWrap/>
        <w:spacing w:after="0" w:line="360" w:lineRule="auto"/>
        <w:ind w:left="646" w:hanging="646"/>
        <w:textAlignment w:val="baseline"/>
        <w:rPr>
          <w:rFonts w:ascii="Arial" w:eastAsia="Dotum" w:hAnsi="Arial" w:cs="Arial"/>
          <w:color w:val="000000" w:themeColor="text1"/>
          <w:kern w:val="0"/>
          <w:szCs w:val="20"/>
        </w:rPr>
      </w:pPr>
    </w:p>
    <w:p w14:paraId="493EE343" w14:textId="02A9D87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151</w:t>
      </w:r>
      <w:r w:rsidR="002F6264" w:rsidRPr="00107E60">
        <w:rPr>
          <w:rFonts w:ascii="Arial" w:eastAsia="Dotum" w:hAnsi="Arial" w:cs="Arial"/>
          <w:color w:val="000000" w:themeColor="text1"/>
          <w:kern w:val="0"/>
          <w:szCs w:val="20"/>
        </w:rPr>
        <w:t xml:space="preserve">. In an endeavor to boost effectiveness of the mandatory employment system of persons with disabilities, the government is scaling up support for business entities with poor performance in fulfilling their obligations by offering consulting services on disability employment, etc. </w:t>
      </w:r>
      <w:r w:rsidR="002F6264" w:rsidRPr="00107E60">
        <w:rPr>
          <w:rFonts w:ascii="Arial" w:eastAsia="Dotum" w:hAnsi="Arial" w:cs="Arial"/>
          <w:color w:val="000000" w:themeColor="text1"/>
          <w:kern w:val="0"/>
          <w:szCs w:val="20"/>
        </w:rPr>
        <w:lastRenderedPageBreak/>
        <w:t>on a pilot basis.)</w:t>
      </w:r>
    </w:p>
    <w:p w14:paraId="364872DE"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0CA1588F" w14:textId="15D694F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152</w:t>
      </w:r>
      <w:r w:rsidR="002F6264" w:rsidRPr="00107E60">
        <w:rPr>
          <w:rFonts w:ascii="Arial" w:eastAsia="Dotum" w:hAnsi="Arial" w:cs="Arial"/>
          <w:color w:val="000000" w:themeColor="text1"/>
          <w:kern w:val="0"/>
          <w:szCs w:val="20"/>
        </w:rPr>
        <w:t xml:space="preserve">. In addition, a list of businesses in non-compliance that is subject to publishing has been expanded from those who meet less than 80% of their share of disability employment to those who meet less than 100% (scheduled for enforcement in 2023). The reduction limit of disability employment levies offered through connected employment was raised to 60% of the total amount to encourage business owners who find it difficult to hire persons with disabilities themselves to still fulfill their employment obligations.  </w:t>
      </w:r>
    </w:p>
    <w:p w14:paraId="7B09E478"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24CF29E9" w14:textId="4D9B8138"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153</w:t>
      </w:r>
      <w:r w:rsidR="002F6264" w:rsidRPr="00107E60">
        <w:rPr>
          <w:rFonts w:ascii="Arial" w:eastAsia="Dotum" w:hAnsi="Arial" w:cs="Arial"/>
          <w:color w:val="000000" w:themeColor="text1"/>
          <w:kern w:val="0"/>
          <w:szCs w:val="20"/>
        </w:rPr>
        <w:t>. Furthermore, the unit incentive amount for the employment of one person with disability was raised in consideration of gender and severity of disability in 2020 in a bid to boost employment of vulnerable women with disabilities</w:t>
      </w:r>
    </w:p>
    <w:p w14:paraId="3A879FD2" w14:textId="77777777" w:rsidR="002F6264" w:rsidRPr="00107E60" w:rsidRDefault="002F6264"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Per-person incentive amount: KRW 800,000 for women with severe disabilities, KRW 600,000 for men with severe disabilities, KRW 450,000 for women with minor disabilities, KRW 300,000 for men with minor disabilities</w:t>
      </w:r>
    </w:p>
    <w:p w14:paraId="000AFC68" w14:textId="77777777" w:rsidR="002F6264" w:rsidRPr="00107E60" w:rsidRDefault="002F6264" w:rsidP="00C2324B">
      <w:pPr>
        <w:wordWrap/>
        <w:spacing w:after="0" w:line="360" w:lineRule="auto"/>
        <w:rPr>
          <w:rFonts w:ascii="Arial" w:eastAsia="Dotum" w:hAnsi="Arial" w:cs="Arial"/>
          <w:color w:val="000000" w:themeColor="text1"/>
          <w:szCs w:val="20"/>
        </w:rPr>
      </w:pPr>
    </w:p>
    <w:p w14:paraId="4081CF57" w14:textId="77777777" w:rsidR="002F6264" w:rsidRPr="00107E60" w:rsidRDefault="002F626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28-e on the Committee’s List of Issues &gt;</w:t>
      </w:r>
    </w:p>
    <w:p w14:paraId="34BA17F8" w14:textId="1565EAF9"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154</w:t>
      </w:r>
      <w:r w:rsidR="002F6264" w:rsidRPr="00107E60">
        <w:rPr>
          <w:rFonts w:ascii="Arial" w:eastAsia="Dotum" w:hAnsi="Arial" w:cs="Arial"/>
          <w:color w:val="000000" w:themeColor="text1"/>
          <w:kern w:val="0"/>
          <w:szCs w:val="20"/>
        </w:rPr>
        <w:t xml:space="preserve">. Currently as of 2022, four types of official statistics are produced and maintained through surveys on the status of mandatory employment of persons with disabilities, fact-finding surveys on the status of economic activities of persons with disabilities, panel surveys on the employment of persons with disabilities and fact-finding surveys on the employment of persons with disabilities by businesses. Separate fact-finding surveys on the work and life of persons with developmental disabilities are also conducted. As are indicated, these and other statistics are collected and published for performance management in disability employment.  </w:t>
      </w:r>
    </w:p>
    <w:p w14:paraId="62365E55"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5ACDC988" w14:textId="0B8E5CBD"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155</w:t>
      </w:r>
      <w:r w:rsidR="002F6264" w:rsidRPr="00107E60">
        <w:rPr>
          <w:rFonts w:ascii="Arial" w:eastAsia="Dotum" w:hAnsi="Arial" w:cs="Arial"/>
          <w:color w:val="000000" w:themeColor="text1"/>
          <w:kern w:val="0"/>
          <w:szCs w:val="20"/>
        </w:rPr>
        <w:t xml:space="preserve">. Moreover, in an effort to strengthen the public sector’s initiative in driving disability employment, public sector institutions that fail to hire their mandatory share of public officials with disabilities were required to pay disability employment levies starting in 2020 while the Act on the Employment Promotion and Vocational Rehabilitation of Persons with Disabilities was amended to raise the mandatory employment rate of persons with disabilities in the public sector from the existing 3.4% to 3.6% in 2022 and 2023 and further up to 3.8% staring in 2024.   </w:t>
      </w:r>
    </w:p>
    <w:p w14:paraId="23B93A67"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14024CA6" w14:textId="61084BF2"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156</w:t>
      </w:r>
      <w:r w:rsidR="002F6264" w:rsidRPr="00107E60">
        <w:rPr>
          <w:rFonts w:ascii="Arial" w:eastAsia="Dotum" w:hAnsi="Arial" w:cs="Arial"/>
          <w:color w:val="000000" w:themeColor="text1"/>
          <w:kern w:val="0"/>
          <w:szCs w:val="20"/>
        </w:rPr>
        <w:t xml:space="preserve">. In addition, with the Disability Employment Fund in place, a legal foundation has been laid for the provision of work assistants and assistive engineering devices to public officials with disabilities. Government ministries and public institutions with poor performance in hiring persons with disabilities are provided with disability employment consulting services for the identification of suitable jobs and recruitment, etc. </w:t>
      </w:r>
    </w:p>
    <w:p w14:paraId="37433DDE"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29A94504" w14:textId="18C4DF0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157</w:t>
      </w:r>
      <w:r w:rsidR="002F6264" w:rsidRPr="00107E60">
        <w:rPr>
          <w:rFonts w:ascii="Arial" w:eastAsia="Dotum" w:hAnsi="Arial" w:cs="Arial"/>
          <w:color w:val="000000" w:themeColor="text1"/>
          <w:kern w:val="0"/>
          <w:szCs w:val="20"/>
        </w:rPr>
        <w:t>. The employment rate of persons with disabilities in the public sector (government sector and public institutions) is on a gradually rising trend. In the government sector, the ratio of public officials with disabilities has increased by 0.16%p from 2019 to 2020 while the comparable figure for workers with disabilities by 0.48%p. In the case of public institutions, the number of workers with disabilities went up by 13.2% from 17,676 in December 2</w:t>
      </w:r>
      <w:r w:rsidR="00602F3A" w:rsidRPr="00107E60">
        <w:rPr>
          <w:rFonts w:ascii="Arial" w:eastAsia="Dotum" w:hAnsi="Arial" w:cs="Arial"/>
          <w:color w:val="000000" w:themeColor="text1"/>
          <w:kern w:val="0"/>
          <w:szCs w:val="20"/>
        </w:rPr>
        <w:t>019 to 20,015 in December 2020.</w:t>
      </w:r>
    </w:p>
    <w:p w14:paraId="5208056C" w14:textId="77777777" w:rsidR="00602F3A" w:rsidRPr="00107E60" w:rsidRDefault="00602F3A" w:rsidP="00C2324B">
      <w:pPr>
        <w:wordWrap/>
        <w:spacing w:after="0" w:line="360" w:lineRule="auto"/>
        <w:textAlignment w:val="baseline"/>
        <w:rPr>
          <w:rFonts w:ascii="Arial" w:eastAsia="Dotum" w:hAnsi="Arial" w:cs="Arial"/>
          <w:color w:val="000000" w:themeColor="text1"/>
          <w:kern w:val="0"/>
          <w:szCs w:val="20"/>
        </w:rPr>
      </w:pPr>
    </w:p>
    <w:p w14:paraId="53AC940A" w14:textId="1EB81994" w:rsidR="00602F3A" w:rsidRPr="00107E60" w:rsidRDefault="00602F3A" w:rsidP="00602F3A">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Adequate standard of living and social protection (Article 28)</w:t>
      </w:r>
    </w:p>
    <w:p w14:paraId="2C1002D7" w14:textId="77777777" w:rsidR="00B76A22" w:rsidRPr="00107E60" w:rsidRDefault="00B76A22" w:rsidP="00C2324B">
      <w:pPr>
        <w:wordWrap/>
        <w:spacing w:after="0" w:line="360" w:lineRule="auto"/>
        <w:textAlignment w:val="baseline"/>
        <w:rPr>
          <w:rFonts w:ascii="Arial" w:eastAsia="Dotum" w:hAnsi="Arial" w:cs="Arial"/>
          <w:color w:val="000000" w:themeColor="text1"/>
          <w:kern w:val="0"/>
          <w:szCs w:val="20"/>
        </w:rPr>
      </w:pPr>
    </w:p>
    <w:p w14:paraId="2FCACD34" w14:textId="41151B1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29</w:t>
      </w:r>
      <w:r w:rsidRPr="00107E60">
        <w:rPr>
          <w:rFonts w:ascii="Arial" w:eastAsia="Dotum" w:hAnsi="Arial" w:cs="Arial"/>
          <w:b/>
          <w:bCs/>
          <w:color w:val="000000" w:themeColor="text1"/>
          <w:kern w:val="0"/>
          <w:szCs w:val="20"/>
        </w:rPr>
        <w:t xml:space="preserve"> on the Committee’s List of Issues&gt;</w:t>
      </w:r>
    </w:p>
    <w:p w14:paraId="2DF52CF7" w14:textId="4E2E2AF7" w:rsidR="00F41F0E"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lastRenderedPageBreak/>
        <w:t>158</w:t>
      </w:r>
      <w:r w:rsidR="00B76A22" w:rsidRPr="00107E60">
        <w:rPr>
          <w:rFonts w:ascii="Arial" w:eastAsia="Dotum" w:hAnsi="Arial" w:cs="Arial"/>
          <w:color w:val="000000" w:themeColor="text1"/>
          <w:kern w:val="0"/>
          <w:szCs w:val="20"/>
        </w:rPr>
        <w:t xml:space="preserve">. </w:t>
      </w:r>
      <w:r w:rsidR="00150E9C" w:rsidRPr="00107E60">
        <w:rPr>
          <w:rFonts w:ascii="Arial" w:eastAsia="Dotum" w:hAnsi="Arial" w:cs="Arial"/>
          <w:color w:val="000000" w:themeColor="text1"/>
          <w:kern w:val="0"/>
          <w:szCs w:val="20"/>
        </w:rPr>
        <w:t xml:space="preserve">In accordance with the Disability Pension Act enforced </w:t>
      </w:r>
      <w:r w:rsidR="005035B8" w:rsidRPr="00107E60">
        <w:rPr>
          <w:rFonts w:ascii="Arial" w:eastAsia="Dotum" w:hAnsi="Arial" w:cs="Arial"/>
          <w:color w:val="000000" w:themeColor="text1"/>
          <w:kern w:val="0"/>
          <w:szCs w:val="20"/>
        </w:rPr>
        <w:t>in</w:t>
      </w:r>
      <w:r w:rsidR="00150E9C" w:rsidRPr="00107E60">
        <w:rPr>
          <w:rFonts w:ascii="Arial" w:eastAsia="Dotum" w:hAnsi="Arial" w:cs="Arial"/>
          <w:color w:val="000000" w:themeColor="text1"/>
          <w:kern w:val="0"/>
          <w:szCs w:val="20"/>
        </w:rPr>
        <w:t xml:space="preserve"> July 2010</w:t>
      </w:r>
      <w:r w:rsidR="00331217" w:rsidRPr="00107E60">
        <w:rPr>
          <w:rFonts w:ascii="Arial" w:eastAsia="Dotum" w:hAnsi="Arial" w:cs="Arial"/>
          <w:color w:val="000000" w:themeColor="text1"/>
          <w:kern w:val="0"/>
          <w:szCs w:val="20"/>
        </w:rPr>
        <w:t>,</w:t>
      </w:r>
      <w:r w:rsidR="00150E9C" w:rsidRPr="00107E60">
        <w:rPr>
          <w:rFonts w:ascii="Arial" w:eastAsia="Dotum" w:hAnsi="Arial" w:cs="Arial"/>
          <w:color w:val="000000" w:themeColor="text1"/>
          <w:kern w:val="0"/>
          <w:szCs w:val="20"/>
        </w:rPr>
        <w:t xml:space="preserve"> the government pays </w:t>
      </w:r>
      <w:r w:rsidR="00100CA9" w:rsidRPr="00107E60">
        <w:rPr>
          <w:rFonts w:ascii="Arial" w:eastAsia="Dotum" w:hAnsi="Arial" w:cs="Arial"/>
          <w:color w:val="000000" w:themeColor="text1"/>
          <w:kern w:val="0"/>
          <w:szCs w:val="20"/>
        </w:rPr>
        <w:t xml:space="preserve">disability pension to </w:t>
      </w:r>
      <w:r w:rsidR="00BF512B" w:rsidRPr="00107E60">
        <w:rPr>
          <w:rFonts w:ascii="Arial" w:eastAsia="Dotum" w:hAnsi="Arial" w:cs="Arial"/>
          <w:color w:val="000000" w:themeColor="text1"/>
          <w:kern w:val="0"/>
          <w:szCs w:val="20"/>
        </w:rPr>
        <w:t>persons with severe disabilities aged 18 or more</w:t>
      </w:r>
      <w:r w:rsidR="006D46B6" w:rsidRPr="00107E60">
        <w:rPr>
          <w:rFonts w:ascii="Arial" w:eastAsia="Dotum" w:hAnsi="Arial" w:cs="Arial"/>
          <w:color w:val="000000" w:themeColor="text1"/>
          <w:kern w:val="0"/>
          <w:szCs w:val="20"/>
        </w:rPr>
        <w:t>, whose income</w:t>
      </w:r>
      <w:r w:rsidR="00436D59" w:rsidRPr="00107E60">
        <w:rPr>
          <w:rFonts w:ascii="Arial" w:eastAsia="Dotum" w:hAnsi="Arial" w:cs="Arial"/>
          <w:color w:val="000000" w:themeColor="text1"/>
          <w:kern w:val="0"/>
          <w:szCs w:val="20"/>
        </w:rPr>
        <w:t>s</w:t>
      </w:r>
      <w:r w:rsidR="006D46B6" w:rsidRPr="00107E60">
        <w:rPr>
          <w:rFonts w:ascii="Arial" w:eastAsia="Dotum" w:hAnsi="Arial" w:cs="Arial"/>
          <w:color w:val="000000" w:themeColor="text1"/>
          <w:kern w:val="0"/>
          <w:szCs w:val="20"/>
        </w:rPr>
        <w:t xml:space="preserve"> </w:t>
      </w:r>
      <w:r w:rsidR="00436D59" w:rsidRPr="00107E60">
        <w:rPr>
          <w:rFonts w:ascii="Arial" w:eastAsia="Dotum" w:hAnsi="Arial" w:cs="Arial"/>
          <w:color w:val="000000" w:themeColor="text1"/>
          <w:kern w:val="0"/>
          <w:szCs w:val="20"/>
        </w:rPr>
        <w:t>are</w:t>
      </w:r>
      <w:r w:rsidR="006D46B6" w:rsidRPr="00107E60">
        <w:rPr>
          <w:rFonts w:ascii="Arial" w:eastAsia="Dotum" w:hAnsi="Arial" w:cs="Arial"/>
          <w:color w:val="000000" w:themeColor="text1"/>
          <w:kern w:val="0"/>
          <w:szCs w:val="20"/>
        </w:rPr>
        <w:t xml:space="preserve"> </w:t>
      </w:r>
      <w:r w:rsidR="00F50FB4" w:rsidRPr="00107E60">
        <w:rPr>
          <w:rFonts w:ascii="Arial" w:eastAsia="Dotum" w:hAnsi="Arial" w:cs="Arial"/>
          <w:color w:val="000000" w:themeColor="text1"/>
          <w:kern w:val="0"/>
          <w:szCs w:val="20"/>
        </w:rPr>
        <w:t>in the bottom 70% bracket</w:t>
      </w:r>
      <w:r w:rsidR="0003610D" w:rsidRPr="00107E60">
        <w:rPr>
          <w:rFonts w:ascii="Arial" w:eastAsia="Dotum" w:hAnsi="Arial" w:cs="Arial"/>
          <w:color w:val="000000" w:themeColor="text1"/>
          <w:kern w:val="0"/>
          <w:szCs w:val="20"/>
        </w:rPr>
        <w:t>.</w:t>
      </w:r>
      <w:r w:rsidR="0042600A" w:rsidRPr="00107E60">
        <w:rPr>
          <w:rFonts w:ascii="Arial" w:eastAsia="Dotum" w:hAnsi="Arial" w:cs="Arial"/>
          <w:color w:val="000000" w:themeColor="text1"/>
          <w:kern w:val="0"/>
          <w:szCs w:val="20"/>
        </w:rPr>
        <w:t xml:space="preserve"> </w:t>
      </w:r>
      <w:r w:rsidR="0003610D" w:rsidRPr="00107E60">
        <w:rPr>
          <w:rFonts w:ascii="Arial" w:eastAsia="Dotum" w:hAnsi="Arial" w:cs="Arial"/>
          <w:color w:val="000000" w:themeColor="text1"/>
          <w:kern w:val="0"/>
          <w:szCs w:val="20"/>
        </w:rPr>
        <w:t xml:space="preserve">As </w:t>
      </w:r>
      <w:r w:rsidR="00780EC9" w:rsidRPr="00107E60">
        <w:rPr>
          <w:rFonts w:ascii="Arial" w:eastAsia="Dotum" w:hAnsi="Arial" w:cs="Arial"/>
          <w:color w:val="000000" w:themeColor="text1"/>
          <w:kern w:val="0"/>
          <w:szCs w:val="20"/>
        </w:rPr>
        <w:t>of June</w:t>
      </w:r>
      <w:r w:rsidR="00331217" w:rsidRPr="00107E60">
        <w:rPr>
          <w:rFonts w:ascii="Arial" w:eastAsia="Dotum" w:hAnsi="Arial" w:cs="Arial"/>
          <w:color w:val="000000" w:themeColor="text1"/>
          <w:kern w:val="0"/>
          <w:szCs w:val="20"/>
        </w:rPr>
        <w:t xml:space="preserve"> 2022, </w:t>
      </w:r>
      <w:r w:rsidR="00675577" w:rsidRPr="00107E60">
        <w:rPr>
          <w:rFonts w:ascii="Arial" w:eastAsia="Dotum" w:hAnsi="Arial" w:cs="Arial"/>
          <w:color w:val="000000" w:themeColor="text1"/>
          <w:kern w:val="0"/>
          <w:szCs w:val="20"/>
        </w:rPr>
        <w:t>a total of 365,000 persons with severe disabilities receive</w:t>
      </w:r>
      <w:r w:rsidR="0083311D" w:rsidRPr="00107E60">
        <w:rPr>
          <w:rFonts w:ascii="Arial" w:eastAsia="Dotum" w:hAnsi="Arial" w:cs="Arial"/>
          <w:color w:val="000000" w:themeColor="text1"/>
          <w:kern w:val="0"/>
          <w:szCs w:val="20"/>
        </w:rPr>
        <w:t xml:space="preserve">d </w:t>
      </w:r>
      <w:r w:rsidR="00675577" w:rsidRPr="00107E60">
        <w:rPr>
          <w:rFonts w:ascii="Arial" w:eastAsia="Dotum" w:hAnsi="Arial" w:cs="Arial"/>
          <w:color w:val="000000" w:themeColor="text1"/>
          <w:kern w:val="0"/>
          <w:szCs w:val="20"/>
        </w:rPr>
        <w:t xml:space="preserve">up to KRW 387,500 a month. </w:t>
      </w:r>
    </w:p>
    <w:p w14:paraId="18F0CBC9" w14:textId="77777777" w:rsidR="0083311D" w:rsidRPr="00107E60" w:rsidRDefault="0083311D" w:rsidP="00C2324B">
      <w:pPr>
        <w:wordWrap/>
        <w:spacing w:after="0" w:line="360" w:lineRule="auto"/>
        <w:textAlignment w:val="baseline"/>
        <w:rPr>
          <w:rFonts w:ascii="Arial" w:eastAsia="Dotum" w:hAnsi="Arial" w:cs="Arial"/>
          <w:color w:val="000000" w:themeColor="text1"/>
          <w:kern w:val="0"/>
          <w:szCs w:val="20"/>
        </w:rPr>
      </w:pPr>
    </w:p>
    <w:p w14:paraId="2851FE13" w14:textId="45B2802C" w:rsidR="0083311D"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159</w:t>
      </w:r>
      <w:r w:rsidR="00B76A22" w:rsidRPr="00107E60">
        <w:rPr>
          <w:rFonts w:ascii="Arial" w:eastAsia="Dotum" w:hAnsi="Arial" w:cs="Arial"/>
          <w:color w:val="000000" w:themeColor="text1"/>
          <w:kern w:val="0"/>
          <w:szCs w:val="20"/>
        </w:rPr>
        <w:t xml:space="preserve">. </w:t>
      </w:r>
      <w:r w:rsidR="00705C5C" w:rsidRPr="00107E60">
        <w:rPr>
          <w:rFonts w:ascii="Arial" w:eastAsia="Dotum" w:hAnsi="Arial" w:cs="Arial"/>
          <w:color w:val="000000" w:themeColor="text1"/>
          <w:kern w:val="0"/>
          <w:szCs w:val="20"/>
        </w:rPr>
        <w:t xml:space="preserve">Disability pension of up to KRW 380,000 was paid </w:t>
      </w:r>
      <w:r w:rsidR="001A20A6" w:rsidRPr="00107E60">
        <w:rPr>
          <w:rFonts w:ascii="Arial" w:eastAsia="Dotum" w:hAnsi="Arial" w:cs="Arial"/>
          <w:color w:val="000000" w:themeColor="text1"/>
          <w:kern w:val="0"/>
          <w:szCs w:val="20"/>
        </w:rPr>
        <w:t xml:space="preserve">based on </w:t>
      </w:r>
      <w:r w:rsidR="00705C5C" w:rsidRPr="00107E60">
        <w:rPr>
          <w:rFonts w:ascii="Arial" w:eastAsia="Dotum" w:hAnsi="Arial" w:cs="Arial"/>
          <w:color w:val="000000" w:themeColor="text1"/>
          <w:kern w:val="0"/>
          <w:szCs w:val="20"/>
        </w:rPr>
        <w:t>income level from 2019 to 2021</w:t>
      </w:r>
      <w:r w:rsidR="00C754D3" w:rsidRPr="00107E60">
        <w:rPr>
          <w:rFonts w:ascii="Arial" w:eastAsia="Dotum" w:hAnsi="Arial" w:cs="Arial"/>
          <w:color w:val="000000" w:themeColor="text1"/>
          <w:kern w:val="0"/>
          <w:szCs w:val="20"/>
        </w:rPr>
        <w:t xml:space="preserve">. </w:t>
      </w:r>
      <w:r w:rsidR="00450FD9" w:rsidRPr="00107E60">
        <w:rPr>
          <w:rFonts w:ascii="Arial" w:eastAsia="Dotum" w:hAnsi="Arial" w:cs="Arial"/>
          <w:color w:val="000000" w:themeColor="text1"/>
          <w:kern w:val="0"/>
          <w:szCs w:val="20"/>
        </w:rPr>
        <w:t xml:space="preserve">Pursuant to the Disability Pension Act, </w:t>
      </w:r>
      <w:r w:rsidR="009A28E4" w:rsidRPr="00107E60">
        <w:rPr>
          <w:rFonts w:ascii="Arial" w:eastAsia="Dotum" w:hAnsi="Arial" w:cs="Arial"/>
          <w:color w:val="000000" w:themeColor="text1"/>
          <w:kern w:val="0"/>
          <w:szCs w:val="20"/>
        </w:rPr>
        <w:t xml:space="preserve">the amount of </w:t>
      </w:r>
      <w:r w:rsidR="007F7575" w:rsidRPr="00107E60">
        <w:rPr>
          <w:rFonts w:ascii="Arial" w:eastAsia="Dotum" w:hAnsi="Arial" w:cs="Arial"/>
          <w:color w:val="000000" w:themeColor="text1"/>
          <w:kern w:val="0"/>
          <w:szCs w:val="20"/>
        </w:rPr>
        <w:t xml:space="preserve">pension </w:t>
      </w:r>
      <w:r w:rsidR="00232AC8" w:rsidRPr="00107E60">
        <w:rPr>
          <w:rFonts w:ascii="Arial" w:eastAsia="Dotum" w:hAnsi="Arial" w:cs="Arial"/>
          <w:color w:val="000000" w:themeColor="text1"/>
          <w:kern w:val="0"/>
          <w:szCs w:val="20"/>
        </w:rPr>
        <w:t>benefits w</w:t>
      </w:r>
      <w:r w:rsidR="000F07C3" w:rsidRPr="00107E60">
        <w:rPr>
          <w:rFonts w:ascii="Arial" w:eastAsia="Dotum" w:hAnsi="Arial" w:cs="Arial"/>
          <w:color w:val="000000" w:themeColor="text1"/>
          <w:kern w:val="0"/>
          <w:szCs w:val="20"/>
        </w:rPr>
        <w:t>as</w:t>
      </w:r>
      <w:r w:rsidR="00232AC8" w:rsidRPr="00107E60">
        <w:rPr>
          <w:rFonts w:ascii="Arial" w:eastAsia="Dotum" w:hAnsi="Arial" w:cs="Arial"/>
          <w:color w:val="000000" w:themeColor="text1"/>
          <w:kern w:val="0"/>
          <w:szCs w:val="20"/>
        </w:rPr>
        <w:t xml:space="preserve"> raised up to KRW 387,500 </w:t>
      </w:r>
      <w:r w:rsidR="001A20A6" w:rsidRPr="00107E60">
        <w:rPr>
          <w:rFonts w:ascii="Arial" w:eastAsia="Dotum" w:hAnsi="Arial" w:cs="Arial"/>
          <w:color w:val="000000" w:themeColor="text1"/>
          <w:kern w:val="0"/>
          <w:szCs w:val="20"/>
        </w:rPr>
        <w:t>adjusting for</w:t>
      </w:r>
      <w:r w:rsidR="00232AC8" w:rsidRPr="00107E60">
        <w:rPr>
          <w:rFonts w:ascii="Arial" w:eastAsia="Dotum" w:hAnsi="Arial" w:cs="Arial"/>
          <w:color w:val="000000" w:themeColor="text1"/>
          <w:kern w:val="0"/>
          <w:szCs w:val="20"/>
        </w:rPr>
        <w:t xml:space="preserve"> inflation rate. </w:t>
      </w:r>
    </w:p>
    <w:p w14:paraId="4AF8CB04" w14:textId="77777777" w:rsidR="00F41F0E" w:rsidRPr="00107E60" w:rsidRDefault="00F41F0E" w:rsidP="00C2324B">
      <w:pPr>
        <w:wordWrap/>
        <w:spacing w:after="0" w:line="360" w:lineRule="auto"/>
        <w:textAlignment w:val="baseline"/>
        <w:rPr>
          <w:rFonts w:ascii="Arial" w:eastAsia="Dotum" w:hAnsi="Arial" w:cs="Arial"/>
          <w:color w:val="000000" w:themeColor="text1"/>
          <w:kern w:val="0"/>
          <w:szCs w:val="20"/>
        </w:rPr>
      </w:pPr>
    </w:p>
    <w:p w14:paraId="74CC8E5A" w14:textId="576F28E4" w:rsidR="00232AC8"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160</w:t>
      </w:r>
      <w:r w:rsidR="00B76A22" w:rsidRPr="00107E60">
        <w:rPr>
          <w:rFonts w:ascii="Arial" w:eastAsia="Dotum" w:hAnsi="Arial" w:cs="Arial"/>
          <w:color w:val="000000" w:themeColor="text1"/>
          <w:kern w:val="0"/>
          <w:szCs w:val="20"/>
        </w:rPr>
        <w:t xml:space="preserve">. </w:t>
      </w:r>
      <w:r w:rsidR="001A20A6" w:rsidRPr="00107E60">
        <w:rPr>
          <w:rFonts w:ascii="Arial" w:eastAsia="Dotum" w:hAnsi="Arial" w:cs="Arial"/>
          <w:color w:val="000000" w:themeColor="text1"/>
          <w:kern w:val="0"/>
          <w:szCs w:val="20"/>
        </w:rPr>
        <w:t xml:space="preserve">Under the </w:t>
      </w:r>
      <w:r w:rsidR="006416B2" w:rsidRPr="00107E60">
        <w:rPr>
          <w:rFonts w:ascii="Arial" w:eastAsia="Dotum" w:hAnsi="Arial" w:cs="Arial"/>
          <w:color w:val="000000" w:themeColor="text1"/>
          <w:kern w:val="0"/>
          <w:szCs w:val="20"/>
        </w:rPr>
        <w:t>Act on Welfare of Persons with Disabilities</w:t>
      </w:r>
      <w:r w:rsidR="001A20A6" w:rsidRPr="00107E60">
        <w:rPr>
          <w:rFonts w:ascii="Arial" w:eastAsia="Dotum" w:hAnsi="Arial" w:cs="Arial"/>
          <w:color w:val="000000" w:themeColor="text1"/>
          <w:kern w:val="0"/>
          <w:szCs w:val="20"/>
        </w:rPr>
        <w:t xml:space="preserve">, the government has been paying allowances for </w:t>
      </w:r>
      <w:r w:rsidR="0036124D" w:rsidRPr="00107E60">
        <w:rPr>
          <w:rFonts w:ascii="Arial" w:eastAsia="Dotum" w:hAnsi="Arial" w:cs="Arial"/>
          <w:color w:val="000000" w:themeColor="text1"/>
          <w:kern w:val="0"/>
          <w:szCs w:val="20"/>
        </w:rPr>
        <w:t xml:space="preserve">children </w:t>
      </w:r>
      <w:r w:rsidR="001A20A6" w:rsidRPr="00107E60">
        <w:rPr>
          <w:rFonts w:ascii="Arial" w:eastAsia="Dotum" w:hAnsi="Arial" w:cs="Arial"/>
          <w:color w:val="000000" w:themeColor="text1"/>
          <w:kern w:val="0"/>
          <w:szCs w:val="20"/>
        </w:rPr>
        <w:t>with disabilities 18 or younger from</w:t>
      </w:r>
      <w:r w:rsidR="0036124D" w:rsidRPr="00107E60">
        <w:rPr>
          <w:rFonts w:ascii="Arial" w:eastAsia="Dotum" w:hAnsi="Arial" w:cs="Arial"/>
          <w:color w:val="000000" w:themeColor="text1"/>
          <w:kern w:val="0"/>
          <w:szCs w:val="20"/>
        </w:rPr>
        <w:t xml:space="preserve"> low-income households. </w:t>
      </w:r>
      <w:r w:rsidR="001A20A6" w:rsidRPr="00107E60">
        <w:rPr>
          <w:rFonts w:ascii="Arial" w:eastAsia="Dotum" w:hAnsi="Arial" w:cs="Arial"/>
          <w:color w:val="000000" w:themeColor="text1"/>
          <w:kern w:val="0"/>
          <w:szCs w:val="20"/>
        </w:rPr>
        <w:t>Starting in</w:t>
      </w:r>
      <w:r w:rsidR="00D81C8D" w:rsidRPr="00107E60">
        <w:rPr>
          <w:rFonts w:ascii="Arial" w:eastAsia="Dotum" w:hAnsi="Arial" w:cs="Arial"/>
          <w:color w:val="000000" w:themeColor="text1"/>
          <w:kern w:val="0"/>
          <w:szCs w:val="20"/>
        </w:rPr>
        <w:t xml:space="preserve"> 2022,</w:t>
      </w:r>
      <w:r w:rsidR="00C45D0D" w:rsidRPr="00107E60">
        <w:rPr>
          <w:rFonts w:ascii="Arial" w:eastAsia="Dotum" w:hAnsi="Arial" w:cs="Arial"/>
          <w:color w:val="000000" w:themeColor="text1"/>
          <w:kern w:val="0"/>
          <w:szCs w:val="20"/>
        </w:rPr>
        <w:t xml:space="preserve"> </w:t>
      </w:r>
      <w:r w:rsidR="00F60372" w:rsidRPr="00107E60">
        <w:rPr>
          <w:rFonts w:ascii="Arial" w:eastAsia="Dotum" w:hAnsi="Arial" w:cs="Arial"/>
          <w:color w:val="000000" w:themeColor="text1"/>
          <w:kern w:val="0"/>
          <w:szCs w:val="20"/>
        </w:rPr>
        <w:t xml:space="preserve">with </w:t>
      </w:r>
      <w:r w:rsidR="003D6EC9" w:rsidRPr="00107E60">
        <w:rPr>
          <w:rFonts w:ascii="Arial" w:eastAsia="Dotum" w:hAnsi="Arial" w:cs="Arial"/>
          <w:color w:val="000000" w:themeColor="text1"/>
          <w:kern w:val="0"/>
          <w:szCs w:val="20"/>
        </w:rPr>
        <w:t xml:space="preserve">the amount of monthly </w:t>
      </w:r>
      <w:r w:rsidR="00F60372" w:rsidRPr="00107E60">
        <w:rPr>
          <w:rFonts w:ascii="Arial" w:eastAsia="Dotum" w:hAnsi="Arial" w:cs="Arial"/>
          <w:color w:val="000000" w:themeColor="text1"/>
          <w:kern w:val="0"/>
          <w:szCs w:val="20"/>
        </w:rPr>
        <w:t xml:space="preserve">allowances </w:t>
      </w:r>
      <w:r w:rsidR="001F4A46" w:rsidRPr="00107E60">
        <w:rPr>
          <w:rFonts w:ascii="Arial" w:eastAsia="Dotum" w:hAnsi="Arial" w:cs="Arial"/>
          <w:color w:val="000000" w:themeColor="text1"/>
          <w:kern w:val="0"/>
          <w:szCs w:val="20"/>
        </w:rPr>
        <w:t xml:space="preserve">raised by KRW 20,000 and KRW 10,000 for children with severe disabilities and </w:t>
      </w:r>
      <w:r w:rsidR="00D66CB5" w:rsidRPr="00107E60">
        <w:rPr>
          <w:rFonts w:ascii="Arial" w:eastAsia="Dotum" w:hAnsi="Arial" w:cs="Arial"/>
          <w:color w:val="000000" w:themeColor="text1"/>
          <w:kern w:val="0"/>
          <w:szCs w:val="20"/>
        </w:rPr>
        <w:t xml:space="preserve">those with </w:t>
      </w:r>
      <w:r w:rsidR="00D130B6" w:rsidRPr="00107E60">
        <w:rPr>
          <w:rFonts w:ascii="Arial" w:eastAsia="Dotum" w:hAnsi="Arial" w:cs="Arial"/>
          <w:color w:val="000000" w:themeColor="text1"/>
          <w:kern w:val="0"/>
          <w:szCs w:val="20"/>
        </w:rPr>
        <w:t>mild</w:t>
      </w:r>
      <w:r w:rsidR="00D66CB5" w:rsidRPr="00107E60">
        <w:rPr>
          <w:rFonts w:ascii="Arial" w:eastAsia="Dotum" w:hAnsi="Arial" w:cs="Arial"/>
          <w:color w:val="000000" w:themeColor="text1"/>
          <w:kern w:val="0"/>
          <w:szCs w:val="20"/>
        </w:rPr>
        <w:t xml:space="preserve"> disabilities, respectively</w:t>
      </w:r>
      <w:r w:rsidR="00113725" w:rsidRPr="00107E60">
        <w:rPr>
          <w:rFonts w:ascii="Arial" w:eastAsia="Dotum" w:hAnsi="Arial" w:cs="Arial"/>
          <w:color w:val="000000" w:themeColor="text1"/>
          <w:kern w:val="0"/>
          <w:szCs w:val="20"/>
        </w:rPr>
        <w:t>,</w:t>
      </w:r>
      <w:r w:rsidR="00810372" w:rsidRPr="00107E60">
        <w:rPr>
          <w:rFonts w:ascii="Arial" w:eastAsia="Dotum" w:hAnsi="Arial" w:cs="Arial"/>
          <w:color w:val="000000" w:themeColor="text1"/>
          <w:kern w:val="0"/>
          <w:szCs w:val="20"/>
        </w:rPr>
        <w:t xml:space="preserve"> depending on </w:t>
      </w:r>
      <w:r w:rsidR="00771E9B" w:rsidRPr="00107E60">
        <w:rPr>
          <w:rFonts w:ascii="Arial" w:eastAsia="Dotum" w:hAnsi="Arial" w:cs="Arial"/>
          <w:color w:val="000000" w:themeColor="text1"/>
          <w:kern w:val="0"/>
          <w:szCs w:val="20"/>
        </w:rPr>
        <w:t xml:space="preserve">their income levels, </w:t>
      </w:r>
      <w:r w:rsidR="00810372" w:rsidRPr="00107E60">
        <w:rPr>
          <w:rFonts w:ascii="Arial" w:eastAsia="Dotum" w:hAnsi="Arial" w:cs="Arial"/>
          <w:color w:val="000000" w:themeColor="text1"/>
          <w:kern w:val="0"/>
          <w:szCs w:val="20"/>
        </w:rPr>
        <w:t>etc.,</w:t>
      </w:r>
      <w:r w:rsidR="00113725" w:rsidRPr="00107E60">
        <w:rPr>
          <w:rFonts w:ascii="Arial" w:eastAsia="Dotum" w:hAnsi="Arial" w:cs="Arial"/>
          <w:color w:val="000000" w:themeColor="text1"/>
          <w:kern w:val="0"/>
          <w:szCs w:val="20"/>
        </w:rPr>
        <w:t xml:space="preserve"> </w:t>
      </w:r>
      <w:r w:rsidR="00810372" w:rsidRPr="00107E60">
        <w:rPr>
          <w:rFonts w:ascii="Arial" w:eastAsia="Dotum" w:hAnsi="Arial" w:cs="Arial"/>
          <w:color w:val="000000" w:themeColor="text1"/>
          <w:kern w:val="0"/>
          <w:szCs w:val="20"/>
        </w:rPr>
        <w:t>children with severe disabilities receive up to KRW 220,000 a month and those with m</w:t>
      </w:r>
      <w:r w:rsidR="006E0799" w:rsidRPr="00107E60">
        <w:rPr>
          <w:rFonts w:ascii="Arial" w:eastAsia="Dotum" w:hAnsi="Arial" w:cs="Arial"/>
          <w:color w:val="000000" w:themeColor="text1"/>
          <w:kern w:val="0"/>
          <w:szCs w:val="20"/>
        </w:rPr>
        <w:t>ild</w:t>
      </w:r>
      <w:r w:rsidR="00810372" w:rsidRPr="00107E60">
        <w:rPr>
          <w:rFonts w:ascii="Arial" w:eastAsia="Dotum" w:hAnsi="Arial" w:cs="Arial"/>
          <w:color w:val="000000" w:themeColor="text1"/>
          <w:kern w:val="0"/>
          <w:szCs w:val="20"/>
        </w:rPr>
        <w:t xml:space="preserve"> disabilities receive up to KRW 110,000 a month, respectively. </w:t>
      </w:r>
      <w:r w:rsidR="00F43FE4" w:rsidRPr="00107E60">
        <w:rPr>
          <w:rFonts w:ascii="Arial" w:eastAsia="Dotum" w:hAnsi="Arial" w:cs="Arial"/>
          <w:color w:val="000000" w:themeColor="text1"/>
          <w:kern w:val="0"/>
          <w:szCs w:val="20"/>
        </w:rPr>
        <w:t xml:space="preserve">As of June 2022, the number of recipients </w:t>
      </w:r>
      <w:r w:rsidR="00B8469C" w:rsidRPr="00107E60">
        <w:rPr>
          <w:rFonts w:ascii="Arial" w:eastAsia="Dotum" w:hAnsi="Arial" w:cs="Arial"/>
          <w:color w:val="000000" w:themeColor="text1"/>
          <w:kern w:val="0"/>
          <w:szCs w:val="20"/>
        </w:rPr>
        <w:t xml:space="preserve">stood at 16,459 persons in total. </w:t>
      </w:r>
    </w:p>
    <w:p w14:paraId="27C6AE42" w14:textId="77777777" w:rsidR="002117A1" w:rsidRPr="00107E60" w:rsidRDefault="002117A1" w:rsidP="00C2324B">
      <w:pPr>
        <w:wordWrap/>
        <w:spacing w:after="0" w:line="360" w:lineRule="auto"/>
        <w:textAlignment w:val="baseline"/>
        <w:rPr>
          <w:rFonts w:ascii="Arial" w:eastAsia="Dotum" w:hAnsi="Arial" w:cs="Arial"/>
          <w:color w:val="000000" w:themeColor="text1"/>
          <w:kern w:val="0"/>
          <w:szCs w:val="20"/>
        </w:rPr>
      </w:pPr>
    </w:p>
    <w:p w14:paraId="0A28B62F" w14:textId="32EDB25A" w:rsidR="002117A1"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31 on the Committee’s List of Issues&gt;</w:t>
      </w:r>
    </w:p>
    <w:p w14:paraId="0C17DA91" w14:textId="4A5A441F" w:rsidR="002117A1" w:rsidRPr="00107E60" w:rsidRDefault="0053754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161. Collection and sharing of accessible book</w:t>
      </w:r>
      <w:r w:rsidR="00310969" w:rsidRPr="00107E60">
        <w:rPr>
          <w:rFonts w:ascii="Arial" w:eastAsia="Dotum" w:hAnsi="Arial" w:cs="Arial"/>
          <w:color w:val="000000" w:themeColor="text1"/>
          <w:kern w:val="0"/>
          <w:szCs w:val="20"/>
        </w:rPr>
        <w:t>s</w:t>
      </w:r>
      <w:r w:rsidRPr="00107E60">
        <w:rPr>
          <w:rFonts w:ascii="Arial" w:eastAsia="Dotum" w:hAnsi="Arial" w:cs="Arial"/>
          <w:color w:val="000000" w:themeColor="text1"/>
          <w:kern w:val="0"/>
          <w:szCs w:val="20"/>
        </w:rPr>
        <w:t xml:space="preserve"> between countries are on the way of </w:t>
      </w:r>
      <w:r w:rsidR="00310969" w:rsidRPr="00107E60">
        <w:rPr>
          <w:rFonts w:ascii="Arial" w:eastAsia="Dotum" w:hAnsi="Arial" w:cs="Arial"/>
          <w:color w:val="000000" w:themeColor="text1"/>
          <w:kern w:val="0"/>
          <w:szCs w:val="20"/>
        </w:rPr>
        <w:t xml:space="preserve">its </w:t>
      </w:r>
      <w:r w:rsidRPr="00107E60">
        <w:rPr>
          <w:rFonts w:ascii="Arial" w:eastAsia="Dotum" w:hAnsi="Arial" w:cs="Arial"/>
          <w:color w:val="000000" w:themeColor="text1"/>
          <w:kern w:val="0"/>
          <w:szCs w:val="20"/>
        </w:rPr>
        <w:t>expansion following by joining of International Accessible Books Consortium (ABC) in September 2016.</w:t>
      </w:r>
    </w:p>
    <w:p w14:paraId="45D4D15B" w14:textId="77777777" w:rsidR="00A14CDB" w:rsidRPr="00107E60" w:rsidRDefault="00A14CDB" w:rsidP="00C2324B">
      <w:pPr>
        <w:wordWrap/>
        <w:spacing w:after="0" w:line="360" w:lineRule="auto"/>
        <w:textAlignment w:val="baseline"/>
        <w:rPr>
          <w:rFonts w:ascii="Arial" w:eastAsia="Dotum" w:hAnsi="Arial" w:cs="Arial"/>
          <w:color w:val="000000" w:themeColor="text1"/>
          <w:kern w:val="0"/>
          <w:szCs w:val="20"/>
        </w:rPr>
      </w:pPr>
    </w:p>
    <w:p w14:paraId="10706721" w14:textId="11A56598"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C. Specific Obligations</w:t>
      </w:r>
    </w:p>
    <w:p w14:paraId="4CB33281" w14:textId="77777777"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p>
    <w:p w14:paraId="11372CD2" w14:textId="0CBF3B66"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lastRenderedPageBreak/>
        <w:t>Statistics and data collection (Article 31)</w:t>
      </w:r>
    </w:p>
    <w:p w14:paraId="70120418" w14:textId="77777777" w:rsidR="00F41F0E" w:rsidRPr="00107E60" w:rsidRDefault="00F41F0E" w:rsidP="00C2324B">
      <w:pPr>
        <w:wordWrap/>
        <w:spacing w:after="0" w:line="360" w:lineRule="auto"/>
        <w:rPr>
          <w:rFonts w:ascii="Arial" w:eastAsia="Dotum" w:hAnsi="Arial" w:cs="Arial"/>
          <w:color w:val="000000" w:themeColor="text1"/>
          <w:szCs w:val="20"/>
        </w:rPr>
      </w:pPr>
    </w:p>
    <w:p w14:paraId="2DFAB741" w14:textId="65E1457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bookmarkStart w:id="3" w:name="_Hlk111194123"/>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32</w:t>
      </w:r>
      <w:r w:rsidRPr="00107E60">
        <w:rPr>
          <w:rFonts w:ascii="Arial" w:eastAsia="Dotum" w:hAnsi="Arial" w:cs="Arial"/>
          <w:b/>
          <w:bCs/>
          <w:color w:val="000000" w:themeColor="text1"/>
          <w:kern w:val="0"/>
          <w:szCs w:val="20"/>
        </w:rPr>
        <w:t xml:space="preserve"> on the Committee’s List of Issues&gt;</w:t>
      </w:r>
    </w:p>
    <w:p w14:paraId="2C1D3FDD" w14:textId="5F7289B0" w:rsidR="00F41F0E" w:rsidRPr="00107E60" w:rsidRDefault="00836C5B"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162</w:t>
      </w:r>
      <w:r w:rsidR="00B76A22" w:rsidRPr="00107E60">
        <w:rPr>
          <w:rFonts w:ascii="Arial" w:eastAsia="Dotum" w:hAnsi="Arial" w:cs="Arial"/>
          <w:color w:val="000000" w:themeColor="text1"/>
          <w:kern w:val="0"/>
          <w:szCs w:val="20"/>
        </w:rPr>
        <w:t xml:space="preserve">. </w:t>
      </w:r>
      <w:r w:rsidR="00952E04" w:rsidRPr="00107E60">
        <w:rPr>
          <w:rFonts w:ascii="Arial" w:eastAsia="Dotum" w:hAnsi="Arial" w:cs="Arial"/>
          <w:color w:val="000000" w:themeColor="text1"/>
          <w:kern w:val="0"/>
          <w:szCs w:val="20"/>
        </w:rPr>
        <w:t xml:space="preserve">The Korean government </w:t>
      </w:r>
      <w:r w:rsidR="0095367F" w:rsidRPr="00107E60">
        <w:rPr>
          <w:rFonts w:ascii="Arial" w:eastAsia="Dotum" w:hAnsi="Arial" w:cs="Arial"/>
          <w:color w:val="000000" w:themeColor="text1"/>
          <w:kern w:val="0"/>
          <w:szCs w:val="20"/>
        </w:rPr>
        <w:t xml:space="preserve">reflected </w:t>
      </w:r>
      <w:r w:rsidR="009038D9" w:rsidRPr="00107E60">
        <w:rPr>
          <w:rFonts w:ascii="Arial" w:eastAsia="Dotum" w:hAnsi="Arial" w:cs="Arial"/>
          <w:color w:val="000000" w:themeColor="text1"/>
          <w:kern w:val="0"/>
          <w:szCs w:val="20"/>
        </w:rPr>
        <w:t xml:space="preserve">the </w:t>
      </w:r>
      <w:r w:rsidR="004F4A6D" w:rsidRPr="00107E60">
        <w:rPr>
          <w:rFonts w:ascii="Arial" w:eastAsia="Dotum" w:hAnsi="Arial" w:cs="Arial"/>
          <w:color w:val="000000" w:themeColor="text1"/>
          <w:kern w:val="0"/>
          <w:szCs w:val="20"/>
        </w:rPr>
        <w:t xml:space="preserve">recommended </w:t>
      </w:r>
      <w:r w:rsidR="009038D9" w:rsidRPr="00107E60">
        <w:rPr>
          <w:rFonts w:ascii="Arial" w:eastAsia="Dotum" w:hAnsi="Arial" w:cs="Arial"/>
          <w:color w:val="000000" w:themeColor="text1"/>
          <w:kern w:val="0"/>
          <w:szCs w:val="20"/>
        </w:rPr>
        <w:t>criteria</w:t>
      </w:r>
      <w:r w:rsidR="004F4A6D" w:rsidRPr="00107E60">
        <w:rPr>
          <w:rFonts w:ascii="Arial" w:eastAsia="Dotum" w:hAnsi="Arial" w:cs="Arial"/>
          <w:color w:val="000000" w:themeColor="text1"/>
          <w:kern w:val="0"/>
          <w:szCs w:val="20"/>
        </w:rPr>
        <w:t xml:space="preserve"> for activity limitation</w:t>
      </w:r>
      <w:r w:rsidR="009038D9" w:rsidRPr="00107E60">
        <w:rPr>
          <w:rFonts w:ascii="Arial" w:eastAsia="Dotum" w:hAnsi="Arial" w:cs="Arial"/>
          <w:color w:val="000000" w:themeColor="text1"/>
          <w:kern w:val="0"/>
          <w:szCs w:val="20"/>
        </w:rPr>
        <w:t xml:space="preserve"> </w:t>
      </w:r>
      <w:r w:rsidR="009148C7" w:rsidRPr="00107E60">
        <w:rPr>
          <w:rFonts w:ascii="Arial" w:eastAsia="Dotum" w:hAnsi="Arial" w:cs="Arial"/>
          <w:color w:val="000000" w:themeColor="text1"/>
          <w:kern w:val="0"/>
          <w:szCs w:val="20"/>
        </w:rPr>
        <w:t>from</w:t>
      </w:r>
      <w:r w:rsidR="009038D9" w:rsidRPr="00107E60">
        <w:rPr>
          <w:rFonts w:ascii="Arial" w:eastAsia="Dotum" w:hAnsi="Arial" w:cs="Arial"/>
          <w:color w:val="000000" w:themeColor="text1"/>
          <w:kern w:val="0"/>
          <w:szCs w:val="20"/>
        </w:rPr>
        <w:t xml:space="preserve"> </w:t>
      </w:r>
      <w:r w:rsidR="009A5412" w:rsidRPr="00107E60">
        <w:rPr>
          <w:rFonts w:ascii="Arial" w:eastAsia="Dotum" w:hAnsi="Arial" w:cs="Arial"/>
          <w:color w:val="000000" w:themeColor="text1"/>
          <w:kern w:val="0"/>
          <w:szCs w:val="20"/>
        </w:rPr>
        <w:t>t</w:t>
      </w:r>
      <w:r w:rsidR="008236DB" w:rsidRPr="00107E60">
        <w:rPr>
          <w:rFonts w:ascii="Arial" w:eastAsia="Dotum" w:hAnsi="Arial" w:cs="Arial"/>
          <w:color w:val="000000" w:themeColor="text1"/>
          <w:kern w:val="0"/>
          <w:szCs w:val="20"/>
        </w:rPr>
        <w:t xml:space="preserve">he UN </w:t>
      </w:r>
      <w:r w:rsidR="009038D9" w:rsidRPr="00107E60">
        <w:rPr>
          <w:rFonts w:ascii="Arial" w:eastAsia="Dotum" w:hAnsi="Arial" w:cs="Arial"/>
          <w:color w:val="000000" w:themeColor="text1"/>
          <w:kern w:val="0"/>
          <w:szCs w:val="20"/>
        </w:rPr>
        <w:t xml:space="preserve">Washington Group on Disability Statistics </w:t>
      </w:r>
      <w:r w:rsidR="00707C0B" w:rsidRPr="00107E60">
        <w:rPr>
          <w:rFonts w:ascii="Arial" w:eastAsia="Dotum" w:hAnsi="Arial" w:cs="Arial"/>
          <w:color w:val="000000" w:themeColor="text1"/>
          <w:kern w:val="0"/>
          <w:szCs w:val="20"/>
        </w:rPr>
        <w:t xml:space="preserve">in </w:t>
      </w:r>
      <w:r w:rsidR="00F51F90" w:rsidRPr="00107E60">
        <w:rPr>
          <w:rFonts w:ascii="Arial" w:eastAsia="Dotum" w:hAnsi="Arial" w:cs="Arial"/>
          <w:color w:val="000000" w:themeColor="text1"/>
          <w:kern w:val="0"/>
          <w:szCs w:val="20"/>
        </w:rPr>
        <w:t>its</w:t>
      </w:r>
      <w:r w:rsidR="00707C0B" w:rsidRPr="00107E60">
        <w:rPr>
          <w:rFonts w:ascii="Arial" w:eastAsia="Dotum" w:hAnsi="Arial" w:cs="Arial"/>
          <w:color w:val="000000" w:themeColor="text1"/>
          <w:kern w:val="0"/>
          <w:szCs w:val="20"/>
        </w:rPr>
        <w:t xml:space="preserve"> </w:t>
      </w:r>
      <w:r w:rsidR="009A5412" w:rsidRPr="00107E60">
        <w:rPr>
          <w:rFonts w:ascii="Arial" w:eastAsia="Dotum" w:hAnsi="Arial" w:cs="Arial"/>
          <w:color w:val="000000" w:themeColor="text1"/>
          <w:kern w:val="0"/>
          <w:szCs w:val="20"/>
        </w:rPr>
        <w:t xml:space="preserve">sample survey for the </w:t>
      </w:r>
      <w:r w:rsidR="00707C0B" w:rsidRPr="00107E60">
        <w:rPr>
          <w:rFonts w:ascii="Arial" w:eastAsia="Dotum" w:hAnsi="Arial" w:cs="Arial"/>
          <w:color w:val="000000" w:themeColor="text1"/>
          <w:kern w:val="0"/>
          <w:szCs w:val="20"/>
        </w:rPr>
        <w:t xml:space="preserve">2020 </w:t>
      </w:r>
      <w:r w:rsidR="004F37B3" w:rsidRPr="00107E60">
        <w:rPr>
          <w:rFonts w:ascii="Arial" w:eastAsia="Dotum" w:hAnsi="Arial" w:cs="Arial"/>
          <w:color w:val="000000" w:themeColor="text1"/>
          <w:kern w:val="0"/>
          <w:szCs w:val="20"/>
        </w:rPr>
        <w:t xml:space="preserve">Population and Housing </w:t>
      </w:r>
      <w:r w:rsidR="009A5412" w:rsidRPr="00107E60">
        <w:rPr>
          <w:rFonts w:ascii="Arial" w:eastAsia="Dotum" w:hAnsi="Arial" w:cs="Arial"/>
          <w:color w:val="000000" w:themeColor="text1"/>
          <w:kern w:val="0"/>
          <w:szCs w:val="20"/>
        </w:rPr>
        <w:t>Census</w:t>
      </w:r>
      <w:r w:rsidR="00092188" w:rsidRPr="00107E60">
        <w:rPr>
          <w:rFonts w:ascii="Arial" w:eastAsia="Dotum" w:hAnsi="Arial" w:cs="Arial"/>
          <w:color w:val="000000" w:themeColor="text1"/>
          <w:kern w:val="0"/>
          <w:szCs w:val="20"/>
        </w:rPr>
        <w:t xml:space="preserve"> and assessed areas related to activity limitations</w:t>
      </w:r>
      <w:r w:rsidR="00AC5D0A" w:rsidRPr="00107E60">
        <w:rPr>
          <w:rFonts w:ascii="Arial" w:eastAsia="Dotum" w:hAnsi="Arial" w:cs="Arial"/>
          <w:color w:val="000000" w:themeColor="text1"/>
          <w:kern w:val="0"/>
          <w:szCs w:val="20"/>
        </w:rPr>
        <w:t xml:space="preserve"> on </w:t>
      </w:r>
      <w:r w:rsidR="00F51F90" w:rsidRPr="00107E60">
        <w:rPr>
          <w:rFonts w:ascii="Arial" w:eastAsia="Dotum" w:hAnsi="Arial" w:cs="Arial"/>
          <w:color w:val="000000" w:themeColor="text1"/>
          <w:kern w:val="0"/>
          <w:szCs w:val="20"/>
        </w:rPr>
        <w:t xml:space="preserve">population 5 years and over. </w:t>
      </w:r>
      <w:r w:rsidR="00944F2F" w:rsidRPr="00107E60">
        <w:rPr>
          <w:rFonts w:ascii="Arial" w:eastAsia="Dotum" w:hAnsi="Arial" w:cs="Arial"/>
          <w:color w:val="000000" w:themeColor="text1"/>
          <w:kern w:val="0"/>
          <w:szCs w:val="20"/>
        </w:rPr>
        <w:t>A</w:t>
      </w:r>
      <w:r w:rsidR="000D6F37" w:rsidRPr="00107E60">
        <w:rPr>
          <w:rFonts w:ascii="Arial" w:eastAsia="Dotum" w:hAnsi="Arial" w:cs="Arial"/>
          <w:color w:val="000000" w:themeColor="text1"/>
          <w:kern w:val="0"/>
          <w:szCs w:val="20"/>
        </w:rPr>
        <w:t xml:space="preserve">ctivity limitations </w:t>
      </w:r>
      <w:r w:rsidR="0075156A" w:rsidRPr="00107E60">
        <w:rPr>
          <w:rFonts w:ascii="Arial" w:eastAsia="Dotum" w:hAnsi="Arial" w:cs="Arial"/>
          <w:color w:val="000000" w:themeColor="text1"/>
          <w:kern w:val="0"/>
          <w:szCs w:val="20"/>
        </w:rPr>
        <w:t>were assessed for six areas – from seeing, hearing, moving, remembering or concentrating, communi</w:t>
      </w:r>
      <w:r w:rsidR="00A91F9E" w:rsidRPr="00107E60">
        <w:rPr>
          <w:rFonts w:ascii="Arial" w:eastAsia="Dotum" w:hAnsi="Arial" w:cs="Arial"/>
          <w:color w:val="000000" w:themeColor="text1"/>
          <w:kern w:val="0"/>
          <w:szCs w:val="20"/>
        </w:rPr>
        <w:t>cating to performing activities of daily living</w:t>
      </w:r>
      <w:r w:rsidR="006C2952" w:rsidRPr="00107E60">
        <w:rPr>
          <w:rFonts w:ascii="Arial" w:eastAsia="Dotum" w:hAnsi="Arial" w:cs="Arial"/>
          <w:color w:val="000000" w:themeColor="text1"/>
          <w:kern w:val="0"/>
          <w:szCs w:val="20"/>
        </w:rPr>
        <w:t xml:space="preserve">. Results of the survey were published in the second half of 2021 (September) </w:t>
      </w:r>
      <w:r w:rsidR="002A7DFD" w:rsidRPr="00107E60">
        <w:rPr>
          <w:rFonts w:ascii="Arial" w:eastAsia="Dotum" w:hAnsi="Arial" w:cs="Arial"/>
          <w:color w:val="000000" w:themeColor="text1"/>
          <w:kern w:val="0"/>
          <w:szCs w:val="20"/>
        </w:rPr>
        <w:t xml:space="preserve">while </w:t>
      </w:r>
      <w:r w:rsidR="001A6480" w:rsidRPr="00107E60">
        <w:rPr>
          <w:rFonts w:ascii="Arial" w:eastAsia="Dotum" w:hAnsi="Arial" w:cs="Arial"/>
          <w:color w:val="000000" w:themeColor="text1"/>
          <w:kern w:val="0"/>
          <w:szCs w:val="20"/>
        </w:rPr>
        <w:t xml:space="preserve">following </w:t>
      </w:r>
      <w:r w:rsidR="00665DFB" w:rsidRPr="00107E60">
        <w:rPr>
          <w:rFonts w:ascii="Arial" w:eastAsia="Dotum" w:hAnsi="Arial" w:cs="Arial"/>
          <w:color w:val="000000" w:themeColor="text1"/>
          <w:kern w:val="0"/>
          <w:szCs w:val="20"/>
        </w:rPr>
        <w:t xml:space="preserve">actions </w:t>
      </w:r>
      <w:r w:rsidR="002A7DFD" w:rsidRPr="00107E60">
        <w:rPr>
          <w:rFonts w:ascii="Arial" w:eastAsia="Dotum" w:hAnsi="Arial" w:cs="Arial"/>
          <w:color w:val="000000" w:themeColor="text1"/>
          <w:kern w:val="0"/>
          <w:szCs w:val="20"/>
        </w:rPr>
        <w:t>have been taken</w:t>
      </w:r>
      <w:r w:rsidR="00665DFB" w:rsidRPr="00107E60">
        <w:rPr>
          <w:rFonts w:ascii="Arial" w:eastAsia="Dotum" w:hAnsi="Arial" w:cs="Arial"/>
          <w:color w:val="000000" w:themeColor="text1"/>
          <w:kern w:val="0"/>
          <w:szCs w:val="20"/>
        </w:rPr>
        <w:t>: F</w:t>
      </w:r>
      <w:r w:rsidR="00100E6A" w:rsidRPr="00107E60">
        <w:rPr>
          <w:rFonts w:ascii="Arial" w:eastAsia="Dotum" w:hAnsi="Arial" w:cs="Arial"/>
          <w:color w:val="000000" w:themeColor="text1"/>
          <w:kern w:val="0"/>
          <w:szCs w:val="20"/>
        </w:rPr>
        <w:t>rom 2020,</w:t>
      </w:r>
      <w:r w:rsidR="001A4826" w:rsidRPr="00107E60">
        <w:rPr>
          <w:rFonts w:ascii="Arial" w:eastAsia="Dotum" w:hAnsi="Arial" w:cs="Arial"/>
          <w:color w:val="000000" w:themeColor="text1"/>
          <w:kern w:val="0"/>
          <w:szCs w:val="20"/>
        </w:rPr>
        <w:t xml:space="preserve"> </w:t>
      </w:r>
      <w:r w:rsidR="005F73D5" w:rsidRPr="00107E60">
        <w:rPr>
          <w:rFonts w:ascii="Arial" w:eastAsia="Dotum" w:hAnsi="Arial" w:cs="Arial"/>
          <w:color w:val="000000" w:themeColor="text1"/>
          <w:kern w:val="0"/>
          <w:szCs w:val="20"/>
        </w:rPr>
        <w:t>t</w:t>
      </w:r>
      <w:r w:rsidR="008C5BCC" w:rsidRPr="00107E60">
        <w:rPr>
          <w:rFonts w:ascii="Arial" w:eastAsia="Dotum" w:hAnsi="Arial" w:cs="Arial"/>
          <w:color w:val="000000" w:themeColor="text1"/>
          <w:kern w:val="0"/>
          <w:szCs w:val="20"/>
        </w:rPr>
        <w:t>o select</w:t>
      </w:r>
      <w:r w:rsidR="005F73D5" w:rsidRPr="00107E60">
        <w:rPr>
          <w:rFonts w:ascii="Arial" w:eastAsia="Dotum" w:hAnsi="Arial" w:cs="Arial"/>
          <w:color w:val="000000" w:themeColor="text1"/>
          <w:kern w:val="0"/>
          <w:szCs w:val="20"/>
        </w:rPr>
        <w:t xml:space="preserve"> </w:t>
      </w:r>
      <w:r w:rsidR="008C5BCC" w:rsidRPr="00107E60">
        <w:rPr>
          <w:rFonts w:ascii="Arial" w:eastAsia="Dotum" w:hAnsi="Arial" w:cs="Arial"/>
          <w:color w:val="000000" w:themeColor="text1"/>
          <w:kern w:val="0"/>
          <w:szCs w:val="20"/>
        </w:rPr>
        <w:t>de facto</w:t>
      </w:r>
      <w:r w:rsidR="00306CC4" w:rsidRPr="00107E60">
        <w:rPr>
          <w:rFonts w:ascii="Arial" w:eastAsia="Dotum" w:hAnsi="Arial" w:cs="Arial"/>
          <w:color w:val="000000" w:themeColor="text1"/>
          <w:kern w:val="0"/>
          <w:szCs w:val="20"/>
        </w:rPr>
        <w:t xml:space="preserve"> </w:t>
      </w:r>
      <w:r w:rsidR="008C5BCC" w:rsidRPr="00107E60">
        <w:rPr>
          <w:rFonts w:ascii="Arial" w:eastAsia="Dotum" w:hAnsi="Arial" w:cs="Arial"/>
          <w:color w:val="000000" w:themeColor="text1"/>
          <w:kern w:val="0"/>
          <w:szCs w:val="20"/>
        </w:rPr>
        <w:t>persons with disabilities based on the status of activity limitations</w:t>
      </w:r>
      <w:r w:rsidR="005F73D5" w:rsidRPr="00107E60">
        <w:rPr>
          <w:rFonts w:ascii="Arial" w:eastAsia="Dotum" w:hAnsi="Arial" w:cs="Arial"/>
          <w:color w:val="000000" w:themeColor="text1"/>
          <w:kern w:val="0"/>
          <w:szCs w:val="20"/>
        </w:rPr>
        <w:t xml:space="preserve">, </w:t>
      </w:r>
      <w:r w:rsidR="001A4826" w:rsidRPr="00107E60">
        <w:rPr>
          <w:rFonts w:ascii="Arial" w:eastAsia="Dotum" w:hAnsi="Arial" w:cs="Arial"/>
          <w:color w:val="000000" w:themeColor="text1"/>
          <w:kern w:val="0"/>
          <w:szCs w:val="20"/>
        </w:rPr>
        <w:t xml:space="preserve">disability-related questions </w:t>
      </w:r>
      <w:r w:rsidR="000760D3" w:rsidRPr="00107E60">
        <w:rPr>
          <w:rFonts w:ascii="Arial" w:eastAsia="Dotum" w:hAnsi="Arial" w:cs="Arial"/>
          <w:color w:val="000000" w:themeColor="text1"/>
          <w:kern w:val="0"/>
          <w:szCs w:val="20"/>
        </w:rPr>
        <w:t>based on the Washington Group’s Short Set of Disability Questions</w:t>
      </w:r>
      <w:r w:rsidR="0071134D" w:rsidRPr="00107E60">
        <w:rPr>
          <w:rFonts w:ascii="Arial" w:eastAsia="Dotum" w:hAnsi="Arial" w:cs="Arial"/>
          <w:color w:val="000000" w:themeColor="text1"/>
          <w:kern w:val="0"/>
          <w:szCs w:val="20"/>
        </w:rPr>
        <w:t xml:space="preserve"> were added </w:t>
      </w:r>
      <w:r w:rsidR="00191C02" w:rsidRPr="00107E60">
        <w:rPr>
          <w:rFonts w:ascii="Arial" w:eastAsia="Dotum" w:hAnsi="Arial" w:cs="Arial"/>
          <w:color w:val="000000" w:themeColor="text1"/>
          <w:kern w:val="0"/>
          <w:szCs w:val="20"/>
        </w:rPr>
        <w:t>to the social survey for assessment</w:t>
      </w:r>
      <w:r w:rsidR="005F73D5" w:rsidRPr="00107E60">
        <w:rPr>
          <w:rFonts w:ascii="Arial" w:eastAsia="Dotum" w:hAnsi="Arial" w:cs="Arial"/>
          <w:color w:val="000000" w:themeColor="text1"/>
          <w:kern w:val="0"/>
          <w:szCs w:val="20"/>
        </w:rPr>
        <w:t xml:space="preserve">; </w:t>
      </w:r>
      <w:r w:rsidR="006274D4" w:rsidRPr="00107E60">
        <w:rPr>
          <w:rFonts w:ascii="Arial" w:eastAsia="Dotum" w:hAnsi="Arial" w:cs="Arial"/>
          <w:color w:val="000000" w:themeColor="text1"/>
          <w:kern w:val="0"/>
          <w:szCs w:val="20"/>
        </w:rPr>
        <w:t xml:space="preserve">results of major indicators </w:t>
      </w:r>
      <w:r w:rsidR="00AD24C8" w:rsidRPr="00107E60">
        <w:rPr>
          <w:rFonts w:ascii="Arial" w:eastAsia="Dotum" w:hAnsi="Arial" w:cs="Arial"/>
          <w:color w:val="000000" w:themeColor="text1"/>
          <w:kern w:val="0"/>
          <w:szCs w:val="20"/>
        </w:rPr>
        <w:t>including asset, liability, income, etc</w:t>
      </w:r>
      <w:r w:rsidR="00654ED5" w:rsidRPr="00107E60">
        <w:rPr>
          <w:rFonts w:ascii="Arial" w:eastAsia="Dotum" w:hAnsi="Arial" w:cs="Arial"/>
          <w:color w:val="000000" w:themeColor="text1"/>
          <w:kern w:val="0"/>
          <w:szCs w:val="20"/>
        </w:rPr>
        <w:t>.,</w:t>
      </w:r>
      <w:r w:rsidR="00AD24C8" w:rsidRPr="00107E60">
        <w:rPr>
          <w:rFonts w:ascii="Arial" w:eastAsia="Dotum" w:hAnsi="Arial" w:cs="Arial"/>
          <w:color w:val="000000" w:themeColor="text1"/>
          <w:kern w:val="0"/>
          <w:szCs w:val="20"/>
        </w:rPr>
        <w:t xml:space="preserve"> of household</w:t>
      </w:r>
      <w:r w:rsidR="008F2136" w:rsidRPr="00107E60">
        <w:rPr>
          <w:rFonts w:ascii="Arial" w:eastAsia="Dotum" w:hAnsi="Arial" w:cs="Arial"/>
          <w:color w:val="000000" w:themeColor="text1"/>
          <w:kern w:val="0"/>
          <w:szCs w:val="20"/>
        </w:rPr>
        <w:t xml:space="preserve">s </w:t>
      </w:r>
      <w:r w:rsidR="00AD24C8" w:rsidRPr="00107E60">
        <w:rPr>
          <w:rFonts w:ascii="Arial" w:eastAsia="Dotum" w:hAnsi="Arial" w:cs="Arial"/>
          <w:color w:val="000000" w:themeColor="text1"/>
          <w:kern w:val="0"/>
          <w:szCs w:val="20"/>
        </w:rPr>
        <w:t>with disabilit</w:t>
      </w:r>
      <w:r w:rsidR="008F2136" w:rsidRPr="00107E60">
        <w:rPr>
          <w:rFonts w:ascii="Arial" w:eastAsia="Dotum" w:hAnsi="Arial" w:cs="Arial"/>
          <w:color w:val="000000" w:themeColor="text1"/>
          <w:kern w:val="0"/>
          <w:szCs w:val="20"/>
        </w:rPr>
        <w:t>ie</w:t>
      </w:r>
      <w:r w:rsidR="00A81C6E" w:rsidRPr="00107E60">
        <w:rPr>
          <w:rFonts w:ascii="Arial" w:eastAsia="Dotum" w:hAnsi="Arial" w:cs="Arial"/>
          <w:color w:val="000000" w:themeColor="text1"/>
          <w:kern w:val="0"/>
          <w:szCs w:val="20"/>
        </w:rPr>
        <w:t>s</w:t>
      </w:r>
      <w:r w:rsidR="0048617C" w:rsidRPr="00107E60">
        <w:rPr>
          <w:rFonts w:ascii="Arial" w:eastAsia="Dotum" w:hAnsi="Arial" w:cs="Arial"/>
          <w:color w:val="000000" w:themeColor="text1"/>
          <w:kern w:val="0"/>
          <w:szCs w:val="20"/>
        </w:rPr>
        <w:t xml:space="preserve"> in the</w:t>
      </w:r>
      <w:r w:rsidR="00CB7320" w:rsidRPr="00107E60">
        <w:rPr>
          <w:rFonts w:ascii="Arial" w:eastAsia="Dotum" w:hAnsi="Arial" w:cs="Arial"/>
          <w:color w:val="000000" w:themeColor="text1"/>
          <w:kern w:val="0"/>
          <w:szCs w:val="20"/>
        </w:rPr>
        <w:t xml:space="preserve"> Survey of Household Finances and Living Conditions</w:t>
      </w:r>
      <w:r w:rsidR="00A81C6E" w:rsidRPr="00107E60">
        <w:rPr>
          <w:rFonts w:ascii="Arial" w:eastAsia="Dotum" w:hAnsi="Arial" w:cs="Arial"/>
          <w:color w:val="000000" w:themeColor="text1"/>
          <w:kern w:val="0"/>
          <w:szCs w:val="20"/>
        </w:rPr>
        <w:t xml:space="preserve"> are published every year</w:t>
      </w:r>
      <w:r w:rsidR="00AD24C8" w:rsidRPr="00107E60">
        <w:rPr>
          <w:rFonts w:ascii="Arial" w:eastAsia="Dotum" w:hAnsi="Arial" w:cs="Arial"/>
          <w:color w:val="000000" w:themeColor="text1"/>
          <w:kern w:val="0"/>
          <w:szCs w:val="20"/>
        </w:rPr>
        <w:t xml:space="preserve">; </w:t>
      </w:r>
      <w:r w:rsidR="0047106C" w:rsidRPr="00107E60">
        <w:rPr>
          <w:rFonts w:ascii="Arial" w:eastAsia="Dotum" w:hAnsi="Arial" w:cs="Arial"/>
          <w:color w:val="000000" w:themeColor="text1"/>
          <w:kern w:val="0"/>
          <w:szCs w:val="20"/>
        </w:rPr>
        <w:t xml:space="preserve">and </w:t>
      </w:r>
      <w:r w:rsidR="00060260" w:rsidRPr="00107E60">
        <w:rPr>
          <w:rFonts w:ascii="Arial" w:eastAsia="Dotum" w:hAnsi="Arial" w:cs="Arial"/>
          <w:color w:val="000000" w:themeColor="text1"/>
          <w:kern w:val="0"/>
          <w:szCs w:val="20"/>
        </w:rPr>
        <w:t xml:space="preserve">to improve the accuracy and ease the burden of </w:t>
      </w:r>
      <w:r w:rsidR="00971852" w:rsidRPr="00107E60">
        <w:rPr>
          <w:rFonts w:ascii="Arial" w:eastAsia="Dotum" w:hAnsi="Arial" w:cs="Arial"/>
          <w:color w:val="000000" w:themeColor="text1"/>
          <w:kern w:val="0"/>
          <w:szCs w:val="20"/>
        </w:rPr>
        <w:t xml:space="preserve">response </w:t>
      </w:r>
      <w:r w:rsidR="002D6518" w:rsidRPr="00107E60">
        <w:rPr>
          <w:rFonts w:ascii="Arial" w:eastAsia="Dotum" w:hAnsi="Arial" w:cs="Arial"/>
          <w:color w:val="000000" w:themeColor="text1"/>
          <w:kern w:val="0"/>
          <w:szCs w:val="20"/>
        </w:rPr>
        <w:t xml:space="preserve">regarding households with disabilities, </w:t>
      </w:r>
      <w:r w:rsidR="001E181A" w:rsidRPr="00107E60">
        <w:rPr>
          <w:rFonts w:ascii="Arial" w:eastAsia="Dotum" w:hAnsi="Arial" w:cs="Arial"/>
          <w:color w:val="000000" w:themeColor="text1"/>
          <w:kern w:val="0"/>
          <w:szCs w:val="20"/>
        </w:rPr>
        <w:t>a review is underway</w:t>
      </w:r>
      <w:r w:rsidR="001A20A6" w:rsidRPr="00107E60">
        <w:rPr>
          <w:rFonts w:ascii="Arial" w:eastAsia="Dotum" w:hAnsi="Arial" w:cs="Arial"/>
          <w:color w:val="000000" w:themeColor="text1"/>
          <w:kern w:val="0"/>
          <w:szCs w:val="20"/>
        </w:rPr>
        <w:t xml:space="preserve"> in 2022</w:t>
      </w:r>
      <w:r w:rsidR="00B3479E" w:rsidRPr="00107E60">
        <w:rPr>
          <w:rFonts w:ascii="Arial" w:eastAsia="Dotum" w:hAnsi="Arial" w:cs="Arial"/>
          <w:color w:val="000000" w:themeColor="text1"/>
          <w:kern w:val="0"/>
          <w:szCs w:val="20"/>
        </w:rPr>
        <w:t xml:space="preserve"> </w:t>
      </w:r>
      <w:r w:rsidR="001E181A" w:rsidRPr="00107E60">
        <w:rPr>
          <w:rFonts w:ascii="Arial" w:eastAsia="Dotum" w:hAnsi="Arial" w:cs="Arial"/>
          <w:color w:val="000000" w:themeColor="text1"/>
          <w:kern w:val="0"/>
          <w:szCs w:val="20"/>
        </w:rPr>
        <w:t xml:space="preserve">to utilize </w:t>
      </w:r>
      <w:r w:rsidR="008E0348" w:rsidRPr="00107E60">
        <w:rPr>
          <w:rFonts w:ascii="Arial" w:eastAsia="Dotum" w:hAnsi="Arial" w:cs="Arial"/>
          <w:color w:val="000000" w:themeColor="text1"/>
          <w:kern w:val="0"/>
          <w:szCs w:val="20"/>
        </w:rPr>
        <w:t xml:space="preserve">the list of persons registered as persons with disabilities </w:t>
      </w:r>
      <w:r w:rsidR="001E181A" w:rsidRPr="00107E60">
        <w:rPr>
          <w:rFonts w:ascii="Arial" w:eastAsia="Dotum" w:hAnsi="Arial" w:cs="Arial"/>
          <w:color w:val="000000" w:themeColor="text1"/>
          <w:kern w:val="0"/>
          <w:szCs w:val="20"/>
        </w:rPr>
        <w:t>and create</w:t>
      </w:r>
      <w:r w:rsidR="00107B52" w:rsidRPr="00107E60">
        <w:rPr>
          <w:rFonts w:ascii="Arial" w:eastAsia="Dotum" w:hAnsi="Arial" w:cs="Arial"/>
          <w:color w:val="000000" w:themeColor="text1"/>
          <w:kern w:val="0"/>
          <w:szCs w:val="20"/>
        </w:rPr>
        <w:t xml:space="preserve"> and introduce</w:t>
      </w:r>
      <w:r w:rsidR="004A7CBC" w:rsidRPr="00107E60">
        <w:rPr>
          <w:rFonts w:ascii="Arial" w:eastAsia="Dotum" w:hAnsi="Arial" w:cs="Arial"/>
          <w:color w:val="000000" w:themeColor="text1"/>
          <w:kern w:val="0"/>
          <w:szCs w:val="20"/>
        </w:rPr>
        <w:t xml:space="preserve"> </w:t>
      </w:r>
      <w:r w:rsidR="00226024" w:rsidRPr="00107E60">
        <w:rPr>
          <w:rFonts w:ascii="Arial" w:eastAsia="Dotum" w:hAnsi="Arial" w:cs="Arial"/>
          <w:color w:val="000000" w:themeColor="text1"/>
          <w:kern w:val="0"/>
          <w:szCs w:val="20"/>
        </w:rPr>
        <w:t xml:space="preserve">alternative </w:t>
      </w:r>
      <w:r w:rsidR="00AB685C" w:rsidRPr="00107E60">
        <w:rPr>
          <w:rFonts w:ascii="Arial" w:eastAsia="Dotum" w:hAnsi="Arial" w:cs="Arial"/>
          <w:color w:val="000000" w:themeColor="text1"/>
          <w:kern w:val="0"/>
          <w:szCs w:val="20"/>
        </w:rPr>
        <w:t>survey questionnaires</w:t>
      </w:r>
    </w:p>
    <w:p w14:paraId="7927BD26" w14:textId="77777777" w:rsidR="00F41F0E" w:rsidRPr="00107E60" w:rsidRDefault="00F41F0E" w:rsidP="00C2324B">
      <w:pPr>
        <w:wordWrap/>
        <w:spacing w:after="0" w:line="360" w:lineRule="auto"/>
        <w:textAlignment w:val="baseline"/>
        <w:rPr>
          <w:rFonts w:ascii="Arial" w:eastAsia="Dotum" w:hAnsi="Arial" w:cs="Arial"/>
          <w:color w:val="000000" w:themeColor="text1"/>
          <w:kern w:val="0"/>
          <w:szCs w:val="20"/>
        </w:rPr>
      </w:pPr>
    </w:p>
    <w:p w14:paraId="04906008" w14:textId="274ED9F9" w:rsidR="00F41F0E" w:rsidRPr="00107E60" w:rsidRDefault="00B76A22"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836C5B" w:rsidRPr="00107E60">
        <w:rPr>
          <w:rFonts w:ascii="Arial" w:eastAsia="Dotum" w:hAnsi="Arial" w:cs="Arial"/>
          <w:color w:val="000000" w:themeColor="text1"/>
          <w:kern w:val="0"/>
          <w:szCs w:val="20"/>
        </w:rPr>
        <w:t>63</w:t>
      </w:r>
      <w:r w:rsidRPr="00107E60">
        <w:rPr>
          <w:rFonts w:ascii="Arial" w:eastAsia="Dotum" w:hAnsi="Arial" w:cs="Arial"/>
          <w:color w:val="000000" w:themeColor="text1"/>
          <w:kern w:val="0"/>
          <w:szCs w:val="20"/>
        </w:rPr>
        <w:t xml:space="preserve">. </w:t>
      </w:r>
      <w:r w:rsidR="000F6318" w:rsidRPr="00107E60">
        <w:rPr>
          <w:rFonts w:ascii="Arial" w:eastAsia="Dotum" w:hAnsi="Arial" w:cs="Arial"/>
          <w:color w:val="000000" w:themeColor="text1"/>
          <w:kern w:val="0"/>
          <w:szCs w:val="20"/>
        </w:rPr>
        <w:t xml:space="preserve">The government </w:t>
      </w:r>
      <w:r w:rsidR="00EF401B" w:rsidRPr="00107E60">
        <w:rPr>
          <w:rFonts w:ascii="Arial" w:eastAsia="Dotum" w:hAnsi="Arial" w:cs="Arial"/>
          <w:color w:val="000000" w:themeColor="text1"/>
          <w:kern w:val="0"/>
          <w:szCs w:val="20"/>
        </w:rPr>
        <w:t xml:space="preserve">recommends all </w:t>
      </w:r>
      <w:r w:rsidR="00C32167" w:rsidRPr="00107E60">
        <w:rPr>
          <w:rFonts w:ascii="Arial" w:eastAsia="Dotum" w:hAnsi="Arial" w:cs="Arial"/>
          <w:color w:val="000000" w:themeColor="text1"/>
          <w:kern w:val="0"/>
          <w:szCs w:val="20"/>
        </w:rPr>
        <w:t>official s</w:t>
      </w:r>
      <w:r w:rsidR="005A3175" w:rsidRPr="00107E60">
        <w:rPr>
          <w:rFonts w:ascii="Arial" w:eastAsia="Dotum" w:hAnsi="Arial" w:cs="Arial"/>
          <w:color w:val="000000" w:themeColor="text1"/>
          <w:kern w:val="0"/>
          <w:szCs w:val="20"/>
        </w:rPr>
        <w:t xml:space="preserve">tatistics including </w:t>
      </w:r>
      <w:r w:rsidR="006939C0" w:rsidRPr="00107E60">
        <w:rPr>
          <w:rFonts w:ascii="Arial" w:eastAsia="Dotum" w:hAnsi="Arial" w:cs="Arial"/>
          <w:color w:val="000000" w:themeColor="text1"/>
          <w:kern w:val="0"/>
          <w:szCs w:val="20"/>
        </w:rPr>
        <w:t xml:space="preserve">disability statistics compiled by each </w:t>
      </w:r>
      <w:r w:rsidR="00DF7E22" w:rsidRPr="00107E60">
        <w:rPr>
          <w:rFonts w:ascii="Arial" w:eastAsia="Dotum" w:hAnsi="Arial" w:cs="Arial"/>
          <w:color w:val="000000" w:themeColor="text1"/>
          <w:kern w:val="0"/>
          <w:szCs w:val="20"/>
        </w:rPr>
        <w:t xml:space="preserve">ministry to comply with international standards </w:t>
      </w:r>
      <w:r w:rsidR="006E295D" w:rsidRPr="00107E60">
        <w:rPr>
          <w:rFonts w:ascii="Arial" w:eastAsia="Dotum" w:hAnsi="Arial" w:cs="Arial"/>
          <w:color w:val="000000" w:themeColor="text1"/>
          <w:kern w:val="0"/>
          <w:szCs w:val="20"/>
        </w:rPr>
        <w:t xml:space="preserve">and </w:t>
      </w:r>
      <w:r w:rsidR="00BF38CA" w:rsidRPr="00107E60">
        <w:rPr>
          <w:rFonts w:ascii="Arial" w:eastAsia="Dotum" w:hAnsi="Arial" w:cs="Arial"/>
          <w:color w:val="000000" w:themeColor="text1"/>
          <w:kern w:val="0"/>
          <w:szCs w:val="20"/>
        </w:rPr>
        <w:t>render</w:t>
      </w:r>
      <w:r w:rsidR="00F6157C" w:rsidRPr="00107E60">
        <w:rPr>
          <w:rFonts w:ascii="Arial" w:eastAsia="Dotum" w:hAnsi="Arial" w:cs="Arial"/>
          <w:color w:val="000000" w:themeColor="text1"/>
          <w:kern w:val="0"/>
          <w:szCs w:val="20"/>
        </w:rPr>
        <w:t xml:space="preserve">s compiled statistics more accessible </w:t>
      </w:r>
      <w:r w:rsidR="006E710C" w:rsidRPr="00107E60">
        <w:rPr>
          <w:rFonts w:ascii="Arial" w:eastAsia="Dotum" w:hAnsi="Arial" w:cs="Arial"/>
          <w:color w:val="000000" w:themeColor="text1"/>
          <w:kern w:val="0"/>
          <w:szCs w:val="20"/>
        </w:rPr>
        <w:t xml:space="preserve">in terms of </w:t>
      </w:r>
      <w:r w:rsidR="00F03F04" w:rsidRPr="00107E60">
        <w:rPr>
          <w:rFonts w:ascii="Arial" w:eastAsia="Dotum" w:hAnsi="Arial" w:cs="Arial"/>
          <w:color w:val="000000" w:themeColor="text1"/>
          <w:kern w:val="0"/>
          <w:szCs w:val="20"/>
        </w:rPr>
        <w:t xml:space="preserve">types </w:t>
      </w:r>
      <w:r w:rsidR="005B0DC8" w:rsidRPr="00107E60">
        <w:rPr>
          <w:rFonts w:ascii="Arial" w:eastAsia="Dotum" w:hAnsi="Arial" w:cs="Arial"/>
          <w:color w:val="000000" w:themeColor="text1"/>
          <w:kern w:val="0"/>
          <w:szCs w:val="20"/>
        </w:rPr>
        <w:t>and theme</w:t>
      </w:r>
      <w:r w:rsidR="00574DDF" w:rsidRPr="00107E60">
        <w:rPr>
          <w:rFonts w:ascii="Arial" w:eastAsia="Dotum" w:hAnsi="Arial" w:cs="Arial"/>
          <w:color w:val="000000" w:themeColor="text1"/>
          <w:kern w:val="0"/>
          <w:szCs w:val="20"/>
        </w:rPr>
        <w:t>s</w:t>
      </w:r>
      <w:r w:rsidR="005B0DC8" w:rsidRPr="00107E60">
        <w:rPr>
          <w:rFonts w:ascii="Arial" w:eastAsia="Dotum" w:hAnsi="Arial" w:cs="Arial"/>
          <w:color w:val="000000" w:themeColor="text1"/>
          <w:kern w:val="0"/>
          <w:szCs w:val="20"/>
        </w:rPr>
        <w:t>, etc.,</w:t>
      </w:r>
      <w:r w:rsidR="00F03F04" w:rsidRPr="00107E60">
        <w:rPr>
          <w:rFonts w:ascii="Arial" w:eastAsia="Dotum" w:hAnsi="Arial" w:cs="Arial"/>
          <w:color w:val="000000" w:themeColor="text1"/>
          <w:kern w:val="0"/>
          <w:szCs w:val="20"/>
        </w:rPr>
        <w:t xml:space="preserve"> </w:t>
      </w:r>
      <w:r w:rsidR="00640D60" w:rsidRPr="00107E60">
        <w:rPr>
          <w:rFonts w:ascii="Arial" w:eastAsia="Dotum" w:hAnsi="Arial" w:cs="Arial"/>
          <w:color w:val="000000" w:themeColor="text1"/>
          <w:kern w:val="0"/>
          <w:szCs w:val="20"/>
        </w:rPr>
        <w:t xml:space="preserve">through </w:t>
      </w:r>
      <w:r w:rsidR="00BF38CA" w:rsidRPr="00107E60">
        <w:rPr>
          <w:rFonts w:ascii="Arial" w:eastAsia="Dotum" w:hAnsi="Arial" w:cs="Arial"/>
          <w:color w:val="000000" w:themeColor="text1"/>
          <w:kern w:val="0"/>
          <w:szCs w:val="20"/>
        </w:rPr>
        <w:t>the Korean Statistical Information Service (KOSIS)</w:t>
      </w:r>
      <w:r w:rsidR="009A22FE" w:rsidRPr="00107E60">
        <w:rPr>
          <w:rFonts w:ascii="Arial" w:eastAsia="Dotum" w:hAnsi="Arial" w:cs="Arial"/>
          <w:color w:val="000000" w:themeColor="text1"/>
          <w:kern w:val="0"/>
          <w:szCs w:val="20"/>
        </w:rPr>
        <w:t xml:space="preserve"> </w:t>
      </w:r>
      <w:r w:rsidR="00415847" w:rsidRPr="00107E60">
        <w:rPr>
          <w:rFonts w:ascii="Arial" w:eastAsia="Dotum" w:hAnsi="Arial" w:cs="Arial"/>
          <w:color w:val="000000" w:themeColor="text1"/>
          <w:kern w:val="0"/>
          <w:szCs w:val="20"/>
        </w:rPr>
        <w:t xml:space="preserve">to deliver relevant </w:t>
      </w:r>
      <w:r w:rsidR="00DB4DCC" w:rsidRPr="00107E60">
        <w:rPr>
          <w:rFonts w:ascii="Arial" w:eastAsia="Dotum" w:hAnsi="Arial" w:cs="Arial"/>
          <w:color w:val="000000" w:themeColor="text1"/>
          <w:kern w:val="0"/>
          <w:szCs w:val="20"/>
        </w:rPr>
        <w:t>service</w:t>
      </w:r>
      <w:r w:rsidR="00415847" w:rsidRPr="00107E60">
        <w:rPr>
          <w:rFonts w:ascii="Arial" w:eastAsia="Dotum" w:hAnsi="Arial" w:cs="Arial"/>
          <w:color w:val="000000" w:themeColor="text1"/>
          <w:kern w:val="0"/>
          <w:szCs w:val="20"/>
        </w:rPr>
        <w:t>s</w:t>
      </w:r>
      <w:r w:rsidR="00DB4DCC" w:rsidRPr="00107E60">
        <w:rPr>
          <w:rFonts w:ascii="Arial" w:eastAsia="Dotum" w:hAnsi="Arial" w:cs="Arial"/>
          <w:color w:val="000000" w:themeColor="text1"/>
          <w:kern w:val="0"/>
          <w:szCs w:val="20"/>
        </w:rPr>
        <w:t xml:space="preserve"> to r</w:t>
      </w:r>
      <w:r w:rsidR="00935408" w:rsidRPr="00107E60">
        <w:rPr>
          <w:rFonts w:ascii="Arial" w:eastAsia="Dotum" w:hAnsi="Arial" w:cs="Arial"/>
          <w:color w:val="000000" w:themeColor="text1"/>
          <w:kern w:val="0"/>
          <w:szCs w:val="20"/>
        </w:rPr>
        <w:t>elated</w:t>
      </w:r>
      <w:r w:rsidR="00DB4DCC" w:rsidRPr="00107E60">
        <w:rPr>
          <w:rFonts w:ascii="Arial" w:eastAsia="Dotum" w:hAnsi="Arial" w:cs="Arial"/>
          <w:color w:val="000000" w:themeColor="text1"/>
          <w:kern w:val="0"/>
          <w:szCs w:val="20"/>
        </w:rPr>
        <w:t xml:space="preserve"> ministries and the </w:t>
      </w:r>
      <w:r w:rsidR="00F03F04" w:rsidRPr="00107E60">
        <w:rPr>
          <w:rFonts w:ascii="Arial" w:eastAsia="Dotum" w:hAnsi="Arial" w:cs="Arial"/>
          <w:color w:val="000000" w:themeColor="text1"/>
          <w:kern w:val="0"/>
          <w:szCs w:val="20"/>
        </w:rPr>
        <w:t>public</w:t>
      </w:r>
      <w:r w:rsidR="00DB4DCC" w:rsidRPr="00107E60">
        <w:rPr>
          <w:rFonts w:ascii="Arial" w:eastAsia="Dotum" w:hAnsi="Arial" w:cs="Arial"/>
          <w:color w:val="000000" w:themeColor="text1"/>
          <w:kern w:val="0"/>
          <w:szCs w:val="20"/>
        </w:rPr>
        <w:t xml:space="preserve">. </w:t>
      </w:r>
      <w:r w:rsidR="00935408" w:rsidRPr="00107E60">
        <w:rPr>
          <w:rFonts w:ascii="Arial" w:eastAsia="Dotum" w:hAnsi="Arial" w:cs="Arial"/>
          <w:color w:val="000000" w:themeColor="text1"/>
          <w:kern w:val="0"/>
          <w:szCs w:val="20"/>
        </w:rPr>
        <w:t xml:space="preserve">In addition, the MOHW </w:t>
      </w:r>
      <w:r w:rsidR="005E4276" w:rsidRPr="00107E60">
        <w:rPr>
          <w:rFonts w:ascii="Arial" w:eastAsia="Dotum" w:hAnsi="Arial" w:cs="Arial"/>
          <w:color w:val="000000" w:themeColor="text1"/>
          <w:kern w:val="0"/>
          <w:szCs w:val="20"/>
        </w:rPr>
        <w:t xml:space="preserve">conducts </w:t>
      </w:r>
      <w:r w:rsidR="001064B8" w:rsidRPr="00107E60">
        <w:rPr>
          <w:rFonts w:ascii="Arial" w:eastAsia="Dotum" w:hAnsi="Arial" w:cs="Arial"/>
          <w:color w:val="000000" w:themeColor="text1"/>
          <w:kern w:val="0"/>
          <w:szCs w:val="20"/>
        </w:rPr>
        <w:t xml:space="preserve">a </w:t>
      </w:r>
      <w:r w:rsidR="005E4276" w:rsidRPr="00107E60">
        <w:rPr>
          <w:rFonts w:ascii="Arial" w:eastAsia="Dotum" w:hAnsi="Arial" w:cs="Arial"/>
          <w:color w:val="000000" w:themeColor="text1"/>
          <w:kern w:val="0"/>
          <w:szCs w:val="20"/>
        </w:rPr>
        <w:t>fact-finding survey o</w:t>
      </w:r>
      <w:r w:rsidR="0072387E" w:rsidRPr="00107E60">
        <w:rPr>
          <w:rFonts w:ascii="Arial" w:eastAsia="Dotum" w:hAnsi="Arial" w:cs="Arial"/>
          <w:color w:val="000000" w:themeColor="text1"/>
          <w:kern w:val="0"/>
          <w:szCs w:val="20"/>
        </w:rPr>
        <w:t>f</w:t>
      </w:r>
      <w:r w:rsidR="005E4276" w:rsidRPr="00107E60">
        <w:rPr>
          <w:rFonts w:ascii="Arial" w:eastAsia="Dotum" w:hAnsi="Arial" w:cs="Arial"/>
          <w:color w:val="000000" w:themeColor="text1"/>
          <w:kern w:val="0"/>
          <w:szCs w:val="20"/>
        </w:rPr>
        <w:t xml:space="preserve"> persons with disabilities every three years pursuant </w:t>
      </w:r>
      <w:r w:rsidR="005E4276" w:rsidRPr="00107E60">
        <w:rPr>
          <w:rFonts w:ascii="Arial" w:eastAsia="Dotum" w:hAnsi="Arial" w:cs="Arial"/>
          <w:color w:val="000000" w:themeColor="text1"/>
          <w:kern w:val="0"/>
          <w:szCs w:val="20"/>
        </w:rPr>
        <w:lastRenderedPageBreak/>
        <w:t>to relevant laws</w:t>
      </w:r>
      <w:r w:rsidR="0092176E" w:rsidRPr="00107E60">
        <w:rPr>
          <w:rFonts w:ascii="Arial" w:eastAsia="Dotum" w:hAnsi="Arial" w:cs="Arial"/>
          <w:color w:val="000000" w:themeColor="text1"/>
          <w:kern w:val="0"/>
          <w:szCs w:val="20"/>
        </w:rPr>
        <w:t xml:space="preserve"> to examine and analyze </w:t>
      </w:r>
      <w:r w:rsidR="00811480" w:rsidRPr="00107E60">
        <w:rPr>
          <w:rFonts w:ascii="Arial" w:eastAsia="Dotum" w:hAnsi="Arial" w:cs="Arial"/>
          <w:color w:val="000000" w:themeColor="text1"/>
          <w:kern w:val="0"/>
          <w:szCs w:val="20"/>
        </w:rPr>
        <w:t>disability prevalence</w:t>
      </w:r>
      <w:r w:rsidR="00630818" w:rsidRPr="00107E60">
        <w:rPr>
          <w:rFonts w:ascii="Arial" w:eastAsia="Dotum" w:hAnsi="Arial" w:cs="Arial"/>
          <w:color w:val="000000" w:themeColor="text1"/>
          <w:kern w:val="0"/>
          <w:szCs w:val="20"/>
        </w:rPr>
        <w:t>,</w:t>
      </w:r>
      <w:r w:rsidR="005C580C" w:rsidRPr="00107E60">
        <w:rPr>
          <w:rFonts w:ascii="Arial" w:eastAsia="Dotum" w:hAnsi="Arial" w:cs="Arial"/>
          <w:color w:val="000000" w:themeColor="text1"/>
          <w:kern w:val="0"/>
          <w:szCs w:val="20"/>
        </w:rPr>
        <w:t xml:space="preserve"> </w:t>
      </w:r>
      <w:r w:rsidR="0039236C" w:rsidRPr="00107E60">
        <w:rPr>
          <w:rFonts w:ascii="Arial" w:eastAsia="Dotum" w:hAnsi="Arial" w:cs="Arial"/>
          <w:color w:val="000000" w:themeColor="text1"/>
          <w:kern w:val="0"/>
          <w:szCs w:val="20"/>
        </w:rPr>
        <w:t>actual living conditions</w:t>
      </w:r>
      <w:r w:rsidR="00630818" w:rsidRPr="00107E60">
        <w:rPr>
          <w:rFonts w:ascii="Arial" w:eastAsia="Dotum" w:hAnsi="Arial" w:cs="Arial"/>
          <w:color w:val="000000" w:themeColor="text1"/>
          <w:kern w:val="0"/>
          <w:szCs w:val="20"/>
        </w:rPr>
        <w:t xml:space="preserve"> of persons with disabilities</w:t>
      </w:r>
      <w:r w:rsidR="00DC4784" w:rsidRPr="00107E60">
        <w:rPr>
          <w:rFonts w:ascii="Arial" w:eastAsia="Dotum" w:hAnsi="Arial" w:cs="Arial"/>
          <w:color w:val="000000" w:themeColor="text1"/>
          <w:kern w:val="0"/>
          <w:szCs w:val="20"/>
        </w:rPr>
        <w:t xml:space="preserve">, </w:t>
      </w:r>
      <w:r w:rsidR="00630818" w:rsidRPr="00107E60">
        <w:rPr>
          <w:rFonts w:ascii="Arial" w:eastAsia="Dotum" w:hAnsi="Arial" w:cs="Arial"/>
          <w:color w:val="000000" w:themeColor="text1"/>
          <w:kern w:val="0"/>
          <w:szCs w:val="20"/>
        </w:rPr>
        <w:t xml:space="preserve">health, social and economic </w:t>
      </w:r>
      <w:r w:rsidR="005C580C" w:rsidRPr="00107E60">
        <w:rPr>
          <w:rFonts w:ascii="Arial" w:eastAsia="Dotum" w:hAnsi="Arial" w:cs="Arial"/>
          <w:color w:val="000000" w:themeColor="text1"/>
          <w:kern w:val="0"/>
          <w:szCs w:val="20"/>
        </w:rPr>
        <w:t>conditions</w:t>
      </w:r>
      <w:r w:rsidR="00DA1AD8" w:rsidRPr="00107E60">
        <w:rPr>
          <w:rFonts w:ascii="Arial" w:eastAsia="Dotum" w:hAnsi="Arial" w:cs="Arial"/>
          <w:color w:val="000000" w:themeColor="text1"/>
          <w:kern w:val="0"/>
          <w:szCs w:val="20"/>
        </w:rPr>
        <w:t xml:space="preserve">, </w:t>
      </w:r>
      <w:r w:rsidR="001D4287" w:rsidRPr="00107E60">
        <w:rPr>
          <w:rFonts w:ascii="Arial" w:eastAsia="Dotum" w:hAnsi="Arial" w:cs="Arial"/>
          <w:color w:val="000000" w:themeColor="text1"/>
          <w:kern w:val="0"/>
          <w:szCs w:val="20"/>
        </w:rPr>
        <w:t xml:space="preserve">need for care, etc., and has been </w:t>
      </w:r>
      <w:r w:rsidR="009C7A2D" w:rsidRPr="00107E60">
        <w:rPr>
          <w:rFonts w:ascii="Arial" w:eastAsia="Dotum" w:hAnsi="Arial" w:cs="Arial"/>
          <w:color w:val="000000" w:themeColor="text1"/>
          <w:kern w:val="0"/>
          <w:szCs w:val="20"/>
        </w:rPr>
        <w:t xml:space="preserve">performing </w:t>
      </w:r>
      <w:r w:rsidR="001D4287" w:rsidRPr="00107E60">
        <w:rPr>
          <w:rFonts w:ascii="Arial" w:eastAsia="Dotum" w:hAnsi="Arial" w:cs="Arial"/>
          <w:color w:val="000000" w:themeColor="text1"/>
          <w:kern w:val="0"/>
          <w:szCs w:val="20"/>
        </w:rPr>
        <w:t xml:space="preserve">a </w:t>
      </w:r>
      <w:r w:rsidR="00134DFE" w:rsidRPr="00107E60">
        <w:rPr>
          <w:rFonts w:ascii="Arial" w:eastAsia="Dotum" w:hAnsi="Arial" w:cs="Arial"/>
          <w:color w:val="000000" w:themeColor="text1"/>
          <w:kern w:val="0"/>
          <w:szCs w:val="20"/>
        </w:rPr>
        <w:t xml:space="preserve">stand-alone, </w:t>
      </w:r>
      <w:r w:rsidR="001D4287" w:rsidRPr="00107E60">
        <w:rPr>
          <w:rFonts w:ascii="Arial" w:eastAsia="Dotum" w:hAnsi="Arial" w:cs="Arial"/>
          <w:color w:val="000000" w:themeColor="text1"/>
          <w:kern w:val="0"/>
          <w:szCs w:val="20"/>
        </w:rPr>
        <w:t>fact-finding survey</w:t>
      </w:r>
      <w:r w:rsidR="0047387C" w:rsidRPr="00107E60">
        <w:rPr>
          <w:rFonts w:ascii="Arial" w:eastAsia="Dotum" w:hAnsi="Arial" w:cs="Arial"/>
          <w:color w:val="000000" w:themeColor="text1"/>
          <w:kern w:val="0"/>
          <w:szCs w:val="20"/>
        </w:rPr>
        <w:t xml:space="preserve"> </w:t>
      </w:r>
      <w:r w:rsidR="001D4287" w:rsidRPr="00107E60">
        <w:rPr>
          <w:rFonts w:ascii="Arial" w:eastAsia="Dotum" w:hAnsi="Arial" w:cs="Arial"/>
          <w:color w:val="000000" w:themeColor="text1"/>
          <w:kern w:val="0"/>
          <w:szCs w:val="20"/>
        </w:rPr>
        <w:t xml:space="preserve">of </w:t>
      </w:r>
      <w:r w:rsidR="00C671B4" w:rsidRPr="00107E60">
        <w:rPr>
          <w:rFonts w:ascii="Arial" w:eastAsia="Dotum" w:hAnsi="Arial" w:cs="Arial"/>
          <w:color w:val="000000" w:themeColor="text1"/>
          <w:kern w:val="0"/>
          <w:szCs w:val="20"/>
        </w:rPr>
        <w:t>deaf-blind people</w:t>
      </w:r>
      <w:r w:rsidR="00B63CA5" w:rsidRPr="00107E60">
        <w:rPr>
          <w:rFonts w:ascii="Arial" w:eastAsia="Dotum" w:hAnsi="Arial" w:cs="Arial"/>
          <w:color w:val="000000" w:themeColor="text1"/>
          <w:kern w:val="0"/>
          <w:szCs w:val="20"/>
        </w:rPr>
        <w:t xml:space="preserve"> </w:t>
      </w:r>
      <w:r w:rsidR="00AA452E" w:rsidRPr="00107E60">
        <w:rPr>
          <w:rFonts w:ascii="Arial" w:eastAsia="Dotum" w:hAnsi="Arial" w:cs="Arial"/>
          <w:color w:val="000000" w:themeColor="text1"/>
          <w:kern w:val="0"/>
          <w:szCs w:val="20"/>
        </w:rPr>
        <w:t>since 2020</w:t>
      </w:r>
      <w:r w:rsidR="00B63CA5" w:rsidRPr="00107E60">
        <w:rPr>
          <w:rFonts w:ascii="Arial" w:eastAsia="Dotum" w:hAnsi="Arial" w:cs="Arial"/>
          <w:color w:val="000000" w:themeColor="text1"/>
          <w:kern w:val="0"/>
          <w:szCs w:val="20"/>
        </w:rPr>
        <w:t xml:space="preserve">. </w:t>
      </w:r>
      <w:r w:rsidR="00CD1770" w:rsidRPr="00107E60">
        <w:rPr>
          <w:rFonts w:ascii="Arial" w:eastAsia="Dotum" w:hAnsi="Arial" w:cs="Arial"/>
          <w:color w:val="000000" w:themeColor="text1"/>
          <w:kern w:val="0"/>
          <w:szCs w:val="20"/>
        </w:rPr>
        <w:t xml:space="preserve">Moreover, to identify actual living conditions of persons with developmental disabilities </w:t>
      </w:r>
      <w:r w:rsidR="00E5575E" w:rsidRPr="00107E60">
        <w:rPr>
          <w:rFonts w:ascii="Arial" w:eastAsia="Dotum" w:hAnsi="Arial" w:cs="Arial"/>
          <w:color w:val="000000" w:themeColor="text1"/>
          <w:kern w:val="0"/>
          <w:szCs w:val="20"/>
        </w:rPr>
        <w:t xml:space="preserve">and </w:t>
      </w:r>
      <w:r w:rsidR="00D1591A" w:rsidRPr="00107E60">
        <w:rPr>
          <w:rFonts w:ascii="Arial" w:eastAsia="Dotum" w:hAnsi="Arial" w:cs="Arial"/>
          <w:color w:val="000000" w:themeColor="text1"/>
          <w:kern w:val="0"/>
          <w:szCs w:val="20"/>
        </w:rPr>
        <w:t>uncover</w:t>
      </w:r>
      <w:r w:rsidR="00E5575E" w:rsidRPr="00107E60">
        <w:rPr>
          <w:rFonts w:ascii="Arial" w:eastAsia="Dotum" w:hAnsi="Arial" w:cs="Arial"/>
          <w:color w:val="000000" w:themeColor="text1"/>
          <w:kern w:val="0"/>
          <w:szCs w:val="20"/>
        </w:rPr>
        <w:t xml:space="preserve"> blind spots,</w:t>
      </w:r>
      <w:r w:rsidR="009F2897" w:rsidRPr="00107E60">
        <w:rPr>
          <w:rFonts w:ascii="Arial" w:eastAsia="Dotum" w:hAnsi="Arial" w:cs="Arial"/>
          <w:color w:val="000000" w:themeColor="text1"/>
          <w:kern w:val="0"/>
          <w:szCs w:val="20"/>
        </w:rPr>
        <w:t xml:space="preserve"> </w:t>
      </w:r>
      <w:r w:rsidR="003D4F4E" w:rsidRPr="00107E60">
        <w:rPr>
          <w:rFonts w:ascii="Arial" w:eastAsia="Dotum" w:hAnsi="Arial" w:cs="Arial"/>
          <w:color w:val="000000" w:themeColor="text1"/>
          <w:kern w:val="0"/>
          <w:szCs w:val="20"/>
        </w:rPr>
        <w:t>among others</w:t>
      </w:r>
      <w:r w:rsidR="009F2897" w:rsidRPr="00107E60">
        <w:rPr>
          <w:rFonts w:ascii="Arial" w:eastAsia="Dotum" w:hAnsi="Arial" w:cs="Arial"/>
          <w:color w:val="000000" w:themeColor="text1"/>
          <w:kern w:val="0"/>
          <w:szCs w:val="20"/>
        </w:rPr>
        <w:t>,</w:t>
      </w:r>
      <w:r w:rsidR="00E80E63" w:rsidRPr="00107E60">
        <w:rPr>
          <w:rFonts w:ascii="Arial" w:eastAsia="Dotum" w:hAnsi="Arial" w:cs="Arial"/>
          <w:color w:val="000000" w:themeColor="text1"/>
          <w:kern w:val="0"/>
          <w:szCs w:val="20"/>
        </w:rPr>
        <w:t xml:space="preserve"> the government </w:t>
      </w:r>
      <w:r w:rsidR="00C97C65" w:rsidRPr="00107E60">
        <w:rPr>
          <w:rFonts w:ascii="Arial" w:eastAsia="Dotum" w:hAnsi="Arial" w:cs="Arial"/>
          <w:color w:val="000000" w:themeColor="text1"/>
          <w:kern w:val="0"/>
          <w:szCs w:val="20"/>
        </w:rPr>
        <w:t>is working to</w:t>
      </w:r>
      <w:r w:rsidR="002A009B" w:rsidRPr="00107E60">
        <w:rPr>
          <w:rFonts w:ascii="Arial" w:eastAsia="Dotum" w:hAnsi="Arial" w:cs="Arial"/>
          <w:color w:val="000000" w:themeColor="text1"/>
          <w:kern w:val="0"/>
          <w:szCs w:val="20"/>
        </w:rPr>
        <w:t xml:space="preserve"> identify the </w:t>
      </w:r>
      <w:r w:rsidR="00837497" w:rsidRPr="00107E60">
        <w:rPr>
          <w:rFonts w:ascii="Arial" w:eastAsia="Dotum" w:hAnsi="Arial" w:cs="Arial"/>
          <w:color w:val="000000" w:themeColor="text1"/>
          <w:kern w:val="0"/>
          <w:szCs w:val="20"/>
        </w:rPr>
        <w:t>status of persons with disabilities through segregated statistical surveys related to disability</w:t>
      </w:r>
      <w:r w:rsidR="007A6A68" w:rsidRPr="00107E60">
        <w:rPr>
          <w:rFonts w:ascii="Arial" w:eastAsia="Dotum" w:hAnsi="Arial" w:cs="Arial"/>
          <w:color w:val="000000" w:themeColor="text1"/>
          <w:kern w:val="0"/>
          <w:szCs w:val="20"/>
        </w:rPr>
        <w:t xml:space="preserve"> such as a fact-finding survey of persons with developmental disabilities in 2021 and a complete enumeration survey in 2022 while </w:t>
      </w:r>
      <w:r w:rsidR="00A16EF6" w:rsidRPr="00107E60">
        <w:rPr>
          <w:rFonts w:ascii="Arial" w:eastAsia="Dotum" w:hAnsi="Arial" w:cs="Arial"/>
          <w:color w:val="000000" w:themeColor="text1"/>
          <w:kern w:val="0"/>
          <w:szCs w:val="20"/>
        </w:rPr>
        <w:t>s</w:t>
      </w:r>
      <w:r w:rsidR="00837497" w:rsidRPr="00107E60">
        <w:rPr>
          <w:rFonts w:ascii="Arial" w:eastAsia="Dotum" w:hAnsi="Arial" w:cs="Arial"/>
          <w:color w:val="000000" w:themeColor="text1"/>
          <w:kern w:val="0"/>
          <w:szCs w:val="20"/>
        </w:rPr>
        <w:t xml:space="preserve">ystematically </w:t>
      </w:r>
      <w:r w:rsidR="00A16EF6" w:rsidRPr="00107E60">
        <w:rPr>
          <w:rFonts w:ascii="Arial" w:eastAsia="Dotum" w:hAnsi="Arial" w:cs="Arial"/>
          <w:color w:val="000000" w:themeColor="text1"/>
          <w:kern w:val="0"/>
          <w:szCs w:val="20"/>
        </w:rPr>
        <w:t xml:space="preserve">gathering </w:t>
      </w:r>
      <w:r w:rsidR="00837497" w:rsidRPr="00107E60">
        <w:rPr>
          <w:rFonts w:ascii="Arial" w:eastAsia="Dotum" w:hAnsi="Arial" w:cs="Arial"/>
          <w:color w:val="000000" w:themeColor="text1"/>
          <w:kern w:val="0"/>
          <w:szCs w:val="20"/>
        </w:rPr>
        <w:t>basic data</w:t>
      </w:r>
      <w:r w:rsidR="005E3053" w:rsidRPr="00107E60">
        <w:rPr>
          <w:rFonts w:ascii="Arial" w:eastAsia="Dotum" w:hAnsi="Arial" w:cs="Arial"/>
          <w:color w:val="000000" w:themeColor="text1"/>
          <w:kern w:val="0"/>
          <w:szCs w:val="20"/>
        </w:rPr>
        <w:t xml:space="preserve"> to pursue </w:t>
      </w:r>
      <w:r w:rsidR="003F2FC9" w:rsidRPr="00107E60">
        <w:rPr>
          <w:rFonts w:ascii="Arial" w:eastAsia="Dotum" w:hAnsi="Arial" w:cs="Arial"/>
          <w:color w:val="000000" w:themeColor="text1"/>
          <w:kern w:val="0"/>
          <w:szCs w:val="20"/>
        </w:rPr>
        <w:t>relevant policies.</w:t>
      </w:r>
    </w:p>
    <w:p w14:paraId="170CEED1" w14:textId="77777777" w:rsidR="00D1756C" w:rsidRPr="00107E60" w:rsidRDefault="00D1756C" w:rsidP="00C2324B">
      <w:pPr>
        <w:wordWrap/>
        <w:spacing w:after="0" w:line="360" w:lineRule="auto"/>
        <w:textAlignment w:val="baseline"/>
        <w:rPr>
          <w:rFonts w:ascii="Arial" w:eastAsia="Dotum" w:hAnsi="Arial" w:cs="Arial"/>
          <w:color w:val="000000" w:themeColor="text1"/>
          <w:kern w:val="0"/>
          <w:szCs w:val="20"/>
        </w:rPr>
      </w:pPr>
    </w:p>
    <w:p w14:paraId="59A69EF2" w14:textId="6A35F7B2" w:rsidR="00D1756C" w:rsidRPr="00107E60" w:rsidRDefault="00D1756C" w:rsidP="00D1756C">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International cooperation (Article 32)</w:t>
      </w:r>
    </w:p>
    <w:bookmarkEnd w:id="3"/>
    <w:p w14:paraId="31C0C4E2" w14:textId="77777777" w:rsidR="00F41F0E" w:rsidRPr="00107E60" w:rsidRDefault="00F41F0E" w:rsidP="00C2324B">
      <w:pPr>
        <w:wordWrap/>
        <w:spacing w:after="0" w:line="360" w:lineRule="auto"/>
        <w:rPr>
          <w:rFonts w:ascii="Arial" w:eastAsia="Dotum" w:hAnsi="Arial" w:cs="Arial"/>
          <w:color w:val="000000" w:themeColor="text1"/>
          <w:szCs w:val="20"/>
        </w:rPr>
      </w:pPr>
    </w:p>
    <w:p w14:paraId="3362561B" w14:textId="77777777" w:rsidR="00F23406" w:rsidRPr="00107E60" w:rsidRDefault="00F23406"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33 on the Committee’s List of Issues &gt;</w:t>
      </w:r>
    </w:p>
    <w:p w14:paraId="4A57D8B7" w14:textId="1638774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164</w:t>
      </w:r>
      <w:r w:rsidR="002166B1" w:rsidRPr="00107E60">
        <w:rPr>
          <w:rFonts w:ascii="Arial" w:eastAsia="Dotum" w:hAnsi="Arial" w:cs="Arial"/>
          <w:color w:val="000000" w:themeColor="text1"/>
          <w:kern w:val="0"/>
          <w:szCs w:val="20"/>
        </w:rPr>
        <w:t>. The government has designated the Korea Disabled People's Development Institute</w:t>
      </w:r>
      <w:r w:rsidR="0022481B" w:rsidRPr="00107E60">
        <w:rPr>
          <w:rFonts w:ascii="Arial" w:eastAsia="Dotum" w:hAnsi="Arial" w:cs="Arial"/>
          <w:color w:val="000000" w:themeColor="text1"/>
          <w:kern w:val="0"/>
          <w:szCs w:val="20"/>
        </w:rPr>
        <w:t xml:space="preserve"> (KODDI)</w:t>
      </w:r>
      <w:r w:rsidR="002166B1" w:rsidRPr="00107E60">
        <w:rPr>
          <w:rFonts w:ascii="Arial" w:eastAsia="Dotum" w:hAnsi="Arial" w:cs="Arial"/>
          <w:color w:val="000000" w:themeColor="text1"/>
          <w:kern w:val="0"/>
          <w:szCs w:val="20"/>
        </w:rPr>
        <w:t xml:space="preserve"> as the secretariat of a fund for implementing the “Incheon Strategy to “Make the Right Real” for Persons with Disabilities in Asia and the Pacific” to promote the rights of persons with disabilities at the regional level. As a lead country of the Incheon Strategy, Korea is striving to enhance the rights of persons with disabilities in the Asia Pacific such as through cooperation with international organizations, country-specific partnerships, invitation-based trainings, and open-call projects based on the needs of developing countries. </w:t>
      </w:r>
    </w:p>
    <w:p w14:paraId="2721B4E1"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5324F1C1" w14:textId="56E4F22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165</w:t>
      </w:r>
      <w:r w:rsidR="002166B1" w:rsidRPr="00107E60">
        <w:rPr>
          <w:rFonts w:ascii="Arial" w:eastAsia="Dotum" w:hAnsi="Arial" w:cs="Arial"/>
          <w:color w:val="000000" w:themeColor="text1"/>
          <w:kern w:val="0"/>
          <w:szCs w:val="20"/>
        </w:rPr>
        <w:t xml:space="preserve">. Korea assists developing countries in the Asia Pacific in building statistical data on disability by offering consulting services throughout the year. These projects have been completed for 17 countries in total, 5 of which have adopted national action plans (Cambodia, Indonesia, Mongolia, the Philippines, and Sri Lanka). </w:t>
      </w:r>
    </w:p>
    <w:p w14:paraId="4B5B6708"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0C8C89A8" w14:textId="0090F662"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9C358D" w:rsidRPr="00107E60">
        <w:rPr>
          <w:rFonts w:ascii="Arial" w:eastAsia="Dotum" w:hAnsi="Arial" w:cs="Arial"/>
          <w:color w:val="000000" w:themeColor="text1"/>
          <w:kern w:val="0"/>
          <w:szCs w:val="20"/>
        </w:rPr>
        <w:t>66</w:t>
      </w:r>
      <w:r w:rsidRPr="00107E60">
        <w:rPr>
          <w:rFonts w:ascii="Arial" w:eastAsia="Dotum" w:hAnsi="Arial" w:cs="Arial"/>
          <w:color w:val="000000" w:themeColor="text1"/>
          <w:kern w:val="0"/>
          <w:szCs w:val="20"/>
        </w:rPr>
        <w:t xml:space="preserve">. </w:t>
      </w:r>
      <w:r w:rsidR="008B039A" w:rsidRPr="00107E60">
        <w:rPr>
          <w:rFonts w:ascii="Arial" w:eastAsia="Dotum" w:hAnsi="Arial" w:cs="Arial"/>
          <w:color w:val="000000" w:themeColor="text1"/>
          <w:kern w:val="0"/>
          <w:szCs w:val="20"/>
        </w:rPr>
        <w:t>Physica</w:t>
      </w:r>
      <w:r w:rsidR="00755ACB" w:rsidRPr="00107E60">
        <w:rPr>
          <w:rFonts w:ascii="Arial" w:eastAsia="Dotum" w:hAnsi="Arial" w:cs="Arial"/>
          <w:color w:val="000000" w:themeColor="text1"/>
          <w:kern w:val="0"/>
          <w:szCs w:val="20"/>
        </w:rPr>
        <w:t xml:space="preserve">l accessibility and </w:t>
      </w:r>
      <w:r w:rsidR="008B039A" w:rsidRPr="00107E60">
        <w:rPr>
          <w:rFonts w:ascii="Arial" w:eastAsia="Dotum" w:hAnsi="Arial" w:cs="Arial"/>
          <w:color w:val="000000" w:themeColor="text1"/>
          <w:kern w:val="0"/>
          <w:szCs w:val="20"/>
        </w:rPr>
        <w:t xml:space="preserve">accessibility </w:t>
      </w:r>
      <w:r w:rsidR="00455A6D" w:rsidRPr="00107E60">
        <w:rPr>
          <w:rFonts w:ascii="Arial" w:eastAsia="Dotum" w:hAnsi="Arial" w:cs="Arial"/>
          <w:color w:val="000000" w:themeColor="text1"/>
          <w:kern w:val="0"/>
          <w:szCs w:val="20"/>
        </w:rPr>
        <w:t xml:space="preserve">to information </w:t>
      </w:r>
      <w:r w:rsidR="008B039A" w:rsidRPr="00107E60">
        <w:rPr>
          <w:rFonts w:ascii="Arial" w:eastAsia="Dotum" w:hAnsi="Arial" w:cs="Arial"/>
          <w:color w:val="000000" w:themeColor="text1"/>
          <w:kern w:val="0"/>
          <w:szCs w:val="20"/>
        </w:rPr>
        <w:t>of persons with disabilities has been promoted by providing 33 assistive devices</w:t>
      </w:r>
      <w:r w:rsidR="00AC61F4" w:rsidRPr="00107E60">
        <w:rPr>
          <w:rFonts w:ascii="Arial" w:eastAsia="Dotum" w:hAnsi="Arial" w:cs="Arial"/>
          <w:color w:val="000000" w:themeColor="text1"/>
          <w:kern w:val="0"/>
          <w:szCs w:val="20"/>
        </w:rPr>
        <w:t xml:space="preserve"> (wheelchairs, hearing aids, ramps and etc.)</w:t>
      </w:r>
      <w:r w:rsidR="008B039A" w:rsidRPr="00107E60">
        <w:rPr>
          <w:rFonts w:ascii="Arial" w:eastAsia="Dotum" w:hAnsi="Arial" w:cs="Arial"/>
          <w:color w:val="000000" w:themeColor="text1"/>
          <w:kern w:val="0"/>
          <w:szCs w:val="20"/>
        </w:rPr>
        <w:t xml:space="preserve"> </w:t>
      </w:r>
      <w:r w:rsidR="00AC61F4" w:rsidRPr="00107E60">
        <w:rPr>
          <w:rFonts w:ascii="Arial" w:eastAsia="Dotum" w:hAnsi="Arial" w:cs="Arial"/>
          <w:color w:val="000000" w:themeColor="text1"/>
          <w:kern w:val="0"/>
          <w:szCs w:val="20"/>
        </w:rPr>
        <w:t>with</w:t>
      </w:r>
      <w:r w:rsidR="008B039A" w:rsidRPr="00107E60">
        <w:rPr>
          <w:rFonts w:ascii="Arial" w:eastAsia="Dotum" w:hAnsi="Arial" w:cs="Arial"/>
          <w:color w:val="000000" w:themeColor="text1"/>
          <w:kern w:val="0"/>
          <w:szCs w:val="20"/>
        </w:rPr>
        <w:t xml:space="preserve"> 14 types </w:t>
      </w:r>
      <w:r w:rsidR="004127E6" w:rsidRPr="00107E60">
        <w:rPr>
          <w:rFonts w:ascii="Arial" w:eastAsia="Dotum" w:hAnsi="Arial" w:cs="Arial"/>
          <w:color w:val="000000" w:themeColor="text1"/>
          <w:kern w:val="0"/>
          <w:szCs w:val="20"/>
        </w:rPr>
        <w:t xml:space="preserve">between </w:t>
      </w:r>
      <w:r w:rsidR="00AC61F4" w:rsidRPr="00107E60">
        <w:rPr>
          <w:rFonts w:ascii="Arial" w:eastAsia="Dotum" w:hAnsi="Arial" w:cs="Arial"/>
          <w:color w:val="000000" w:themeColor="text1"/>
          <w:kern w:val="0"/>
          <w:szCs w:val="20"/>
        </w:rPr>
        <w:t>201</w:t>
      </w:r>
      <w:r w:rsidR="004127E6" w:rsidRPr="00107E60">
        <w:rPr>
          <w:rFonts w:ascii="Arial" w:eastAsia="Dotum" w:hAnsi="Arial" w:cs="Arial"/>
          <w:color w:val="000000" w:themeColor="text1"/>
          <w:kern w:val="0"/>
          <w:szCs w:val="20"/>
        </w:rPr>
        <w:t>5 and</w:t>
      </w:r>
      <w:r w:rsidR="00AC61F4" w:rsidRPr="00107E60">
        <w:rPr>
          <w:rFonts w:ascii="Arial" w:eastAsia="Dotum" w:hAnsi="Arial" w:cs="Arial"/>
          <w:color w:val="000000" w:themeColor="text1"/>
          <w:kern w:val="0"/>
          <w:szCs w:val="20"/>
        </w:rPr>
        <w:t xml:space="preserve"> 2021 and by providing training to local st</w:t>
      </w:r>
      <w:r w:rsidR="00DB24B1" w:rsidRPr="00107E60">
        <w:rPr>
          <w:rFonts w:ascii="Arial" w:eastAsia="Dotum" w:hAnsi="Arial" w:cs="Arial"/>
          <w:color w:val="000000" w:themeColor="text1"/>
          <w:kern w:val="0"/>
          <w:szCs w:val="20"/>
        </w:rPr>
        <w:t xml:space="preserve">affs to increase the </w:t>
      </w:r>
      <w:r w:rsidR="00AC61F4" w:rsidRPr="00107E60">
        <w:rPr>
          <w:rFonts w:ascii="Arial" w:eastAsia="Dotum" w:hAnsi="Arial" w:cs="Arial"/>
          <w:color w:val="000000" w:themeColor="text1"/>
          <w:kern w:val="0"/>
          <w:szCs w:val="20"/>
        </w:rPr>
        <w:t>accessibility of the headquarter building of UNESCAP.</w:t>
      </w:r>
    </w:p>
    <w:p w14:paraId="0689AD27"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6AC470B4" w14:textId="6ECADC8A"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167</w:t>
      </w:r>
      <w:r w:rsidR="002166B1" w:rsidRPr="00107E60">
        <w:rPr>
          <w:rFonts w:ascii="Arial" w:eastAsia="Dotum" w:hAnsi="Arial" w:cs="Arial"/>
          <w:color w:val="000000" w:themeColor="text1"/>
          <w:kern w:val="0"/>
          <w:szCs w:val="20"/>
        </w:rPr>
        <w:t xml:space="preserve">. At the international forum joined by the UN ESCAP and partner countries, among others, in the Asia Pacific in 2021, achievements of the Incheon Strategy were shared and measures to inherit the spirit of the Strategy upon project completion were explored. </w:t>
      </w:r>
    </w:p>
    <w:p w14:paraId="0D24AACC"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52B8FBE5" w14:textId="5B6F6BE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168</w:t>
      </w:r>
      <w:r w:rsidR="002166B1" w:rsidRPr="00107E60">
        <w:rPr>
          <w:rFonts w:ascii="Arial" w:eastAsia="Dotum" w:hAnsi="Arial" w:cs="Arial"/>
          <w:color w:val="000000" w:themeColor="text1"/>
          <w:kern w:val="0"/>
          <w:szCs w:val="20"/>
        </w:rPr>
        <w:t xml:space="preserve">. For successful implementation of the Incheon Strategy and public-private partnerships, a consortium for the promotion of international cooperation for Incheon Strategy consisting of the private sector experts, government officials, etc. was put into operation to build a system of collaboration and thus ensure that government-led strategies were executed in ways that incorporated expertise of the private sector. Moreover, the implementation status of the Incheon Strategy was examined at the Fourth Session of the Working Group on the Asian and Pacific Decade of Persons with Disabilities 2013-2022 where Korea participated in December 2021. </w:t>
      </w:r>
    </w:p>
    <w:p w14:paraId="1DA46B57"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47B6B8B4" w14:textId="54DA8E9B" w:rsidR="002166B1" w:rsidRPr="00107E60" w:rsidRDefault="005315D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169</w:t>
      </w:r>
      <w:r w:rsidR="002166B1" w:rsidRPr="00107E60">
        <w:rPr>
          <w:rFonts w:ascii="Arial" w:eastAsia="Dotum" w:hAnsi="Arial" w:cs="Arial"/>
          <w:color w:val="000000" w:themeColor="text1"/>
          <w:kern w:val="0"/>
          <w:szCs w:val="20"/>
        </w:rPr>
        <w:t xml:space="preserve">. The government of Korea has engaged in consistent endeavors to incorporate disability as a cross-cutting issue in development cooperation projects and thereby contribute to the realization of Sustainable Development Goals by developing countries. </w:t>
      </w:r>
      <w:r w:rsidR="00850106" w:rsidRPr="00107E60">
        <w:rPr>
          <w:rFonts w:ascii="Arial" w:eastAsia="Dotum" w:hAnsi="Arial" w:cs="Arial"/>
          <w:color w:val="000000" w:themeColor="text1"/>
          <w:kern w:val="0"/>
          <w:szCs w:val="20"/>
        </w:rPr>
        <w:t xml:space="preserve">Furthermore, KOICA formulated its “Mid-term Strategy for Human Rights 2021-2025” in 2021, unveiling a strategy of scaling up international development cooperation in the field of disability. Accordingly, it is expected that such cooperation projects will expand mainly in the fields of disability-inclusive </w:t>
      </w:r>
      <w:r w:rsidR="00850106" w:rsidRPr="00107E60">
        <w:rPr>
          <w:rFonts w:ascii="Arial" w:eastAsia="Dotum" w:hAnsi="Arial" w:cs="Arial"/>
          <w:color w:val="000000" w:themeColor="text1"/>
          <w:kern w:val="0"/>
          <w:szCs w:val="20"/>
        </w:rPr>
        <w:lastRenderedPageBreak/>
        <w:t>education, social and economic empowerment of persons with disabilities and rehabilitation of persons with disabilities.</w:t>
      </w:r>
    </w:p>
    <w:p w14:paraId="47D8B1E6" w14:textId="77777777" w:rsidR="002166B1" w:rsidRPr="00107E60" w:rsidRDefault="002166B1" w:rsidP="00C2324B">
      <w:pPr>
        <w:wordWrap/>
        <w:spacing w:after="0" w:line="360" w:lineRule="auto"/>
        <w:rPr>
          <w:rFonts w:ascii="Arial" w:eastAsia="Dotum" w:hAnsi="Arial" w:cs="Arial"/>
          <w:color w:val="000000" w:themeColor="text1"/>
          <w:szCs w:val="20"/>
        </w:rPr>
      </w:pPr>
    </w:p>
    <w:p w14:paraId="5F2D9C98" w14:textId="33A677CE" w:rsidR="002166B1" w:rsidRPr="00107E60" w:rsidRDefault="001C2107"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170</w:t>
      </w:r>
      <w:r w:rsidR="002166B1" w:rsidRPr="00107E60">
        <w:rPr>
          <w:rFonts w:ascii="Arial" w:eastAsia="Dotum" w:hAnsi="Arial" w:cs="Arial"/>
          <w:color w:val="000000" w:themeColor="text1"/>
          <w:szCs w:val="20"/>
        </w:rPr>
        <w:t>. The government is implementing a range of policy measures based on consultations with OPDs with a view to elevating the quality of disability-inclusive development cooperation. KOICA launched the Human Rights and Disability Expert Committee in December 2021, laying the institutional groundwork for persons with disabilities and disability experts to participate in the provision of technical advice, evaluation and monitoring as well as the improvement of policies and institutions of international cooperation projects. Meanwhile, KOICA joined the Global Action on Disability (GLAD) where the UN Office of the High Commissioner for Human Rights serves as an advisory body. Through such participation, KOICA plans to engage in broader collaboration with the international community on the agenda of how to expand disability-incl</w:t>
      </w:r>
      <w:r w:rsidR="00816C1F" w:rsidRPr="00107E60">
        <w:rPr>
          <w:rFonts w:ascii="Arial" w:eastAsia="Dotum" w:hAnsi="Arial" w:cs="Arial"/>
          <w:color w:val="000000" w:themeColor="text1"/>
          <w:szCs w:val="20"/>
        </w:rPr>
        <w:t>usive development cooperation.</w:t>
      </w:r>
    </w:p>
    <w:p w14:paraId="5E3BB548" w14:textId="77777777" w:rsidR="00816C1F" w:rsidRPr="00107E60" w:rsidRDefault="00816C1F" w:rsidP="00C2324B">
      <w:pPr>
        <w:wordWrap/>
        <w:spacing w:after="0" w:line="360" w:lineRule="auto"/>
        <w:rPr>
          <w:rFonts w:ascii="Arial" w:eastAsia="Dotum" w:hAnsi="Arial" w:cs="Arial"/>
          <w:color w:val="000000" w:themeColor="text1"/>
          <w:szCs w:val="20"/>
        </w:rPr>
      </w:pPr>
    </w:p>
    <w:p w14:paraId="144EDBDA" w14:textId="44E28580" w:rsidR="00816C1F" w:rsidRPr="00107E60" w:rsidRDefault="00816C1F" w:rsidP="00816C1F">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National Implementation and monitoring (Article 33)</w:t>
      </w:r>
    </w:p>
    <w:p w14:paraId="088329D3" w14:textId="77777777" w:rsidR="00F41F0E" w:rsidRPr="00107E60" w:rsidRDefault="00F41F0E" w:rsidP="00C2324B">
      <w:pPr>
        <w:wordWrap/>
        <w:spacing w:after="0" w:line="360" w:lineRule="auto"/>
        <w:rPr>
          <w:rFonts w:ascii="Arial" w:eastAsia="Dotum" w:hAnsi="Arial" w:cs="Arial"/>
          <w:color w:val="000000" w:themeColor="text1"/>
          <w:szCs w:val="20"/>
        </w:rPr>
      </w:pPr>
    </w:p>
    <w:p w14:paraId="383FF2B4" w14:textId="73CC754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34-a</w:t>
      </w:r>
      <w:r w:rsidRPr="00107E60">
        <w:rPr>
          <w:rFonts w:ascii="Arial" w:eastAsia="Dotum" w:hAnsi="Arial" w:cs="Arial"/>
          <w:b/>
          <w:bCs/>
          <w:color w:val="000000" w:themeColor="text1"/>
          <w:kern w:val="0"/>
          <w:szCs w:val="20"/>
        </w:rPr>
        <w:t xml:space="preserve"> on the Committee’s List of Issues&gt;</w:t>
      </w:r>
    </w:p>
    <w:p w14:paraId="1A49EAF8" w14:textId="57787B7A" w:rsidR="00730D27" w:rsidRPr="00107E60" w:rsidRDefault="00A4033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171</w:t>
      </w:r>
      <w:r w:rsidR="00B76A22" w:rsidRPr="00107E60">
        <w:rPr>
          <w:rFonts w:ascii="Arial" w:eastAsia="Dotum" w:hAnsi="Arial" w:cs="Arial"/>
          <w:color w:val="000000" w:themeColor="text1"/>
          <w:kern w:val="0"/>
          <w:szCs w:val="20"/>
        </w:rPr>
        <w:t>.</w:t>
      </w:r>
      <w:r w:rsidR="00CD094D" w:rsidRPr="00107E60">
        <w:rPr>
          <w:rFonts w:ascii="Arial" w:eastAsia="Dotum" w:hAnsi="Arial" w:cs="Arial"/>
          <w:color w:val="000000" w:themeColor="text1"/>
          <w:kern w:val="0"/>
          <w:szCs w:val="20"/>
        </w:rPr>
        <w:t xml:space="preserve"> </w:t>
      </w:r>
      <w:r w:rsidR="00730D27" w:rsidRPr="00107E60">
        <w:rPr>
          <w:rFonts w:ascii="Arial" w:eastAsia="Dotum" w:hAnsi="Arial" w:cs="Arial"/>
          <w:color w:val="000000" w:themeColor="text1"/>
          <w:kern w:val="0"/>
          <w:szCs w:val="20"/>
        </w:rPr>
        <w:t>The Policy Coordination Committee for Persons with Disabilities</w:t>
      </w:r>
      <w:r w:rsidR="007940B8" w:rsidRPr="00107E60">
        <w:rPr>
          <w:rFonts w:ascii="Arial" w:eastAsia="Dotum" w:hAnsi="Arial" w:cs="Arial"/>
          <w:color w:val="000000" w:themeColor="text1"/>
          <w:kern w:val="0"/>
          <w:szCs w:val="20"/>
        </w:rPr>
        <w:t xml:space="preserve">, </w:t>
      </w:r>
      <w:r w:rsidR="00313722" w:rsidRPr="00107E60">
        <w:rPr>
          <w:rFonts w:ascii="Arial" w:eastAsia="Dotum" w:hAnsi="Arial" w:cs="Arial"/>
          <w:color w:val="000000" w:themeColor="text1"/>
          <w:kern w:val="0"/>
          <w:szCs w:val="20"/>
        </w:rPr>
        <w:t>through the 19</w:t>
      </w:r>
      <w:r w:rsidR="00313722" w:rsidRPr="00107E60">
        <w:rPr>
          <w:rFonts w:ascii="Arial" w:eastAsia="Dotum" w:hAnsi="Arial" w:cs="Arial"/>
          <w:color w:val="000000" w:themeColor="text1"/>
          <w:kern w:val="0"/>
          <w:szCs w:val="20"/>
          <w:vertAlign w:val="superscript"/>
        </w:rPr>
        <w:t>th</w:t>
      </w:r>
      <w:r w:rsidR="00313722" w:rsidRPr="00107E60">
        <w:rPr>
          <w:rFonts w:ascii="Arial" w:eastAsia="Dotum" w:hAnsi="Arial" w:cs="Arial"/>
          <w:color w:val="000000" w:themeColor="text1"/>
          <w:kern w:val="0"/>
          <w:szCs w:val="20"/>
        </w:rPr>
        <w:t xml:space="preserve"> meeting held on March 5, 2018,</w:t>
      </w:r>
      <w:r w:rsidR="00730D27" w:rsidRPr="00107E60">
        <w:rPr>
          <w:rFonts w:ascii="Arial" w:eastAsia="Dotum" w:hAnsi="Arial" w:cs="Arial"/>
          <w:color w:val="000000" w:themeColor="text1"/>
          <w:kern w:val="0"/>
          <w:szCs w:val="20"/>
        </w:rPr>
        <w:t xml:space="preserve"> </w:t>
      </w:r>
      <w:r w:rsidR="00C25D25" w:rsidRPr="00107E60">
        <w:rPr>
          <w:rFonts w:ascii="Arial" w:eastAsia="Dotum" w:hAnsi="Arial" w:cs="Arial"/>
          <w:color w:val="000000" w:themeColor="text1"/>
          <w:kern w:val="0"/>
          <w:szCs w:val="20"/>
        </w:rPr>
        <w:t xml:space="preserve">deliberated </w:t>
      </w:r>
      <w:r w:rsidR="00604551" w:rsidRPr="00107E60">
        <w:rPr>
          <w:rFonts w:ascii="Arial" w:eastAsia="Dotum" w:hAnsi="Arial" w:cs="Arial"/>
          <w:color w:val="000000" w:themeColor="text1"/>
          <w:kern w:val="0"/>
          <w:szCs w:val="20"/>
        </w:rPr>
        <w:t xml:space="preserve">and decided on </w:t>
      </w:r>
      <w:r w:rsidR="00097114" w:rsidRPr="00107E60">
        <w:rPr>
          <w:rFonts w:ascii="Arial" w:eastAsia="Dotum" w:hAnsi="Arial" w:cs="Arial"/>
          <w:color w:val="000000" w:themeColor="text1"/>
          <w:kern w:val="0"/>
          <w:szCs w:val="20"/>
        </w:rPr>
        <w:t xml:space="preserve">the direction for pursuing the </w:t>
      </w:r>
      <w:r w:rsidR="004E5A5E" w:rsidRPr="00107E60">
        <w:rPr>
          <w:rFonts w:ascii="Arial" w:eastAsia="Dotum" w:hAnsi="Arial" w:cs="Arial"/>
          <w:color w:val="000000" w:themeColor="text1"/>
          <w:kern w:val="0"/>
          <w:szCs w:val="20"/>
        </w:rPr>
        <w:t>Comprehensive Policy Plans for Persons with Disabilities</w:t>
      </w:r>
      <w:r w:rsidR="00F166E4" w:rsidRPr="00107E60">
        <w:rPr>
          <w:rFonts w:ascii="Arial" w:eastAsia="Dotum" w:hAnsi="Arial" w:cs="Arial"/>
          <w:color w:val="000000" w:themeColor="text1"/>
          <w:kern w:val="0"/>
          <w:szCs w:val="20"/>
        </w:rPr>
        <w:t xml:space="preserve">, </w:t>
      </w:r>
      <w:r w:rsidR="00851C2D" w:rsidRPr="00107E60">
        <w:rPr>
          <w:rFonts w:ascii="Arial" w:eastAsia="Dotum" w:hAnsi="Arial" w:cs="Arial"/>
          <w:color w:val="000000" w:themeColor="text1"/>
          <w:kern w:val="0"/>
          <w:szCs w:val="20"/>
        </w:rPr>
        <w:t>the</w:t>
      </w:r>
      <w:r w:rsidR="004E5A5E" w:rsidRPr="00107E60">
        <w:rPr>
          <w:rFonts w:ascii="Arial" w:eastAsia="Dotum" w:hAnsi="Arial" w:cs="Arial"/>
          <w:color w:val="000000" w:themeColor="text1"/>
          <w:kern w:val="0"/>
          <w:szCs w:val="20"/>
        </w:rPr>
        <w:t xml:space="preserve"> </w:t>
      </w:r>
      <w:r w:rsidR="00097114" w:rsidRPr="00107E60">
        <w:rPr>
          <w:rFonts w:ascii="Arial" w:eastAsia="Dotum" w:hAnsi="Arial" w:cs="Arial"/>
          <w:color w:val="000000" w:themeColor="text1"/>
          <w:kern w:val="0"/>
          <w:szCs w:val="20"/>
        </w:rPr>
        <w:t xml:space="preserve">abolition of the </w:t>
      </w:r>
      <w:r w:rsidR="004370DF" w:rsidRPr="00107E60">
        <w:rPr>
          <w:rFonts w:ascii="Arial" w:eastAsia="Dotum" w:hAnsi="Arial" w:cs="Arial"/>
          <w:color w:val="000000" w:themeColor="text1"/>
          <w:kern w:val="0"/>
          <w:szCs w:val="20"/>
        </w:rPr>
        <w:t>Disability Grading System</w:t>
      </w:r>
      <w:r w:rsidR="00097114" w:rsidRPr="00107E60">
        <w:rPr>
          <w:rFonts w:ascii="Arial" w:eastAsia="Dotum" w:hAnsi="Arial" w:cs="Arial"/>
          <w:color w:val="000000" w:themeColor="text1"/>
          <w:kern w:val="0"/>
          <w:szCs w:val="20"/>
        </w:rPr>
        <w:t xml:space="preserve">, </w:t>
      </w:r>
      <w:r w:rsidR="00F166E4" w:rsidRPr="00107E60">
        <w:rPr>
          <w:rFonts w:ascii="Arial" w:eastAsia="Dotum" w:hAnsi="Arial" w:cs="Arial"/>
          <w:color w:val="000000" w:themeColor="text1"/>
          <w:kern w:val="0"/>
          <w:szCs w:val="20"/>
        </w:rPr>
        <w:t>etc.</w:t>
      </w:r>
      <w:r w:rsidR="00313722" w:rsidRPr="00107E60">
        <w:rPr>
          <w:rFonts w:ascii="Arial" w:eastAsia="Dotum" w:hAnsi="Arial" w:cs="Arial"/>
          <w:color w:val="000000" w:themeColor="text1"/>
          <w:kern w:val="0"/>
          <w:szCs w:val="20"/>
        </w:rPr>
        <w:t>,</w:t>
      </w:r>
      <w:r w:rsidR="002B4C11" w:rsidRPr="00107E60">
        <w:rPr>
          <w:rFonts w:ascii="Arial" w:eastAsia="Dotum" w:hAnsi="Arial" w:cs="Arial"/>
          <w:color w:val="000000" w:themeColor="text1"/>
          <w:kern w:val="0"/>
          <w:szCs w:val="20"/>
        </w:rPr>
        <w:t xml:space="preserve"> and</w:t>
      </w:r>
      <w:r w:rsidR="00ED2514" w:rsidRPr="00107E60">
        <w:rPr>
          <w:rFonts w:ascii="Arial" w:eastAsia="Dotum" w:hAnsi="Arial" w:cs="Arial"/>
          <w:color w:val="000000" w:themeColor="text1"/>
          <w:kern w:val="0"/>
          <w:szCs w:val="20"/>
        </w:rPr>
        <w:t xml:space="preserve"> thereafter</w:t>
      </w:r>
      <w:r w:rsidR="002B4C11" w:rsidRPr="00107E60">
        <w:rPr>
          <w:rFonts w:ascii="Arial" w:eastAsia="Dotum" w:hAnsi="Arial" w:cs="Arial"/>
          <w:color w:val="000000" w:themeColor="text1"/>
          <w:kern w:val="0"/>
          <w:szCs w:val="20"/>
        </w:rPr>
        <w:t xml:space="preserve"> reviewed </w:t>
      </w:r>
      <w:r w:rsidR="004248EF" w:rsidRPr="00107E60">
        <w:rPr>
          <w:rFonts w:ascii="Arial" w:eastAsia="Dotum" w:hAnsi="Arial" w:cs="Arial"/>
          <w:color w:val="000000" w:themeColor="text1"/>
          <w:kern w:val="0"/>
          <w:szCs w:val="20"/>
        </w:rPr>
        <w:t xml:space="preserve">annual </w:t>
      </w:r>
      <w:r w:rsidR="002B4C11" w:rsidRPr="00107E60">
        <w:rPr>
          <w:rFonts w:ascii="Arial" w:eastAsia="Dotum" w:hAnsi="Arial" w:cs="Arial"/>
          <w:color w:val="000000" w:themeColor="text1"/>
          <w:kern w:val="0"/>
          <w:szCs w:val="20"/>
        </w:rPr>
        <w:t>progress</w:t>
      </w:r>
      <w:r w:rsidR="00BA0DF6" w:rsidRPr="00107E60">
        <w:rPr>
          <w:rFonts w:ascii="Arial" w:eastAsia="Dotum" w:hAnsi="Arial" w:cs="Arial"/>
          <w:color w:val="000000" w:themeColor="text1"/>
          <w:kern w:val="0"/>
          <w:szCs w:val="20"/>
        </w:rPr>
        <w:t xml:space="preserve"> made</w:t>
      </w:r>
      <w:r w:rsidR="00851C2D" w:rsidRPr="00107E60">
        <w:rPr>
          <w:rFonts w:ascii="Arial" w:eastAsia="Dotum" w:hAnsi="Arial" w:cs="Arial"/>
          <w:color w:val="000000" w:themeColor="text1"/>
          <w:kern w:val="0"/>
          <w:szCs w:val="20"/>
        </w:rPr>
        <w:t xml:space="preserve"> and</w:t>
      </w:r>
      <w:r w:rsidR="002A462C" w:rsidRPr="00107E60">
        <w:rPr>
          <w:rFonts w:ascii="Arial" w:eastAsia="Dotum" w:hAnsi="Arial" w:cs="Arial"/>
          <w:color w:val="000000" w:themeColor="text1"/>
          <w:kern w:val="0"/>
          <w:szCs w:val="20"/>
        </w:rPr>
        <w:t xml:space="preserve"> </w:t>
      </w:r>
      <w:r w:rsidR="007940B8" w:rsidRPr="00107E60">
        <w:rPr>
          <w:rFonts w:ascii="Arial" w:eastAsia="Dotum" w:hAnsi="Arial" w:cs="Arial"/>
          <w:color w:val="000000" w:themeColor="text1"/>
          <w:kern w:val="0"/>
          <w:szCs w:val="20"/>
        </w:rPr>
        <w:t>implementation plans,</w:t>
      </w:r>
      <w:r w:rsidR="002C1827" w:rsidRPr="00107E60">
        <w:rPr>
          <w:rFonts w:ascii="Arial" w:eastAsia="Dotum" w:hAnsi="Arial" w:cs="Arial"/>
          <w:color w:val="000000" w:themeColor="text1"/>
          <w:kern w:val="0"/>
          <w:szCs w:val="20"/>
        </w:rPr>
        <w:t xml:space="preserve"> </w:t>
      </w:r>
      <w:r w:rsidR="00851C2D" w:rsidRPr="00107E60">
        <w:rPr>
          <w:rFonts w:ascii="Arial" w:eastAsia="Dotum" w:hAnsi="Arial" w:cs="Arial"/>
          <w:color w:val="000000" w:themeColor="text1"/>
          <w:kern w:val="0"/>
          <w:szCs w:val="20"/>
        </w:rPr>
        <w:t>among others.</w:t>
      </w:r>
    </w:p>
    <w:p w14:paraId="31F21205" w14:textId="77777777" w:rsidR="00730D27" w:rsidRPr="00107E60" w:rsidRDefault="00730D27" w:rsidP="00C2324B">
      <w:pPr>
        <w:wordWrap/>
        <w:spacing w:after="0" w:line="360" w:lineRule="auto"/>
        <w:textAlignment w:val="baseline"/>
        <w:rPr>
          <w:rFonts w:ascii="Arial" w:eastAsia="Dotum" w:hAnsi="Arial" w:cs="Arial"/>
          <w:color w:val="000000" w:themeColor="text1"/>
          <w:kern w:val="0"/>
          <w:szCs w:val="20"/>
        </w:rPr>
      </w:pPr>
    </w:p>
    <w:p w14:paraId="773A3E79" w14:textId="20CBF704" w:rsidR="00443E7B" w:rsidRPr="00107E60" w:rsidRDefault="00A4033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172</w:t>
      </w:r>
      <w:r w:rsidR="00B76A22" w:rsidRPr="00107E60">
        <w:rPr>
          <w:rFonts w:ascii="Arial" w:eastAsia="Dotum" w:hAnsi="Arial" w:cs="Arial"/>
          <w:color w:val="000000" w:themeColor="text1"/>
          <w:kern w:val="0"/>
          <w:szCs w:val="20"/>
        </w:rPr>
        <w:t xml:space="preserve">. </w:t>
      </w:r>
      <w:r w:rsidR="00443E7B" w:rsidRPr="00107E60">
        <w:rPr>
          <w:rFonts w:ascii="Arial" w:eastAsia="Dotum" w:hAnsi="Arial" w:cs="Arial"/>
          <w:color w:val="000000" w:themeColor="text1"/>
          <w:kern w:val="0"/>
          <w:szCs w:val="20"/>
        </w:rPr>
        <w:t xml:space="preserve">Moreover, during the COVID-19 pandemic, the Committee discussed specific matters, etc., </w:t>
      </w:r>
      <w:r w:rsidR="00C50E4B" w:rsidRPr="00107E60">
        <w:rPr>
          <w:rFonts w:ascii="Arial" w:eastAsia="Dotum" w:hAnsi="Arial" w:cs="Arial"/>
          <w:color w:val="000000" w:themeColor="text1"/>
          <w:kern w:val="0"/>
          <w:szCs w:val="20"/>
        </w:rPr>
        <w:t>regarding support for persons with disabilities, among others (22</w:t>
      </w:r>
      <w:r w:rsidR="00C50E4B" w:rsidRPr="00107E60">
        <w:rPr>
          <w:rFonts w:ascii="Arial" w:eastAsia="Dotum" w:hAnsi="Arial" w:cs="Arial"/>
          <w:color w:val="000000" w:themeColor="text1"/>
          <w:kern w:val="0"/>
          <w:szCs w:val="20"/>
          <w:vertAlign w:val="superscript"/>
        </w:rPr>
        <w:t>nd</w:t>
      </w:r>
      <w:r w:rsidR="00C50E4B" w:rsidRPr="00107E60">
        <w:rPr>
          <w:rFonts w:ascii="Arial" w:eastAsia="Dotum" w:hAnsi="Arial" w:cs="Arial"/>
          <w:color w:val="000000" w:themeColor="text1"/>
          <w:kern w:val="0"/>
          <w:szCs w:val="20"/>
        </w:rPr>
        <w:t xml:space="preserve"> meeting on March 23, </w:t>
      </w:r>
      <w:r w:rsidR="00C50E4B" w:rsidRPr="00107E60">
        <w:rPr>
          <w:rFonts w:ascii="Arial" w:eastAsia="Dotum" w:hAnsi="Arial" w:cs="Arial"/>
          <w:color w:val="000000" w:themeColor="text1"/>
          <w:kern w:val="0"/>
          <w:szCs w:val="20"/>
        </w:rPr>
        <w:lastRenderedPageBreak/>
        <w:t>2021)</w:t>
      </w:r>
      <w:r w:rsidR="00DE521C" w:rsidRPr="00107E60">
        <w:rPr>
          <w:rFonts w:ascii="Arial" w:eastAsia="Dotum" w:hAnsi="Arial" w:cs="Arial"/>
          <w:color w:val="000000" w:themeColor="text1"/>
          <w:kern w:val="0"/>
          <w:szCs w:val="20"/>
        </w:rPr>
        <w:t>,</w:t>
      </w:r>
      <w:r w:rsidR="00C50E4B" w:rsidRPr="00107E60">
        <w:rPr>
          <w:rFonts w:ascii="Arial" w:eastAsia="Dotum" w:hAnsi="Arial" w:cs="Arial"/>
          <w:color w:val="000000" w:themeColor="text1"/>
          <w:kern w:val="0"/>
          <w:szCs w:val="20"/>
        </w:rPr>
        <w:t xml:space="preserve"> and </w:t>
      </w:r>
      <w:r w:rsidR="008578FB" w:rsidRPr="00107E60">
        <w:rPr>
          <w:rFonts w:ascii="Arial" w:eastAsia="Dotum" w:hAnsi="Arial" w:cs="Arial"/>
          <w:color w:val="000000" w:themeColor="text1"/>
          <w:kern w:val="0"/>
          <w:szCs w:val="20"/>
        </w:rPr>
        <w:t xml:space="preserve">deliberated and decided on the establishment of </w:t>
      </w:r>
      <w:r w:rsidR="00B936C2" w:rsidRPr="00107E60">
        <w:rPr>
          <w:rFonts w:ascii="Arial" w:eastAsia="Dotum" w:hAnsi="Arial" w:cs="Arial"/>
          <w:color w:val="000000" w:themeColor="text1"/>
          <w:kern w:val="0"/>
          <w:szCs w:val="20"/>
        </w:rPr>
        <w:t>the</w:t>
      </w:r>
      <w:r w:rsidR="008578FB" w:rsidRPr="00107E60">
        <w:rPr>
          <w:rFonts w:ascii="Arial" w:eastAsia="Dotum" w:hAnsi="Arial" w:cs="Arial"/>
          <w:color w:val="000000" w:themeColor="text1"/>
          <w:kern w:val="0"/>
          <w:szCs w:val="20"/>
        </w:rPr>
        <w:t xml:space="preserve"> </w:t>
      </w:r>
      <w:r w:rsidR="00A0522A" w:rsidRPr="00107E60">
        <w:rPr>
          <w:rFonts w:ascii="Arial" w:eastAsia="Dotum" w:hAnsi="Arial" w:cs="Arial"/>
          <w:color w:val="000000" w:themeColor="text1"/>
          <w:kern w:val="0"/>
          <w:szCs w:val="20"/>
        </w:rPr>
        <w:t>R</w:t>
      </w:r>
      <w:r w:rsidR="008578FB" w:rsidRPr="00107E60">
        <w:rPr>
          <w:rFonts w:ascii="Arial" w:eastAsia="Dotum" w:hAnsi="Arial" w:cs="Arial"/>
          <w:color w:val="000000" w:themeColor="text1"/>
          <w:kern w:val="0"/>
          <w:szCs w:val="20"/>
        </w:rPr>
        <w:t xml:space="preserve">oadmap </w:t>
      </w:r>
      <w:r w:rsidR="00A0522A" w:rsidRPr="00107E60">
        <w:rPr>
          <w:rFonts w:ascii="Arial" w:eastAsia="Dotum" w:hAnsi="Arial" w:cs="Arial"/>
          <w:color w:val="000000" w:themeColor="text1"/>
          <w:kern w:val="0"/>
          <w:szCs w:val="20"/>
        </w:rPr>
        <w:t>to Support I</w:t>
      </w:r>
      <w:r w:rsidR="008578FB" w:rsidRPr="00107E60">
        <w:rPr>
          <w:rFonts w:ascii="Arial" w:eastAsia="Dotum" w:hAnsi="Arial" w:cs="Arial"/>
          <w:color w:val="000000" w:themeColor="text1"/>
          <w:kern w:val="0"/>
          <w:szCs w:val="20"/>
        </w:rPr>
        <w:t xml:space="preserve">ndependent </w:t>
      </w:r>
      <w:r w:rsidR="00A0522A" w:rsidRPr="00107E60">
        <w:rPr>
          <w:rFonts w:ascii="Arial" w:eastAsia="Dotum" w:hAnsi="Arial" w:cs="Arial"/>
          <w:color w:val="000000" w:themeColor="text1"/>
          <w:kern w:val="0"/>
          <w:szCs w:val="20"/>
        </w:rPr>
        <w:t>L</w:t>
      </w:r>
      <w:r w:rsidR="008578FB" w:rsidRPr="00107E60">
        <w:rPr>
          <w:rFonts w:ascii="Arial" w:eastAsia="Dotum" w:hAnsi="Arial" w:cs="Arial"/>
          <w:color w:val="000000" w:themeColor="text1"/>
          <w:kern w:val="0"/>
          <w:szCs w:val="20"/>
        </w:rPr>
        <w:t xml:space="preserve">iving </w:t>
      </w:r>
      <w:r w:rsidR="002B0C40" w:rsidRPr="00107E60">
        <w:rPr>
          <w:rFonts w:ascii="Arial" w:eastAsia="Dotum" w:hAnsi="Arial" w:cs="Arial"/>
          <w:color w:val="000000" w:themeColor="text1"/>
          <w:kern w:val="0"/>
          <w:szCs w:val="20"/>
        </w:rPr>
        <w:t xml:space="preserve">in Community </w:t>
      </w:r>
      <w:r w:rsidR="008578FB" w:rsidRPr="00107E60">
        <w:rPr>
          <w:rFonts w:ascii="Arial" w:eastAsia="Dotum" w:hAnsi="Arial" w:cs="Arial"/>
          <w:color w:val="000000" w:themeColor="text1"/>
          <w:kern w:val="0"/>
          <w:szCs w:val="20"/>
        </w:rPr>
        <w:t>of</w:t>
      </w:r>
      <w:r w:rsidR="00A0522A" w:rsidRPr="00107E60">
        <w:rPr>
          <w:rFonts w:ascii="Arial" w:eastAsia="Dotum" w:hAnsi="Arial" w:cs="Arial"/>
          <w:color w:val="000000" w:themeColor="text1"/>
          <w:kern w:val="0"/>
          <w:szCs w:val="20"/>
        </w:rPr>
        <w:t xml:space="preserve"> Deinstitutionalized P</w:t>
      </w:r>
      <w:r w:rsidR="008578FB" w:rsidRPr="00107E60">
        <w:rPr>
          <w:rFonts w:ascii="Arial" w:eastAsia="Dotum" w:hAnsi="Arial" w:cs="Arial"/>
          <w:color w:val="000000" w:themeColor="text1"/>
          <w:kern w:val="0"/>
          <w:szCs w:val="20"/>
        </w:rPr>
        <w:t xml:space="preserve">ersons with </w:t>
      </w:r>
      <w:r w:rsidR="00A0522A" w:rsidRPr="00107E60">
        <w:rPr>
          <w:rFonts w:ascii="Arial" w:eastAsia="Dotum" w:hAnsi="Arial" w:cs="Arial"/>
          <w:color w:val="000000" w:themeColor="text1"/>
          <w:kern w:val="0"/>
          <w:szCs w:val="20"/>
        </w:rPr>
        <w:t>D</w:t>
      </w:r>
      <w:r w:rsidR="008578FB" w:rsidRPr="00107E60">
        <w:rPr>
          <w:rFonts w:ascii="Arial" w:eastAsia="Dotum" w:hAnsi="Arial" w:cs="Arial"/>
          <w:color w:val="000000" w:themeColor="text1"/>
          <w:kern w:val="0"/>
          <w:szCs w:val="20"/>
        </w:rPr>
        <w:t>isabilities</w:t>
      </w:r>
      <w:r w:rsidR="00797919" w:rsidRPr="00107E60">
        <w:rPr>
          <w:rFonts w:ascii="Arial" w:eastAsia="Dotum" w:hAnsi="Arial" w:cs="Arial"/>
          <w:color w:val="000000" w:themeColor="text1"/>
          <w:kern w:val="0"/>
          <w:szCs w:val="20"/>
        </w:rPr>
        <w:t xml:space="preserve">, </w:t>
      </w:r>
      <w:r w:rsidR="008B39CC" w:rsidRPr="00107E60">
        <w:rPr>
          <w:rFonts w:ascii="Arial" w:eastAsia="Dotum" w:hAnsi="Arial" w:cs="Arial"/>
          <w:color w:val="000000" w:themeColor="text1"/>
          <w:kern w:val="0"/>
          <w:szCs w:val="20"/>
        </w:rPr>
        <w:t>legislation</w:t>
      </w:r>
      <w:r w:rsidR="009B1E3C" w:rsidRPr="00107E60">
        <w:rPr>
          <w:rFonts w:ascii="Arial" w:eastAsia="Dotum" w:hAnsi="Arial" w:cs="Arial"/>
          <w:color w:val="000000" w:themeColor="text1"/>
          <w:kern w:val="0"/>
          <w:szCs w:val="20"/>
        </w:rPr>
        <w:t xml:space="preserve"> of the Act</w:t>
      </w:r>
      <w:r w:rsidR="00E86DB1" w:rsidRPr="00107E60">
        <w:rPr>
          <w:rFonts w:ascii="Arial" w:eastAsia="Dotum" w:hAnsi="Arial" w:cs="Arial"/>
          <w:color w:val="000000" w:themeColor="text1"/>
          <w:kern w:val="0"/>
          <w:szCs w:val="20"/>
        </w:rPr>
        <w:t>(bill)</w:t>
      </w:r>
      <w:r w:rsidR="009B1E3C" w:rsidRPr="00107E60">
        <w:rPr>
          <w:rFonts w:ascii="Arial" w:eastAsia="Dotum" w:hAnsi="Arial" w:cs="Arial"/>
          <w:color w:val="000000" w:themeColor="text1"/>
          <w:kern w:val="0"/>
          <w:szCs w:val="20"/>
        </w:rPr>
        <w:t xml:space="preserve"> </w:t>
      </w:r>
      <w:r w:rsidR="008B39CC" w:rsidRPr="00107E60">
        <w:rPr>
          <w:rFonts w:ascii="Arial" w:eastAsia="Dotum" w:hAnsi="Arial" w:cs="Arial"/>
          <w:color w:val="000000" w:themeColor="text1"/>
          <w:kern w:val="0"/>
          <w:szCs w:val="20"/>
        </w:rPr>
        <w:t xml:space="preserve">on the Guarantee of Rights of Persons with Disabilities </w:t>
      </w:r>
      <w:r w:rsidR="00496FAE" w:rsidRPr="00107E60">
        <w:rPr>
          <w:rFonts w:ascii="Arial" w:eastAsia="Dotum" w:hAnsi="Arial" w:cs="Arial"/>
          <w:color w:val="000000" w:themeColor="text1"/>
          <w:kern w:val="0"/>
          <w:szCs w:val="20"/>
        </w:rPr>
        <w:t xml:space="preserve">and </w:t>
      </w:r>
      <w:r w:rsidR="003E5C14" w:rsidRPr="00107E60">
        <w:rPr>
          <w:rFonts w:ascii="Arial" w:eastAsia="Dotum" w:hAnsi="Arial" w:cs="Arial"/>
          <w:color w:val="000000" w:themeColor="text1"/>
          <w:kern w:val="0"/>
          <w:szCs w:val="20"/>
        </w:rPr>
        <w:t>whole</w:t>
      </w:r>
      <w:r w:rsidR="00DE521C" w:rsidRPr="00107E60">
        <w:rPr>
          <w:rFonts w:ascii="Arial" w:eastAsia="Dotum" w:hAnsi="Arial" w:cs="Arial"/>
          <w:color w:val="000000" w:themeColor="text1"/>
          <w:kern w:val="0"/>
          <w:szCs w:val="20"/>
        </w:rPr>
        <w:t xml:space="preserve"> amendment of the Act on Welfare of Persons with Disabilities, </w:t>
      </w:r>
      <w:r w:rsidR="007C0442" w:rsidRPr="00107E60">
        <w:rPr>
          <w:rFonts w:ascii="Arial" w:eastAsia="Dotum" w:hAnsi="Arial" w:cs="Arial"/>
          <w:color w:val="000000" w:themeColor="text1"/>
          <w:kern w:val="0"/>
          <w:szCs w:val="20"/>
        </w:rPr>
        <w:t>among others</w:t>
      </w:r>
      <w:r w:rsidR="00DE521C" w:rsidRPr="00107E60">
        <w:rPr>
          <w:rFonts w:ascii="Arial" w:eastAsia="Dotum" w:hAnsi="Arial" w:cs="Arial"/>
          <w:color w:val="000000" w:themeColor="text1"/>
          <w:kern w:val="0"/>
          <w:szCs w:val="20"/>
        </w:rPr>
        <w:t xml:space="preserve"> (23</w:t>
      </w:r>
      <w:r w:rsidR="00DE521C" w:rsidRPr="00107E60">
        <w:rPr>
          <w:rFonts w:ascii="Arial" w:eastAsia="Dotum" w:hAnsi="Arial" w:cs="Arial"/>
          <w:color w:val="000000" w:themeColor="text1"/>
          <w:kern w:val="0"/>
          <w:szCs w:val="20"/>
          <w:vertAlign w:val="superscript"/>
        </w:rPr>
        <w:t>rd</w:t>
      </w:r>
      <w:r w:rsidR="00DE521C" w:rsidRPr="00107E60">
        <w:rPr>
          <w:rFonts w:ascii="Arial" w:eastAsia="Dotum" w:hAnsi="Arial" w:cs="Arial"/>
          <w:color w:val="000000" w:themeColor="text1"/>
          <w:kern w:val="0"/>
          <w:szCs w:val="20"/>
        </w:rPr>
        <w:t xml:space="preserve"> meeting on August 2, 2021)</w:t>
      </w:r>
      <w:r w:rsidR="007C0442" w:rsidRPr="00107E60">
        <w:rPr>
          <w:rFonts w:ascii="Arial" w:eastAsia="Dotum" w:hAnsi="Arial" w:cs="Arial"/>
          <w:color w:val="000000" w:themeColor="text1"/>
          <w:kern w:val="0"/>
          <w:szCs w:val="20"/>
        </w:rPr>
        <w:t xml:space="preserve">. </w:t>
      </w:r>
    </w:p>
    <w:p w14:paraId="149B4F28" w14:textId="77777777" w:rsidR="00F41F0E" w:rsidRPr="00107E60" w:rsidRDefault="00F41F0E" w:rsidP="00C2324B">
      <w:pPr>
        <w:wordWrap/>
        <w:spacing w:after="0" w:line="360" w:lineRule="auto"/>
        <w:rPr>
          <w:rFonts w:ascii="Arial" w:eastAsia="Dotum" w:hAnsi="Arial" w:cs="Arial"/>
          <w:color w:val="000000" w:themeColor="text1"/>
          <w:szCs w:val="20"/>
        </w:rPr>
      </w:pPr>
    </w:p>
    <w:p w14:paraId="1E5309FB" w14:textId="418B609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86DB1" w:rsidRPr="00107E60">
        <w:rPr>
          <w:rFonts w:ascii="Arial" w:eastAsia="Dotum" w:hAnsi="Arial" w:cs="Arial"/>
          <w:b/>
          <w:bCs/>
          <w:color w:val="000000" w:themeColor="text1"/>
          <w:kern w:val="0"/>
          <w:szCs w:val="20"/>
        </w:rPr>
        <w:t>34</w:t>
      </w:r>
      <w:r w:rsidRPr="00107E60">
        <w:rPr>
          <w:rFonts w:ascii="Arial" w:eastAsia="Dotum" w:hAnsi="Arial" w:cs="Arial"/>
          <w:b/>
          <w:bCs/>
          <w:color w:val="000000" w:themeColor="text1"/>
          <w:kern w:val="0"/>
          <w:szCs w:val="20"/>
        </w:rPr>
        <w:t>-</w:t>
      </w:r>
      <w:r w:rsidR="00E86DB1" w:rsidRPr="00107E60">
        <w:rPr>
          <w:rFonts w:ascii="Arial" w:eastAsia="Dotum" w:hAnsi="Arial" w:cs="Arial"/>
          <w:b/>
          <w:bCs/>
          <w:color w:val="000000" w:themeColor="text1"/>
          <w:kern w:val="0"/>
          <w:szCs w:val="20"/>
        </w:rPr>
        <w:t>b</w:t>
      </w:r>
      <w:r w:rsidRPr="00107E60">
        <w:rPr>
          <w:rFonts w:ascii="Arial" w:eastAsia="Dotum" w:hAnsi="Arial" w:cs="Arial"/>
          <w:b/>
          <w:bCs/>
          <w:color w:val="000000" w:themeColor="text1"/>
          <w:kern w:val="0"/>
          <w:szCs w:val="20"/>
        </w:rPr>
        <w:t xml:space="preserve"> on the Committee’s List of Issues&gt;</w:t>
      </w:r>
    </w:p>
    <w:p w14:paraId="374DFA8E" w14:textId="0F267F8B" w:rsidR="00EF4FC9" w:rsidRPr="00107E60" w:rsidRDefault="00E903D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173</w:t>
      </w:r>
      <w:r w:rsidR="00B76A22" w:rsidRPr="00107E60">
        <w:rPr>
          <w:rFonts w:ascii="Arial" w:eastAsia="Dotum" w:hAnsi="Arial" w:cs="Arial"/>
          <w:color w:val="000000" w:themeColor="text1"/>
          <w:kern w:val="0"/>
          <w:szCs w:val="20"/>
        </w:rPr>
        <w:t xml:space="preserve">. </w:t>
      </w:r>
      <w:r w:rsidR="00864212" w:rsidRPr="00107E60">
        <w:rPr>
          <w:rFonts w:ascii="Arial" w:eastAsia="Dotum" w:hAnsi="Arial" w:cs="Arial"/>
          <w:color w:val="000000" w:themeColor="text1"/>
          <w:kern w:val="0"/>
          <w:szCs w:val="20"/>
        </w:rPr>
        <w:t>The budget related to</w:t>
      </w:r>
      <w:r w:rsidR="00AC07C0" w:rsidRPr="00107E60">
        <w:rPr>
          <w:rFonts w:ascii="Arial" w:eastAsia="Dotum" w:hAnsi="Arial" w:cs="Arial"/>
          <w:color w:val="000000" w:themeColor="text1"/>
          <w:kern w:val="0"/>
          <w:szCs w:val="20"/>
        </w:rPr>
        <w:t xml:space="preserve"> the </w:t>
      </w:r>
      <w:r w:rsidR="00B936C2" w:rsidRPr="00107E60">
        <w:rPr>
          <w:rFonts w:ascii="Arial" w:eastAsia="Dotum" w:hAnsi="Arial" w:cs="Arial"/>
          <w:color w:val="000000" w:themeColor="text1"/>
          <w:kern w:val="0"/>
          <w:szCs w:val="20"/>
        </w:rPr>
        <w:t xml:space="preserve">NHRCK </w:t>
      </w:r>
      <w:r w:rsidR="00AC07C0" w:rsidRPr="00107E60">
        <w:rPr>
          <w:rFonts w:ascii="Arial" w:eastAsia="Dotum" w:hAnsi="Arial" w:cs="Arial"/>
          <w:color w:val="000000" w:themeColor="text1"/>
          <w:kern w:val="0"/>
          <w:szCs w:val="20"/>
        </w:rPr>
        <w:t xml:space="preserve">has remained </w:t>
      </w:r>
      <w:r w:rsidR="007074D0" w:rsidRPr="00107E60">
        <w:rPr>
          <w:rFonts w:ascii="Arial" w:eastAsia="Dotum" w:hAnsi="Arial" w:cs="Arial"/>
          <w:color w:val="000000" w:themeColor="text1"/>
          <w:kern w:val="0"/>
          <w:szCs w:val="20"/>
        </w:rPr>
        <w:t>in the range of KRW 45 million since 2016</w:t>
      </w:r>
      <w:r w:rsidR="002C476E" w:rsidRPr="00107E60">
        <w:rPr>
          <w:rFonts w:ascii="Arial" w:eastAsia="Dotum" w:hAnsi="Arial" w:cs="Arial"/>
          <w:color w:val="000000" w:themeColor="text1"/>
          <w:kern w:val="0"/>
          <w:szCs w:val="20"/>
        </w:rPr>
        <w:t xml:space="preserve"> and </w:t>
      </w:r>
      <w:r w:rsidR="008545E4" w:rsidRPr="00107E60">
        <w:rPr>
          <w:rFonts w:ascii="Arial" w:eastAsia="Dotum" w:hAnsi="Arial" w:cs="Arial"/>
          <w:color w:val="000000" w:themeColor="text1"/>
          <w:kern w:val="0"/>
          <w:szCs w:val="20"/>
        </w:rPr>
        <w:t>continued requests have been made</w:t>
      </w:r>
      <w:r w:rsidR="0047359B" w:rsidRPr="00107E60">
        <w:rPr>
          <w:rFonts w:ascii="Arial" w:eastAsia="Dotum" w:hAnsi="Arial" w:cs="Arial"/>
          <w:color w:val="000000" w:themeColor="text1"/>
          <w:kern w:val="0"/>
          <w:szCs w:val="20"/>
        </w:rPr>
        <w:t xml:space="preserve"> to relevant ministries </w:t>
      </w:r>
      <w:r w:rsidR="001F44A7" w:rsidRPr="00107E60">
        <w:rPr>
          <w:rFonts w:ascii="Arial" w:eastAsia="Dotum" w:hAnsi="Arial" w:cs="Arial"/>
          <w:color w:val="000000" w:themeColor="text1"/>
          <w:kern w:val="0"/>
          <w:szCs w:val="20"/>
        </w:rPr>
        <w:t xml:space="preserve">for </w:t>
      </w:r>
      <w:r w:rsidR="00662870" w:rsidRPr="00107E60">
        <w:rPr>
          <w:rFonts w:ascii="Arial" w:eastAsia="Dotum" w:hAnsi="Arial" w:cs="Arial"/>
          <w:color w:val="000000" w:themeColor="text1"/>
          <w:kern w:val="0"/>
          <w:szCs w:val="20"/>
        </w:rPr>
        <w:t xml:space="preserve">increasing </w:t>
      </w:r>
      <w:r w:rsidR="000B7A8D" w:rsidRPr="00107E60">
        <w:rPr>
          <w:rFonts w:ascii="Arial" w:eastAsia="Dotum" w:hAnsi="Arial" w:cs="Arial"/>
          <w:color w:val="000000" w:themeColor="text1"/>
          <w:kern w:val="0"/>
          <w:szCs w:val="20"/>
        </w:rPr>
        <w:t xml:space="preserve">the number of </w:t>
      </w:r>
      <w:r w:rsidR="00662870" w:rsidRPr="00107E60">
        <w:rPr>
          <w:rFonts w:ascii="Arial" w:eastAsia="Dotum" w:hAnsi="Arial" w:cs="Arial"/>
          <w:color w:val="000000" w:themeColor="text1"/>
          <w:kern w:val="0"/>
          <w:szCs w:val="20"/>
        </w:rPr>
        <w:t xml:space="preserve">dedicated </w:t>
      </w:r>
      <w:r w:rsidR="000B7A8D" w:rsidRPr="00107E60">
        <w:rPr>
          <w:rFonts w:ascii="Arial" w:eastAsia="Dotum" w:hAnsi="Arial" w:cs="Arial"/>
          <w:color w:val="000000" w:themeColor="text1"/>
          <w:kern w:val="0"/>
          <w:szCs w:val="20"/>
        </w:rPr>
        <w:t xml:space="preserve">staff </w:t>
      </w:r>
      <w:r w:rsidR="004B682A" w:rsidRPr="00107E60">
        <w:rPr>
          <w:rFonts w:ascii="Arial" w:eastAsia="Dotum" w:hAnsi="Arial" w:cs="Arial"/>
          <w:color w:val="000000" w:themeColor="text1"/>
          <w:kern w:val="0"/>
          <w:szCs w:val="20"/>
        </w:rPr>
        <w:t xml:space="preserve">and necessary budget </w:t>
      </w:r>
      <w:r w:rsidR="00267AEC" w:rsidRPr="00107E60">
        <w:rPr>
          <w:rFonts w:ascii="Arial" w:eastAsia="Dotum" w:hAnsi="Arial" w:cs="Arial"/>
          <w:color w:val="000000" w:themeColor="text1"/>
          <w:kern w:val="0"/>
          <w:szCs w:val="20"/>
        </w:rPr>
        <w:t>for the effective implementation of the Convention</w:t>
      </w:r>
      <w:r w:rsidR="004B682A" w:rsidRPr="00107E60">
        <w:rPr>
          <w:rFonts w:ascii="Arial" w:eastAsia="Dotum" w:hAnsi="Arial" w:cs="Arial"/>
          <w:color w:val="000000" w:themeColor="text1"/>
          <w:kern w:val="0"/>
          <w:szCs w:val="20"/>
        </w:rPr>
        <w:t xml:space="preserve">. </w:t>
      </w:r>
      <w:r w:rsidR="00D708ED" w:rsidRPr="00107E60">
        <w:rPr>
          <w:rFonts w:ascii="Arial" w:eastAsia="Dotum" w:hAnsi="Arial" w:cs="Arial"/>
          <w:color w:val="000000" w:themeColor="text1"/>
          <w:kern w:val="0"/>
          <w:szCs w:val="20"/>
        </w:rPr>
        <w:t>Active consultations are under</w:t>
      </w:r>
      <w:r w:rsidR="00E642E3" w:rsidRPr="00107E60">
        <w:rPr>
          <w:rFonts w:ascii="Arial" w:eastAsia="Dotum" w:hAnsi="Arial" w:cs="Arial"/>
          <w:color w:val="000000" w:themeColor="text1"/>
          <w:kern w:val="0"/>
          <w:szCs w:val="20"/>
        </w:rPr>
        <w:t xml:space="preserve">way to expand human </w:t>
      </w:r>
      <w:r w:rsidR="001B3A3D" w:rsidRPr="00107E60">
        <w:rPr>
          <w:rFonts w:ascii="Arial" w:eastAsia="Dotum" w:hAnsi="Arial" w:cs="Arial"/>
          <w:color w:val="000000" w:themeColor="text1"/>
          <w:kern w:val="0"/>
          <w:szCs w:val="20"/>
        </w:rPr>
        <w:t>and material resources</w:t>
      </w:r>
      <w:r w:rsidR="00DD7E0A" w:rsidRPr="00107E60">
        <w:rPr>
          <w:rFonts w:ascii="Arial" w:eastAsia="Dotum" w:hAnsi="Arial" w:cs="Arial"/>
          <w:color w:val="000000" w:themeColor="text1"/>
          <w:kern w:val="0"/>
          <w:szCs w:val="20"/>
        </w:rPr>
        <w:t xml:space="preserve"> </w:t>
      </w:r>
      <w:r w:rsidR="001B3A3D" w:rsidRPr="00107E60">
        <w:rPr>
          <w:rFonts w:ascii="Arial" w:eastAsia="Dotum" w:hAnsi="Arial" w:cs="Arial"/>
          <w:color w:val="000000" w:themeColor="text1"/>
          <w:kern w:val="0"/>
          <w:szCs w:val="20"/>
        </w:rPr>
        <w:t xml:space="preserve">for ensuring the </w:t>
      </w:r>
      <w:r w:rsidR="00DD7E0A" w:rsidRPr="00107E60">
        <w:rPr>
          <w:rFonts w:ascii="Arial" w:eastAsia="Dotum" w:hAnsi="Arial" w:cs="Arial"/>
          <w:color w:val="000000" w:themeColor="text1"/>
          <w:kern w:val="0"/>
          <w:szCs w:val="20"/>
        </w:rPr>
        <w:t>effective monitoring of the implementation status</w:t>
      </w:r>
      <w:r w:rsidR="00B936C2" w:rsidRPr="00107E60">
        <w:rPr>
          <w:rFonts w:ascii="Arial" w:eastAsia="Dotum" w:hAnsi="Arial" w:cs="Arial"/>
          <w:color w:val="000000" w:themeColor="text1"/>
          <w:kern w:val="0"/>
          <w:szCs w:val="20"/>
        </w:rPr>
        <w:t xml:space="preserve"> </w:t>
      </w:r>
      <w:r w:rsidR="00DD7E0A" w:rsidRPr="00107E60">
        <w:rPr>
          <w:rFonts w:ascii="Arial" w:eastAsia="Dotum" w:hAnsi="Arial" w:cs="Arial"/>
          <w:color w:val="000000" w:themeColor="text1"/>
          <w:kern w:val="0"/>
          <w:szCs w:val="20"/>
        </w:rPr>
        <w:t xml:space="preserve">of the Convention </w:t>
      </w:r>
      <w:r w:rsidR="00B936C2" w:rsidRPr="00107E60">
        <w:rPr>
          <w:rFonts w:ascii="Arial" w:eastAsia="Dotum" w:hAnsi="Arial" w:cs="Arial"/>
          <w:color w:val="000000" w:themeColor="text1"/>
          <w:kern w:val="0"/>
          <w:szCs w:val="20"/>
        </w:rPr>
        <w:t>by way of</w:t>
      </w:r>
      <w:r w:rsidR="00DD7E0A" w:rsidRPr="00107E60">
        <w:rPr>
          <w:rFonts w:ascii="Arial" w:eastAsia="Dotum" w:hAnsi="Arial" w:cs="Arial"/>
          <w:color w:val="000000" w:themeColor="text1"/>
          <w:kern w:val="0"/>
          <w:szCs w:val="20"/>
        </w:rPr>
        <w:t xml:space="preserve"> on-going discussions. </w:t>
      </w:r>
    </w:p>
    <w:p w14:paraId="3999807E" w14:textId="77777777" w:rsidR="00F41F0E" w:rsidRPr="00107E60" w:rsidRDefault="00F41F0E" w:rsidP="00C2324B">
      <w:pPr>
        <w:wordWrap/>
        <w:spacing w:after="0" w:line="360" w:lineRule="auto"/>
        <w:rPr>
          <w:rFonts w:ascii="Arial" w:eastAsia="Dotum" w:hAnsi="Arial" w:cs="Arial"/>
          <w:color w:val="000000" w:themeColor="text1"/>
          <w:szCs w:val="20"/>
        </w:rPr>
      </w:pPr>
    </w:p>
    <w:p w14:paraId="52F41BA3" w14:textId="7DFFAA45" w:rsidR="002E2218" w:rsidRPr="00107E60" w:rsidRDefault="002E2218"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&lt;Supplementary response to paragraph 34-c on the Committee’s List of Issues&gt;</w:t>
      </w:r>
    </w:p>
    <w:p w14:paraId="70EB6CAF" w14:textId="04BCC93C" w:rsidR="00857836" w:rsidRPr="00107E60" w:rsidRDefault="00E903D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174</w:t>
      </w:r>
      <w:r w:rsidR="00857836" w:rsidRPr="00107E60">
        <w:rPr>
          <w:rFonts w:ascii="Arial" w:eastAsia="Dotum" w:hAnsi="Arial" w:cs="Arial"/>
          <w:color w:val="000000" w:themeColor="text1"/>
          <w:kern w:val="0"/>
          <w:szCs w:val="20"/>
        </w:rPr>
        <w:t xml:space="preserve">. To ensure successful implementation of the Incheon Strategy and public-private partnerships, a consortium for the promotion of international cooperation for Incheon Strategy consisting of the private sector experts and government officials, etc. was put into operation to build a system of collaboration and thus ensure that government-led strategies were executed in ways that incorporated expertise of the private sector. </w:t>
      </w:r>
    </w:p>
    <w:p w14:paraId="12B558B5" w14:textId="77777777" w:rsidR="00857836" w:rsidRPr="00107E60" w:rsidRDefault="00857836" w:rsidP="00C2324B">
      <w:pPr>
        <w:wordWrap/>
        <w:spacing w:after="0" w:line="360" w:lineRule="auto"/>
        <w:textAlignment w:val="baseline"/>
        <w:rPr>
          <w:rFonts w:ascii="Arial" w:eastAsia="Dotum" w:hAnsi="Arial" w:cs="Arial"/>
          <w:color w:val="000000" w:themeColor="text1"/>
          <w:kern w:val="0"/>
          <w:szCs w:val="20"/>
        </w:rPr>
      </w:pPr>
    </w:p>
    <w:p w14:paraId="5218D738" w14:textId="37D244A4" w:rsidR="00857836" w:rsidRPr="00107E60" w:rsidRDefault="00E903DD"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175</w:t>
      </w:r>
      <w:r w:rsidR="00857836" w:rsidRPr="00107E60">
        <w:rPr>
          <w:rFonts w:ascii="Arial" w:eastAsia="Dotum" w:hAnsi="Arial" w:cs="Arial"/>
          <w:color w:val="000000" w:themeColor="text1"/>
          <w:szCs w:val="20"/>
        </w:rPr>
        <w:t xml:space="preserve">. Such collaborative system enables OPDs to take part in the discussion and consultation sessions organized to monitor implementation progress of the Convention. The NHRCK, for its part, has been consistently gathering and incorporating opinions of OPDs in preparing its written opinions with regard to the Convention. </w:t>
      </w:r>
    </w:p>
    <w:p w14:paraId="0C63517F" w14:textId="77777777" w:rsidR="00F41F0E" w:rsidRPr="00107E60" w:rsidRDefault="00F41F0E" w:rsidP="00C2324B">
      <w:pPr>
        <w:wordWrap/>
        <w:spacing w:after="0" w:line="360" w:lineRule="auto"/>
        <w:rPr>
          <w:rFonts w:ascii="Arial" w:eastAsia="Dotum" w:hAnsi="Arial" w:cs="Arial"/>
          <w:color w:val="000000" w:themeColor="text1"/>
          <w:szCs w:val="20"/>
        </w:rPr>
      </w:pPr>
    </w:p>
    <w:sectPr w:rsidR="00F41F0E" w:rsidRPr="00107E6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8DD3A" w14:textId="77777777" w:rsidR="0060199D" w:rsidRDefault="0060199D" w:rsidP="00F91253">
      <w:pPr>
        <w:spacing w:after="0" w:line="240" w:lineRule="auto"/>
      </w:pPr>
      <w:r>
        <w:separator/>
      </w:r>
    </w:p>
  </w:endnote>
  <w:endnote w:type="continuationSeparator" w:id="0">
    <w:p w14:paraId="4562BB7C" w14:textId="77777777" w:rsidR="0060199D" w:rsidRDefault="0060199D" w:rsidP="00F9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HYHeadLine-Medium">
    <w:altName w:val="HY헤드라인M"/>
    <w:charset w:val="81"/>
    <w:family w:val="roman"/>
    <w:pitch w:val="variable"/>
    <w:sig w:usb0="900002A7" w:usb1="09D77CF9" w:usb2="00000010" w:usb3="00000000" w:csb0="00080000" w:csb1="00000000"/>
  </w:font>
  <w:font w:name="Gulim">
    <w:altName w:val="Malgun Gothic Semilight"/>
    <w:panose1 w:val="020B0600000101010101"/>
    <w:charset w:val="81"/>
    <w:family w:val="modern"/>
    <w:pitch w:val="variable"/>
    <w:sig w:usb0="00000000"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함초롬바탕">
    <w:charset w:val="81"/>
    <w:family w:val="roman"/>
    <w:pitch w:val="variable"/>
    <w:sig w:usb0="F7002EFF" w:usb1="19DFFFFF" w:usb2="001BFDD7" w:usb3="00000000" w:csb0="001F007F"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Dotum">
    <w:altName w:val="Malgun Gothic Semilight"/>
    <w:panose1 w:val="020B0600000101010101"/>
    <w:charset w:val="81"/>
    <w:family w:val="modern"/>
    <w:pitch w:val="variable"/>
    <w:sig w:usb0="00000000"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62EDB" w14:textId="77777777" w:rsidR="0060199D" w:rsidRDefault="0060199D" w:rsidP="00F91253">
      <w:pPr>
        <w:spacing w:after="0" w:line="240" w:lineRule="auto"/>
      </w:pPr>
      <w:r>
        <w:separator/>
      </w:r>
    </w:p>
  </w:footnote>
  <w:footnote w:type="continuationSeparator" w:id="0">
    <w:p w14:paraId="56EA3DEB" w14:textId="77777777" w:rsidR="0060199D" w:rsidRDefault="0060199D" w:rsidP="00F912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9A0"/>
    <w:rsid w:val="00000668"/>
    <w:rsid w:val="000014DF"/>
    <w:rsid w:val="000022A4"/>
    <w:rsid w:val="00003F35"/>
    <w:rsid w:val="0000695A"/>
    <w:rsid w:val="00006C86"/>
    <w:rsid w:val="00006DD7"/>
    <w:rsid w:val="0000711B"/>
    <w:rsid w:val="00010549"/>
    <w:rsid w:val="00011CC8"/>
    <w:rsid w:val="000140FA"/>
    <w:rsid w:val="00014385"/>
    <w:rsid w:val="0001701E"/>
    <w:rsid w:val="000178E1"/>
    <w:rsid w:val="00020033"/>
    <w:rsid w:val="000200B6"/>
    <w:rsid w:val="00020505"/>
    <w:rsid w:val="00020FFC"/>
    <w:rsid w:val="0002143F"/>
    <w:rsid w:val="000216DA"/>
    <w:rsid w:val="00022E8B"/>
    <w:rsid w:val="00023094"/>
    <w:rsid w:val="000234B6"/>
    <w:rsid w:val="00023A85"/>
    <w:rsid w:val="00023F5B"/>
    <w:rsid w:val="0002494E"/>
    <w:rsid w:val="00024A6B"/>
    <w:rsid w:val="00024B46"/>
    <w:rsid w:val="00025768"/>
    <w:rsid w:val="00025A2A"/>
    <w:rsid w:val="0002662E"/>
    <w:rsid w:val="00026800"/>
    <w:rsid w:val="00026C81"/>
    <w:rsid w:val="00027C32"/>
    <w:rsid w:val="0003007F"/>
    <w:rsid w:val="00031D06"/>
    <w:rsid w:val="000329FF"/>
    <w:rsid w:val="00032A17"/>
    <w:rsid w:val="00032D53"/>
    <w:rsid w:val="00033171"/>
    <w:rsid w:val="00033926"/>
    <w:rsid w:val="00033C87"/>
    <w:rsid w:val="00033CED"/>
    <w:rsid w:val="000345F3"/>
    <w:rsid w:val="00034EF2"/>
    <w:rsid w:val="000356CF"/>
    <w:rsid w:val="0003610D"/>
    <w:rsid w:val="00037620"/>
    <w:rsid w:val="00037C2A"/>
    <w:rsid w:val="00037FEE"/>
    <w:rsid w:val="00040B08"/>
    <w:rsid w:val="00040B56"/>
    <w:rsid w:val="00041062"/>
    <w:rsid w:val="0004137D"/>
    <w:rsid w:val="00041F79"/>
    <w:rsid w:val="00043ED2"/>
    <w:rsid w:val="00043F4E"/>
    <w:rsid w:val="00045091"/>
    <w:rsid w:val="000465BE"/>
    <w:rsid w:val="00046717"/>
    <w:rsid w:val="00047BB7"/>
    <w:rsid w:val="00047C07"/>
    <w:rsid w:val="00050616"/>
    <w:rsid w:val="000506A6"/>
    <w:rsid w:val="00050E60"/>
    <w:rsid w:val="000520FB"/>
    <w:rsid w:val="0005277A"/>
    <w:rsid w:val="00054BE2"/>
    <w:rsid w:val="000552F6"/>
    <w:rsid w:val="000562C2"/>
    <w:rsid w:val="00056699"/>
    <w:rsid w:val="000566C3"/>
    <w:rsid w:val="000575A9"/>
    <w:rsid w:val="00060260"/>
    <w:rsid w:val="00060A29"/>
    <w:rsid w:val="000615E7"/>
    <w:rsid w:val="00065A01"/>
    <w:rsid w:val="00070260"/>
    <w:rsid w:val="000711D6"/>
    <w:rsid w:val="000714E2"/>
    <w:rsid w:val="00075990"/>
    <w:rsid w:val="000760D3"/>
    <w:rsid w:val="00076138"/>
    <w:rsid w:val="00081D1B"/>
    <w:rsid w:val="00081FE7"/>
    <w:rsid w:val="00082F93"/>
    <w:rsid w:val="00083EA2"/>
    <w:rsid w:val="00084308"/>
    <w:rsid w:val="00086AA2"/>
    <w:rsid w:val="0009002C"/>
    <w:rsid w:val="00090917"/>
    <w:rsid w:val="00090A39"/>
    <w:rsid w:val="00092188"/>
    <w:rsid w:val="00092737"/>
    <w:rsid w:val="00092E33"/>
    <w:rsid w:val="00093AE7"/>
    <w:rsid w:val="0009494D"/>
    <w:rsid w:val="000958BD"/>
    <w:rsid w:val="00096C25"/>
    <w:rsid w:val="00096D8F"/>
    <w:rsid w:val="00097114"/>
    <w:rsid w:val="00097694"/>
    <w:rsid w:val="00097EC0"/>
    <w:rsid w:val="000A0B3E"/>
    <w:rsid w:val="000A1EAA"/>
    <w:rsid w:val="000A2492"/>
    <w:rsid w:val="000A37A9"/>
    <w:rsid w:val="000A4295"/>
    <w:rsid w:val="000A43FB"/>
    <w:rsid w:val="000A509F"/>
    <w:rsid w:val="000A744F"/>
    <w:rsid w:val="000A7D64"/>
    <w:rsid w:val="000A7D85"/>
    <w:rsid w:val="000B18C7"/>
    <w:rsid w:val="000B2D80"/>
    <w:rsid w:val="000B33BC"/>
    <w:rsid w:val="000B4973"/>
    <w:rsid w:val="000B536B"/>
    <w:rsid w:val="000B653A"/>
    <w:rsid w:val="000B6B4E"/>
    <w:rsid w:val="000B73CE"/>
    <w:rsid w:val="000B7A14"/>
    <w:rsid w:val="000B7A8D"/>
    <w:rsid w:val="000C0DE2"/>
    <w:rsid w:val="000C2EA6"/>
    <w:rsid w:val="000C3488"/>
    <w:rsid w:val="000C3FC9"/>
    <w:rsid w:val="000C4175"/>
    <w:rsid w:val="000C4924"/>
    <w:rsid w:val="000C4B1B"/>
    <w:rsid w:val="000C51CA"/>
    <w:rsid w:val="000C71DC"/>
    <w:rsid w:val="000D04AE"/>
    <w:rsid w:val="000D11FF"/>
    <w:rsid w:val="000D324E"/>
    <w:rsid w:val="000D3F91"/>
    <w:rsid w:val="000D59A0"/>
    <w:rsid w:val="000D63A5"/>
    <w:rsid w:val="000D63F5"/>
    <w:rsid w:val="000D6943"/>
    <w:rsid w:val="000D6F37"/>
    <w:rsid w:val="000D6F49"/>
    <w:rsid w:val="000E0F02"/>
    <w:rsid w:val="000E2E57"/>
    <w:rsid w:val="000E332B"/>
    <w:rsid w:val="000E358F"/>
    <w:rsid w:val="000E3ED0"/>
    <w:rsid w:val="000E78E2"/>
    <w:rsid w:val="000E7E71"/>
    <w:rsid w:val="000F011C"/>
    <w:rsid w:val="000F0431"/>
    <w:rsid w:val="000F07C3"/>
    <w:rsid w:val="000F35AE"/>
    <w:rsid w:val="000F3EB2"/>
    <w:rsid w:val="000F456A"/>
    <w:rsid w:val="000F58C5"/>
    <w:rsid w:val="000F5E1B"/>
    <w:rsid w:val="000F6318"/>
    <w:rsid w:val="000F6599"/>
    <w:rsid w:val="000F6CDC"/>
    <w:rsid w:val="000F6D3A"/>
    <w:rsid w:val="000F75DD"/>
    <w:rsid w:val="000F76CE"/>
    <w:rsid w:val="001006A8"/>
    <w:rsid w:val="00100CA9"/>
    <w:rsid w:val="00100E6A"/>
    <w:rsid w:val="00101C09"/>
    <w:rsid w:val="00101D31"/>
    <w:rsid w:val="00101D98"/>
    <w:rsid w:val="00102581"/>
    <w:rsid w:val="00102FB4"/>
    <w:rsid w:val="0010495B"/>
    <w:rsid w:val="001054A3"/>
    <w:rsid w:val="00105947"/>
    <w:rsid w:val="001064B8"/>
    <w:rsid w:val="00106653"/>
    <w:rsid w:val="00106F64"/>
    <w:rsid w:val="00106F9F"/>
    <w:rsid w:val="00107B52"/>
    <w:rsid w:val="00107C5B"/>
    <w:rsid w:val="00107E3D"/>
    <w:rsid w:val="00107E60"/>
    <w:rsid w:val="00110213"/>
    <w:rsid w:val="00111250"/>
    <w:rsid w:val="00112380"/>
    <w:rsid w:val="001127F5"/>
    <w:rsid w:val="00113725"/>
    <w:rsid w:val="00115736"/>
    <w:rsid w:val="00117097"/>
    <w:rsid w:val="001208C8"/>
    <w:rsid w:val="00121F84"/>
    <w:rsid w:val="00122347"/>
    <w:rsid w:val="0012241C"/>
    <w:rsid w:val="00122735"/>
    <w:rsid w:val="001234A3"/>
    <w:rsid w:val="001240FC"/>
    <w:rsid w:val="0012446A"/>
    <w:rsid w:val="001244D0"/>
    <w:rsid w:val="001247EA"/>
    <w:rsid w:val="00124E7E"/>
    <w:rsid w:val="00124E8C"/>
    <w:rsid w:val="001275BE"/>
    <w:rsid w:val="00127A79"/>
    <w:rsid w:val="00127FE0"/>
    <w:rsid w:val="00131AB5"/>
    <w:rsid w:val="00132CF2"/>
    <w:rsid w:val="00132DE0"/>
    <w:rsid w:val="0013339A"/>
    <w:rsid w:val="00133ADA"/>
    <w:rsid w:val="00133ED6"/>
    <w:rsid w:val="00134448"/>
    <w:rsid w:val="00134DFE"/>
    <w:rsid w:val="00135501"/>
    <w:rsid w:val="0013594A"/>
    <w:rsid w:val="00135985"/>
    <w:rsid w:val="001362B3"/>
    <w:rsid w:val="001366FF"/>
    <w:rsid w:val="001376FB"/>
    <w:rsid w:val="00137E72"/>
    <w:rsid w:val="0014068C"/>
    <w:rsid w:val="00140A7F"/>
    <w:rsid w:val="00141D20"/>
    <w:rsid w:val="00141D69"/>
    <w:rsid w:val="00141D77"/>
    <w:rsid w:val="00141DE2"/>
    <w:rsid w:val="00142EA4"/>
    <w:rsid w:val="0014318B"/>
    <w:rsid w:val="00143CF7"/>
    <w:rsid w:val="0014763A"/>
    <w:rsid w:val="00150970"/>
    <w:rsid w:val="00150CA0"/>
    <w:rsid w:val="00150E9C"/>
    <w:rsid w:val="00150F33"/>
    <w:rsid w:val="00151CFE"/>
    <w:rsid w:val="001521B3"/>
    <w:rsid w:val="001528B1"/>
    <w:rsid w:val="00153ACC"/>
    <w:rsid w:val="001541DF"/>
    <w:rsid w:val="001545E8"/>
    <w:rsid w:val="00155028"/>
    <w:rsid w:val="00156E17"/>
    <w:rsid w:val="00156EEA"/>
    <w:rsid w:val="00157250"/>
    <w:rsid w:val="001572E4"/>
    <w:rsid w:val="00157327"/>
    <w:rsid w:val="00157614"/>
    <w:rsid w:val="00162D2A"/>
    <w:rsid w:val="00163772"/>
    <w:rsid w:val="0016392D"/>
    <w:rsid w:val="00164281"/>
    <w:rsid w:val="001671FC"/>
    <w:rsid w:val="001714F8"/>
    <w:rsid w:val="00171953"/>
    <w:rsid w:val="00174284"/>
    <w:rsid w:val="0017456B"/>
    <w:rsid w:val="00176309"/>
    <w:rsid w:val="00176786"/>
    <w:rsid w:val="001771C3"/>
    <w:rsid w:val="00180241"/>
    <w:rsid w:val="00181839"/>
    <w:rsid w:val="00181FD7"/>
    <w:rsid w:val="00184138"/>
    <w:rsid w:val="001841CE"/>
    <w:rsid w:val="00184B49"/>
    <w:rsid w:val="00185E2E"/>
    <w:rsid w:val="00186A1E"/>
    <w:rsid w:val="001874BF"/>
    <w:rsid w:val="00187AFB"/>
    <w:rsid w:val="00190135"/>
    <w:rsid w:val="00190516"/>
    <w:rsid w:val="00190B1D"/>
    <w:rsid w:val="0019179A"/>
    <w:rsid w:val="00191C02"/>
    <w:rsid w:val="001926DC"/>
    <w:rsid w:val="00192B9E"/>
    <w:rsid w:val="0019381B"/>
    <w:rsid w:val="0019492F"/>
    <w:rsid w:val="00194C5D"/>
    <w:rsid w:val="00196132"/>
    <w:rsid w:val="00196BEC"/>
    <w:rsid w:val="00197AD7"/>
    <w:rsid w:val="00197BC2"/>
    <w:rsid w:val="001A0376"/>
    <w:rsid w:val="001A1D93"/>
    <w:rsid w:val="001A20A6"/>
    <w:rsid w:val="001A34A0"/>
    <w:rsid w:val="001A4826"/>
    <w:rsid w:val="001A539F"/>
    <w:rsid w:val="001A5408"/>
    <w:rsid w:val="001A6480"/>
    <w:rsid w:val="001A6619"/>
    <w:rsid w:val="001A69A8"/>
    <w:rsid w:val="001A71C0"/>
    <w:rsid w:val="001B0638"/>
    <w:rsid w:val="001B13E9"/>
    <w:rsid w:val="001B1AFF"/>
    <w:rsid w:val="001B242E"/>
    <w:rsid w:val="001B2A5D"/>
    <w:rsid w:val="001B2B7D"/>
    <w:rsid w:val="001B2C94"/>
    <w:rsid w:val="001B3A3D"/>
    <w:rsid w:val="001B53FA"/>
    <w:rsid w:val="001B5B4F"/>
    <w:rsid w:val="001B5BF7"/>
    <w:rsid w:val="001B6DB1"/>
    <w:rsid w:val="001B75FC"/>
    <w:rsid w:val="001C0B88"/>
    <w:rsid w:val="001C0D8C"/>
    <w:rsid w:val="001C197D"/>
    <w:rsid w:val="001C1B57"/>
    <w:rsid w:val="001C1C0E"/>
    <w:rsid w:val="001C2107"/>
    <w:rsid w:val="001C3CD4"/>
    <w:rsid w:val="001C5FF8"/>
    <w:rsid w:val="001C6925"/>
    <w:rsid w:val="001C711C"/>
    <w:rsid w:val="001C72B6"/>
    <w:rsid w:val="001C7418"/>
    <w:rsid w:val="001C7C6D"/>
    <w:rsid w:val="001D20C2"/>
    <w:rsid w:val="001D3476"/>
    <w:rsid w:val="001D3673"/>
    <w:rsid w:val="001D3923"/>
    <w:rsid w:val="001D41C1"/>
    <w:rsid w:val="001D4287"/>
    <w:rsid w:val="001D566C"/>
    <w:rsid w:val="001D70D6"/>
    <w:rsid w:val="001D7EF3"/>
    <w:rsid w:val="001E181A"/>
    <w:rsid w:val="001E26A8"/>
    <w:rsid w:val="001E30E8"/>
    <w:rsid w:val="001E347B"/>
    <w:rsid w:val="001E3850"/>
    <w:rsid w:val="001E40CA"/>
    <w:rsid w:val="001E4669"/>
    <w:rsid w:val="001F058A"/>
    <w:rsid w:val="001F0965"/>
    <w:rsid w:val="001F22EF"/>
    <w:rsid w:val="001F281D"/>
    <w:rsid w:val="001F40B5"/>
    <w:rsid w:val="001F4105"/>
    <w:rsid w:val="001F44A7"/>
    <w:rsid w:val="001F44D1"/>
    <w:rsid w:val="001F4A1F"/>
    <w:rsid w:val="001F4A46"/>
    <w:rsid w:val="001F5426"/>
    <w:rsid w:val="001F5827"/>
    <w:rsid w:val="001F61CA"/>
    <w:rsid w:val="001F677F"/>
    <w:rsid w:val="001F7197"/>
    <w:rsid w:val="00200170"/>
    <w:rsid w:val="00200BFE"/>
    <w:rsid w:val="002012FB"/>
    <w:rsid w:val="00201593"/>
    <w:rsid w:val="00201F00"/>
    <w:rsid w:val="00202412"/>
    <w:rsid w:val="00203AE9"/>
    <w:rsid w:val="00205034"/>
    <w:rsid w:val="00206879"/>
    <w:rsid w:val="00206927"/>
    <w:rsid w:val="00207685"/>
    <w:rsid w:val="002117A1"/>
    <w:rsid w:val="0021287E"/>
    <w:rsid w:val="002135C5"/>
    <w:rsid w:val="0021419F"/>
    <w:rsid w:val="002149A1"/>
    <w:rsid w:val="00214E86"/>
    <w:rsid w:val="0021522A"/>
    <w:rsid w:val="00215BCB"/>
    <w:rsid w:val="0021649C"/>
    <w:rsid w:val="002166B1"/>
    <w:rsid w:val="00217A63"/>
    <w:rsid w:val="00220BC1"/>
    <w:rsid w:val="002215F0"/>
    <w:rsid w:val="00221623"/>
    <w:rsid w:val="002218B8"/>
    <w:rsid w:val="00222F23"/>
    <w:rsid w:val="00223D27"/>
    <w:rsid w:val="00223D8B"/>
    <w:rsid w:val="002242CE"/>
    <w:rsid w:val="002242F8"/>
    <w:rsid w:val="002244F5"/>
    <w:rsid w:val="0022481B"/>
    <w:rsid w:val="00226024"/>
    <w:rsid w:val="00227D7C"/>
    <w:rsid w:val="00231555"/>
    <w:rsid w:val="0023219D"/>
    <w:rsid w:val="00232A9D"/>
    <w:rsid w:val="00232AC8"/>
    <w:rsid w:val="00233230"/>
    <w:rsid w:val="00233EFC"/>
    <w:rsid w:val="002350C6"/>
    <w:rsid w:val="00235466"/>
    <w:rsid w:val="00236005"/>
    <w:rsid w:val="00236179"/>
    <w:rsid w:val="00237126"/>
    <w:rsid w:val="00240E75"/>
    <w:rsid w:val="0024106D"/>
    <w:rsid w:val="002419B5"/>
    <w:rsid w:val="00241D2E"/>
    <w:rsid w:val="002448FB"/>
    <w:rsid w:val="00244F74"/>
    <w:rsid w:val="00245064"/>
    <w:rsid w:val="0024656D"/>
    <w:rsid w:val="00247336"/>
    <w:rsid w:val="00250481"/>
    <w:rsid w:val="00250496"/>
    <w:rsid w:val="00251F01"/>
    <w:rsid w:val="00251F39"/>
    <w:rsid w:val="002534AF"/>
    <w:rsid w:val="00253686"/>
    <w:rsid w:val="00253B40"/>
    <w:rsid w:val="0025422B"/>
    <w:rsid w:val="00254906"/>
    <w:rsid w:val="00255886"/>
    <w:rsid w:val="002561E8"/>
    <w:rsid w:val="00256CE7"/>
    <w:rsid w:val="00260171"/>
    <w:rsid w:val="00261289"/>
    <w:rsid w:val="002612F5"/>
    <w:rsid w:val="002617E0"/>
    <w:rsid w:val="00263A30"/>
    <w:rsid w:val="00265ACD"/>
    <w:rsid w:val="002669F7"/>
    <w:rsid w:val="00266AB4"/>
    <w:rsid w:val="00266AF4"/>
    <w:rsid w:val="00267AEC"/>
    <w:rsid w:val="00270AC4"/>
    <w:rsid w:val="00271163"/>
    <w:rsid w:val="0027369B"/>
    <w:rsid w:val="00273740"/>
    <w:rsid w:val="002738F3"/>
    <w:rsid w:val="00275DD0"/>
    <w:rsid w:val="002762F3"/>
    <w:rsid w:val="00277D15"/>
    <w:rsid w:val="002845B4"/>
    <w:rsid w:val="00285A68"/>
    <w:rsid w:val="00285F0B"/>
    <w:rsid w:val="00286DE3"/>
    <w:rsid w:val="0028747C"/>
    <w:rsid w:val="00287495"/>
    <w:rsid w:val="0029109E"/>
    <w:rsid w:val="00291A75"/>
    <w:rsid w:val="002939CC"/>
    <w:rsid w:val="00293FBE"/>
    <w:rsid w:val="0029429F"/>
    <w:rsid w:val="00295FA0"/>
    <w:rsid w:val="00296A53"/>
    <w:rsid w:val="002975FC"/>
    <w:rsid w:val="002A009B"/>
    <w:rsid w:val="002A06B4"/>
    <w:rsid w:val="002A0C32"/>
    <w:rsid w:val="002A128A"/>
    <w:rsid w:val="002A17BD"/>
    <w:rsid w:val="002A462C"/>
    <w:rsid w:val="002A554D"/>
    <w:rsid w:val="002A5AE2"/>
    <w:rsid w:val="002A5B47"/>
    <w:rsid w:val="002A5C4C"/>
    <w:rsid w:val="002A6D3D"/>
    <w:rsid w:val="002A7746"/>
    <w:rsid w:val="002A794B"/>
    <w:rsid w:val="002A7DFD"/>
    <w:rsid w:val="002B0C40"/>
    <w:rsid w:val="002B2994"/>
    <w:rsid w:val="002B3388"/>
    <w:rsid w:val="002B3422"/>
    <w:rsid w:val="002B3832"/>
    <w:rsid w:val="002B4C11"/>
    <w:rsid w:val="002B4D2A"/>
    <w:rsid w:val="002C0117"/>
    <w:rsid w:val="002C040F"/>
    <w:rsid w:val="002C1827"/>
    <w:rsid w:val="002C476E"/>
    <w:rsid w:val="002C48D0"/>
    <w:rsid w:val="002C56FF"/>
    <w:rsid w:val="002C617E"/>
    <w:rsid w:val="002C6A82"/>
    <w:rsid w:val="002C6D08"/>
    <w:rsid w:val="002C761B"/>
    <w:rsid w:val="002C7739"/>
    <w:rsid w:val="002D0BB2"/>
    <w:rsid w:val="002D214A"/>
    <w:rsid w:val="002D2C8D"/>
    <w:rsid w:val="002D364A"/>
    <w:rsid w:val="002D5456"/>
    <w:rsid w:val="002D5530"/>
    <w:rsid w:val="002D6518"/>
    <w:rsid w:val="002D67E5"/>
    <w:rsid w:val="002D70B0"/>
    <w:rsid w:val="002D75DC"/>
    <w:rsid w:val="002E0731"/>
    <w:rsid w:val="002E16BE"/>
    <w:rsid w:val="002E1D7A"/>
    <w:rsid w:val="002E2218"/>
    <w:rsid w:val="002E2A61"/>
    <w:rsid w:val="002E2C38"/>
    <w:rsid w:val="002E40FF"/>
    <w:rsid w:val="002E5E58"/>
    <w:rsid w:val="002E67CE"/>
    <w:rsid w:val="002E786A"/>
    <w:rsid w:val="002F072F"/>
    <w:rsid w:val="002F0D6A"/>
    <w:rsid w:val="002F1423"/>
    <w:rsid w:val="002F2119"/>
    <w:rsid w:val="002F351F"/>
    <w:rsid w:val="002F4B8F"/>
    <w:rsid w:val="002F4F27"/>
    <w:rsid w:val="002F6264"/>
    <w:rsid w:val="002F638F"/>
    <w:rsid w:val="002F68FE"/>
    <w:rsid w:val="002F695A"/>
    <w:rsid w:val="002F7E3D"/>
    <w:rsid w:val="00300746"/>
    <w:rsid w:val="0030093C"/>
    <w:rsid w:val="003031EA"/>
    <w:rsid w:val="00303752"/>
    <w:rsid w:val="003043EE"/>
    <w:rsid w:val="00304AEA"/>
    <w:rsid w:val="00306094"/>
    <w:rsid w:val="0030641A"/>
    <w:rsid w:val="0030666B"/>
    <w:rsid w:val="00306722"/>
    <w:rsid w:val="00306CC4"/>
    <w:rsid w:val="00307E35"/>
    <w:rsid w:val="003105BA"/>
    <w:rsid w:val="00310969"/>
    <w:rsid w:val="00311C6A"/>
    <w:rsid w:val="00312709"/>
    <w:rsid w:val="00313722"/>
    <w:rsid w:val="0031399E"/>
    <w:rsid w:val="00313A6F"/>
    <w:rsid w:val="00313C0C"/>
    <w:rsid w:val="00315E22"/>
    <w:rsid w:val="00315F2C"/>
    <w:rsid w:val="00316624"/>
    <w:rsid w:val="00321565"/>
    <w:rsid w:val="003236C5"/>
    <w:rsid w:val="00325350"/>
    <w:rsid w:val="0032585F"/>
    <w:rsid w:val="00326FB3"/>
    <w:rsid w:val="00327731"/>
    <w:rsid w:val="0032792A"/>
    <w:rsid w:val="00330943"/>
    <w:rsid w:val="00331217"/>
    <w:rsid w:val="003320D8"/>
    <w:rsid w:val="0033227A"/>
    <w:rsid w:val="00332C03"/>
    <w:rsid w:val="00333A87"/>
    <w:rsid w:val="00333D9C"/>
    <w:rsid w:val="00334723"/>
    <w:rsid w:val="00335AD1"/>
    <w:rsid w:val="00335B75"/>
    <w:rsid w:val="00335E39"/>
    <w:rsid w:val="00336B52"/>
    <w:rsid w:val="003375B9"/>
    <w:rsid w:val="003377C5"/>
    <w:rsid w:val="0034064F"/>
    <w:rsid w:val="00340785"/>
    <w:rsid w:val="00340D67"/>
    <w:rsid w:val="0034259D"/>
    <w:rsid w:val="00344A38"/>
    <w:rsid w:val="00345213"/>
    <w:rsid w:val="00346533"/>
    <w:rsid w:val="00346747"/>
    <w:rsid w:val="003475B3"/>
    <w:rsid w:val="00350503"/>
    <w:rsid w:val="0035115E"/>
    <w:rsid w:val="00351988"/>
    <w:rsid w:val="00351A8E"/>
    <w:rsid w:val="00352051"/>
    <w:rsid w:val="0035207F"/>
    <w:rsid w:val="00352795"/>
    <w:rsid w:val="00352D03"/>
    <w:rsid w:val="0035356C"/>
    <w:rsid w:val="00353755"/>
    <w:rsid w:val="00353973"/>
    <w:rsid w:val="003539FA"/>
    <w:rsid w:val="00354B66"/>
    <w:rsid w:val="00354CA5"/>
    <w:rsid w:val="00357C99"/>
    <w:rsid w:val="003607D6"/>
    <w:rsid w:val="00360F09"/>
    <w:rsid w:val="0036124D"/>
    <w:rsid w:val="00361825"/>
    <w:rsid w:val="003619C9"/>
    <w:rsid w:val="00362E68"/>
    <w:rsid w:val="00365753"/>
    <w:rsid w:val="00365FE5"/>
    <w:rsid w:val="003666A2"/>
    <w:rsid w:val="00366751"/>
    <w:rsid w:val="00366B0B"/>
    <w:rsid w:val="003674E4"/>
    <w:rsid w:val="00371482"/>
    <w:rsid w:val="00371A8C"/>
    <w:rsid w:val="00371DFA"/>
    <w:rsid w:val="00376100"/>
    <w:rsid w:val="003762AA"/>
    <w:rsid w:val="0037689D"/>
    <w:rsid w:val="00377ADF"/>
    <w:rsid w:val="003801AE"/>
    <w:rsid w:val="003811D2"/>
    <w:rsid w:val="00381DE3"/>
    <w:rsid w:val="00382A04"/>
    <w:rsid w:val="00384FD5"/>
    <w:rsid w:val="00385CD0"/>
    <w:rsid w:val="00385F35"/>
    <w:rsid w:val="00386F7C"/>
    <w:rsid w:val="003874F7"/>
    <w:rsid w:val="00387BC4"/>
    <w:rsid w:val="003900D8"/>
    <w:rsid w:val="0039028B"/>
    <w:rsid w:val="0039056E"/>
    <w:rsid w:val="003915D4"/>
    <w:rsid w:val="0039236C"/>
    <w:rsid w:val="003923FD"/>
    <w:rsid w:val="00392965"/>
    <w:rsid w:val="003937AF"/>
    <w:rsid w:val="003937CE"/>
    <w:rsid w:val="00393FBA"/>
    <w:rsid w:val="003944EB"/>
    <w:rsid w:val="00394602"/>
    <w:rsid w:val="00395452"/>
    <w:rsid w:val="00395B5D"/>
    <w:rsid w:val="00396231"/>
    <w:rsid w:val="0039665F"/>
    <w:rsid w:val="003A137F"/>
    <w:rsid w:val="003A2B11"/>
    <w:rsid w:val="003A3F94"/>
    <w:rsid w:val="003A7350"/>
    <w:rsid w:val="003A7358"/>
    <w:rsid w:val="003B04C1"/>
    <w:rsid w:val="003B252B"/>
    <w:rsid w:val="003B3ADD"/>
    <w:rsid w:val="003B3D28"/>
    <w:rsid w:val="003B4335"/>
    <w:rsid w:val="003B45A3"/>
    <w:rsid w:val="003B7219"/>
    <w:rsid w:val="003C0AE3"/>
    <w:rsid w:val="003C1B28"/>
    <w:rsid w:val="003C2783"/>
    <w:rsid w:val="003C3984"/>
    <w:rsid w:val="003C3DA2"/>
    <w:rsid w:val="003C3DD9"/>
    <w:rsid w:val="003C438F"/>
    <w:rsid w:val="003C7A85"/>
    <w:rsid w:val="003D0745"/>
    <w:rsid w:val="003D156A"/>
    <w:rsid w:val="003D1C4D"/>
    <w:rsid w:val="003D248D"/>
    <w:rsid w:val="003D3A1E"/>
    <w:rsid w:val="003D3EC7"/>
    <w:rsid w:val="003D4F4E"/>
    <w:rsid w:val="003D503A"/>
    <w:rsid w:val="003D5504"/>
    <w:rsid w:val="003D5EBC"/>
    <w:rsid w:val="003D6EC9"/>
    <w:rsid w:val="003D7D97"/>
    <w:rsid w:val="003D7FA0"/>
    <w:rsid w:val="003E0565"/>
    <w:rsid w:val="003E0851"/>
    <w:rsid w:val="003E0928"/>
    <w:rsid w:val="003E1BA8"/>
    <w:rsid w:val="003E2C86"/>
    <w:rsid w:val="003E354E"/>
    <w:rsid w:val="003E4780"/>
    <w:rsid w:val="003E480D"/>
    <w:rsid w:val="003E5589"/>
    <w:rsid w:val="003E5C14"/>
    <w:rsid w:val="003E67F4"/>
    <w:rsid w:val="003E7590"/>
    <w:rsid w:val="003E7FCE"/>
    <w:rsid w:val="003F011D"/>
    <w:rsid w:val="003F2FC9"/>
    <w:rsid w:val="003F48AC"/>
    <w:rsid w:val="003F4AB1"/>
    <w:rsid w:val="003F7760"/>
    <w:rsid w:val="00401557"/>
    <w:rsid w:val="004023F0"/>
    <w:rsid w:val="00402F4C"/>
    <w:rsid w:val="00403193"/>
    <w:rsid w:val="00403612"/>
    <w:rsid w:val="00403A81"/>
    <w:rsid w:val="004042B7"/>
    <w:rsid w:val="004065B3"/>
    <w:rsid w:val="004105C6"/>
    <w:rsid w:val="00410A28"/>
    <w:rsid w:val="004127E6"/>
    <w:rsid w:val="00412E48"/>
    <w:rsid w:val="00413D6B"/>
    <w:rsid w:val="0041577F"/>
    <w:rsid w:val="00415847"/>
    <w:rsid w:val="00415A82"/>
    <w:rsid w:val="00415D4D"/>
    <w:rsid w:val="004160C6"/>
    <w:rsid w:val="00416313"/>
    <w:rsid w:val="0041740C"/>
    <w:rsid w:val="00417B14"/>
    <w:rsid w:val="00417EAD"/>
    <w:rsid w:val="00420A9F"/>
    <w:rsid w:val="00421278"/>
    <w:rsid w:val="0042158B"/>
    <w:rsid w:val="00421668"/>
    <w:rsid w:val="00422E73"/>
    <w:rsid w:val="00423279"/>
    <w:rsid w:val="004248EF"/>
    <w:rsid w:val="0042551C"/>
    <w:rsid w:val="0042600A"/>
    <w:rsid w:val="00427367"/>
    <w:rsid w:val="00430C8F"/>
    <w:rsid w:val="0043179A"/>
    <w:rsid w:val="00431E1F"/>
    <w:rsid w:val="00434A4B"/>
    <w:rsid w:val="00436262"/>
    <w:rsid w:val="00436ABE"/>
    <w:rsid w:val="00436D59"/>
    <w:rsid w:val="004370DF"/>
    <w:rsid w:val="00440A2B"/>
    <w:rsid w:val="0044127A"/>
    <w:rsid w:val="004418E3"/>
    <w:rsid w:val="00441F41"/>
    <w:rsid w:val="004424B7"/>
    <w:rsid w:val="0044327A"/>
    <w:rsid w:val="00443A17"/>
    <w:rsid w:val="00443E7B"/>
    <w:rsid w:val="004447D1"/>
    <w:rsid w:val="00444BC7"/>
    <w:rsid w:val="00447131"/>
    <w:rsid w:val="00447680"/>
    <w:rsid w:val="004502A8"/>
    <w:rsid w:val="0045040B"/>
    <w:rsid w:val="00450FD9"/>
    <w:rsid w:val="00451893"/>
    <w:rsid w:val="00451D54"/>
    <w:rsid w:val="0045248D"/>
    <w:rsid w:val="00454CE7"/>
    <w:rsid w:val="00454E25"/>
    <w:rsid w:val="00455A6D"/>
    <w:rsid w:val="00455F0A"/>
    <w:rsid w:val="0045686C"/>
    <w:rsid w:val="0045686E"/>
    <w:rsid w:val="00456FA0"/>
    <w:rsid w:val="00457924"/>
    <w:rsid w:val="00460E04"/>
    <w:rsid w:val="004621B9"/>
    <w:rsid w:val="00462756"/>
    <w:rsid w:val="00462B47"/>
    <w:rsid w:val="004638B4"/>
    <w:rsid w:val="004639D3"/>
    <w:rsid w:val="00463F5D"/>
    <w:rsid w:val="00464A78"/>
    <w:rsid w:val="00465251"/>
    <w:rsid w:val="00465B49"/>
    <w:rsid w:val="00467853"/>
    <w:rsid w:val="00467A91"/>
    <w:rsid w:val="00470E1C"/>
    <w:rsid w:val="00470F84"/>
    <w:rsid w:val="0047106C"/>
    <w:rsid w:val="004714BE"/>
    <w:rsid w:val="00472037"/>
    <w:rsid w:val="0047350E"/>
    <w:rsid w:val="0047359B"/>
    <w:rsid w:val="0047387C"/>
    <w:rsid w:val="00473BEC"/>
    <w:rsid w:val="00474DB5"/>
    <w:rsid w:val="00475A35"/>
    <w:rsid w:val="004762C0"/>
    <w:rsid w:val="00476496"/>
    <w:rsid w:val="0048379E"/>
    <w:rsid w:val="00483A3F"/>
    <w:rsid w:val="00483B41"/>
    <w:rsid w:val="004846A0"/>
    <w:rsid w:val="00484B05"/>
    <w:rsid w:val="00485828"/>
    <w:rsid w:val="00485DB3"/>
    <w:rsid w:val="0048617C"/>
    <w:rsid w:val="00486631"/>
    <w:rsid w:val="00486C6D"/>
    <w:rsid w:val="00487896"/>
    <w:rsid w:val="004905FD"/>
    <w:rsid w:val="004919C5"/>
    <w:rsid w:val="004923A0"/>
    <w:rsid w:val="00494497"/>
    <w:rsid w:val="004947D6"/>
    <w:rsid w:val="00494C97"/>
    <w:rsid w:val="0049544B"/>
    <w:rsid w:val="00495475"/>
    <w:rsid w:val="00495AB6"/>
    <w:rsid w:val="00495BEA"/>
    <w:rsid w:val="004962FE"/>
    <w:rsid w:val="00496FAE"/>
    <w:rsid w:val="00497C3D"/>
    <w:rsid w:val="004A0765"/>
    <w:rsid w:val="004A07F4"/>
    <w:rsid w:val="004A2525"/>
    <w:rsid w:val="004A2EC7"/>
    <w:rsid w:val="004A4284"/>
    <w:rsid w:val="004A4A5F"/>
    <w:rsid w:val="004A5236"/>
    <w:rsid w:val="004A52E6"/>
    <w:rsid w:val="004A5326"/>
    <w:rsid w:val="004A5ABD"/>
    <w:rsid w:val="004A7CBC"/>
    <w:rsid w:val="004B03E9"/>
    <w:rsid w:val="004B0D5E"/>
    <w:rsid w:val="004B15C2"/>
    <w:rsid w:val="004B29E4"/>
    <w:rsid w:val="004B39B5"/>
    <w:rsid w:val="004B425D"/>
    <w:rsid w:val="004B682A"/>
    <w:rsid w:val="004B6EEC"/>
    <w:rsid w:val="004C112E"/>
    <w:rsid w:val="004C15BF"/>
    <w:rsid w:val="004C162D"/>
    <w:rsid w:val="004C188E"/>
    <w:rsid w:val="004C1EDC"/>
    <w:rsid w:val="004C22CA"/>
    <w:rsid w:val="004C548D"/>
    <w:rsid w:val="004C61C3"/>
    <w:rsid w:val="004C6C30"/>
    <w:rsid w:val="004C7CB0"/>
    <w:rsid w:val="004D0160"/>
    <w:rsid w:val="004D08A7"/>
    <w:rsid w:val="004D1DB9"/>
    <w:rsid w:val="004D2A58"/>
    <w:rsid w:val="004D379E"/>
    <w:rsid w:val="004D449E"/>
    <w:rsid w:val="004D521E"/>
    <w:rsid w:val="004D5247"/>
    <w:rsid w:val="004D54FD"/>
    <w:rsid w:val="004D6192"/>
    <w:rsid w:val="004D6E92"/>
    <w:rsid w:val="004D7079"/>
    <w:rsid w:val="004D72B7"/>
    <w:rsid w:val="004D7309"/>
    <w:rsid w:val="004D7979"/>
    <w:rsid w:val="004E2192"/>
    <w:rsid w:val="004E2743"/>
    <w:rsid w:val="004E291A"/>
    <w:rsid w:val="004E342D"/>
    <w:rsid w:val="004E3651"/>
    <w:rsid w:val="004E4EB9"/>
    <w:rsid w:val="004E5A5E"/>
    <w:rsid w:val="004E68AE"/>
    <w:rsid w:val="004E6BC4"/>
    <w:rsid w:val="004E72E1"/>
    <w:rsid w:val="004E7B18"/>
    <w:rsid w:val="004F0B10"/>
    <w:rsid w:val="004F1657"/>
    <w:rsid w:val="004F245C"/>
    <w:rsid w:val="004F2956"/>
    <w:rsid w:val="004F33A7"/>
    <w:rsid w:val="004F37B3"/>
    <w:rsid w:val="004F38C4"/>
    <w:rsid w:val="004F4A6D"/>
    <w:rsid w:val="004F64A7"/>
    <w:rsid w:val="004F655B"/>
    <w:rsid w:val="004F763F"/>
    <w:rsid w:val="004F7D3E"/>
    <w:rsid w:val="00501C9A"/>
    <w:rsid w:val="00501EFB"/>
    <w:rsid w:val="005023D7"/>
    <w:rsid w:val="005025CE"/>
    <w:rsid w:val="00502616"/>
    <w:rsid w:val="005035B8"/>
    <w:rsid w:val="00503604"/>
    <w:rsid w:val="00503F23"/>
    <w:rsid w:val="00503F5F"/>
    <w:rsid w:val="0050411D"/>
    <w:rsid w:val="005047E3"/>
    <w:rsid w:val="00505728"/>
    <w:rsid w:val="005057E3"/>
    <w:rsid w:val="00505D07"/>
    <w:rsid w:val="00507B04"/>
    <w:rsid w:val="0051037E"/>
    <w:rsid w:val="00510CDF"/>
    <w:rsid w:val="00512198"/>
    <w:rsid w:val="0051287E"/>
    <w:rsid w:val="00512B13"/>
    <w:rsid w:val="0051398F"/>
    <w:rsid w:val="00514462"/>
    <w:rsid w:val="0051570B"/>
    <w:rsid w:val="00522143"/>
    <w:rsid w:val="00522414"/>
    <w:rsid w:val="00522FBB"/>
    <w:rsid w:val="0052313A"/>
    <w:rsid w:val="005232D9"/>
    <w:rsid w:val="00523E0D"/>
    <w:rsid w:val="005241E2"/>
    <w:rsid w:val="005308B8"/>
    <w:rsid w:val="00530F2F"/>
    <w:rsid w:val="005315D7"/>
    <w:rsid w:val="00534C64"/>
    <w:rsid w:val="00535158"/>
    <w:rsid w:val="0053601F"/>
    <w:rsid w:val="00536908"/>
    <w:rsid w:val="00536E06"/>
    <w:rsid w:val="0053754F"/>
    <w:rsid w:val="00537C81"/>
    <w:rsid w:val="00537C88"/>
    <w:rsid w:val="00540E29"/>
    <w:rsid w:val="005425CB"/>
    <w:rsid w:val="00544DD4"/>
    <w:rsid w:val="00545927"/>
    <w:rsid w:val="00546E40"/>
    <w:rsid w:val="00547C43"/>
    <w:rsid w:val="00550C36"/>
    <w:rsid w:val="005512C2"/>
    <w:rsid w:val="00551DCC"/>
    <w:rsid w:val="0055278E"/>
    <w:rsid w:val="005528D4"/>
    <w:rsid w:val="00553B35"/>
    <w:rsid w:val="005541E3"/>
    <w:rsid w:val="00554DF0"/>
    <w:rsid w:val="0055551E"/>
    <w:rsid w:val="00555777"/>
    <w:rsid w:val="00555DAA"/>
    <w:rsid w:val="00556804"/>
    <w:rsid w:val="0055697C"/>
    <w:rsid w:val="00557FE3"/>
    <w:rsid w:val="00563486"/>
    <w:rsid w:val="00563D10"/>
    <w:rsid w:val="00565893"/>
    <w:rsid w:val="00565C31"/>
    <w:rsid w:val="00570214"/>
    <w:rsid w:val="005706DF"/>
    <w:rsid w:val="00571A35"/>
    <w:rsid w:val="00572405"/>
    <w:rsid w:val="00572682"/>
    <w:rsid w:val="00572FD5"/>
    <w:rsid w:val="00574828"/>
    <w:rsid w:val="00574DDF"/>
    <w:rsid w:val="00574F27"/>
    <w:rsid w:val="005750CF"/>
    <w:rsid w:val="00575A0E"/>
    <w:rsid w:val="00575A62"/>
    <w:rsid w:val="00576293"/>
    <w:rsid w:val="005776BD"/>
    <w:rsid w:val="00577A35"/>
    <w:rsid w:val="00580442"/>
    <w:rsid w:val="0058166D"/>
    <w:rsid w:val="0058192F"/>
    <w:rsid w:val="00583759"/>
    <w:rsid w:val="005850A0"/>
    <w:rsid w:val="00585283"/>
    <w:rsid w:val="00586492"/>
    <w:rsid w:val="005867BB"/>
    <w:rsid w:val="00586EA6"/>
    <w:rsid w:val="005929B9"/>
    <w:rsid w:val="00593259"/>
    <w:rsid w:val="00593CB2"/>
    <w:rsid w:val="0059426A"/>
    <w:rsid w:val="00594B33"/>
    <w:rsid w:val="00594F2E"/>
    <w:rsid w:val="00595A9D"/>
    <w:rsid w:val="005971BF"/>
    <w:rsid w:val="0059774C"/>
    <w:rsid w:val="005978B2"/>
    <w:rsid w:val="005A0805"/>
    <w:rsid w:val="005A1599"/>
    <w:rsid w:val="005A276B"/>
    <w:rsid w:val="005A3175"/>
    <w:rsid w:val="005A3DC8"/>
    <w:rsid w:val="005A4514"/>
    <w:rsid w:val="005A4BDC"/>
    <w:rsid w:val="005A569E"/>
    <w:rsid w:val="005A5A41"/>
    <w:rsid w:val="005A5DCF"/>
    <w:rsid w:val="005A5FA0"/>
    <w:rsid w:val="005A6326"/>
    <w:rsid w:val="005A7196"/>
    <w:rsid w:val="005B0527"/>
    <w:rsid w:val="005B0780"/>
    <w:rsid w:val="005B07A3"/>
    <w:rsid w:val="005B0DC8"/>
    <w:rsid w:val="005B2079"/>
    <w:rsid w:val="005B2A4E"/>
    <w:rsid w:val="005B2BE1"/>
    <w:rsid w:val="005B30A0"/>
    <w:rsid w:val="005B345E"/>
    <w:rsid w:val="005B52A5"/>
    <w:rsid w:val="005B5E26"/>
    <w:rsid w:val="005B605F"/>
    <w:rsid w:val="005B60D0"/>
    <w:rsid w:val="005B67B2"/>
    <w:rsid w:val="005B7962"/>
    <w:rsid w:val="005B79D9"/>
    <w:rsid w:val="005C0263"/>
    <w:rsid w:val="005C0E91"/>
    <w:rsid w:val="005C134A"/>
    <w:rsid w:val="005C1E5D"/>
    <w:rsid w:val="005C2524"/>
    <w:rsid w:val="005C25BE"/>
    <w:rsid w:val="005C2608"/>
    <w:rsid w:val="005C39CA"/>
    <w:rsid w:val="005C3AA2"/>
    <w:rsid w:val="005C42E6"/>
    <w:rsid w:val="005C50EC"/>
    <w:rsid w:val="005C54BA"/>
    <w:rsid w:val="005C580C"/>
    <w:rsid w:val="005C642D"/>
    <w:rsid w:val="005C6552"/>
    <w:rsid w:val="005C677D"/>
    <w:rsid w:val="005C6A53"/>
    <w:rsid w:val="005C7EE1"/>
    <w:rsid w:val="005D0F52"/>
    <w:rsid w:val="005D3DCA"/>
    <w:rsid w:val="005D4398"/>
    <w:rsid w:val="005D5426"/>
    <w:rsid w:val="005D55BB"/>
    <w:rsid w:val="005D5852"/>
    <w:rsid w:val="005D610F"/>
    <w:rsid w:val="005D6676"/>
    <w:rsid w:val="005D6A30"/>
    <w:rsid w:val="005D7AE9"/>
    <w:rsid w:val="005E0323"/>
    <w:rsid w:val="005E0675"/>
    <w:rsid w:val="005E068A"/>
    <w:rsid w:val="005E09AA"/>
    <w:rsid w:val="005E0F0B"/>
    <w:rsid w:val="005E1013"/>
    <w:rsid w:val="005E1612"/>
    <w:rsid w:val="005E2020"/>
    <w:rsid w:val="005E3053"/>
    <w:rsid w:val="005E3CC3"/>
    <w:rsid w:val="005E4276"/>
    <w:rsid w:val="005E4BCC"/>
    <w:rsid w:val="005E635C"/>
    <w:rsid w:val="005E759F"/>
    <w:rsid w:val="005E7870"/>
    <w:rsid w:val="005F0461"/>
    <w:rsid w:val="005F0601"/>
    <w:rsid w:val="005F169F"/>
    <w:rsid w:val="005F2145"/>
    <w:rsid w:val="005F2408"/>
    <w:rsid w:val="005F2608"/>
    <w:rsid w:val="005F32E8"/>
    <w:rsid w:val="005F4CB3"/>
    <w:rsid w:val="005F4E3F"/>
    <w:rsid w:val="005F5006"/>
    <w:rsid w:val="005F655B"/>
    <w:rsid w:val="005F71D3"/>
    <w:rsid w:val="005F73D5"/>
    <w:rsid w:val="00600D66"/>
    <w:rsid w:val="00600E21"/>
    <w:rsid w:val="00601250"/>
    <w:rsid w:val="0060199D"/>
    <w:rsid w:val="00602048"/>
    <w:rsid w:val="00602F3A"/>
    <w:rsid w:val="006035E7"/>
    <w:rsid w:val="00603DA3"/>
    <w:rsid w:val="0060447B"/>
    <w:rsid w:val="00604551"/>
    <w:rsid w:val="0060467B"/>
    <w:rsid w:val="006059F8"/>
    <w:rsid w:val="00605A24"/>
    <w:rsid w:val="00605D92"/>
    <w:rsid w:val="0060770B"/>
    <w:rsid w:val="0061036C"/>
    <w:rsid w:val="0061101E"/>
    <w:rsid w:val="00611434"/>
    <w:rsid w:val="00611736"/>
    <w:rsid w:val="006126BC"/>
    <w:rsid w:val="00612A0A"/>
    <w:rsid w:val="006134FB"/>
    <w:rsid w:val="00614103"/>
    <w:rsid w:val="00615460"/>
    <w:rsid w:val="00615AB4"/>
    <w:rsid w:val="00615F9F"/>
    <w:rsid w:val="006171D6"/>
    <w:rsid w:val="00617E4A"/>
    <w:rsid w:val="006203DF"/>
    <w:rsid w:val="00620683"/>
    <w:rsid w:val="00621156"/>
    <w:rsid w:val="00623236"/>
    <w:rsid w:val="0062417B"/>
    <w:rsid w:val="00624EB5"/>
    <w:rsid w:val="00625AD5"/>
    <w:rsid w:val="006274D4"/>
    <w:rsid w:val="00630066"/>
    <w:rsid w:val="00630818"/>
    <w:rsid w:val="00632238"/>
    <w:rsid w:val="006322AB"/>
    <w:rsid w:val="00632E5E"/>
    <w:rsid w:val="006334C1"/>
    <w:rsid w:val="00633526"/>
    <w:rsid w:val="006336EB"/>
    <w:rsid w:val="00633FEF"/>
    <w:rsid w:val="00635AE5"/>
    <w:rsid w:val="00635E0C"/>
    <w:rsid w:val="006365F7"/>
    <w:rsid w:val="0063677B"/>
    <w:rsid w:val="00636AF2"/>
    <w:rsid w:val="00637C4D"/>
    <w:rsid w:val="00640D60"/>
    <w:rsid w:val="0064161E"/>
    <w:rsid w:val="006416B2"/>
    <w:rsid w:val="0064280F"/>
    <w:rsid w:val="006437D6"/>
    <w:rsid w:val="00643F9D"/>
    <w:rsid w:val="006445E5"/>
    <w:rsid w:val="0064494F"/>
    <w:rsid w:val="00644F99"/>
    <w:rsid w:val="00645128"/>
    <w:rsid w:val="00645545"/>
    <w:rsid w:val="00645FC8"/>
    <w:rsid w:val="006464FF"/>
    <w:rsid w:val="00647C54"/>
    <w:rsid w:val="006504B4"/>
    <w:rsid w:val="006506A0"/>
    <w:rsid w:val="006517CB"/>
    <w:rsid w:val="00651BA6"/>
    <w:rsid w:val="00651EA4"/>
    <w:rsid w:val="0065248F"/>
    <w:rsid w:val="006524C3"/>
    <w:rsid w:val="006527DF"/>
    <w:rsid w:val="00652D64"/>
    <w:rsid w:val="00653D41"/>
    <w:rsid w:val="00653EA3"/>
    <w:rsid w:val="00654ED5"/>
    <w:rsid w:val="0065537D"/>
    <w:rsid w:val="006558E6"/>
    <w:rsid w:val="00656081"/>
    <w:rsid w:val="0065658F"/>
    <w:rsid w:val="00657028"/>
    <w:rsid w:val="006570E8"/>
    <w:rsid w:val="006612DA"/>
    <w:rsid w:val="00661F4C"/>
    <w:rsid w:val="0066263A"/>
    <w:rsid w:val="00662870"/>
    <w:rsid w:val="006648C5"/>
    <w:rsid w:val="00665DFB"/>
    <w:rsid w:val="006663DB"/>
    <w:rsid w:val="00667297"/>
    <w:rsid w:val="006706A2"/>
    <w:rsid w:val="00672C85"/>
    <w:rsid w:val="00672F9D"/>
    <w:rsid w:val="00673BEE"/>
    <w:rsid w:val="006753FA"/>
    <w:rsid w:val="00675470"/>
    <w:rsid w:val="00675529"/>
    <w:rsid w:val="00675577"/>
    <w:rsid w:val="00676BFD"/>
    <w:rsid w:val="006772DB"/>
    <w:rsid w:val="006775BC"/>
    <w:rsid w:val="00677658"/>
    <w:rsid w:val="006804FF"/>
    <w:rsid w:val="00680A0E"/>
    <w:rsid w:val="00681A91"/>
    <w:rsid w:val="00681E86"/>
    <w:rsid w:val="00683F25"/>
    <w:rsid w:val="00684D37"/>
    <w:rsid w:val="00685036"/>
    <w:rsid w:val="00685126"/>
    <w:rsid w:val="006854F1"/>
    <w:rsid w:val="00685C9B"/>
    <w:rsid w:val="006861AD"/>
    <w:rsid w:val="006864DA"/>
    <w:rsid w:val="00686B1F"/>
    <w:rsid w:val="00686E29"/>
    <w:rsid w:val="006900FA"/>
    <w:rsid w:val="006903C6"/>
    <w:rsid w:val="006905FD"/>
    <w:rsid w:val="00690C04"/>
    <w:rsid w:val="00690E35"/>
    <w:rsid w:val="006929BF"/>
    <w:rsid w:val="006939C0"/>
    <w:rsid w:val="0069572F"/>
    <w:rsid w:val="00695F9E"/>
    <w:rsid w:val="006A08C8"/>
    <w:rsid w:val="006A0AB1"/>
    <w:rsid w:val="006A34F4"/>
    <w:rsid w:val="006A5139"/>
    <w:rsid w:val="006A6747"/>
    <w:rsid w:val="006A6FE8"/>
    <w:rsid w:val="006B1487"/>
    <w:rsid w:val="006B1583"/>
    <w:rsid w:val="006B1E4A"/>
    <w:rsid w:val="006B1EF8"/>
    <w:rsid w:val="006B26B5"/>
    <w:rsid w:val="006B59DD"/>
    <w:rsid w:val="006B5B1A"/>
    <w:rsid w:val="006B6399"/>
    <w:rsid w:val="006B7A77"/>
    <w:rsid w:val="006C02DE"/>
    <w:rsid w:val="006C065D"/>
    <w:rsid w:val="006C06F3"/>
    <w:rsid w:val="006C1526"/>
    <w:rsid w:val="006C1E18"/>
    <w:rsid w:val="006C2952"/>
    <w:rsid w:val="006C2EC2"/>
    <w:rsid w:val="006C2F50"/>
    <w:rsid w:val="006C3F70"/>
    <w:rsid w:val="006C4E8A"/>
    <w:rsid w:val="006C53E4"/>
    <w:rsid w:val="006C555C"/>
    <w:rsid w:val="006C6ADA"/>
    <w:rsid w:val="006D058E"/>
    <w:rsid w:val="006D11E8"/>
    <w:rsid w:val="006D1FC2"/>
    <w:rsid w:val="006D269F"/>
    <w:rsid w:val="006D2FE3"/>
    <w:rsid w:val="006D3B13"/>
    <w:rsid w:val="006D44E2"/>
    <w:rsid w:val="006D46B6"/>
    <w:rsid w:val="006D4ADD"/>
    <w:rsid w:val="006D56A0"/>
    <w:rsid w:val="006D5BF1"/>
    <w:rsid w:val="006D738F"/>
    <w:rsid w:val="006D7632"/>
    <w:rsid w:val="006E0799"/>
    <w:rsid w:val="006E07C6"/>
    <w:rsid w:val="006E0CBD"/>
    <w:rsid w:val="006E12C5"/>
    <w:rsid w:val="006E295D"/>
    <w:rsid w:val="006E3B87"/>
    <w:rsid w:val="006E4914"/>
    <w:rsid w:val="006E5FC4"/>
    <w:rsid w:val="006E670E"/>
    <w:rsid w:val="006E6EFF"/>
    <w:rsid w:val="006E710C"/>
    <w:rsid w:val="006E776E"/>
    <w:rsid w:val="006F070F"/>
    <w:rsid w:val="006F0845"/>
    <w:rsid w:val="006F0BC9"/>
    <w:rsid w:val="006F243B"/>
    <w:rsid w:val="006F2B7D"/>
    <w:rsid w:val="006F2D1B"/>
    <w:rsid w:val="006F3BBB"/>
    <w:rsid w:val="006F630A"/>
    <w:rsid w:val="006F769D"/>
    <w:rsid w:val="006F793E"/>
    <w:rsid w:val="00700344"/>
    <w:rsid w:val="00701F6D"/>
    <w:rsid w:val="007030A3"/>
    <w:rsid w:val="00703335"/>
    <w:rsid w:val="007039A8"/>
    <w:rsid w:val="00703A3F"/>
    <w:rsid w:val="00704404"/>
    <w:rsid w:val="007046FF"/>
    <w:rsid w:val="00705599"/>
    <w:rsid w:val="00705C5C"/>
    <w:rsid w:val="007061D7"/>
    <w:rsid w:val="00706836"/>
    <w:rsid w:val="00707382"/>
    <w:rsid w:val="007074D0"/>
    <w:rsid w:val="00707C0B"/>
    <w:rsid w:val="00707CFE"/>
    <w:rsid w:val="0071134D"/>
    <w:rsid w:val="007113B8"/>
    <w:rsid w:val="00711969"/>
    <w:rsid w:val="00711E78"/>
    <w:rsid w:val="0071364B"/>
    <w:rsid w:val="00713E4D"/>
    <w:rsid w:val="00714B86"/>
    <w:rsid w:val="00714FCF"/>
    <w:rsid w:val="00715452"/>
    <w:rsid w:val="007218D1"/>
    <w:rsid w:val="007230A3"/>
    <w:rsid w:val="0072387E"/>
    <w:rsid w:val="00724A96"/>
    <w:rsid w:val="00724B08"/>
    <w:rsid w:val="0072580A"/>
    <w:rsid w:val="0072655E"/>
    <w:rsid w:val="007304E7"/>
    <w:rsid w:val="00730C0E"/>
    <w:rsid w:val="00730D27"/>
    <w:rsid w:val="00735D52"/>
    <w:rsid w:val="007404F6"/>
    <w:rsid w:val="00740807"/>
    <w:rsid w:val="00744215"/>
    <w:rsid w:val="00745B4B"/>
    <w:rsid w:val="007462FA"/>
    <w:rsid w:val="0074687B"/>
    <w:rsid w:val="007478B6"/>
    <w:rsid w:val="00747EB7"/>
    <w:rsid w:val="00750543"/>
    <w:rsid w:val="00750929"/>
    <w:rsid w:val="00750A4A"/>
    <w:rsid w:val="00750B3D"/>
    <w:rsid w:val="00750BFA"/>
    <w:rsid w:val="00751203"/>
    <w:rsid w:val="0075156A"/>
    <w:rsid w:val="00751799"/>
    <w:rsid w:val="00752491"/>
    <w:rsid w:val="007526CE"/>
    <w:rsid w:val="007529D6"/>
    <w:rsid w:val="007552F4"/>
    <w:rsid w:val="00755578"/>
    <w:rsid w:val="00755ACB"/>
    <w:rsid w:val="00756E1F"/>
    <w:rsid w:val="00757A66"/>
    <w:rsid w:val="007609DD"/>
    <w:rsid w:val="0076135C"/>
    <w:rsid w:val="00763BB0"/>
    <w:rsid w:val="00764023"/>
    <w:rsid w:val="00765AFC"/>
    <w:rsid w:val="007663DD"/>
    <w:rsid w:val="007667DD"/>
    <w:rsid w:val="007703D1"/>
    <w:rsid w:val="00771626"/>
    <w:rsid w:val="00771E9B"/>
    <w:rsid w:val="00772008"/>
    <w:rsid w:val="007725ED"/>
    <w:rsid w:val="0077394B"/>
    <w:rsid w:val="007754E0"/>
    <w:rsid w:val="0077595B"/>
    <w:rsid w:val="00775B9F"/>
    <w:rsid w:val="0077680F"/>
    <w:rsid w:val="007775E5"/>
    <w:rsid w:val="007778FB"/>
    <w:rsid w:val="00780138"/>
    <w:rsid w:val="00780794"/>
    <w:rsid w:val="00780EC9"/>
    <w:rsid w:val="00780EFF"/>
    <w:rsid w:val="007816A3"/>
    <w:rsid w:val="007825A6"/>
    <w:rsid w:val="007849F9"/>
    <w:rsid w:val="00784AAE"/>
    <w:rsid w:val="00785181"/>
    <w:rsid w:val="00787276"/>
    <w:rsid w:val="00790010"/>
    <w:rsid w:val="00790A2D"/>
    <w:rsid w:val="007919D7"/>
    <w:rsid w:val="007924AA"/>
    <w:rsid w:val="007940B8"/>
    <w:rsid w:val="00794199"/>
    <w:rsid w:val="00794A11"/>
    <w:rsid w:val="00794AC5"/>
    <w:rsid w:val="0079665A"/>
    <w:rsid w:val="007966CD"/>
    <w:rsid w:val="00796DDA"/>
    <w:rsid w:val="00796F90"/>
    <w:rsid w:val="00797919"/>
    <w:rsid w:val="007A115F"/>
    <w:rsid w:val="007A1415"/>
    <w:rsid w:val="007A2783"/>
    <w:rsid w:val="007A2905"/>
    <w:rsid w:val="007A3ECF"/>
    <w:rsid w:val="007A480E"/>
    <w:rsid w:val="007A6393"/>
    <w:rsid w:val="007A6959"/>
    <w:rsid w:val="007A6A68"/>
    <w:rsid w:val="007A6B3F"/>
    <w:rsid w:val="007A722D"/>
    <w:rsid w:val="007B0FE5"/>
    <w:rsid w:val="007B29F7"/>
    <w:rsid w:val="007B3F9B"/>
    <w:rsid w:val="007B4D0E"/>
    <w:rsid w:val="007B4DC2"/>
    <w:rsid w:val="007B5605"/>
    <w:rsid w:val="007B5762"/>
    <w:rsid w:val="007B608E"/>
    <w:rsid w:val="007B6B50"/>
    <w:rsid w:val="007B78B8"/>
    <w:rsid w:val="007B7C4E"/>
    <w:rsid w:val="007B7D97"/>
    <w:rsid w:val="007C0319"/>
    <w:rsid w:val="007C0442"/>
    <w:rsid w:val="007C1373"/>
    <w:rsid w:val="007C179A"/>
    <w:rsid w:val="007C27F6"/>
    <w:rsid w:val="007C2945"/>
    <w:rsid w:val="007C5211"/>
    <w:rsid w:val="007C67C2"/>
    <w:rsid w:val="007C6B38"/>
    <w:rsid w:val="007D113C"/>
    <w:rsid w:val="007D18F5"/>
    <w:rsid w:val="007D1981"/>
    <w:rsid w:val="007D2CA7"/>
    <w:rsid w:val="007D2F59"/>
    <w:rsid w:val="007D37EC"/>
    <w:rsid w:val="007D408F"/>
    <w:rsid w:val="007D4438"/>
    <w:rsid w:val="007D5B6C"/>
    <w:rsid w:val="007D7755"/>
    <w:rsid w:val="007D77FE"/>
    <w:rsid w:val="007D7D5B"/>
    <w:rsid w:val="007E0521"/>
    <w:rsid w:val="007E0F14"/>
    <w:rsid w:val="007E15EC"/>
    <w:rsid w:val="007E1B02"/>
    <w:rsid w:val="007E1DEE"/>
    <w:rsid w:val="007E2ED8"/>
    <w:rsid w:val="007E2FDA"/>
    <w:rsid w:val="007E35FD"/>
    <w:rsid w:val="007E4A30"/>
    <w:rsid w:val="007E57A1"/>
    <w:rsid w:val="007E66E4"/>
    <w:rsid w:val="007E6C5F"/>
    <w:rsid w:val="007E6E77"/>
    <w:rsid w:val="007E7023"/>
    <w:rsid w:val="007F0BC8"/>
    <w:rsid w:val="007F0D83"/>
    <w:rsid w:val="007F1446"/>
    <w:rsid w:val="007F1CF2"/>
    <w:rsid w:val="007F3170"/>
    <w:rsid w:val="007F3255"/>
    <w:rsid w:val="007F338F"/>
    <w:rsid w:val="007F4497"/>
    <w:rsid w:val="007F4BB1"/>
    <w:rsid w:val="007F4F48"/>
    <w:rsid w:val="007F7575"/>
    <w:rsid w:val="007F7707"/>
    <w:rsid w:val="007F794E"/>
    <w:rsid w:val="0080054B"/>
    <w:rsid w:val="008005EA"/>
    <w:rsid w:val="00801113"/>
    <w:rsid w:val="00802A6F"/>
    <w:rsid w:val="00802E16"/>
    <w:rsid w:val="00802E94"/>
    <w:rsid w:val="008040FA"/>
    <w:rsid w:val="00805315"/>
    <w:rsid w:val="008058DA"/>
    <w:rsid w:val="00810372"/>
    <w:rsid w:val="00810AF6"/>
    <w:rsid w:val="00810CB1"/>
    <w:rsid w:val="00811480"/>
    <w:rsid w:val="00814073"/>
    <w:rsid w:val="00814412"/>
    <w:rsid w:val="00816C1F"/>
    <w:rsid w:val="008170F8"/>
    <w:rsid w:val="00817559"/>
    <w:rsid w:val="00820995"/>
    <w:rsid w:val="008214E2"/>
    <w:rsid w:val="00821AF5"/>
    <w:rsid w:val="0082292E"/>
    <w:rsid w:val="00822B3E"/>
    <w:rsid w:val="00823130"/>
    <w:rsid w:val="008235F9"/>
    <w:rsid w:val="008236DB"/>
    <w:rsid w:val="00823847"/>
    <w:rsid w:val="008259F6"/>
    <w:rsid w:val="00825F31"/>
    <w:rsid w:val="00826C5E"/>
    <w:rsid w:val="008271D8"/>
    <w:rsid w:val="008303A6"/>
    <w:rsid w:val="00830F29"/>
    <w:rsid w:val="008316DD"/>
    <w:rsid w:val="00831CC4"/>
    <w:rsid w:val="00832EDF"/>
    <w:rsid w:val="0083311D"/>
    <w:rsid w:val="008332CF"/>
    <w:rsid w:val="00834846"/>
    <w:rsid w:val="00835927"/>
    <w:rsid w:val="008367C3"/>
    <w:rsid w:val="00836C5B"/>
    <w:rsid w:val="00837497"/>
    <w:rsid w:val="0084099D"/>
    <w:rsid w:val="008422E4"/>
    <w:rsid w:val="00845477"/>
    <w:rsid w:val="00845731"/>
    <w:rsid w:val="008461DE"/>
    <w:rsid w:val="0084769C"/>
    <w:rsid w:val="00850106"/>
    <w:rsid w:val="00850144"/>
    <w:rsid w:val="0085072F"/>
    <w:rsid w:val="00850A18"/>
    <w:rsid w:val="00851585"/>
    <w:rsid w:val="00851797"/>
    <w:rsid w:val="00851C2D"/>
    <w:rsid w:val="00852141"/>
    <w:rsid w:val="0085389D"/>
    <w:rsid w:val="00853E6A"/>
    <w:rsid w:val="008545E4"/>
    <w:rsid w:val="008558FE"/>
    <w:rsid w:val="00856855"/>
    <w:rsid w:val="0085685A"/>
    <w:rsid w:val="00856B62"/>
    <w:rsid w:val="008572CC"/>
    <w:rsid w:val="00857836"/>
    <w:rsid w:val="008578FB"/>
    <w:rsid w:val="00857F34"/>
    <w:rsid w:val="00860194"/>
    <w:rsid w:val="008608D7"/>
    <w:rsid w:val="00860B25"/>
    <w:rsid w:val="00861435"/>
    <w:rsid w:val="00861B65"/>
    <w:rsid w:val="008621AF"/>
    <w:rsid w:val="008623AA"/>
    <w:rsid w:val="00862F1D"/>
    <w:rsid w:val="008631BF"/>
    <w:rsid w:val="008635AF"/>
    <w:rsid w:val="00863FBF"/>
    <w:rsid w:val="00864212"/>
    <w:rsid w:val="00864224"/>
    <w:rsid w:val="00864DCC"/>
    <w:rsid w:val="0086541B"/>
    <w:rsid w:val="008665B1"/>
    <w:rsid w:val="0086731D"/>
    <w:rsid w:val="008674CA"/>
    <w:rsid w:val="0087147B"/>
    <w:rsid w:val="008725DE"/>
    <w:rsid w:val="008746A3"/>
    <w:rsid w:val="0087609E"/>
    <w:rsid w:val="008762FE"/>
    <w:rsid w:val="00877781"/>
    <w:rsid w:val="008836E7"/>
    <w:rsid w:val="00883C99"/>
    <w:rsid w:val="00885277"/>
    <w:rsid w:val="00886795"/>
    <w:rsid w:val="00886E2B"/>
    <w:rsid w:val="00887D02"/>
    <w:rsid w:val="00890FF4"/>
    <w:rsid w:val="00891E8F"/>
    <w:rsid w:val="008941F7"/>
    <w:rsid w:val="00895757"/>
    <w:rsid w:val="00895D8E"/>
    <w:rsid w:val="008969F7"/>
    <w:rsid w:val="008A2199"/>
    <w:rsid w:val="008A21C5"/>
    <w:rsid w:val="008A3087"/>
    <w:rsid w:val="008A3BBC"/>
    <w:rsid w:val="008A4624"/>
    <w:rsid w:val="008A4EA4"/>
    <w:rsid w:val="008A4F27"/>
    <w:rsid w:val="008A5D08"/>
    <w:rsid w:val="008B0270"/>
    <w:rsid w:val="008B039A"/>
    <w:rsid w:val="008B2305"/>
    <w:rsid w:val="008B3946"/>
    <w:rsid w:val="008B39CC"/>
    <w:rsid w:val="008B465E"/>
    <w:rsid w:val="008B49BB"/>
    <w:rsid w:val="008B4C59"/>
    <w:rsid w:val="008B7160"/>
    <w:rsid w:val="008B726C"/>
    <w:rsid w:val="008B7C95"/>
    <w:rsid w:val="008C14CE"/>
    <w:rsid w:val="008C15B1"/>
    <w:rsid w:val="008C2370"/>
    <w:rsid w:val="008C2BEA"/>
    <w:rsid w:val="008C37C6"/>
    <w:rsid w:val="008C4581"/>
    <w:rsid w:val="008C4FF1"/>
    <w:rsid w:val="008C549D"/>
    <w:rsid w:val="008C5BCC"/>
    <w:rsid w:val="008D0EE9"/>
    <w:rsid w:val="008D445B"/>
    <w:rsid w:val="008D554D"/>
    <w:rsid w:val="008D5587"/>
    <w:rsid w:val="008D5C06"/>
    <w:rsid w:val="008D706D"/>
    <w:rsid w:val="008E009B"/>
    <w:rsid w:val="008E0348"/>
    <w:rsid w:val="008E1387"/>
    <w:rsid w:val="008E2A81"/>
    <w:rsid w:val="008E3357"/>
    <w:rsid w:val="008E37F4"/>
    <w:rsid w:val="008E3BDF"/>
    <w:rsid w:val="008E4106"/>
    <w:rsid w:val="008E48A3"/>
    <w:rsid w:val="008E4949"/>
    <w:rsid w:val="008E4E39"/>
    <w:rsid w:val="008E5238"/>
    <w:rsid w:val="008E58A1"/>
    <w:rsid w:val="008E78FF"/>
    <w:rsid w:val="008F0FB3"/>
    <w:rsid w:val="008F2136"/>
    <w:rsid w:val="008F3457"/>
    <w:rsid w:val="008F5D45"/>
    <w:rsid w:val="008F61C5"/>
    <w:rsid w:val="008F7AE2"/>
    <w:rsid w:val="008F7F96"/>
    <w:rsid w:val="008F7FAA"/>
    <w:rsid w:val="00900155"/>
    <w:rsid w:val="009026A9"/>
    <w:rsid w:val="009038D9"/>
    <w:rsid w:val="0090492B"/>
    <w:rsid w:val="00905594"/>
    <w:rsid w:val="009057D4"/>
    <w:rsid w:val="0090622F"/>
    <w:rsid w:val="00910F34"/>
    <w:rsid w:val="009148C7"/>
    <w:rsid w:val="009162F1"/>
    <w:rsid w:val="009168DF"/>
    <w:rsid w:val="00916DF3"/>
    <w:rsid w:val="00916E09"/>
    <w:rsid w:val="00917517"/>
    <w:rsid w:val="0091768B"/>
    <w:rsid w:val="00917823"/>
    <w:rsid w:val="00917B9D"/>
    <w:rsid w:val="00917F6D"/>
    <w:rsid w:val="00920D19"/>
    <w:rsid w:val="0092176E"/>
    <w:rsid w:val="00922768"/>
    <w:rsid w:val="00923B40"/>
    <w:rsid w:val="0092465A"/>
    <w:rsid w:val="00924BD3"/>
    <w:rsid w:val="00926EA7"/>
    <w:rsid w:val="0092714E"/>
    <w:rsid w:val="0093064D"/>
    <w:rsid w:val="0093081A"/>
    <w:rsid w:val="009315F5"/>
    <w:rsid w:val="009324AB"/>
    <w:rsid w:val="00935408"/>
    <w:rsid w:val="0093565D"/>
    <w:rsid w:val="009364B4"/>
    <w:rsid w:val="009378DB"/>
    <w:rsid w:val="009403DF"/>
    <w:rsid w:val="009408B8"/>
    <w:rsid w:val="00940E3C"/>
    <w:rsid w:val="00941163"/>
    <w:rsid w:val="00942A9D"/>
    <w:rsid w:val="009437BB"/>
    <w:rsid w:val="00944F2F"/>
    <w:rsid w:val="0094508A"/>
    <w:rsid w:val="009455C7"/>
    <w:rsid w:val="00945BB3"/>
    <w:rsid w:val="00945F82"/>
    <w:rsid w:val="00946ADE"/>
    <w:rsid w:val="00950297"/>
    <w:rsid w:val="0095146D"/>
    <w:rsid w:val="00951BE5"/>
    <w:rsid w:val="0095284E"/>
    <w:rsid w:val="00952E04"/>
    <w:rsid w:val="00952FB3"/>
    <w:rsid w:val="00952FD0"/>
    <w:rsid w:val="0095367F"/>
    <w:rsid w:val="009538FB"/>
    <w:rsid w:val="00953D59"/>
    <w:rsid w:val="00954CD7"/>
    <w:rsid w:val="00954F50"/>
    <w:rsid w:val="009557C2"/>
    <w:rsid w:val="009579EC"/>
    <w:rsid w:val="00957E28"/>
    <w:rsid w:val="00961C79"/>
    <w:rsid w:val="00961EBA"/>
    <w:rsid w:val="00962EBE"/>
    <w:rsid w:val="009633A0"/>
    <w:rsid w:val="0096383F"/>
    <w:rsid w:val="00964C2F"/>
    <w:rsid w:val="00964E6B"/>
    <w:rsid w:val="00966734"/>
    <w:rsid w:val="009669F5"/>
    <w:rsid w:val="009669FF"/>
    <w:rsid w:val="00966CB8"/>
    <w:rsid w:val="00967544"/>
    <w:rsid w:val="009678B1"/>
    <w:rsid w:val="00970ADA"/>
    <w:rsid w:val="009710D9"/>
    <w:rsid w:val="0097134A"/>
    <w:rsid w:val="00971852"/>
    <w:rsid w:val="00973526"/>
    <w:rsid w:val="00974FAE"/>
    <w:rsid w:val="00977BF1"/>
    <w:rsid w:val="00981F7B"/>
    <w:rsid w:val="00982915"/>
    <w:rsid w:val="009839C0"/>
    <w:rsid w:val="00984B40"/>
    <w:rsid w:val="00985A6C"/>
    <w:rsid w:val="00986364"/>
    <w:rsid w:val="009878AD"/>
    <w:rsid w:val="00990BF5"/>
    <w:rsid w:val="009933F8"/>
    <w:rsid w:val="00993680"/>
    <w:rsid w:val="009942BA"/>
    <w:rsid w:val="00994A06"/>
    <w:rsid w:val="00995D60"/>
    <w:rsid w:val="00996EC4"/>
    <w:rsid w:val="00997545"/>
    <w:rsid w:val="0099780E"/>
    <w:rsid w:val="009A1568"/>
    <w:rsid w:val="009A1A19"/>
    <w:rsid w:val="009A1FB7"/>
    <w:rsid w:val="009A22FE"/>
    <w:rsid w:val="009A23B1"/>
    <w:rsid w:val="009A28E4"/>
    <w:rsid w:val="009A467E"/>
    <w:rsid w:val="009A5412"/>
    <w:rsid w:val="009A542E"/>
    <w:rsid w:val="009A722A"/>
    <w:rsid w:val="009A7334"/>
    <w:rsid w:val="009A7D77"/>
    <w:rsid w:val="009B094A"/>
    <w:rsid w:val="009B1362"/>
    <w:rsid w:val="009B14E2"/>
    <w:rsid w:val="009B1E3C"/>
    <w:rsid w:val="009B32D5"/>
    <w:rsid w:val="009B341F"/>
    <w:rsid w:val="009B6564"/>
    <w:rsid w:val="009B6AA5"/>
    <w:rsid w:val="009B6B29"/>
    <w:rsid w:val="009B71B6"/>
    <w:rsid w:val="009B7463"/>
    <w:rsid w:val="009C10E4"/>
    <w:rsid w:val="009C24F2"/>
    <w:rsid w:val="009C2BC0"/>
    <w:rsid w:val="009C358D"/>
    <w:rsid w:val="009C44C1"/>
    <w:rsid w:val="009C5201"/>
    <w:rsid w:val="009C5AB0"/>
    <w:rsid w:val="009C5E4C"/>
    <w:rsid w:val="009C76C2"/>
    <w:rsid w:val="009C7A2D"/>
    <w:rsid w:val="009C7ABF"/>
    <w:rsid w:val="009D004D"/>
    <w:rsid w:val="009D04E5"/>
    <w:rsid w:val="009D0ECB"/>
    <w:rsid w:val="009D22DC"/>
    <w:rsid w:val="009D304B"/>
    <w:rsid w:val="009D322E"/>
    <w:rsid w:val="009D3710"/>
    <w:rsid w:val="009D3D5C"/>
    <w:rsid w:val="009D4FD8"/>
    <w:rsid w:val="009D6422"/>
    <w:rsid w:val="009D6D4E"/>
    <w:rsid w:val="009D7221"/>
    <w:rsid w:val="009D78C0"/>
    <w:rsid w:val="009E0428"/>
    <w:rsid w:val="009E0BB0"/>
    <w:rsid w:val="009E0E5C"/>
    <w:rsid w:val="009E14CD"/>
    <w:rsid w:val="009E1A54"/>
    <w:rsid w:val="009E245D"/>
    <w:rsid w:val="009E29DD"/>
    <w:rsid w:val="009E6293"/>
    <w:rsid w:val="009F0076"/>
    <w:rsid w:val="009F0B8C"/>
    <w:rsid w:val="009F0D0E"/>
    <w:rsid w:val="009F1904"/>
    <w:rsid w:val="009F1B00"/>
    <w:rsid w:val="009F25BF"/>
    <w:rsid w:val="009F2897"/>
    <w:rsid w:val="009F347A"/>
    <w:rsid w:val="009F4725"/>
    <w:rsid w:val="009F6ED2"/>
    <w:rsid w:val="00A0047D"/>
    <w:rsid w:val="00A009BF"/>
    <w:rsid w:val="00A01D7C"/>
    <w:rsid w:val="00A02D40"/>
    <w:rsid w:val="00A02D4E"/>
    <w:rsid w:val="00A0483E"/>
    <w:rsid w:val="00A0522A"/>
    <w:rsid w:val="00A061D1"/>
    <w:rsid w:val="00A0668D"/>
    <w:rsid w:val="00A07F6C"/>
    <w:rsid w:val="00A13533"/>
    <w:rsid w:val="00A14CDB"/>
    <w:rsid w:val="00A15489"/>
    <w:rsid w:val="00A16EF6"/>
    <w:rsid w:val="00A20628"/>
    <w:rsid w:val="00A21A24"/>
    <w:rsid w:val="00A229D1"/>
    <w:rsid w:val="00A23CDB"/>
    <w:rsid w:val="00A24D75"/>
    <w:rsid w:val="00A24DCE"/>
    <w:rsid w:val="00A253A4"/>
    <w:rsid w:val="00A25F8F"/>
    <w:rsid w:val="00A262D8"/>
    <w:rsid w:val="00A26F5E"/>
    <w:rsid w:val="00A275D9"/>
    <w:rsid w:val="00A3042A"/>
    <w:rsid w:val="00A304AE"/>
    <w:rsid w:val="00A30B06"/>
    <w:rsid w:val="00A31EB2"/>
    <w:rsid w:val="00A31F58"/>
    <w:rsid w:val="00A32040"/>
    <w:rsid w:val="00A326D5"/>
    <w:rsid w:val="00A32A30"/>
    <w:rsid w:val="00A3626C"/>
    <w:rsid w:val="00A37528"/>
    <w:rsid w:val="00A400D7"/>
    <w:rsid w:val="00A40337"/>
    <w:rsid w:val="00A42878"/>
    <w:rsid w:val="00A429B7"/>
    <w:rsid w:val="00A42A76"/>
    <w:rsid w:val="00A43639"/>
    <w:rsid w:val="00A437C8"/>
    <w:rsid w:val="00A43847"/>
    <w:rsid w:val="00A43B01"/>
    <w:rsid w:val="00A43EAA"/>
    <w:rsid w:val="00A45249"/>
    <w:rsid w:val="00A4553C"/>
    <w:rsid w:val="00A45683"/>
    <w:rsid w:val="00A46837"/>
    <w:rsid w:val="00A46DC3"/>
    <w:rsid w:val="00A475F6"/>
    <w:rsid w:val="00A47A61"/>
    <w:rsid w:val="00A5278D"/>
    <w:rsid w:val="00A53219"/>
    <w:rsid w:val="00A53786"/>
    <w:rsid w:val="00A57C98"/>
    <w:rsid w:val="00A627EB"/>
    <w:rsid w:val="00A629E5"/>
    <w:rsid w:val="00A636F4"/>
    <w:rsid w:val="00A63EE6"/>
    <w:rsid w:val="00A65375"/>
    <w:rsid w:val="00A7130E"/>
    <w:rsid w:val="00A72812"/>
    <w:rsid w:val="00A73265"/>
    <w:rsid w:val="00A74E7E"/>
    <w:rsid w:val="00A7500C"/>
    <w:rsid w:val="00A76B1F"/>
    <w:rsid w:val="00A77581"/>
    <w:rsid w:val="00A77E29"/>
    <w:rsid w:val="00A8079E"/>
    <w:rsid w:val="00A80A76"/>
    <w:rsid w:val="00A816BE"/>
    <w:rsid w:val="00A81C6E"/>
    <w:rsid w:val="00A820C3"/>
    <w:rsid w:val="00A82FEC"/>
    <w:rsid w:val="00A8338B"/>
    <w:rsid w:val="00A8543A"/>
    <w:rsid w:val="00A8581A"/>
    <w:rsid w:val="00A87051"/>
    <w:rsid w:val="00A872DF"/>
    <w:rsid w:val="00A87678"/>
    <w:rsid w:val="00A9003F"/>
    <w:rsid w:val="00A914B1"/>
    <w:rsid w:val="00A91F9E"/>
    <w:rsid w:val="00A920A9"/>
    <w:rsid w:val="00A921B4"/>
    <w:rsid w:val="00A922E4"/>
    <w:rsid w:val="00A96B14"/>
    <w:rsid w:val="00A96CFB"/>
    <w:rsid w:val="00A9776C"/>
    <w:rsid w:val="00AA0D74"/>
    <w:rsid w:val="00AA18B6"/>
    <w:rsid w:val="00AA1C80"/>
    <w:rsid w:val="00AA452E"/>
    <w:rsid w:val="00AA5325"/>
    <w:rsid w:val="00AA6877"/>
    <w:rsid w:val="00AB0F71"/>
    <w:rsid w:val="00AB1A34"/>
    <w:rsid w:val="00AB33C7"/>
    <w:rsid w:val="00AB3665"/>
    <w:rsid w:val="00AB40B2"/>
    <w:rsid w:val="00AB47E7"/>
    <w:rsid w:val="00AB685C"/>
    <w:rsid w:val="00AC03EC"/>
    <w:rsid w:val="00AC07C0"/>
    <w:rsid w:val="00AC2328"/>
    <w:rsid w:val="00AC2D81"/>
    <w:rsid w:val="00AC45F8"/>
    <w:rsid w:val="00AC51C8"/>
    <w:rsid w:val="00AC587A"/>
    <w:rsid w:val="00AC5D0A"/>
    <w:rsid w:val="00AC5E00"/>
    <w:rsid w:val="00AC61F4"/>
    <w:rsid w:val="00AC66B1"/>
    <w:rsid w:val="00AD0880"/>
    <w:rsid w:val="00AD0D17"/>
    <w:rsid w:val="00AD1729"/>
    <w:rsid w:val="00AD1EB9"/>
    <w:rsid w:val="00AD24C8"/>
    <w:rsid w:val="00AD2D7E"/>
    <w:rsid w:val="00AD3307"/>
    <w:rsid w:val="00AD36A5"/>
    <w:rsid w:val="00AD4456"/>
    <w:rsid w:val="00AD451F"/>
    <w:rsid w:val="00AD5BC7"/>
    <w:rsid w:val="00AD5E14"/>
    <w:rsid w:val="00AD6189"/>
    <w:rsid w:val="00AD63E2"/>
    <w:rsid w:val="00AD6AA6"/>
    <w:rsid w:val="00AD6D19"/>
    <w:rsid w:val="00AE04E5"/>
    <w:rsid w:val="00AE052A"/>
    <w:rsid w:val="00AE156B"/>
    <w:rsid w:val="00AE16BF"/>
    <w:rsid w:val="00AE17BF"/>
    <w:rsid w:val="00AE19FC"/>
    <w:rsid w:val="00AE21A9"/>
    <w:rsid w:val="00AE346E"/>
    <w:rsid w:val="00AE3647"/>
    <w:rsid w:val="00AE3A33"/>
    <w:rsid w:val="00AE3F5A"/>
    <w:rsid w:val="00AE4C4D"/>
    <w:rsid w:val="00AE6097"/>
    <w:rsid w:val="00AE757F"/>
    <w:rsid w:val="00AF0526"/>
    <w:rsid w:val="00AF0F27"/>
    <w:rsid w:val="00AF1410"/>
    <w:rsid w:val="00AF1EA9"/>
    <w:rsid w:val="00AF3319"/>
    <w:rsid w:val="00AF3419"/>
    <w:rsid w:val="00AF3D0E"/>
    <w:rsid w:val="00AF5031"/>
    <w:rsid w:val="00AF53AD"/>
    <w:rsid w:val="00AF55F3"/>
    <w:rsid w:val="00AF63EF"/>
    <w:rsid w:val="00AF766B"/>
    <w:rsid w:val="00B01239"/>
    <w:rsid w:val="00B020C9"/>
    <w:rsid w:val="00B03E3D"/>
    <w:rsid w:val="00B04B4F"/>
    <w:rsid w:val="00B04C57"/>
    <w:rsid w:val="00B04CD2"/>
    <w:rsid w:val="00B056F2"/>
    <w:rsid w:val="00B05741"/>
    <w:rsid w:val="00B05E22"/>
    <w:rsid w:val="00B06409"/>
    <w:rsid w:val="00B07797"/>
    <w:rsid w:val="00B10923"/>
    <w:rsid w:val="00B11388"/>
    <w:rsid w:val="00B14075"/>
    <w:rsid w:val="00B1424C"/>
    <w:rsid w:val="00B148A7"/>
    <w:rsid w:val="00B15B68"/>
    <w:rsid w:val="00B15BA4"/>
    <w:rsid w:val="00B162BE"/>
    <w:rsid w:val="00B179DB"/>
    <w:rsid w:val="00B20507"/>
    <w:rsid w:val="00B2051C"/>
    <w:rsid w:val="00B20699"/>
    <w:rsid w:val="00B217CC"/>
    <w:rsid w:val="00B25040"/>
    <w:rsid w:val="00B25948"/>
    <w:rsid w:val="00B275B0"/>
    <w:rsid w:val="00B30540"/>
    <w:rsid w:val="00B307F2"/>
    <w:rsid w:val="00B3113C"/>
    <w:rsid w:val="00B32E1E"/>
    <w:rsid w:val="00B33D0B"/>
    <w:rsid w:val="00B3479E"/>
    <w:rsid w:val="00B34829"/>
    <w:rsid w:val="00B353C1"/>
    <w:rsid w:val="00B354A4"/>
    <w:rsid w:val="00B358FF"/>
    <w:rsid w:val="00B3727A"/>
    <w:rsid w:val="00B37CB7"/>
    <w:rsid w:val="00B41DE0"/>
    <w:rsid w:val="00B4313F"/>
    <w:rsid w:val="00B43889"/>
    <w:rsid w:val="00B45D92"/>
    <w:rsid w:val="00B461F8"/>
    <w:rsid w:val="00B47194"/>
    <w:rsid w:val="00B47517"/>
    <w:rsid w:val="00B501F3"/>
    <w:rsid w:val="00B50880"/>
    <w:rsid w:val="00B50AD9"/>
    <w:rsid w:val="00B50E28"/>
    <w:rsid w:val="00B521A5"/>
    <w:rsid w:val="00B54D12"/>
    <w:rsid w:val="00B54E2A"/>
    <w:rsid w:val="00B60B08"/>
    <w:rsid w:val="00B61598"/>
    <w:rsid w:val="00B61FE5"/>
    <w:rsid w:val="00B6216A"/>
    <w:rsid w:val="00B62175"/>
    <w:rsid w:val="00B62673"/>
    <w:rsid w:val="00B62E6E"/>
    <w:rsid w:val="00B639CE"/>
    <w:rsid w:val="00B63CA5"/>
    <w:rsid w:val="00B6416F"/>
    <w:rsid w:val="00B64AFC"/>
    <w:rsid w:val="00B66953"/>
    <w:rsid w:val="00B66F56"/>
    <w:rsid w:val="00B67780"/>
    <w:rsid w:val="00B678B3"/>
    <w:rsid w:val="00B709E5"/>
    <w:rsid w:val="00B70D64"/>
    <w:rsid w:val="00B7149B"/>
    <w:rsid w:val="00B71C6A"/>
    <w:rsid w:val="00B737D5"/>
    <w:rsid w:val="00B74BF2"/>
    <w:rsid w:val="00B75941"/>
    <w:rsid w:val="00B76A22"/>
    <w:rsid w:val="00B76FE5"/>
    <w:rsid w:val="00B770B0"/>
    <w:rsid w:val="00B77D37"/>
    <w:rsid w:val="00B80BB0"/>
    <w:rsid w:val="00B8185E"/>
    <w:rsid w:val="00B81DB8"/>
    <w:rsid w:val="00B820E3"/>
    <w:rsid w:val="00B82B5C"/>
    <w:rsid w:val="00B835C6"/>
    <w:rsid w:val="00B8371C"/>
    <w:rsid w:val="00B837C8"/>
    <w:rsid w:val="00B83C2F"/>
    <w:rsid w:val="00B8432F"/>
    <w:rsid w:val="00B8469C"/>
    <w:rsid w:val="00B86F40"/>
    <w:rsid w:val="00B9143D"/>
    <w:rsid w:val="00B91D4C"/>
    <w:rsid w:val="00B923B6"/>
    <w:rsid w:val="00B92457"/>
    <w:rsid w:val="00B92AD5"/>
    <w:rsid w:val="00B930E7"/>
    <w:rsid w:val="00B936C2"/>
    <w:rsid w:val="00B94ADF"/>
    <w:rsid w:val="00B963DC"/>
    <w:rsid w:val="00B966FD"/>
    <w:rsid w:val="00B978C6"/>
    <w:rsid w:val="00B97F3E"/>
    <w:rsid w:val="00BA0976"/>
    <w:rsid w:val="00BA0DF6"/>
    <w:rsid w:val="00BA13CF"/>
    <w:rsid w:val="00BA1A1B"/>
    <w:rsid w:val="00BA254F"/>
    <w:rsid w:val="00BA3EBB"/>
    <w:rsid w:val="00BA4D4F"/>
    <w:rsid w:val="00BA552F"/>
    <w:rsid w:val="00BA585C"/>
    <w:rsid w:val="00BA61E6"/>
    <w:rsid w:val="00BA6256"/>
    <w:rsid w:val="00BA71FE"/>
    <w:rsid w:val="00BB0C3A"/>
    <w:rsid w:val="00BB27B7"/>
    <w:rsid w:val="00BB2DE4"/>
    <w:rsid w:val="00BB3659"/>
    <w:rsid w:val="00BB4CAE"/>
    <w:rsid w:val="00BB53F1"/>
    <w:rsid w:val="00BB5816"/>
    <w:rsid w:val="00BB6115"/>
    <w:rsid w:val="00BB6812"/>
    <w:rsid w:val="00BB6A21"/>
    <w:rsid w:val="00BB7D79"/>
    <w:rsid w:val="00BC0C01"/>
    <w:rsid w:val="00BC24D3"/>
    <w:rsid w:val="00BC2FC8"/>
    <w:rsid w:val="00BC4425"/>
    <w:rsid w:val="00BC4555"/>
    <w:rsid w:val="00BC6DE8"/>
    <w:rsid w:val="00BD0757"/>
    <w:rsid w:val="00BD1144"/>
    <w:rsid w:val="00BD1883"/>
    <w:rsid w:val="00BD1C32"/>
    <w:rsid w:val="00BD1DF3"/>
    <w:rsid w:val="00BD2F74"/>
    <w:rsid w:val="00BD349B"/>
    <w:rsid w:val="00BD4837"/>
    <w:rsid w:val="00BD5889"/>
    <w:rsid w:val="00BD7897"/>
    <w:rsid w:val="00BD7A57"/>
    <w:rsid w:val="00BE02BA"/>
    <w:rsid w:val="00BE0E12"/>
    <w:rsid w:val="00BE0E1B"/>
    <w:rsid w:val="00BE32FF"/>
    <w:rsid w:val="00BE37D9"/>
    <w:rsid w:val="00BE4834"/>
    <w:rsid w:val="00BE508B"/>
    <w:rsid w:val="00BE532D"/>
    <w:rsid w:val="00BE5447"/>
    <w:rsid w:val="00BE7044"/>
    <w:rsid w:val="00BE75FC"/>
    <w:rsid w:val="00BE79F4"/>
    <w:rsid w:val="00BF0299"/>
    <w:rsid w:val="00BF1166"/>
    <w:rsid w:val="00BF1AFA"/>
    <w:rsid w:val="00BF2A23"/>
    <w:rsid w:val="00BF2A92"/>
    <w:rsid w:val="00BF38CA"/>
    <w:rsid w:val="00BF3C37"/>
    <w:rsid w:val="00BF512B"/>
    <w:rsid w:val="00BF592F"/>
    <w:rsid w:val="00BF59F3"/>
    <w:rsid w:val="00BF62D6"/>
    <w:rsid w:val="00BF72E0"/>
    <w:rsid w:val="00BF7DA4"/>
    <w:rsid w:val="00C050DD"/>
    <w:rsid w:val="00C0524D"/>
    <w:rsid w:val="00C0772C"/>
    <w:rsid w:val="00C07EEB"/>
    <w:rsid w:val="00C140C6"/>
    <w:rsid w:val="00C14776"/>
    <w:rsid w:val="00C15492"/>
    <w:rsid w:val="00C158D5"/>
    <w:rsid w:val="00C15967"/>
    <w:rsid w:val="00C15C6F"/>
    <w:rsid w:val="00C16C30"/>
    <w:rsid w:val="00C171F7"/>
    <w:rsid w:val="00C179FD"/>
    <w:rsid w:val="00C20615"/>
    <w:rsid w:val="00C2112F"/>
    <w:rsid w:val="00C21198"/>
    <w:rsid w:val="00C2288F"/>
    <w:rsid w:val="00C22C4D"/>
    <w:rsid w:val="00C2324B"/>
    <w:rsid w:val="00C232AF"/>
    <w:rsid w:val="00C24D8D"/>
    <w:rsid w:val="00C25B88"/>
    <w:rsid w:val="00C25D25"/>
    <w:rsid w:val="00C26C42"/>
    <w:rsid w:val="00C27891"/>
    <w:rsid w:val="00C3063D"/>
    <w:rsid w:val="00C32167"/>
    <w:rsid w:val="00C3250A"/>
    <w:rsid w:val="00C32681"/>
    <w:rsid w:val="00C33458"/>
    <w:rsid w:val="00C37690"/>
    <w:rsid w:val="00C40BB1"/>
    <w:rsid w:val="00C41E16"/>
    <w:rsid w:val="00C41E57"/>
    <w:rsid w:val="00C421D1"/>
    <w:rsid w:val="00C42D80"/>
    <w:rsid w:val="00C454D2"/>
    <w:rsid w:val="00C45D0D"/>
    <w:rsid w:val="00C45DD7"/>
    <w:rsid w:val="00C463D4"/>
    <w:rsid w:val="00C468BF"/>
    <w:rsid w:val="00C46D34"/>
    <w:rsid w:val="00C47470"/>
    <w:rsid w:val="00C50E4B"/>
    <w:rsid w:val="00C515FA"/>
    <w:rsid w:val="00C52288"/>
    <w:rsid w:val="00C53B12"/>
    <w:rsid w:val="00C541C7"/>
    <w:rsid w:val="00C549B1"/>
    <w:rsid w:val="00C54D18"/>
    <w:rsid w:val="00C55332"/>
    <w:rsid w:val="00C55DF4"/>
    <w:rsid w:val="00C5654B"/>
    <w:rsid w:val="00C56D17"/>
    <w:rsid w:val="00C57B53"/>
    <w:rsid w:val="00C6106E"/>
    <w:rsid w:val="00C6123A"/>
    <w:rsid w:val="00C62194"/>
    <w:rsid w:val="00C62FAF"/>
    <w:rsid w:val="00C63029"/>
    <w:rsid w:val="00C63BF2"/>
    <w:rsid w:val="00C66048"/>
    <w:rsid w:val="00C6622C"/>
    <w:rsid w:val="00C671B4"/>
    <w:rsid w:val="00C7023C"/>
    <w:rsid w:val="00C70AA8"/>
    <w:rsid w:val="00C70CC8"/>
    <w:rsid w:val="00C72A1E"/>
    <w:rsid w:val="00C732DE"/>
    <w:rsid w:val="00C73E83"/>
    <w:rsid w:val="00C74829"/>
    <w:rsid w:val="00C74C43"/>
    <w:rsid w:val="00C754D3"/>
    <w:rsid w:val="00C77277"/>
    <w:rsid w:val="00C774FA"/>
    <w:rsid w:val="00C77794"/>
    <w:rsid w:val="00C77BBF"/>
    <w:rsid w:val="00C77F42"/>
    <w:rsid w:val="00C81E55"/>
    <w:rsid w:val="00C83610"/>
    <w:rsid w:val="00C836EE"/>
    <w:rsid w:val="00C878B5"/>
    <w:rsid w:val="00C87B96"/>
    <w:rsid w:val="00C87EC6"/>
    <w:rsid w:val="00C918C3"/>
    <w:rsid w:val="00C92087"/>
    <w:rsid w:val="00C929AF"/>
    <w:rsid w:val="00C92B69"/>
    <w:rsid w:val="00C92E02"/>
    <w:rsid w:val="00C932B5"/>
    <w:rsid w:val="00C93EFC"/>
    <w:rsid w:val="00C9448F"/>
    <w:rsid w:val="00C94978"/>
    <w:rsid w:val="00C95051"/>
    <w:rsid w:val="00C95EA9"/>
    <w:rsid w:val="00C96439"/>
    <w:rsid w:val="00C97C65"/>
    <w:rsid w:val="00C97E8E"/>
    <w:rsid w:val="00CA22F0"/>
    <w:rsid w:val="00CA237D"/>
    <w:rsid w:val="00CA2AE8"/>
    <w:rsid w:val="00CA483C"/>
    <w:rsid w:val="00CA50DA"/>
    <w:rsid w:val="00CA5A2D"/>
    <w:rsid w:val="00CA738F"/>
    <w:rsid w:val="00CA76E4"/>
    <w:rsid w:val="00CA7759"/>
    <w:rsid w:val="00CB1190"/>
    <w:rsid w:val="00CB1433"/>
    <w:rsid w:val="00CB31A8"/>
    <w:rsid w:val="00CB4428"/>
    <w:rsid w:val="00CB5511"/>
    <w:rsid w:val="00CB63CE"/>
    <w:rsid w:val="00CB7320"/>
    <w:rsid w:val="00CB75FA"/>
    <w:rsid w:val="00CB7D18"/>
    <w:rsid w:val="00CC0089"/>
    <w:rsid w:val="00CC0847"/>
    <w:rsid w:val="00CC1583"/>
    <w:rsid w:val="00CC2D43"/>
    <w:rsid w:val="00CC41F2"/>
    <w:rsid w:val="00CC4A81"/>
    <w:rsid w:val="00CC5698"/>
    <w:rsid w:val="00CC5BB7"/>
    <w:rsid w:val="00CD094D"/>
    <w:rsid w:val="00CD1770"/>
    <w:rsid w:val="00CD297F"/>
    <w:rsid w:val="00CD4790"/>
    <w:rsid w:val="00CD48A5"/>
    <w:rsid w:val="00CD5257"/>
    <w:rsid w:val="00CD545A"/>
    <w:rsid w:val="00CD5AAA"/>
    <w:rsid w:val="00CD5E42"/>
    <w:rsid w:val="00CD6576"/>
    <w:rsid w:val="00CD7F40"/>
    <w:rsid w:val="00CE0A6A"/>
    <w:rsid w:val="00CE0D66"/>
    <w:rsid w:val="00CE178A"/>
    <w:rsid w:val="00CE2781"/>
    <w:rsid w:val="00CE29F1"/>
    <w:rsid w:val="00CE2D60"/>
    <w:rsid w:val="00CE54E1"/>
    <w:rsid w:val="00CE6E09"/>
    <w:rsid w:val="00CE77E0"/>
    <w:rsid w:val="00CF004B"/>
    <w:rsid w:val="00CF0275"/>
    <w:rsid w:val="00CF0C0D"/>
    <w:rsid w:val="00CF1C26"/>
    <w:rsid w:val="00CF3584"/>
    <w:rsid w:val="00CF3911"/>
    <w:rsid w:val="00CF3D3B"/>
    <w:rsid w:val="00CF3E3E"/>
    <w:rsid w:val="00CF556D"/>
    <w:rsid w:val="00CF5665"/>
    <w:rsid w:val="00CF5F85"/>
    <w:rsid w:val="00CF7E07"/>
    <w:rsid w:val="00D0152F"/>
    <w:rsid w:val="00D02DAA"/>
    <w:rsid w:val="00D02F01"/>
    <w:rsid w:val="00D04195"/>
    <w:rsid w:val="00D06245"/>
    <w:rsid w:val="00D07137"/>
    <w:rsid w:val="00D072B7"/>
    <w:rsid w:val="00D11BDC"/>
    <w:rsid w:val="00D12216"/>
    <w:rsid w:val="00D130B6"/>
    <w:rsid w:val="00D13641"/>
    <w:rsid w:val="00D1415F"/>
    <w:rsid w:val="00D1591A"/>
    <w:rsid w:val="00D15FDF"/>
    <w:rsid w:val="00D16694"/>
    <w:rsid w:val="00D16C64"/>
    <w:rsid w:val="00D16E3F"/>
    <w:rsid w:val="00D1720F"/>
    <w:rsid w:val="00D1756C"/>
    <w:rsid w:val="00D21008"/>
    <w:rsid w:val="00D2135A"/>
    <w:rsid w:val="00D21FD0"/>
    <w:rsid w:val="00D22542"/>
    <w:rsid w:val="00D22C90"/>
    <w:rsid w:val="00D24C5D"/>
    <w:rsid w:val="00D24C74"/>
    <w:rsid w:val="00D25A6C"/>
    <w:rsid w:val="00D27ABC"/>
    <w:rsid w:val="00D27F90"/>
    <w:rsid w:val="00D31870"/>
    <w:rsid w:val="00D31B2B"/>
    <w:rsid w:val="00D32B39"/>
    <w:rsid w:val="00D32B60"/>
    <w:rsid w:val="00D333F7"/>
    <w:rsid w:val="00D36D7A"/>
    <w:rsid w:val="00D400A5"/>
    <w:rsid w:val="00D42054"/>
    <w:rsid w:val="00D422FF"/>
    <w:rsid w:val="00D42FFB"/>
    <w:rsid w:val="00D43192"/>
    <w:rsid w:val="00D43C3D"/>
    <w:rsid w:val="00D45BC4"/>
    <w:rsid w:val="00D466A2"/>
    <w:rsid w:val="00D46791"/>
    <w:rsid w:val="00D46E0A"/>
    <w:rsid w:val="00D4796D"/>
    <w:rsid w:val="00D50131"/>
    <w:rsid w:val="00D50283"/>
    <w:rsid w:val="00D507F2"/>
    <w:rsid w:val="00D51882"/>
    <w:rsid w:val="00D51ECD"/>
    <w:rsid w:val="00D529CD"/>
    <w:rsid w:val="00D53EE4"/>
    <w:rsid w:val="00D54DC9"/>
    <w:rsid w:val="00D554CB"/>
    <w:rsid w:val="00D56002"/>
    <w:rsid w:val="00D56C61"/>
    <w:rsid w:val="00D61A46"/>
    <w:rsid w:val="00D66063"/>
    <w:rsid w:val="00D66532"/>
    <w:rsid w:val="00D66AE2"/>
    <w:rsid w:val="00D66CB5"/>
    <w:rsid w:val="00D67BEC"/>
    <w:rsid w:val="00D70861"/>
    <w:rsid w:val="00D708ED"/>
    <w:rsid w:val="00D70956"/>
    <w:rsid w:val="00D70BC5"/>
    <w:rsid w:val="00D719A2"/>
    <w:rsid w:val="00D72F40"/>
    <w:rsid w:val="00D73CCC"/>
    <w:rsid w:val="00D73D00"/>
    <w:rsid w:val="00D7448D"/>
    <w:rsid w:val="00D7463B"/>
    <w:rsid w:val="00D7552E"/>
    <w:rsid w:val="00D76933"/>
    <w:rsid w:val="00D76F6F"/>
    <w:rsid w:val="00D77623"/>
    <w:rsid w:val="00D80686"/>
    <w:rsid w:val="00D80B0A"/>
    <w:rsid w:val="00D81C8D"/>
    <w:rsid w:val="00D81FDC"/>
    <w:rsid w:val="00D8350B"/>
    <w:rsid w:val="00D836D4"/>
    <w:rsid w:val="00D83A66"/>
    <w:rsid w:val="00D844FF"/>
    <w:rsid w:val="00D84D65"/>
    <w:rsid w:val="00D84FF3"/>
    <w:rsid w:val="00D85B7F"/>
    <w:rsid w:val="00D85D9E"/>
    <w:rsid w:val="00D909A4"/>
    <w:rsid w:val="00D90D1C"/>
    <w:rsid w:val="00D90F7C"/>
    <w:rsid w:val="00D91A32"/>
    <w:rsid w:val="00D92174"/>
    <w:rsid w:val="00D940CC"/>
    <w:rsid w:val="00D94DBD"/>
    <w:rsid w:val="00D957F3"/>
    <w:rsid w:val="00D96750"/>
    <w:rsid w:val="00DA07CC"/>
    <w:rsid w:val="00DA0921"/>
    <w:rsid w:val="00DA1780"/>
    <w:rsid w:val="00DA1AD8"/>
    <w:rsid w:val="00DA244B"/>
    <w:rsid w:val="00DA24BC"/>
    <w:rsid w:val="00DA2798"/>
    <w:rsid w:val="00DA696F"/>
    <w:rsid w:val="00DA781D"/>
    <w:rsid w:val="00DA7A94"/>
    <w:rsid w:val="00DB24B1"/>
    <w:rsid w:val="00DB2E20"/>
    <w:rsid w:val="00DB45E0"/>
    <w:rsid w:val="00DB4A9E"/>
    <w:rsid w:val="00DB4DCC"/>
    <w:rsid w:val="00DB563E"/>
    <w:rsid w:val="00DB6F8B"/>
    <w:rsid w:val="00DB7531"/>
    <w:rsid w:val="00DB7E1B"/>
    <w:rsid w:val="00DC17D2"/>
    <w:rsid w:val="00DC3517"/>
    <w:rsid w:val="00DC4744"/>
    <w:rsid w:val="00DC4784"/>
    <w:rsid w:val="00DC4989"/>
    <w:rsid w:val="00DC6E6B"/>
    <w:rsid w:val="00DD13B8"/>
    <w:rsid w:val="00DD24CF"/>
    <w:rsid w:val="00DD2828"/>
    <w:rsid w:val="00DD29B0"/>
    <w:rsid w:val="00DD2BB0"/>
    <w:rsid w:val="00DD30DF"/>
    <w:rsid w:val="00DD4AF6"/>
    <w:rsid w:val="00DD4C37"/>
    <w:rsid w:val="00DD5D53"/>
    <w:rsid w:val="00DD5F57"/>
    <w:rsid w:val="00DD624F"/>
    <w:rsid w:val="00DD64D2"/>
    <w:rsid w:val="00DD682C"/>
    <w:rsid w:val="00DD7E0A"/>
    <w:rsid w:val="00DE06C5"/>
    <w:rsid w:val="00DE07E6"/>
    <w:rsid w:val="00DE1671"/>
    <w:rsid w:val="00DE4AA3"/>
    <w:rsid w:val="00DE521C"/>
    <w:rsid w:val="00DE68D0"/>
    <w:rsid w:val="00DE7238"/>
    <w:rsid w:val="00DE72BC"/>
    <w:rsid w:val="00DF0775"/>
    <w:rsid w:val="00DF0A3D"/>
    <w:rsid w:val="00DF7E22"/>
    <w:rsid w:val="00DF7EB6"/>
    <w:rsid w:val="00E00521"/>
    <w:rsid w:val="00E028D2"/>
    <w:rsid w:val="00E03A33"/>
    <w:rsid w:val="00E04E98"/>
    <w:rsid w:val="00E0676C"/>
    <w:rsid w:val="00E0695F"/>
    <w:rsid w:val="00E077C1"/>
    <w:rsid w:val="00E101BA"/>
    <w:rsid w:val="00E130AA"/>
    <w:rsid w:val="00E131DE"/>
    <w:rsid w:val="00E13A69"/>
    <w:rsid w:val="00E1458D"/>
    <w:rsid w:val="00E15BFC"/>
    <w:rsid w:val="00E166C4"/>
    <w:rsid w:val="00E1724E"/>
    <w:rsid w:val="00E17756"/>
    <w:rsid w:val="00E207A8"/>
    <w:rsid w:val="00E22B74"/>
    <w:rsid w:val="00E23D02"/>
    <w:rsid w:val="00E24C87"/>
    <w:rsid w:val="00E256E7"/>
    <w:rsid w:val="00E25E92"/>
    <w:rsid w:val="00E306A4"/>
    <w:rsid w:val="00E30F7F"/>
    <w:rsid w:val="00E3265D"/>
    <w:rsid w:val="00E33682"/>
    <w:rsid w:val="00E341AD"/>
    <w:rsid w:val="00E34822"/>
    <w:rsid w:val="00E3486E"/>
    <w:rsid w:val="00E3499E"/>
    <w:rsid w:val="00E34B8C"/>
    <w:rsid w:val="00E35215"/>
    <w:rsid w:val="00E354F5"/>
    <w:rsid w:val="00E36688"/>
    <w:rsid w:val="00E36B88"/>
    <w:rsid w:val="00E37237"/>
    <w:rsid w:val="00E379ED"/>
    <w:rsid w:val="00E40F98"/>
    <w:rsid w:val="00E4178A"/>
    <w:rsid w:val="00E42483"/>
    <w:rsid w:val="00E42747"/>
    <w:rsid w:val="00E432EF"/>
    <w:rsid w:val="00E43504"/>
    <w:rsid w:val="00E43FF2"/>
    <w:rsid w:val="00E449FA"/>
    <w:rsid w:val="00E44AC8"/>
    <w:rsid w:val="00E45B86"/>
    <w:rsid w:val="00E500E2"/>
    <w:rsid w:val="00E507C1"/>
    <w:rsid w:val="00E5092F"/>
    <w:rsid w:val="00E517B9"/>
    <w:rsid w:val="00E53237"/>
    <w:rsid w:val="00E539B8"/>
    <w:rsid w:val="00E53B6E"/>
    <w:rsid w:val="00E53D9B"/>
    <w:rsid w:val="00E54057"/>
    <w:rsid w:val="00E5486C"/>
    <w:rsid w:val="00E54B02"/>
    <w:rsid w:val="00E5575E"/>
    <w:rsid w:val="00E5577E"/>
    <w:rsid w:val="00E56731"/>
    <w:rsid w:val="00E5762E"/>
    <w:rsid w:val="00E600CC"/>
    <w:rsid w:val="00E60849"/>
    <w:rsid w:val="00E631BC"/>
    <w:rsid w:val="00E631E9"/>
    <w:rsid w:val="00E641EF"/>
    <w:rsid w:val="00E642E3"/>
    <w:rsid w:val="00E64401"/>
    <w:rsid w:val="00E65E80"/>
    <w:rsid w:val="00E661CC"/>
    <w:rsid w:val="00E667E3"/>
    <w:rsid w:val="00E67A15"/>
    <w:rsid w:val="00E70062"/>
    <w:rsid w:val="00E70A42"/>
    <w:rsid w:val="00E719F8"/>
    <w:rsid w:val="00E72203"/>
    <w:rsid w:val="00E72240"/>
    <w:rsid w:val="00E72B7D"/>
    <w:rsid w:val="00E7431A"/>
    <w:rsid w:val="00E75900"/>
    <w:rsid w:val="00E76C2C"/>
    <w:rsid w:val="00E76DB3"/>
    <w:rsid w:val="00E77D4A"/>
    <w:rsid w:val="00E8083A"/>
    <w:rsid w:val="00E80E63"/>
    <w:rsid w:val="00E823F6"/>
    <w:rsid w:val="00E82AA4"/>
    <w:rsid w:val="00E8373A"/>
    <w:rsid w:val="00E8373E"/>
    <w:rsid w:val="00E83E8C"/>
    <w:rsid w:val="00E86DB1"/>
    <w:rsid w:val="00E9006F"/>
    <w:rsid w:val="00E903DD"/>
    <w:rsid w:val="00E90523"/>
    <w:rsid w:val="00E9183C"/>
    <w:rsid w:val="00E918A7"/>
    <w:rsid w:val="00E92334"/>
    <w:rsid w:val="00E9293C"/>
    <w:rsid w:val="00E95514"/>
    <w:rsid w:val="00E9718A"/>
    <w:rsid w:val="00E976EC"/>
    <w:rsid w:val="00EA1721"/>
    <w:rsid w:val="00EA2E06"/>
    <w:rsid w:val="00EA36C2"/>
    <w:rsid w:val="00EA3AC7"/>
    <w:rsid w:val="00EA4F84"/>
    <w:rsid w:val="00EA7338"/>
    <w:rsid w:val="00EB029D"/>
    <w:rsid w:val="00EB04CF"/>
    <w:rsid w:val="00EB11D8"/>
    <w:rsid w:val="00EB1411"/>
    <w:rsid w:val="00EB1766"/>
    <w:rsid w:val="00EB2430"/>
    <w:rsid w:val="00EB26C1"/>
    <w:rsid w:val="00EB279E"/>
    <w:rsid w:val="00EB48D4"/>
    <w:rsid w:val="00EB4972"/>
    <w:rsid w:val="00EB4DA8"/>
    <w:rsid w:val="00EB50AF"/>
    <w:rsid w:val="00EB51DD"/>
    <w:rsid w:val="00EB5DB9"/>
    <w:rsid w:val="00EB69A8"/>
    <w:rsid w:val="00EC055F"/>
    <w:rsid w:val="00EC0DBE"/>
    <w:rsid w:val="00EC2185"/>
    <w:rsid w:val="00EC299C"/>
    <w:rsid w:val="00EC2E92"/>
    <w:rsid w:val="00EC353E"/>
    <w:rsid w:val="00EC4873"/>
    <w:rsid w:val="00EC5C3A"/>
    <w:rsid w:val="00EC6DD7"/>
    <w:rsid w:val="00EC71FD"/>
    <w:rsid w:val="00EC7C7B"/>
    <w:rsid w:val="00EC7E67"/>
    <w:rsid w:val="00ED2361"/>
    <w:rsid w:val="00ED2514"/>
    <w:rsid w:val="00ED27BA"/>
    <w:rsid w:val="00ED29B2"/>
    <w:rsid w:val="00ED2CE6"/>
    <w:rsid w:val="00ED3D0D"/>
    <w:rsid w:val="00ED3DEA"/>
    <w:rsid w:val="00ED4D18"/>
    <w:rsid w:val="00ED5050"/>
    <w:rsid w:val="00ED558C"/>
    <w:rsid w:val="00ED6076"/>
    <w:rsid w:val="00ED6CA8"/>
    <w:rsid w:val="00ED7757"/>
    <w:rsid w:val="00EE0237"/>
    <w:rsid w:val="00EE11F1"/>
    <w:rsid w:val="00EE1267"/>
    <w:rsid w:val="00EE200D"/>
    <w:rsid w:val="00EE28CC"/>
    <w:rsid w:val="00EE41E1"/>
    <w:rsid w:val="00EE42F8"/>
    <w:rsid w:val="00EE4FF8"/>
    <w:rsid w:val="00EE5B07"/>
    <w:rsid w:val="00EE5FBC"/>
    <w:rsid w:val="00EF120A"/>
    <w:rsid w:val="00EF13C8"/>
    <w:rsid w:val="00EF1C1F"/>
    <w:rsid w:val="00EF22B9"/>
    <w:rsid w:val="00EF3AC8"/>
    <w:rsid w:val="00EF401B"/>
    <w:rsid w:val="00EF4322"/>
    <w:rsid w:val="00EF4354"/>
    <w:rsid w:val="00EF4545"/>
    <w:rsid w:val="00EF4FC9"/>
    <w:rsid w:val="00EF51C7"/>
    <w:rsid w:val="00EF641F"/>
    <w:rsid w:val="00EF6D56"/>
    <w:rsid w:val="00EF70D8"/>
    <w:rsid w:val="00EF712A"/>
    <w:rsid w:val="00EF7639"/>
    <w:rsid w:val="00F004B1"/>
    <w:rsid w:val="00F00F4E"/>
    <w:rsid w:val="00F014B9"/>
    <w:rsid w:val="00F032B1"/>
    <w:rsid w:val="00F037DB"/>
    <w:rsid w:val="00F03F04"/>
    <w:rsid w:val="00F05A35"/>
    <w:rsid w:val="00F06758"/>
    <w:rsid w:val="00F1145B"/>
    <w:rsid w:val="00F1275E"/>
    <w:rsid w:val="00F12CFE"/>
    <w:rsid w:val="00F13FCC"/>
    <w:rsid w:val="00F14951"/>
    <w:rsid w:val="00F14B41"/>
    <w:rsid w:val="00F166E4"/>
    <w:rsid w:val="00F17AFF"/>
    <w:rsid w:val="00F17F65"/>
    <w:rsid w:val="00F20A93"/>
    <w:rsid w:val="00F231C4"/>
    <w:rsid w:val="00F23406"/>
    <w:rsid w:val="00F23998"/>
    <w:rsid w:val="00F23D4E"/>
    <w:rsid w:val="00F24A4F"/>
    <w:rsid w:val="00F314C5"/>
    <w:rsid w:val="00F31A16"/>
    <w:rsid w:val="00F33DFF"/>
    <w:rsid w:val="00F3402D"/>
    <w:rsid w:val="00F34FA1"/>
    <w:rsid w:val="00F403D1"/>
    <w:rsid w:val="00F41F0E"/>
    <w:rsid w:val="00F42C1B"/>
    <w:rsid w:val="00F43FE4"/>
    <w:rsid w:val="00F44398"/>
    <w:rsid w:val="00F472EC"/>
    <w:rsid w:val="00F472F5"/>
    <w:rsid w:val="00F50FB4"/>
    <w:rsid w:val="00F51F90"/>
    <w:rsid w:val="00F52267"/>
    <w:rsid w:val="00F527E5"/>
    <w:rsid w:val="00F544B5"/>
    <w:rsid w:val="00F5488A"/>
    <w:rsid w:val="00F55316"/>
    <w:rsid w:val="00F60372"/>
    <w:rsid w:val="00F609DD"/>
    <w:rsid w:val="00F6157C"/>
    <w:rsid w:val="00F64C77"/>
    <w:rsid w:val="00F66F80"/>
    <w:rsid w:val="00F6724E"/>
    <w:rsid w:val="00F673F9"/>
    <w:rsid w:val="00F70014"/>
    <w:rsid w:val="00F70B08"/>
    <w:rsid w:val="00F71836"/>
    <w:rsid w:val="00F71C87"/>
    <w:rsid w:val="00F73A7A"/>
    <w:rsid w:val="00F73EE2"/>
    <w:rsid w:val="00F753CD"/>
    <w:rsid w:val="00F76237"/>
    <w:rsid w:val="00F77EA0"/>
    <w:rsid w:val="00F80DD7"/>
    <w:rsid w:val="00F81AF7"/>
    <w:rsid w:val="00F82BBA"/>
    <w:rsid w:val="00F83DC2"/>
    <w:rsid w:val="00F84C32"/>
    <w:rsid w:val="00F86CBD"/>
    <w:rsid w:val="00F86E68"/>
    <w:rsid w:val="00F87D0C"/>
    <w:rsid w:val="00F91253"/>
    <w:rsid w:val="00F91AC5"/>
    <w:rsid w:val="00F91D14"/>
    <w:rsid w:val="00F94EA1"/>
    <w:rsid w:val="00F94F22"/>
    <w:rsid w:val="00F9540A"/>
    <w:rsid w:val="00F965C4"/>
    <w:rsid w:val="00F969BF"/>
    <w:rsid w:val="00F96BC0"/>
    <w:rsid w:val="00FA0743"/>
    <w:rsid w:val="00FA084A"/>
    <w:rsid w:val="00FA0937"/>
    <w:rsid w:val="00FA14DA"/>
    <w:rsid w:val="00FA20E8"/>
    <w:rsid w:val="00FA2394"/>
    <w:rsid w:val="00FA384A"/>
    <w:rsid w:val="00FA412D"/>
    <w:rsid w:val="00FA58E9"/>
    <w:rsid w:val="00FA5B69"/>
    <w:rsid w:val="00FA6793"/>
    <w:rsid w:val="00FA7632"/>
    <w:rsid w:val="00FA7681"/>
    <w:rsid w:val="00FB1096"/>
    <w:rsid w:val="00FB1100"/>
    <w:rsid w:val="00FB14A4"/>
    <w:rsid w:val="00FB196B"/>
    <w:rsid w:val="00FB24D1"/>
    <w:rsid w:val="00FB360C"/>
    <w:rsid w:val="00FB3753"/>
    <w:rsid w:val="00FB43D1"/>
    <w:rsid w:val="00FB6294"/>
    <w:rsid w:val="00FB661B"/>
    <w:rsid w:val="00FB6D2B"/>
    <w:rsid w:val="00FB7D4B"/>
    <w:rsid w:val="00FC0115"/>
    <w:rsid w:val="00FC088B"/>
    <w:rsid w:val="00FC11B1"/>
    <w:rsid w:val="00FC2D62"/>
    <w:rsid w:val="00FC30FB"/>
    <w:rsid w:val="00FC4871"/>
    <w:rsid w:val="00FC5163"/>
    <w:rsid w:val="00FC6F40"/>
    <w:rsid w:val="00FC745B"/>
    <w:rsid w:val="00FC74DB"/>
    <w:rsid w:val="00FC7A1C"/>
    <w:rsid w:val="00FD02F6"/>
    <w:rsid w:val="00FD0EBD"/>
    <w:rsid w:val="00FD10AC"/>
    <w:rsid w:val="00FD13AD"/>
    <w:rsid w:val="00FD1C3D"/>
    <w:rsid w:val="00FD25E2"/>
    <w:rsid w:val="00FD3EE8"/>
    <w:rsid w:val="00FD5D56"/>
    <w:rsid w:val="00FD7064"/>
    <w:rsid w:val="00FD7AC6"/>
    <w:rsid w:val="00FD7CBD"/>
    <w:rsid w:val="00FE16F7"/>
    <w:rsid w:val="00FE30E6"/>
    <w:rsid w:val="00FE3723"/>
    <w:rsid w:val="00FE562D"/>
    <w:rsid w:val="00FE69ED"/>
    <w:rsid w:val="00FE7777"/>
    <w:rsid w:val="00FF1094"/>
    <w:rsid w:val="00FF2275"/>
    <w:rsid w:val="00FF24C3"/>
    <w:rsid w:val="00FF41EC"/>
    <w:rsid w:val="00FF438D"/>
    <w:rsid w:val="00FF7FC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055470"/>
  <w15:chartTrackingRefBased/>
  <w15:docId w15:val="{9C938CCE-547D-42E5-9636-E0D4EDA7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7A1"/>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8">
    <w:name w:val="(과제1)대목차(헤드라인 18)"/>
    <w:basedOn w:val="Normal"/>
    <w:rsid w:val="000D59A0"/>
    <w:pPr>
      <w:tabs>
        <w:tab w:val="right" w:leader="middleDot" w:pos="8504"/>
      </w:tabs>
      <w:snapToGrid w:val="0"/>
      <w:spacing w:after="0" w:line="360" w:lineRule="auto"/>
      <w:textAlignment w:val="baseline"/>
    </w:pPr>
    <w:rPr>
      <w:rFonts w:ascii="HYHeadLine-Medium" w:eastAsia="Gulim" w:hAnsi="Gulim" w:cs="Gulim"/>
      <w:color w:val="000000"/>
      <w:w w:val="95"/>
      <w:kern w:val="0"/>
      <w:sz w:val="36"/>
      <w:szCs w:val="36"/>
    </w:rPr>
  </w:style>
  <w:style w:type="paragraph" w:customStyle="1" w:styleId="2">
    <w:name w:val="바탕글 사본2"/>
    <w:basedOn w:val="Normal"/>
    <w:rsid w:val="000D59A0"/>
    <w:pPr>
      <w:snapToGrid w:val="0"/>
      <w:spacing w:after="0" w:line="384" w:lineRule="auto"/>
      <w:textAlignment w:val="baseline"/>
    </w:pPr>
    <w:rPr>
      <w:rFonts w:ascii="Batang" w:eastAsia="Gulim" w:hAnsi="Gulim" w:cs="Gulim"/>
      <w:color w:val="000000"/>
      <w:kern w:val="0"/>
      <w:szCs w:val="20"/>
    </w:rPr>
  </w:style>
  <w:style w:type="paragraph" w:customStyle="1" w:styleId="a">
    <w:name w:val="바탕글"/>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8">
    <w:name w:val="바탕글 사본8"/>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4">
    <w:name w:val="바탕글 사본4"/>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7">
    <w:name w:val="바탕글 사본7"/>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a0">
    <w:name w:val="내용 ○"/>
    <w:basedOn w:val="Normal"/>
    <w:rsid w:val="000D59A0"/>
    <w:pPr>
      <w:spacing w:before="300" w:after="0" w:line="384" w:lineRule="auto"/>
      <w:ind w:left="1208" w:hanging="454"/>
      <w:textAlignment w:val="baseline"/>
    </w:pPr>
    <w:rPr>
      <w:rFonts w:ascii="한양신명조" w:eastAsia="Gulim" w:hAnsi="Gulim" w:cs="Gulim"/>
      <w:color w:val="000000"/>
      <w:kern w:val="0"/>
      <w:sz w:val="30"/>
      <w:szCs w:val="30"/>
    </w:rPr>
  </w:style>
  <w:style w:type="paragraph" w:customStyle="1" w:styleId="10">
    <w:name w:val="바탕글 사본10"/>
    <w:basedOn w:val="Normal"/>
    <w:rsid w:val="00CE0D66"/>
    <w:pPr>
      <w:spacing w:after="0" w:line="384" w:lineRule="auto"/>
      <w:textAlignment w:val="baseline"/>
    </w:pPr>
    <w:rPr>
      <w:rFonts w:ascii="한양신명조" w:eastAsia="Gulim" w:hAnsi="Gulim" w:cs="Gulim"/>
      <w:color w:val="000000"/>
      <w:kern w:val="0"/>
      <w:sz w:val="26"/>
      <w:szCs w:val="26"/>
    </w:rPr>
  </w:style>
  <w:style w:type="paragraph" w:styleId="Header">
    <w:name w:val="header"/>
    <w:basedOn w:val="Normal"/>
    <w:link w:val="HeaderChar"/>
    <w:uiPriority w:val="99"/>
    <w:unhideWhenUsed/>
    <w:rsid w:val="00F91253"/>
    <w:pPr>
      <w:tabs>
        <w:tab w:val="center" w:pos="4513"/>
        <w:tab w:val="right" w:pos="9026"/>
      </w:tabs>
      <w:snapToGrid w:val="0"/>
    </w:pPr>
  </w:style>
  <w:style w:type="character" w:customStyle="1" w:styleId="HeaderChar">
    <w:name w:val="Header Char"/>
    <w:basedOn w:val="DefaultParagraphFont"/>
    <w:link w:val="Header"/>
    <w:uiPriority w:val="99"/>
    <w:rsid w:val="00F91253"/>
  </w:style>
  <w:style w:type="paragraph" w:styleId="Footer">
    <w:name w:val="footer"/>
    <w:basedOn w:val="Normal"/>
    <w:link w:val="FooterChar"/>
    <w:uiPriority w:val="99"/>
    <w:unhideWhenUsed/>
    <w:rsid w:val="00F91253"/>
    <w:pPr>
      <w:tabs>
        <w:tab w:val="center" w:pos="4513"/>
        <w:tab w:val="right" w:pos="9026"/>
      </w:tabs>
      <w:snapToGrid w:val="0"/>
    </w:pPr>
  </w:style>
  <w:style w:type="character" w:customStyle="1" w:styleId="FooterChar">
    <w:name w:val="Footer Char"/>
    <w:basedOn w:val="DefaultParagraphFont"/>
    <w:link w:val="Footer"/>
    <w:uiPriority w:val="99"/>
    <w:rsid w:val="00F91253"/>
  </w:style>
  <w:style w:type="character" w:styleId="CommentReference">
    <w:name w:val="annotation reference"/>
    <w:basedOn w:val="DefaultParagraphFont"/>
    <w:uiPriority w:val="99"/>
    <w:semiHidden/>
    <w:unhideWhenUsed/>
    <w:rsid w:val="00D61A46"/>
    <w:rPr>
      <w:sz w:val="18"/>
      <w:szCs w:val="18"/>
    </w:rPr>
  </w:style>
  <w:style w:type="paragraph" w:styleId="CommentText">
    <w:name w:val="annotation text"/>
    <w:basedOn w:val="Normal"/>
    <w:link w:val="CommentTextChar"/>
    <w:uiPriority w:val="99"/>
    <w:unhideWhenUsed/>
    <w:rsid w:val="00D61A46"/>
    <w:pPr>
      <w:jc w:val="left"/>
    </w:pPr>
  </w:style>
  <w:style w:type="character" w:customStyle="1" w:styleId="CommentTextChar">
    <w:name w:val="Comment Text Char"/>
    <w:basedOn w:val="DefaultParagraphFont"/>
    <w:link w:val="CommentText"/>
    <w:uiPriority w:val="99"/>
    <w:rsid w:val="00D61A46"/>
  </w:style>
  <w:style w:type="paragraph" w:styleId="CommentSubject">
    <w:name w:val="annotation subject"/>
    <w:basedOn w:val="CommentText"/>
    <w:next w:val="CommentText"/>
    <w:link w:val="CommentSubjectChar"/>
    <w:uiPriority w:val="99"/>
    <w:semiHidden/>
    <w:unhideWhenUsed/>
    <w:rsid w:val="00D61A46"/>
    <w:rPr>
      <w:b/>
      <w:bCs/>
    </w:rPr>
  </w:style>
  <w:style w:type="character" w:customStyle="1" w:styleId="CommentSubjectChar">
    <w:name w:val="Comment Subject Char"/>
    <w:basedOn w:val="CommentTextChar"/>
    <w:link w:val="CommentSubject"/>
    <w:uiPriority w:val="99"/>
    <w:semiHidden/>
    <w:rsid w:val="00D61A46"/>
    <w:rPr>
      <w:b/>
      <w:bCs/>
    </w:rPr>
  </w:style>
  <w:style w:type="paragraph" w:styleId="BalloonText">
    <w:name w:val="Balloon Text"/>
    <w:basedOn w:val="Normal"/>
    <w:link w:val="BalloonTextChar"/>
    <w:uiPriority w:val="99"/>
    <w:semiHidden/>
    <w:unhideWhenUsed/>
    <w:rsid w:val="007D408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D40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4406">
      <w:bodyDiv w:val="1"/>
      <w:marLeft w:val="0"/>
      <w:marRight w:val="0"/>
      <w:marTop w:val="0"/>
      <w:marBottom w:val="0"/>
      <w:divBdr>
        <w:top w:val="none" w:sz="0" w:space="0" w:color="auto"/>
        <w:left w:val="none" w:sz="0" w:space="0" w:color="auto"/>
        <w:bottom w:val="none" w:sz="0" w:space="0" w:color="auto"/>
        <w:right w:val="none" w:sz="0" w:space="0" w:color="auto"/>
      </w:divBdr>
    </w:div>
    <w:div w:id="56712061">
      <w:bodyDiv w:val="1"/>
      <w:marLeft w:val="0"/>
      <w:marRight w:val="0"/>
      <w:marTop w:val="0"/>
      <w:marBottom w:val="0"/>
      <w:divBdr>
        <w:top w:val="none" w:sz="0" w:space="0" w:color="auto"/>
        <w:left w:val="none" w:sz="0" w:space="0" w:color="auto"/>
        <w:bottom w:val="none" w:sz="0" w:space="0" w:color="auto"/>
        <w:right w:val="none" w:sz="0" w:space="0" w:color="auto"/>
      </w:divBdr>
    </w:div>
    <w:div w:id="79958347">
      <w:bodyDiv w:val="1"/>
      <w:marLeft w:val="0"/>
      <w:marRight w:val="0"/>
      <w:marTop w:val="0"/>
      <w:marBottom w:val="0"/>
      <w:divBdr>
        <w:top w:val="none" w:sz="0" w:space="0" w:color="auto"/>
        <w:left w:val="none" w:sz="0" w:space="0" w:color="auto"/>
        <w:bottom w:val="none" w:sz="0" w:space="0" w:color="auto"/>
        <w:right w:val="none" w:sz="0" w:space="0" w:color="auto"/>
      </w:divBdr>
    </w:div>
    <w:div w:id="130027722">
      <w:bodyDiv w:val="1"/>
      <w:marLeft w:val="0"/>
      <w:marRight w:val="0"/>
      <w:marTop w:val="0"/>
      <w:marBottom w:val="0"/>
      <w:divBdr>
        <w:top w:val="none" w:sz="0" w:space="0" w:color="auto"/>
        <w:left w:val="none" w:sz="0" w:space="0" w:color="auto"/>
        <w:bottom w:val="none" w:sz="0" w:space="0" w:color="auto"/>
        <w:right w:val="none" w:sz="0" w:space="0" w:color="auto"/>
      </w:divBdr>
    </w:div>
    <w:div w:id="147526124">
      <w:bodyDiv w:val="1"/>
      <w:marLeft w:val="0"/>
      <w:marRight w:val="0"/>
      <w:marTop w:val="0"/>
      <w:marBottom w:val="0"/>
      <w:divBdr>
        <w:top w:val="none" w:sz="0" w:space="0" w:color="auto"/>
        <w:left w:val="none" w:sz="0" w:space="0" w:color="auto"/>
        <w:bottom w:val="none" w:sz="0" w:space="0" w:color="auto"/>
        <w:right w:val="none" w:sz="0" w:space="0" w:color="auto"/>
      </w:divBdr>
    </w:div>
    <w:div w:id="205067622">
      <w:bodyDiv w:val="1"/>
      <w:marLeft w:val="0"/>
      <w:marRight w:val="0"/>
      <w:marTop w:val="0"/>
      <w:marBottom w:val="0"/>
      <w:divBdr>
        <w:top w:val="none" w:sz="0" w:space="0" w:color="auto"/>
        <w:left w:val="none" w:sz="0" w:space="0" w:color="auto"/>
        <w:bottom w:val="none" w:sz="0" w:space="0" w:color="auto"/>
        <w:right w:val="none" w:sz="0" w:space="0" w:color="auto"/>
      </w:divBdr>
    </w:div>
    <w:div w:id="221064383">
      <w:bodyDiv w:val="1"/>
      <w:marLeft w:val="0"/>
      <w:marRight w:val="0"/>
      <w:marTop w:val="0"/>
      <w:marBottom w:val="0"/>
      <w:divBdr>
        <w:top w:val="none" w:sz="0" w:space="0" w:color="auto"/>
        <w:left w:val="none" w:sz="0" w:space="0" w:color="auto"/>
        <w:bottom w:val="none" w:sz="0" w:space="0" w:color="auto"/>
        <w:right w:val="none" w:sz="0" w:space="0" w:color="auto"/>
      </w:divBdr>
    </w:div>
    <w:div w:id="258107222">
      <w:bodyDiv w:val="1"/>
      <w:marLeft w:val="0"/>
      <w:marRight w:val="0"/>
      <w:marTop w:val="0"/>
      <w:marBottom w:val="0"/>
      <w:divBdr>
        <w:top w:val="none" w:sz="0" w:space="0" w:color="auto"/>
        <w:left w:val="none" w:sz="0" w:space="0" w:color="auto"/>
        <w:bottom w:val="none" w:sz="0" w:space="0" w:color="auto"/>
        <w:right w:val="none" w:sz="0" w:space="0" w:color="auto"/>
      </w:divBdr>
    </w:div>
    <w:div w:id="260186013">
      <w:bodyDiv w:val="1"/>
      <w:marLeft w:val="0"/>
      <w:marRight w:val="0"/>
      <w:marTop w:val="0"/>
      <w:marBottom w:val="0"/>
      <w:divBdr>
        <w:top w:val="none" w:sz="0" w:space="0" w:color="auto"/>
        <w:left w:val="none" w:sz="0" w:space="0" w:color="auto"/>
        <w:bottom w:val="none" w:sz="0" w:space="0" w:color="auto"/>
        <w:right w:val="none" w:sz="0" w:space="0" w:color="auto"/>
      </w:divBdr>
    </w:div>
    <w:div w:id="308705451">
      <w:bodyDiv w:val="1"/>
      <w:marLeft w:val="0"/>
      <w:marRight w:val="0"/>
      <w:marTop w:val="0"/>
      <w:marBottom w:val="0"/>
      <w:divBdr>
        <w:top w:val="none" w:sz="0" w:space="0" w:color="auto"/>
        <w:left w:val="none" w:sz="0" w:space="0" w:color="auto"/>
        <w:bottom w:val="none" w:sz="0" w:space="0" w:color="auto"/>
        <w:right w:val="none" w:sz="0" w:space="0" w:color="auto"/>
      </w:divBdr>
    </w:div>
    <w:div w:id="317462356">
      <w:bodyDiv w:val="1"/>
      <w:marLeft w:val="0"/>
      <w:marRight w:val="0"/>
      <w:marTop w:val="0"/>
      <w:marBottom w:val="0"/>
      <w:divBdr>
        <w:top w:val="none" w:sz="0" w:space="0" w:color="auto"/>
        <w:left w:val="none" w:sz="0" w:space="0" w:color="auto"/>
        <w:bottom w:val="none" w:sz="0" w:space="0" w:color="auto"/>
        <w:right w:val="none" w:sz="0" w:space="0" w:color="auto"/>
      </w:divBdr>
    </w:div>
    <w:div w:id="342169129">
      <w:bodyDiv w:val="1"/>
      <w:marLeft w:val="0"/>
      <w:marRight w:val="0"/>
      <w:marTop w:val="0"/>
      <w:marBottom w:val="0"/>
      <w:divBdr>
        <w:top w:val="none" w:sz="0" w:space="0" w:color="auto"/>
        <w:left w:val="none" w:sz="0" w:space="0" w:color="auto"/>
        <w:bottom w:val="none" w:sz="0" w:space="0" w:color="auto"/>
        <w:right w:val="none" w:sz="0" w:space="0" w:color="auto"/>
      </w:divBdr>
    </w:div>
    <w:div w:id="368262810">
      <w:bodyDiv w:val="1"/>
      <w:marLeft w:val="0"/>
      <w:marRight w:val="0"/>
      <w:marTop w:val="0"/>
      <w:marBottom w:val="0"/>
      <w:divBdr>
        <w:top w:val="none" w:sz="0" w:space="0" w:color="auto"/>
        <w:left w:val="none" w:sz="0" w:space="0" w:color="auto"/>
        <w:bottom w:val="none" w:sz="0" w:space="0" w:color="auto"/>
        <w:right w:val="none" w:sz="0" w:space="0" w:color="auto"/>
      </w:divBdr>
    </w:div>
    <w:div w:id="410127188">
      <w:bodyDiv w:val="1"/>
      <w:marLeft w:val="0"/>
      <w:marRight w:val="0"/>
      <w:marTop w:val="0"/>
      <w:marBottom w:val="0"/>
      <w:divBdr>
        <w:top w:val="none" w:sz="0" w:space="0" w:color="auto"/>
        <w:left w:val="none" w:sz="0" w:space="0" w:color="auto"/>
        <w:bottom w:val="none" w:sz="0" w:space="0" w:color="auto"/>
        <w:right w:val="none" w:sz="0" w:space="0" w:color="auto"/>
      </w:divBdr>
    </w:div>
    <w:div w:id="439230113">
      <w:bodyDiv w:val="1"/>
      <w:marLeft w:val="0"/>
      <w:marRight w:val="0"/>
      <w:marTop w:val="0"/>
      <w:marBottom w:val="0"/>
      <w:divBdr>
        <w:top w:val="none" w:sz="0" w:space="0" w:color="auto"/>
        <w:left w:val="none" w:sz="0" w:space="0" w:color="auto"/>
        <w:bottom w:val="none" w:sz="0" w:space="0" w:color="auto"/>
        <w:right w:val="none" w:sz="0" w:space="0" w:color="auto"/>
      </w:divBdr>
    </w:div>
    <w:div w:id="515771185">
      <w:bodyDiv w:val="1"/>
      <w:marLeft w:val="0"/>
      <w:marRight w:val="0"/>
      <w:marTop w:val="0"/>
      <w:marBottom w:val="0"/>
      <w:divBdr>
        <w:top w:val="none" w:sz="0" w:space="0" w:color="auto"/>
        <w:left w:val="none" w:sz="0" w:space="0" w:color="auto"/>
        <w:bottom w:val="none" w:sz="0" w:space="0" w:color="auto"/>
        <w:right w:val="none" w:sz="0" w:space="0" w:color="auto"/>
      </w:divBdr>
    </w:div>
    <w:div w:id="654533602">
      <w:bodyDiv w:val="1"/>
      <w:marLeft w:val="0"/>
      <w:marRight w:val="0"/>
      <w:marTop w:val="0"/>
      <w:marBottom w:val="0"/>
      <w:divBdr>
        <w:top w:val="none" w:sz="0" w:space="0" w:color="auto"/>
        <w:left w:val="none" w:sz="0" w:space="0" w:color="auto"/>
        <w:bottom w:val="none" w:sz="0" w:space="0" w:color="auto"/>
        <w:right w:val="none" w:sz="0" w:space="0" w:color="auto"/>
      </w:divBdr>
    </w:div>
    <w:div w:id="685790491">
      <w:bodyDiv w:val="1"/>
      <w:marLeft w:val="0"/>
      <w:marRight w:val="0"/>
      <w:marTop w:val="0"/>
      <w:marBottom w:val="0"/>
      <w:divBdr>
        <w:top w:val="none" w:sz="0" w:space="0" w:color="auto"/>
        <w:left w:val="none" w:sz="0" w:space="0" w:color="auto"/>
        <w:bottom w:val="none" w:sz="0" w:space="0" w:color="auto"/>
        <w:right w:val="none" w:sz="0" w:space="0" w:color="auto"/>
      </w:divBdr>
    </w:div>
    <w:div w:id="694959857">
      <w:bodyDiv w:val="1"/>
      <w:marLeft w:val="0"/>
      <w:marRight w:val="0"/>
      <w:marTop w:val="0"/>
      <w:marBottom w:val="0"/>
      <w:divBdr>
        <w:top w:val="none" w:sz="0" w:space="0" w:color="auto"/>
        <w:left w:val="none" w:sz="0" w:space="0" w:color="auto"/>
        <w:bottom w:val="none" w:sz="0" w:space="0" w:color="auto"/>
        <w:right w:val="none" w:sz="0" w:space="0" w:color="auto"/>
      </w:divBdr>
    </w:div>
    <w:div w:id="734817967">
      <w:bodyDiv w:val="1"/>
      <w:marLeft w:val="0"/>
      <w:marRight w:val="0"/>
      <w:marTop w:val="0"/>
      <w:marBottom w:val="0"/>
      <w:divBdr>
        <w:top w:val="none" w:sz="0" w:space="0" w:color="auto"/>
        <w:left w:val="none" w:sz="0" w:space="0" w:color="auto"/>
        <w:bottom w:val="none" w:sz="0" w:space="0" w:color="auto"/>
        <w:right w:val="none" w:sz="0" w:space="0" w:color="auto"/>
      </w:divBdr>
    </w:div>
    <w:div w:id="786124076">
      <w:bodyDiv w:val="1"/>
      <w:marLeft w:val="0"/>
      <w:marRight w:val="0"/>
      <w:marTop w:val="0"/>
      <w:marBottom w:val="0"/>
      <w:divBdr>
        <w:top w:val="none" w:sz="0" w:space="0" w:color="auto"/>
        <w:left w:val="none" w:sz="0" w:space="0" w:color="auto"/>
        <w:bottom w:val="none" w:sz="0" w:space="0" w:color="auto"/>
        <w:right w:val="none" w:sz="0" w:space="0" w:color="auto"/>
      </w:divBdr>
    </w:div>
    <w:div w:id="810290381">
      <w:bodyDiv w:val="1"/>
      <w:marLeft w:val="0"/>
      <w:marRight w:val="0"/>
      <w:marTop w:val="0"/>
      <w:marBottom w:val="0"/>
      <w:divBdr>
        <w:top w:val="none" w:sz="0" w:space="0" w:color="auto"/>
        <w:left w:val="none" w:sz="0" w:space="0" w:color="auto"/>
        <w:bottom w:val="none" w:sz="0" w:space="0" w:color="auto"/>
        <w:right w:val="none" w:sz="0" w:space="0" w:color="auto"/>
      </w:divBdr>
    </w:div>
    <w:div w:id="826746398">
      <w:bodyDiv w:val="1"/>
      <w:marLeft w:val="0"/>
      <w:marRight w:val="0"/>
      <w:marTop w:val="0"/>
      <w:marBottom w:val="0"/>
      <w:divBdr>
        <w:top w:val="none" w:sz="0" w:space="0" w:color="auto"/>
        <w:left w:val="none" w:sz="0" w:space="0" w:color="auto"/>
        <w:bottom w:val="none" w:sz="0" w:space="0" w:color="auto"/>
        <w:right w:val="none" w:sz="0" w:space="0" w:color="auto"/>
      </w:divBdr>
    </w:div>
    <w:div w:id="860512727">
      <w:bodyDiv w:val="1"/>
      <w:marLeft w:val="0"/>
      <w:marRight w:val="0"/>
      <w:marTop w:val="0"/>
      <w:marBottom w:val="0"/>
      <w:divBdr>
        <w:top w:val="none" w:sz="0" w:space="0" w:color="auto"/>
        <w:left w:val="none" w:sz="0" w:space="0" w:color="auto"/>
        <w:bottom w:val="none" w:sz="0" w:space="0" w:color="auto"/>
        <w:right w:val="none" w:sz="0" w:space="0" w:color="auto"/>
      </w:divBdr>
    </w:div>
    <w:div w:id="891110828">
      <w:bodyDiv w:val="1"/>
      <w:marLeft w:val="0"/>
      <w:marRight w:val="0"/>
      <w:marTop w:val="0"/>
      <w:marBottom w:val="0"/>
      <w:divBdr>
        <w:top w:val="none" w:sz="0" w:space="0" w:color="auto"/>
        <w:left w:val="none" w:sz="0" w:space="0" w:color="auto"/>
        <w:bottom w:val="none" w:sz="0" w:space="0" w:color="auto"/>
        <w:right w:val="none" w:sz="0" w:space="0" w:color="auto"/>
      </w:divBdr>
    </w:div>
    <w:div w:id="916793596">
      <w:bodyDiv w:val="1"/>
      <w:marLeft w:val="0"/>
      <w:marRight w:val="0"/>
      <w:marTop w:val="0"/>
      <w:marBottom w:val="0"/>
      <w:divBdr>
        <w:top w:val="none" w:sz="0" w:space="0" w:color="auto"/>
        <w:left w:val="none" w:sz="0" w:space="0" w:color="auto"/>
        <w:bottom w:val="none" w:sz="0" w:space="0" w:color="auto"/>
        <w:right w:val="none" w:sz="0" w:space="0" w:color="auto"/>
      </w:divBdr>
    </w:div>
    <w:div w:id="936522000">
      <w:bodyDiv w:val="1"/>
      <w:marLeft w:val="0"/>
      <w:marRight w:val="0"/>
      <w:marTop w:val="0"/>
      <w:marBottom w:val="0"/>
      <w:divBdr>
        <w:top w:val="none" w:sz="0" w:space="0" w:color="auto"/>
        <w:left w:val="none" w:sz="0" w:space="0" w:color="auto"/>
        <w:bottom w:val="none" w:sz="0" w:space="0" w:color="auto"/>
        <w:right w:val="none" w:sz="0" w:space="0" w:color="auto"/>
      </w:divBdr>
    </w:div>
    <w:div w:id="1018656243">
      <w:bodyDiv w:val="1"/>
      <w:marLeft w:val="0"/>
      <w:marRight w:val="0"/>
      <w:marTop w:val="0"/>
      <w:marBottom w:val="0"/>
      <w:divBdr>
        <w:top w:val="none" w:sz="0" w:space="0" w:color="auto"/>
        <w:left w:val="none" w:sz="0" w:space="0" w:color="auto"/>
        <w:bottom w:val="none" w:sz="0" w:space="0" w:color="auto"/>
        <w:right w:val="none" w:sz="0" w:space="0" w:color="auto"/>
      </w:divBdr>
    </w:div>
    <w:div w:id="1028683707">
      <w:bodyDiv w:val="1"/>
      <w:marLeft w:val="0"/>
      <w:marRight w:val="0"/>
      <w:marTop w:val="0"/>
      <w:marBottom w:val="0"/>
      <w:divBdr>
        <w:top w:val="none" w:sz="0" w:space="0" w:color="auto"/>
        <w:left w:val="none" w:sz="0" w:space="0" w:color="auto"/>
        <w:bottom w:val="none" w:sz="0" w:space="0" w:color="auto"/>
        <w:right w:val="none" w:sz="0" w:space="0" w:color="auto"/>
      </w:divBdr>
    </w:div>
    <w:div w:id="1031035050">
      <w:bodyDiv w:val="1"/>
      <w:marLeft w:val="0"/>
      <w:marRight w:val="0"/>
      <w:marTop w:val="0"/>
      <w:marBottom w:val="0"/>
      <w:divBdr>
        <w:top w:val="none" w:sz="0" w:space="0" w:color="auto"/>
        <w:left w:val="none" w:sz="0" w:space="0" w:color="auto"/>
        <w:bottom w:val="none" w:sz="0" w:space="0" w:color="auto"/>
        <w:right w:val="none" w:sz="0" w:space="0" w:color="auto"/>
      </w:divBdr>
    </w:div>
    <w:div w:id="1033649959">
      <w:bodyDiv w:val="1"/>
      <w:marLeft w:val="0"/>
      <w:marRight w:val="0"/>
      <w:marTop w:val="0"/>
      <w:marBottom w:val="0"/>
      <w:divBdr>
        <w:top w:val="none" w:sz="0" w:space="0" w:color="auto"/>
        <w:left w:val="none" w:sz="0" w:space="0" w:color="auto"/>
        <w:bottom w:val="none" w:sz="0" w:space="0" w:color="auto"/>
        <w:right w:val="none" w:sz="0" w:space="0" w:color="auto"/>
      </w:divBdr>
    </w:div>
    <w:div w:id="1053653243">
      <w:bodyDiv w:val="1"/>
      <w:marLeft w:val="0"/>
      <w:marRight w:val="0"/>
      <w:marTop w:val="0"/>
      <w:marBottom w:val="0"/>
      <w:divBdr>
        <w:top w:val="none" w:sz="0" w:space="0" w:color="auto"/>
        <w:left w:val="none" w:sz="0" w:space="0" w:color="auto"/>
        <w:bottom w:val="none" w:sz="0" w:space="0" w:color="auto"/>
        <w:right w:val="none" w:sz="0" w:space="0" w:color="auto"/>
      </w:divBdr>
    </w:div>
    <w:div w:id="1058480833">
      <w:bodyDiv w:val="1"/>
      <w:marLeft w:val="0"/>
      <w:marRight w:val="0"/>
      <w:marTop w:val="0"/>
      <w:marBottom w:val="0"/>
      <w:divBdr>
        <w:top w:val="none" w:sz="0" w:space="0" w:color="auto"/>
        <w:left w:val="none" w:sz="0" w:space="0" w:color="auto"/>
        <w:bottom w:val="none" w:sz="0" w:space="0" w:color="auto"/>
        <w:right w:val="none" w:sz="0" w:space="0" w:color="auto"/>
      </w:divBdr>
    </w:div>
    <w:div w:id="1062874454">
      <w:bodyDiv w:val="1"/>
      <w:marLeft w:val="0"/>
      <w:marRight w:val="0"/>
      <w:marTop w:val="0"/>
      <w:marBottom w:val="0"/>
      <w:divBdr>
        <w:top w:val="none" w:sz="0" w:space="0" w:color="auto"/>
        <w:left w:val="none" w:sz="0" w:space="0" w:color="auto"/>
        <w:bottom w:val="none" w:sz="0" w:space="0" w:color="auto"/>
        <w:right w:val="none" w:sz="0" w:space="0" w:color="auto"/>
      </w:divBdr>
    </w:div>
    <w:div w:id="1071780423">
      <w:bodyDiv w:val="1"/>
      <w:marLeft w:val="0"/>
      <w:marRight w:val="0"/>
      <w:marTop w:val="0"/>
      <w:marBottom w:val="0"/>
      <w:divBdr>
        <w:top w:val="none" w:sz="0" w:space="0" w:color="auto"/>
        <w:left w:val="none" w:sz="0" w:space="0" w:color="auto"/>
        <w:bottom w:val="none" w:sz="0" w:space="0" w:color="auto"/>
        <w:right w:val="none" w:sz="0" w:space="0" w:color="auto"/>
      </w:divBdr>
    </w:div>
    <w:div w:id="1104955512">
      <w:bodyDiv w:val="1"/>
      <w:marLeft w:val="0"/>
      <w:marRight w:val="0"/>
      <w:marTop w:val="0"/>
      <w:marBottom w:val="0"/>
      <w:divBdr>
        <w:top w:val="none" w:sz="0" w:space="0" w:color="auto"/>
        <w:left w:val="none" w:sz="0" w:space="0" w:color="auto"/>
        <w:bottom w:val="none" w:sz="0" w:space="0" w:color="auto"/>
        <w:right w:val="none" w:sz="0" w:space="0" w:color="auto"/>
      </w:divBdr>
    </w:div>
    <w:div w:id="1119832627">
      <w:bodyDiv w:val="1"/>
      <w:marLeft w:val="0"/>
      <w:marRight w:val="0"/>
      <w:marTop w:val="0"/>
      <w:marBottom w:val="0"/>
      <w:divBdr>
        <w:top w:val="none" w:sz="0" w:space="0" w:color="auto"/>
        <w:left w:val="none" w:sz="0" w:space="0" w:color="auto"/>
        <w:bottom w:val="none" w:sz="0" w:space="0" w:color="auto"/>
        <w:right w:val="none" w:sz="0" w:space="0" w:color="auto"/>
      </w:divBdr>
    </w:div>
    <w:div w:id="1149128493">
      <w:bodyDiv w:val="1"/>
      <w:marLeft w:val="0"/>
      <w:marRight w:val="0"/>
      <w:marTop w:val="0"/>
      <w:marBottom w:val="0"/>
      <w:divBdr>
        <w:top w:val="none" w:sz="0" w:space="0" w:color="auto"/>
        <w:left w:val="none" w:sz="0" w:space="0" w:color="auto"/>
        <w:bottom w:val="none" w:sz="0" w:space="0" w:color="auto"/>
        <w:right w:val="none" w:sz="0" w:space="0" w:color="auto"/>
      </w:divBdr>
    </w:div>
    <w:div w:id="1165633774">
      <w:bodyDiv w:val="1"/>
      <w:marLeft w:val="0"/>
      <w:marRight w:val="0"/>
      <w:marTop w:val="0"/>
      <w:marBottom w:val="0"/>
      <w:divBdr>
        <w:top w:val="none" w:sz="0" w:space="0" w:color="auto"/>
        <w:left w:val="none" w:sz="0" w:space="0" w:color="auto"/>
        <w:bottom w:val="none" w:sz="0" w:space="0" w:color="auto"/>
        <w:right w:val="none" w:sz="0" w:space="0" w:color="auto"/>
      </w:divBdr>
    </w:div>
    <w:div w:id="1204515317">
      <w:bodyDiv w:val="1"/>
      <w:marLeft w:val="0"/>
      <w:marRight w:val="0"/>
      <w:marTop w:val="0"/>
      <w:marBottom w:val="0"/>
      <w:divBdr>
        <w:top w:val="none" w:sz="0" w:space="0" w:color="auto"/>
        <w:left w:val="none" w:sz="0" w:space="0" w:color="auto"/>
        <w:bottom w:val="none" w:sz="0" w:space="0" w:color="auto"/>
        <w:right w:val="none" w:sz="0" w:space="0" w:color="auto"/>
      </w:divBdr>
    </w:div>
    <w:div w:id="1212379697">
      <w:bodyDiv w:val="1"/>
      <w:marLeft w:val="0"/>
      <w:marRight w:val="0"/>
      <w:marTop w:val="0"/>
      <w:marBottom w:val="0"/>
      <w:divBdr>
        <w:top w:val="none" w:sz="0" w:space="0" w:color="auto"/>
        <w:left w:val="none" w:sz="0" w:space="0" w:color="auto"/>
        <w:bottom w:val="none" w:sz="0" w:space="0" w:color="auto"/>
        <w:right w:val="none" w:sz="0" w:space="0" w:color="auto"/>
      </w:divBdr>
    </w:div>
    <w:div w:id="1249461051">
      <w:bodyDiv w:val="1"/>
      <w:marLeft w:val="0"/>
      <w:marRight w:val="0"/>
      <w:marTop w:val="0"/>
      <w:marBottom w:val="0"/>
      <w:divBdr>
        <w:top w:val="none" w:sz="0" w:space="0" w:color="auto"/>
        <w:left w:val="none" w:sz="0" w:space="0" w:color="auto"/>
        <w:bottom w:val="none" w:sz="0" w:space="0" w:color="auto"/>
        <w:right w:val="none" w:sz="0" w:space="0" w:color="auto"/>
      </w:divBdr>
    </w:div>
    <w:div w:id="1279290064">
      <w:bodyDiv w:val="1"/>
      <w:marLeft w:val="0"/>
      <w:marRight w:val="0"/>
      <w:marTop w:val="0"/>
      <w:marBottom w:val="0"/>
      <w:divBdr>
        <w:top w:val="none" w:sz="0" w:space="0" w:color="auto"/>
        <w:left w:val="none" w:sz="0" w:space="0" w:color="auto"/>
        <w:bottom w:val="none" w:sz="0" w:space="0" w:color="auto"/>
        <w:right w:val="none" w:sz="0" w:space="0" w:color="auto"/>
      </w:divBdr>
    </w:div>
    <w:div w:id="1295525176">
      <w:bodyDiv w:val="1"/>
      <w:marLeft w:val="0"/>
      <w:marRight w:val="0"/>
      <w:marTop w:val="0"/>
      <w:marBottom w:val="0"/>
      <w:divBdr>
        <w:top w:val="none" w:sz="0" w:space="0" w:color="auto"/>
        <w:left w:val="none" w:sz="0" w:space="0" w:color="auto"/>
        <w:bottom w:val="none" w:sz="0" w:space="0" w:color="auto"/>
        <w:right w:val="none" w:sz="0" w:space="0" w:color="auto"/>
      </w:divBdr>
    </w:div>
    <w:div w:id="1329137362">
      <w:bodyDiv w:val="1"/>
      <w:marLeft w:val="0"/>
      <w:marRight w:val="0"/>
      <w:marTop w:val="0"/>
      <w:marBottom w:val="0"/>
      <w:divBdr>
        <w:top w:val="none" w:sz="0" w:space="0" w:color="auto"/>
        <w:left w:val="none" w:sz="0" w:space="0" w:color="auto"/>
        <w:bottom w:val="none" w:sz="0" w:space="0" w:color="auto"/>
        <w:right w:val="none" w:sz="0" w:space="0" w:color="auto"/>
      </w:divBdr>
    </w:div>
    <w:div w:id="1501888947">
      <w:bodyDiv w:val="1"/>
      <w:marLeft w:val="0"/>
      <w:marRight w:val="0"/>
      <w:marTop w:val="0"/>
      <w:marBottom w:val="0"/>
      <w:divBdr>
        <w:top w:val="none" w:sz="0" w:space="0" w:color="auto"/>
        <w:left w:val="none" w:sz="0" w:space="0" w:color="auto"/>
        <w:bottom w:val="none" w:sz="0" w:space="0" w:color="auto"/>
        <w:right w:val="none" w:sz="0" w:space="0" w:color="auto"/>
      </w:divBdr>
    </w:div>
    <w:div w:id="1513685540">
      <w:bodyDiv w:val="1"/>
      <w:marLeft w:val="0"/>
      <w:marRight w:val="0"/>
      <w:marTop w:val="0"/>
      <w:marBottom w:val="0"/>
      <w:divBdr>
        <w:top w:val="none" w:sz="0" w:space="0" w:color="auto"/>
        <w:left w:val="none" w:sz="0" w:space="0" w:color="auto"/>
        <w:bottom w:val="none" w:sz="0" w:space="0" w:color="auto"/>
        <w:right w:val="none" w:sz="0" w:space="0" w:color="auto"/>
      </w:divBdr>
    </w:div>
    <w:div w:id="1520898509">
      <w:bodyDiv w:val="1"/>
      <w:marLeft w:val="0"/>
      <w:marRight w:val="0"/>
      <w:marTop w:val="0"/>
      <w:marBottom w:val="0"/>
      <w:divBdr>
        <w:top w:val="none" w:sz="0" w:space="0" w:color="auto"/>
        <w:left w:val="none" w:sz="0" w:space="0" w:color="auto"/>
        <w:bottom w:val="none" w:sz="0" w:space="0" w:color="auto"/>
        <w:right w:val="none" w:sz="0" w:space="0" w:color="auto"/>
      </w:divBdr>
    </w:div>
    <w:div w:id="1544829994">
      <w:bodyDiv w:val="1"/>
      <w:marLeft w:val="0"/>
      <w:marRight w:val="0"/>
      <w:marTop w:val="0"/>
      <w:marBottom w:val="0"/>
      <w:divBdr>
        <w:top w:val="none" w:sz="0" w:space="0" w:color="auto"/>
        <w:left w:val="none" w:sz="0" w:space="0" w:color="auto"/>
        <w:bottom w:val="none" w:sz="0" w:space="0" w:color="auto"/>
        <w:right w:val="none" w:sz="0" w:space="0" w:color="auto"/>
      </w:divBdr>
    </w:div>
    <w:div w:id="1585147418">
      <w:bodyDiv w:val="1"/>
      <w:marLeft w:val="0"/>
      <w:marRight w:val="0"/>
      <w:marTop w:val="0"/>
      <w:marBottom w:val="0"/>
      <w:divBdr>
        <w:top w:val="none" w:sz="0" w:space="0" w:color="auto"/>
        <w:left w:val="none" w:sz="0" w:space="0" w:color="auto"/>
        <w:bottom w:val="none" w:sz="0" w:space="0" w:color="auto"/>
        <w:right w:val="none" w:sz="0" w:space="0" w:color="auto"/>
      </w:divBdr>
    </w:div>
    <w:div w:id="1664359206">
      <w:bodyDiv w:val="1"/>
      <w:marLeft w:val="0"/>
      <w:marRight w:val="0"/>
      <w:marTop w:val="0"/>
      <w:marBottom w:val="0"/>
      <w:divBdr>
        <w:top w:val="none" w:sz="0" w:space="0" w:color="auto"/>
        <w:left w:val="none" w:sz="0" w:space="0" w:color="auto"/>
        <w:bottom w:val="none" w:sz="0" w:space="0" w:color="auto"/>
        <w:right w:val="none" w:sz="0" w:space="0" w:color="auto"/>
      </w:divBdr>
    </w:div>
    <w:div w:id="1731924089">
      <w:bodyDiv w:val="1"/>
      <w:marLeft w:val="0"/>
      <w:marRight w:val="0"/>
      <w:marTop w:val="0"/>
      <w:marBottom w:val="0"/>
      <w:divBdr>
        <w:top w:val="none" w:sz="0" w:space="0" w:color="auto"/>
        <w:left w:val="none" w:sz="0" w:space="0" w:color="auto"/>
        <w:bottom w:val="none" w:sz="0" w:space="0" w:color="auto"/>
        <w:right w:val="none" w:sz="0" w:space="0" w:color="auto"/>
      </w:divBdr>
    </w:div>
    <w:div w:id="1735542562">
      <w:bodyDiv w:val="1"/>
      <w:marLeft w:val="0"/>
      <w:marRight w:val="0"/>
      <w:marTop w:val="0"/>
      <w:marBottom w:val="0"/>
      <w:divBdr>
        <w:top w:val="none" w:sz="0" w:space="0" w:color="auto"/>
        <w:left w:val="none" w:sz="0" w:space="0" w:color="auto"/>
        <w:bottom w:val="none" w:sz="0" w:space="0" w:color="auto"/>
        <w:right w:val="none" w:sz="0" w:space="0" w:color="auto"/>
      </w:divBdr>
    </w:div>
    <w:div w:id="1746300087">
      <w:bodyDiv w:val="1"/>
      <w:marLeft w:val="0"/>
      <w:marRight w:val="0"/>
      <w:marTop w:val="0"/>
      <w:marBottom w:val="0"/>
      <w:divBdr>
        <w:top w:val="none" w:sz="0" w:space="0" w:color="auto"/>
        <w:left w:val="none" w:sz="0" w:space="0" w:color="auto"/>
        <w:bottom w:val="none" w:sz="0" w:space="0" w:color="auto"/>
        <w:right w:val="none" w:sz="0" w:space="0" w:color="auto"/>
      </w:divBdr>
    </w:div>
    <w:div w:id="1751191433">
      <w:bodyDiv w:val="1"/>
      <w:marLeft w:val="0"/>
      <w:marRight w:val="0"/>
      <w:marTop w:val="0"/>
      <w:marBottom w:val="0"/>
      <w:divBdr>
        <w:top w:val="none" w:sz="0" w:space="0" w:color="auto"/>
        <w:left w:val="none" w:sz="0" w:space="0" w:color="auto"/>
        <w:bottom w:val="none" w:sz="0" w:space="0" w:color="auto"/>
        <w:right w:val="none" w:sz="0" w:space="0" w:color="auto"/>
      </w:divBdr>
    </w:div>
    <w:div w:id="1851530292">
      <w:bodyDiv w:val="1"/>
      <w:marLeft w:val="0"/>
      <w:marRight w:val="0"/>
      <w:marTop w:val="0"/>
      <w:marBottom w:val="0"/>
      <w:divBdr>
        <w:top w:val="none" w:sz="0" w:space="0" w:color="auto"/>
        <w:left w:val="none" w:sz="0" w:space="0" w:color="auto"/>
        <w:bottom w:val="none" w:sz="0" w:space="0" w:color="auto"/>
        <w:right w:val="none" w:sz="0" w:space="0" w:color="auto"/>
      </w:divBdr>
    </w:div>
    <w:div w:id="1889418697">
      <w:bodyDiv w:val="1"/>
      <w:marLeft w:val="0"/>
      <w:marRight w:val="0"/>
      <w:marTop w:val="0"/>
      <w:marBottom w:val="0"/>
      <w:divBdr>
        <w:top w:val="none" w:sz="0" w:space="0" w:color="auto"/>
        <w:left w:val="none" w:sz="0" w:space="0" w:color="auto"/>
        <w:bottom w:val="none" w:sz="0" w:space="0" w:color="auto"/>
        <w:right w:val="none" w:sz="0" w:space="0" w:color="auto"/>
      </w:divBdr>
    </w:div>
    <w:div w:id="1913811479">
      <w:bodyDiv w:val="1"/>
      <w:marLeft w:val="0"/>
      <w:marRight w:val="0"/>
      <w:marTop w:val="0"/>
      <w:marBottom w:val="0"/>
      <w:divBdr>
        <w:top w:val="none" w:sz="0" w:space="0" w:color="auto"/>
        <w:left w:val="none" w:sz="0" w:space="0" w:color="auto"/>
        <w:bottom w:val="none" w:sz="0" w:space="0" w:color="auto"/>
        <w:right w:val="none" w:sz="0" w:space="0" w:color="auto"/>
      </w:divBdr>
    </w:div>
    <w:div w:id="1947425316">
      <w:bodyDiv w:val="1"/>
      <w:marLeft w:val="0"/>
      <w:marRight w:val="0"/>
      <w:marTop w:val="0"/>
      <w:marBottom w:val="0"/>
      <w:divBdr>
        <w:top w:val="none" w:sz="0" w:space="0" w:color="auto"/>
        <w:left w:val="none" w:sz="0" w:space="0" w:color="auto"/>
        <w:bottom w:val="none" w:sz="0" w:space="0" w:color="auto"/>
        <w:right w:val="none" w:sz="0" w:space="0" w:color="auto"/>
      </w:divBdr>
    </w:div>
    <w:div w:id="1950577091">
      <w:bodyDiv w:val="1"/>
      <w:marLeft w:val="0"/>
      <w:marRight w:val="0"/>
      <w:marTop w:val="0"/>
      <w:marBottom w:val="0"/>
      <w:divBdr>
        <w:top w:val="none" w:sz="0" w:space="0" w:color="auto"/>
        <w:left w:val="none" w:sz="0" w:space="0" w:color="auto"/>
        <w:bottom w:val="none" w:sz="0" w:space="0" w:color="auto"/>
        <w:right w:val="none" w:sz="0" w:space="0" w:color="auto"/>
      </w:divBdr>
    </w:div>
    <w:div w:id="2062510769">
      <w:bodyDiv w:val="1"/>
      <w:marLeft w:val="0"/>
      <w:marRight w:val="0"/>
      <w:marTop w:val="0"/>
      <w:marBottom w:val="0"/>
      <w:divBdr>
        <w:top w:val="none" w:sz="0" w:space="0" w:color="auto"/>
        <w:left w:val="none" w:sz="0" w:space="0" w:color="auto"/>
        <w:bottom w:val="none" w:sz="0" w:space="0" w:color="auto"/>
        <w:right w:val="none" w:sz="0" w:space="0" w:color="auto"/>
      </w:divBdr>
    </w:div>
    <w:div w:id="2099713033">
      <w:bodyDiv w:val="1"/>
      <w:marLeft w:val="0"/>
      <w:marRight w:val="0"/>
      <w:marTop w:val="0"/>
      <w:marBottom w:val="0"/>
      <w:divBdr>
        <w:top w:val="none" w:sz="0" w:space="0" w:color="auto"/>
        <w:left w:val="none" w:sz="0" w:space="0" w:color="auto"/>
        <w:bottom w:val="none" w:sz="0" w:space="0" w:color="auto"/>
        <w:right w:val="none" w:sz="0" w:space="0" w:color="auto"/>
      </w:divBdr>
    </w:div>
    <w:div w:id="21460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12AC2-1D05-4D00-8E27-BCAF5B40DA08}">
  <ds:schemaRefs>
    <ds:schemaRef ds:uri="http://schemas.openxmlformats.org/officeDocument/2006/bibliography"/>
  </ds:schemaRefs>
</ds:datastoreItem>
</file>

<file path=customXml/itemProps2.xml><?xml version="1.0" encoding="utf-8"?>
<ds:datastoreItem xmlns:ds="http://schemas.openxmlformats.org/officeDocument/2006/customXml" ds:itemID="{EF121917-12F4-41AA-85E1-2B179ADE1BC8}"/>
</file>

<file path=customXml/itemProps3.xml><?xml version="1.0" encoding="utf-8"?>
<ds:datastoreItem xmlns:ds="http://schemas.openxmlformats.org/officeDocument/2006/customXml" ds:itemID="{E126D08C-C6BF-4169-BEF4-E04C001F8D38}"/>
</file>

<file path=customXml/itemProps4.xml><?xml version="1.0" encoding="utf-8"?>
<ds:datastoreItem xmlns:ds="http://schemas.openxmlformats.org/officeDocument/2006/customXml" ds:itemID="{354D014C-0BB0-4CC8-A4A2-5C37D19BC058}"/>
</file>

<file path=docProps/app.xml><?xml version="1.0" encoding="utf-8"?>
<Properties xmlns="http://schemas.openxmlformats.org/officeDocument/2006/extended-properties" xmlns:vt="http://schemas.openxmlformats.org/officeDocument/2006/docPropsVTypes">
  <Template>Normal.dotm</Template>
  <TotalTime>0</TotalTime>
  <Pages>36</Pages>
  <Words>16014</Words>
  <Characters>91285</Characters>
  <Application>Microsoft Office Word</Application>
  <DocSecurity>4</DocSecurity>
  <Lines>760</Lines>
  <Paragraphs>214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107085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OUKO Robert</cp:lastModifiedBy>
  <cp:revision>2</cp:revision>
  <dcterms:created xsi:type="dcterms:W3CDTF">2022-08-22T10:24:00Z</dcterms:created>
  <dcterms:modified xsi:type="dcterms:W3CDTF">2022-08-22T10:24:00Z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